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AA" w:rsidRPr="00823E65" w:rsidRDefault="00E01FAA" w:rsidP="00E01FAA">
      <w:pPr>
        <w:jc w:val="center"/>
        <w:rPr>
          <w:sz w:val="40"/>
          <w:szCs w:val="40"/>
          <w:lang w:val="hr-HR"/>
        </w:rPr>
      </w:pPr>
      <w:r w:rsidRPr="00823E65">
        <w:rPr>
          <w:sz w:val="40"/>
          <w:szCs w:val="40"/>
          <w:lang w:val="hr-HR"/>
        </w:rPr>
        <w:t>POZIV NA I</w:t>
      </w:r>
      <w:r>
        <w:rPr>
          <w:sz w:val="40"/>
          <w:szCs w:val="40"/>
          <w:lang w:val="hr-HR"/>
        </w:rPr>
        <w:t>I</w:t>
      </w:r>
      <w:r w:rsidRPr="00823E65">
        <w:rPr>
          <w:sz w:val="40"/>
          <w:szCs w:val="40"/>
          <w:lang w:val="hr-HR"/>
        </w:rPr>
        <w:t xml:space="preserve">. FAZU TESTIRANJA </w:t>
      </w:r>
    </w:p>
    <w:p w:rsidR="00E01FAA" w:rsidRDefault="00E01FAA" w:rsidP="00E01FAA">
      <w:pPr>
        <w:rPr>
          <w:lang w:val="hr-HR"/>
        </w:rPr>
      </w:pPr>
    </w:p>
    <w:p w:rsidR="00E01FAA" w:rsidRDefault="00E01FAA" w:rsidP="00E01FAA">
      <w:pPr>
        <w:jc w:val="center"/>
        <w:rPr>
          <w:lang w:val="hr-HR"/>
        </w:rPr>
      </w:pPr>
      <w:r>
        <w:rPr>
          <w:lang w:val="hr-HR"/>
        </w:rPr>
        <w:t>Kandidatima koji su prošli I. fazu testiranja po javnom natječaju za prijam u državnu službu u Ministarstvo poljoprivrede objavljenom</w:t>
      </w:r>
      <w:r>
        <w:rPr>
          <w:lang w:val="hr-HR"/>
        </w:rPr>
        <w:t xml:space="preserve"> u „Narodnim novinama“ broj 89/19 od 20</w:t>
      </w:r>
      <w:r>
        <w:rPr>
          <w:lang w:val="hr-HR"/>
        </w:rPr>
        <w:t xml:space="preserve">. </w:t>
      </w:r>
      <w:r>
        <w:rPr>
          <w:lang w:val="hr-HR"/>
        </w:rPr>
        <w:t xml:space="preserve">rujna </w:t>
      </w:r>
      <w:r>
        <w:rPr>
          <w:lang w:val="hr-HR"/>
        </w:rPr>
        <w:t>2019.</w:t>
      </w:r>
    </w:p>
    <w:p w:rsidR="00E01FAA" w:rsidRDefault="00E01FAA" w:rsidP="00E01FAA">
      <w:pPr>
        <w:jc w:val="center"/>
        <w:rPr>
          <w:lang w:val="hr-HR"/>
        </w:rPr>
      </w:pPr>
    </w:p>
    <w:p w:rsidR="00E01FAA" w:rsidRDefault="00E01FAA" w:rsidP="00E01FAA">
      <w:pPr>
        <w:rPr>
          <w:lang w:val="hr-HR"/>
        </w:rPr>
      </w:pPr>
    </w:p>
    <w:p w:rsidR="00E01FAA" w:rsidRPr="00A749C1" w:rsidRDefault="00E01FAA" w:rsidP="00E01FAA">
      <w:pPr>
        <w:jc w:val="both"/>
        <w:rPr>
          <w:rFonts w:eastAsia="Calibri"/>
          <w:lang w:val="hr-HR"/>
        </w:rPr>
      </w:pPr>
      <w:r w:rsidRPr="00A749C1">
        <w:rPr>
          <w:rFonts w:eastAsia="Calibri"/>
          <w:lang w:val="hr-HR"/>
        </w:rPr>
        <w:t xml:space="preserve">Testiranje će se održati dana </w:t>
      </w:r>
      <w:r>
        <w:rPr>
          <w:rFonts w:eastAsia="Calibri"/>
          <w:b/>
          <w:lang w:val="hr-HR"/>
        </w:rPr>
        <w:t>2</w:t>
      </w:r>
      <w:r>
        <w:rPr>
          <w:rFonts w:eastAsia="Calibri"/>
          <w:b/>
          <w:lang w:val="hr-HR"/>
        </w:rPr>
        <w:t>0</w:t>
      </w:r>
      <w:r w:rsidRPr="00A749C1">
        <w:rPr>
          <w:rFonts w:eastAsia="Calibri"/>
          <w:b/>
          <w:lang w:val="hr-HR"/>
        </w:rPr>
        <w:t xml:space="preserve">. </w:t>
      </w:r>
      <w:r>
        <w:rPr>
          <w:rFonts w:eastAsia="Calibri"/>
          <w:b/>
          <w:lang w:val="hr-HR"/>
        </w:rPr>
        <w:t>studenoga</w:t>
      </w:r>
      <w:r w:rsidRPr="00A749C1">
        <w:rPr>
          <w:rFonts w:eastAsia="Calibri"/>
          <w:b/>
          <w:lang w:val="hr-HR"/>
        </w:rPr>
        <w:t xml:space="preserve"> 201</w:t>
      </w:r>
      <w:r>
        <w:rPr>
          <w:rFonts w:eastAsia="Calibri"/>
          <w:b/>
          <w:lang w:val="hr-HR"/>
        </w:rPr>
        <w:t>9</w:t>
      </w:r>
      <w:r w:rsidRPr="00A749C1">
        <w:rPr>
          <w:rFonts w:eastAsia="Calibri"/>
          <w:b/>
          <w:lang w:val="hr-HR"/>
        </w:rPr>
        <w:t>. (</w:t>
      </w:r>
      <w:r>
        <w:rPr>
          <w:rFonts w:eastAsia="Calibri"/>
          <w:b/>
          <w:lang w:val="hr-HR"/>
        </w:rPr>
        <w:t>srijeda</w:t>
      </w:r>
      <w:r w:rsidRPr="00A749C1">
        <w:rPr>
          <w:rFonts w:eastAsia="Calibri"/>
          <w:b/>
          <w:lang w:val="hr-HR"/>
        </w:rPr>
        <w:t>)</w:t>
      </w:r>
      <w:r w:rsidRPr="00A749C1">
        <w:rPr>
          <w:rFonts w:eastAsia="Calibri"/>
          <w:lang w:val="hr-HR"/>
        </w:rPr>
        <w:t xml:space="preserve"> u prostorijama Ministarstva poljoprivrede, Ulica grada Vukovara 78, Zagreb, prema sljedećem rasporedu:</w:t>
      </w:r>
    </w:p>
    <w:p w:rsidR="00E01FAA" w:rsidRDefault="00E01FAA" w:rsidP="00E01FAA">
      <w:pPr>
        <w:jc w:val="both"/>
        <w:rPr>
          <w:rFonts w:eastAsia="Calibri"/>
          <w:b/>
          <w:color w:val="FF0000"/>
          <w:lang w:val="hr-HR"/>
        </w:rPr>
      </w:pPr>
    </w:p>
    <w:p w:rsidR="00E01FAA" w:rsidRPr="00BB3570" w:rsidRDefault="00E01FAA" w:rsidP="00E01FAA">
      <w:pPr>
        <w:jc w:val="both"/>
        <w:rPr>
          <w:rFonts w:eastAsia="Calibri"/>
          <w:b/>
          <w:color w:val="FF0000"/>
          <w:lang w:val="hr-HR"/>
        </w:rPr>
      </w:pPr>
    </w:p>
    <w:p w:rsidR="00E01FAA" w:rsidRPr="00E01FAA" w:rsidRDefault="00E01FAA" w:rsidP="00E01FAA">
      <w:pPr>
        <w:jc w:val="both"/>
        <w:rPr>
          <w:rFonts w:eastAsia="Calibri"/>
          <w:b/>
          <w:u w:val="single"/>
          <w:lang w:val="hr-HR"/>
        </w:rPr>
      </w:pPr>
      <w:r w:rsidRPr="00E01FAA">
        <w:rPr>
          <w:rFonts w:eastAsia="Calibri"/>
          <w:b/>
          <w:u w:val="single"/>
          <w:lang w:val="hr-HR"/>
        </w:rPr>
        <w:t>8,30 – 11,30 h KANDIDATI</w:t>
      </w:r>
      <w:r w:rsidRPr="00E01FAA">
        <w:rPr>
          <w:b/>
          <w:u w:val="single"/>
          <w:lang w:val="hr-HR" w:eastAsia="hr-HR"/>
        </w:rPr>
        <w:t xml:space="preserve"> S POČETNIM SLOVOM PREZIMENA</w:t>
      </w:r>
      <w:r w:rsidRPr="00E01FAA">
        <w:rPr>
          <w:rFonts w:eastAsia="Calibri"/>
          <w:b/>
          <w:u w:val="single"/>
          <w:lang w:val="hr-HR"/>
        </w:rPr>
        <w:t>:</w:t>
      </w:r>
    </w:p>
    <w:p w:rsidR="00E01FAA" w:rsidRPr="00E81BA8" w:rsidRDefault="00E01FAA" w:rsidP="00E01FAA">
      <w:pPr>
        <w:jc w:val="both"/>
        <w:rPr>
          <w:rFonts w:eastAsia="Calibri"/>
          <w:b/>
          <w:lang w:val="hr-HR"/>
        </w:rPr>
      </w:pPr>
    </w:p>
    <w:p w:rsidR="00E01FAA" w:rsidRPr="00E01FAA" w:rsidRDefault="00E01FAA" w:rsidP="00E01FAA">
      <w:pPr>
        <w:jc w:val="both"/>
        <w:rPr>
          <w:rFonts w:eastAsia="Calibri"/>
          <w:lang w:val="hr-HR"/>
        </w:rPr>
      </w:pPr>
      <w:r w:rsidRPr="00E01FAA">
        <w:rPr>
          <w:rFonts w:eastAsia="Calibri"/>
          <w:lang w:val="hr-HR"/>
        </w:rPr>
        <w:t xml:space="preserve">OD </w:t>
      </w:r>
      <w:r w:rsidRPr="00E01FAA">
        <w:rPr>
          <w:rFonts w:eastAsia="Calibri"/>
          <w:b/>
          <w:color w:val="FF0000"/>
          <w:lang w:val="hr-HR"/>
        </w:rPr>
        <w:t>A</w:t>
      </w:r>
      <w:r w:rsidRPr="00E01FAA">
        <w:rPr>
          <w:rFonts w:eastAsia="Calibri"/>
          <w:lang w:val="hr-HR"/>
        </w:rPr>
        <w:t xml:space="preserve"> DO </w:t>
      </w:r>
      <w:r w:rsidRPr="00E01FAA">
        <w:rPr>
          <w:rFonts w:eastAsia="Calibri"/>
          <w:b/>
          <w:color w:val="FF0000"/>
          <w:lang w:val="hr-HR"/>
        </w:rPr>
        <w:t>GAG</w:t>
      </w:r>
      <w:r w:rsidRPr="00E01FAA">
        <w:rPr>
          <w:rFonts w:eastAsia="Calibri"/>
          <w:lang w:val="hr-HR"/>
        </w:rPr>
        <w:t xml:space="preserve"> (dvorana Ministarstva poljoprivrede, I. kat)</w:t>
      </w:r>
    </w:p>
    <w:p w:rsidR="00E01FAA" w:rsidRPr="00E01FAA" w:rsidRDefault="00E01FAA" w:rsidP="00E01FAA">
      <w:pPr>
        <w:jc w:val="both"/>
        <w:rPr>
          <w:rFonts w:eastAsia="Calibri"/>
          <w:color w:val="FF0000"/>
          <w:lang w:val="hr-HR"/>
        </w:rPr>
      </w:pPr>
    </w:p>
    <w:p w:rsidR="00E01FAA" w:rsidRPr="00E01FAA" w:rsidRDefault="00E01FAA" w:rsidP="00E01FAA">
      <w:pPr>
        <w:jc w:val="both"/>
        <w:rPr>
          <w:rFonts w:eastAsia="Calibri"/>
          <w:lang w:val="hr-HR"/>
        </w:rPr>
      </w:pPr>
      <w:r w:rsidRPr="00E01FAA">
        <w:rPr>
          <w:rFonts w:eastAsia="Calibri"/>
          <w:lang w:val="hr-HR"/>
        </w:rPr>
        <w:t xml:space="preserve">OD </w:t>
      </w:r>
      <w:r w:rsidRPr="00E01FAA">
        <w:rPr>
          <w:rFonts w:eastAsia="Calibri"/>
          <w:b/>
          <w:color w:val="FF0000"/>
          <w:lang w:val="hr-HR"/>
        </w:rPr>
        <w:t>GAJ</w:t>
      </w:r>
      <w:r w:rsidRPr="00E01FAA">
        <w:rPr>
          <w:rFonts w:eastAsia="Calibri"/>
          <w:lang w:val="hr-HR"/>
        </w:rPr>
        <w:t xml:space="preserve"> DO </w:t>
      </w:r>
      <w:r w:rsidRPr="00E01FAA">
        <w:rPr>
          <w:rFonts w:eastAsia="Calibri"/>
          <w:b/>
          <w:color w:val="FF0000"/>
          <w:lang w:val="hr-HR"/>
        </w:rPr>
        <w:t>KOR</w:t>
      </w:r>
      <w:r w:rsidRPr="00E01FAA">
        <w:rPr>
          <w:rFonts w:eastAsia="Calibri"/>
          <w:lang w:val="hr-HR"/>
        </w:rPr>
        <w:t xml:space="preserve"> (dvoran</w:t>
      </w:r>
      <w:r w:rsidRPr="00E01FAA">
        <w:rPr>
          <w:rFonts w:eastAsia="Calibri"/>
          <w:lang w:val="hr-HR"/>
        </w:rPr>
        <w:t>a Ministarstva poljoprivrede, I</w:t>
      </w:r>
      <w:r w:rsidRPr="00E01FAA">
        <w:rPr>
          <w:rFonts w:eastAsia="Calibri"/>
          <w:lang w:val="hr-HR"/>
        </w:rPr>
        <w:t>I. kat)</w:t>
      </w:r>
    </w:p>
    <w:p w:rsidR="00E01FAA" w:rsidRPr="00E01FAA" w:rsidRDefault="00E01FAA" w:rsidP="00E01FAA">
      <w:pPr>
        <w:jc w:val="both"/>
        <w:rPr>
          <w:rFonts w:eastAsia="Calibri"/>
          <w:lang w:val="hr-HR"/>
        </w:rPr>
      </w:pPr>
    </w:p>
    <w:p w:rsidR="00E01FAA" w:rsidRPr="00E01FAA" w:rsidRDefault="00E01FAA" w:rsidP="00E01FAA">
      <w:pPr>
        <w:jc w:val="both"/>
        <w:rPr>
          <w:rFonts w:eastAsia="Calibri"/>
          <w:lang w:val="hr-HR"/>
        </w:rPr>
      </w:pPr>
      <w:r w:rsidRPr="00E01FAA">
        <w:rPr>
          <w:rFonts w:eastAsia="Calibri"/>
          <w:lang w:val="hr-HR"/>
        </w:rPr>
        <w:t xml:space="preserve">OD </w:t>
      </w:r>
      <w:r w:rsidRPr="00E01FAA">
        <w:rPr>
          <w:rFonts w:eastAsia="Calibri"/>
          <w:b/>
          <w:color w:val="FF0000"/>
          <w:lang w:val="hr-HR"/>
        </w:rPr>
        <w:t>KOV</w:t>
      </w:r>
      <w:r w:rsidRPr="00E01FAA">
        <w:rPr>
          <w:rFonts w:eastAsia="Calibri"/>
          <w:lang w:val="hr-HR"/>
        </w:rPr>
        <w:t xml:space="preserve"> DO </w:t>
      </w:r>
      <w:r w:rsidRPr="00E01FAA">
        <w:rPr>
          <w:rFonts w:eastAsia="Calibri"/>
          <w:b/>
          <w:color w:val="FF0000"/>
          <w:lang w:val="hr-HR"/>
        </w:rPr>
        <w:t>LEM</w:t>
      </w:r>
      <w:r w:rsidRPr="00E01FAA">
        <w:rPr>
          <w:rFonts w:eastAsia="Calibri"/>
          <w:lang w:val="hr-HR"/>
        </w:rPr>
        <w:t xml:space="preserve"> </w:t>
      </w:r>
      <w:r w:rsidRPr="00E01FAA">
        <w:rPr>
          <w:rFonts w:eastAsia="Calibri"/>
          <w:lang w:val="hr-HR"/>
        </w:rPr>
        <w:t>(dvorana Ministarstva poljoprivrede, III. kat)</w:t>
      </w:r>
    </w:p>
    <w:p w:rsidR="00E01FAA" w:rsidRPr="00E01FAA" w:rsidRDefault="00E01FAA" w:rsidP="00E01FAA">
      <w:pPr>
        <w:jc w:val="both"/>
        <w:rPr>
          <w:rFonts w:eastAsia="Calibri"/>
          <w:lang w:val="hr-HR"/>
        </w:rPr>
      </w:pPr>
    </w:p>
    <w:p w:rsidR="00E01FAA" w:rsidRPr="00E01FAA" w:rsidRDefault="00E01FAA" w:rsidP="00E01FAA">
      <w:pPr>
        <w:jc w:val="both"/>
        <w:rPr>
          <w:rFonts w:eastAsia="Calibri"/>
          <w:lang w:val="hr-HR"/>
        </w:rPr>
      </w:pPr>
    </w:p>
    <w:p w:rsidR="00E01FAA" w:rsidRPr="00E01FAA" w:rsidRDefault="00E01FAA" w:rsidP="00E01FAA">
      <w:pPr>
        <w:jc w:val="both"/>
        <w:rPr>
          <w:rFonts w:eastAsia="Calibri"/>
          <w:b/>
          <w:u w:val="single"/>
          <w:lang w:val="hr-HR"/>
        </w:rPr>
      </w:pPr>
      <w:r w:rsidRPr="00E01FAA">
        <w:rPr>
          <w:rFonts w:eastAsia="Calibri"/>
          <w:b/>
          <w:u w:val="single"/>
          <w:lang w:val="hr-HR"/>
        </w:rPr>
        <w:t>12,00 – 15,00 h</w:t>
      </w:r>
      <w:r w:rsidRPr="00E01FAA">
        <w:rPr>
          <w:rFonts w:eastAsia="Calibri"/>
          <w:u w:val="single"/>
          <w:lang w:val="hr-HR"/>
        </w:rPr>
        <w:t xml:space="preserve"> </w:t>
      </w:r>
      <w:r w:rsidRPr="00E01FAA">
        <w:rPr>
          <w:rFonts w:eastAsia="Calibri"/>
          <w:b/>
          <w:u w:val="single"/>
          <w:lang w:val="hr-HR"/>
        </w:rPr>
        <w:t>KANDIDATI</w:t>
      </w:r>
      <w:r w:rsidRPr="00E01FAA">
        <w:rPr>
          <w:b/>
          <w:u w:val="single"/>
          <w:lang w:val="hr-HR" w:eastAsia="hr-HR"/>
        </w:rPr>
        <w:t xml:space="preserve"> S POČETNIM SLOVOM PREZIMENA</w:t>
      </w:r>
      <w:r w:rsidRPr="00E01FAA">
        <w:rPr>
          <w:rFonts w:eastAsia="Calibri"/>
          <w:b/>
          <w:u w:val="single"/>
          <w:lang w:val="hr-HR"/>
        </w:rPr>
        <w:t>:</w:t>
      </w:r>
    </w:p>
    <w:p w:rsidR="00E01FAA" w:rsidRPr="00E01FAA" w:rsidRDefault="00E01FAA" w:rsidP="00E01FAA">
      <w:pPr>
        <w:jc w:val="both"/>
        <w:rPr>
          <w:rFonts w:eastAsia="Calibri"/>
          <w:b/>
          <w:lang w:val="hr-HR"/>
        </w:rPr>
      </w:pPr>
    </w:p>
    <w:p w:rsidR="00E01FAA" w:rsidRPr="00E01FAA" w:rsidRDefault="00E01FAA" w:rsidP="00E01FAA">
      <w:pPr>
        <w:jc w:val="both"/>
        <w:rPr>
          <w:rFonts w:eastAsia="Calibri"/>
          <w:lang w:val="hr-HR"/>
        </w:rPr>
      </w:pPr>
      <w:r w:rsidRPr="00E01FAA">
        <w:rPr>
          <w:rFonts w:eastAsia="Calibri"/>
          <w:lang w:val="hr-HR"/>
        </w:rPr>
        <w:t xml:space="preserve">OD </w:t>
      </w:r>
      <w:r w:rsidRPr="00E01FAA">
        <w:rPr>
          <w:rFonts w:eastAsia="Calibri"/>
          <w:b/>
          <w:color w:val="FF0000"/>
          <w:lang w:val="hr-HR"/>
        </w:rPr>
        <w:t>LEŠ</w:t>
      </w:r>
      <w:r w:rsidRPr="00E01FAA">
        <w:rPr>
          <w:rFonts w:eastAsia="Calibri"/>
          <w:lang w:val="hr-HR"/>
        </w:rPr>
        <w:t xml:space="preserve"> DO </w:t>
      </w:r>
      <w:r w:rsidRPr="00E01FAA">
        <w:rPr>
          <w:rFonts w:eastAsia="Calibri"/>
          <w:b/>
          <w:color w:val="FF0000"/>
          <w:lang w:val="hr-HR"/>
        </w:rPr>
        <w:t>O</w:t>
      </w:r>
      <w:r w:rsidRPr="00E01FAA">
        <w:rPr>
          <w:rFonts w:eastAsia="Calibri"/>
          <w:lang w:val="hr-HR"/>
        </w:rPr>
        <w:t xml:space="preserve"> (dvorana Ministarstva poljoprivrede, I. kat)</w:t>
      </w:r>
    </w:p>
    <w:p w:rsidR="00E01FAA" w:rsidRPr="00E01FAA" w:rsidRDefault="00E01FAA" w:rsidP="00E01FAA">
      <w:pPr>
        <w:jc w:val="both"/>
        <w:rPr>
          <w:rFonts w:eastAsia="Calibri"/>
          <w:color w:val="FF0000"/>
          <w:lang w:val="hr-HR"/>
        </w:rPr>
      </w:pPr>
    </w:p>
    <w:p w:rsidR="00E01FAA" w:rsidRPr="00E01FAA" w:rsidRDefault="00E01FAA" w:rsidP="00E01FAA">
      <w:pPr>
        <w:jc w:val="both"/>
        <w:rPr>
          <w:rFonts w:eastAsia="Calibri"/>
          <w:lang w:val="hr-HR"/>
        </w:rPr>
      </w:pPr>
      <w:r w:rsidRPr="00E01FAA">
        <w:rPr>
          <w:rFonts w:eastAsia="Calibri"/>
          <w:lang w:val="hr-HR"/>
        </w:rPr>
        <w:t xml:space="preserve">OD </w:t>
      </w:r>
      <w:r w:rsidRPr="00E01FAA">
        <w:rPr>
          <w:rFonts w:eastAsia="Calibri"/>
          <w:b/>
          <w:color w:val="FF0000"/>
          <w:lang w:val="hr-HR"/>
        </w:rPr>
        <w:t>P</w:t>
      </w:r>
      <w:r w:rsidRPr="00E01FAA">
        <w:rPr>
          <w:rFonts w:eastAsia="Calibri"/>
          <w:lang w:val="hr-HR"/>
        </w:rPr>
        <w:t xml:space="preserve"> DO </w:t>
      </w:r>
      <w:r w:rsidRPr="00E01FAA">
        <w:rPr>
          <w:rFonts w:eastAsia="Calibri"/>
          <w:b/>
          <w:color w:val="FF0000"/>
          <w:lang w:val="hr-HR"/>
        </w:rPr>
        <w:t>Š</w:t>
      </w:r>
      <w:r w:rsidRPr="00E01FAA">
        <w:rPr>
          <w:rFonts w:eastAsia="Calibri"/>
          <w:lang w:val="hr-HR"/>
        </w:rPr>
        <w:t xml:space="preserve"> (dvorana Ministarstva poljoprivrede, II. kat)</w:t>
      </w:r>
    </w:p>
    <w:p w:rsidR="00E01FAA" w:rsidRPr="00E01FAA" w:rsidRDefault="00E01FAA" w:rsidP="00E01FAA">
      <w:pPr>
        <w:jc w:val="both"/>
        <w:rPr>
          <w:rFonts w:eastAsia="Calibri"/>
          <w:lang w:val="hr-HR"/>
        </w:rPr>
      </w:pPr>
    </w:p>
    <w:p w:rsidR="00E01FAA" w:rsidRPr="00E01FAA" w:rsidRDefault="00E01FAA" w:rsidP="00E01FAA">
      <w:pPr>
        <w:jc w:val="both"/>
        <w:rPr>
          <w:rFonts w:eastAsia="Calibri"/>
          <w:lang w:val="hr-HR"/>
        </w:rPr>
      </w:pPr>
      <w:r w:rsidRPr="00E01FAA">
        <w:rPr>
          <w:rFonts w:eastAsia="Calibri"/>
          <w:lang w:val="hr-HR"/>
        </w:rPr>
        <w:t xml:space="preserve">OD </w:t>
      </w:r>
      <w:r w:rsidRPr="00E01FAA">
        <w:rPr>
          <w:rFonts w:eastAsia="Calibri"/>
          <w:b/>
          <w:color w:val="FF0000"/>
          <w:lang w:val="hr-HR"/>
        </w:rPr>
        <w:t>T</w:t>
      </w:r>
      <w:r w:rsidRPr="00E01FAA">
        <w:rPr>
          <w:rFonts w:eastAsia="Calibri"/>
          <w:lang w:val="hr-HR"/>
        </w:rPr>
        <w:t xml:space="preserve"> DO </w:t>
      </w:r>
      <w:r w:rsidRPr="00E01FAA">
        <w:rPr>
          <w:rFonts w:eastAsia="Calibri"/>
          <w:b/>
          <w:color w:val="FF0000"/>
          <w:lang w:val="hr-HR"/>
        </w:rPr>
        <w:t>Ž</w:t>
      </w:r>
      <w:r w:rsidRPr="00E01FAA">
        <w:rPr>
          <w:rFonts w:eastAsia="Calibri"/>
          <w:lang w:val="hr-HR"/>
        </w:rPr>
        <w:t xml:space="preserve"> (dvorana Ministarstva poljoprivrede, III. kat)</w:t>
      </w:r>
    </w:p>
    <w:p w:rsidR="00E01FAA" w:rsidRPr="00A749C1" w:rsidRDefault="00E01FAA" w:rsidP="00E01FAA">
      <w:pPr>
        <w:jc w:val="both"/>
        <w:rPr>
          <w:rFonts w:eastAsia="Calibri"/>
          <w:lang w:val="hr-HR"/>
        </w:rPr>
      </w:pPr>
    </w:p>
    <w:p w:rsidR="00E01FAA" w:rsidRDefault="00E01FAA" w:rsidP="00E01FAA">
      <w:pPr>
        <w:jc w:val="both"/>
        <w:rPr>
          <w:rFonts w:eastAsia="Calibri"/>
          <w:b/>
          <w:color w:val="FF0000"/>
          <w:lang w:val="hr-HR"/>
        </w:rPr>
      </w:pPr>
    </w:p>
    <w:p w:rsidR="00E01FAA" w:rsidRDefault="00E01FAA" w:rsidP="00E01FAA">
      <w:pPr>
        <w:jc w:val="both"/>
        <w:rPr>
          <w:b/>
          <w:bCs/>
          <w:sz w:val="28"/>
          <w:szCs w:val="28"/>
          <w:lang w:val="hr-HR"/>
        </w:rPr>
      </w:pPr>
    </w:p>
    <w:p w:rsidR="00E01FAA" w:rsidRDefault="00E01FAA" w:rsidP="00E01FAA">
      <w:pPr>
        <w:jc w:val="center"/>
        <w:rPr>
          <w:b/>
          <w:u w:val="single"/>
          <w:lang w:val="hr-HR"/>
        </w:rPr>
      </w:pPr>
      <w:r>
        <w:rPr>
          <w:b/>
          <w:u w:val="single"/>
          <w:lang w:val="hr-HR"/>
        </w:rPr>
        <w:t>PRAVILA TESTIRANJA I POSTUPAK</w:t>
      </w:r>
    </w:p>
    <w:p w:rsidR="00E16F05" w:rsidRDefault="00E16F05" w:rsidP="00E01FAA">
      <w:pPr>
        <w:jc w:val="center"/>
        <w:rPr>
          <w:b/>
          <w:u w:val="single"/>
          <w:lang w:val="hr-HR"/>
        </w:rPr>
      </w:pPr>
    </w:p>
    <w:p w:rsidR="00E01FAA" w:rsidRDefault="00E01FAA" w:rsidP="00E01FAA">
      <w:pPr>
        <w:jc w:val="both"/>
        <w:rPr>
          <w:lang w:val="hr-HR"/>
        </w:rPr>
      </w:pPr>
    </w:p>
    <w:p w:rsidR="00E01FAA" w:rsidRPr="00DF26A8" w:rsidRDefault="00E01FAA" w:rsidP="00E01FAA">
      <w:pPr>
        <w:jc w:val="both"/>
        <w:rPr>
          <w:b/>
          <w:u w:val="single"/>
          <w:lang w:val="hr-HR" w:eastAsia="hr-HR"/>
        </w:rPr>
      </w:pPr>
      <w:r w:rsidRPr="00DF26A8">
        <w:rPr>
          <w:b/>
          <w:lang w:val="hr-HR"/>
        </w:rPr>
        <w:t xml:space="preserve">1. </w:t>
      </w:r>
      <w:r w:rsidRPr="00DF26A8">
        <w:rPr>
          <w:b/>
          <w:u w:val="single"/>
          <w:lang w:val="hr-HR" w:eastAsia="hr-HR"/>
        </w:rPr>
        <w:t>Testiranju mogu pristupiti kandidati koji su</w:t>
      </w:r>
      <w:r w:rsidRPr="00DF26A8">
        <w:rPr>
          <w:b/>
          <w:u w:val="single"/>
          <w:lang w:val="hr-HR"/>
        </w:rPr>
        <w:t xml:space="preserve"> prošli I. fazu testiranja, o čemu su obaviješteni putem maila.</w:t>
      </w:r>
    </w:p>
    <w:p w:rsidR="00E01FAA" w:rsidRDefault="00E01FAA" w:rsidP="00E01F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     Po dolasku na provjeru znanja, od kandidata/</w:t>
      </w:r>
      <w:proofErr w:type="spellStart"/>
      <w:r>
        <w:rPr>
          <w:rFonts w:ascii="TimesNewRomanPSMT" w:hAnsi="TimesNewRomanPSMT" w:cs="TimesNewRomanPSMT"/>
          <w:lang w:val="hr-HR"/>
        </w:rPr>
        <w:t>kinja</w:t>
      </w:r>
      <w:proofErr w:type="spellEnd"/>
      <w:r>
        <w:rPr>
          <w:rFonts w:ascii="TimesNewRomanPSMT" w:hAnsi="TimesNewRomanPSMT" w:cs="TimesNewRomanPSMT"/>
          <w:lang w:val="hr-HR"/>
        </w:rPr>
        <w:t xml:space="preserve"> će biti zatraženo predočavanje odgovarajuće identifikacijske isprave radi utvrđivanja identiteta. Kandidati/kinje koj</w:t>
      </w:r>
      <w:r w:rsidR="00E16F05">
        <w:rPr>
          <w:rFonts w:ascii="TimesNewRomanPSMT" w:hAnsi="TimesNewRomanPSMT" w:cs="TimesNewRomanPSMT"/>
          <w:lang w:val="hr-HR"/>
        </w:rPr>
        <w:t xml:space="preserve">i/e ne mogu dokazati identitet te </w:t>
      </w:r>
      <w:r>
        <w:rPr>
          <w:rFonts w:ascii="TimesNewRomanPSMT" w:hAnsi="TimesNewRomanPSMT" w:cs="TimesNewRomanPSMT"/>
          <w:lang w:val="hr-HR"/>
        </w:rPr>
        <w:t>koji</w:t>
      </w:r>
      <w:r w:rsidR="00E16F05">
        <w:rPr>
          <w:rFonts w:ascii="TimesNewRomanPSMT" w:hAnsi="TimesNewRomanPSMT" w:cs="TimesNewRomanPSMT"/>
          <w:lang w:val="hr-HR"/>
        </w:rPr>
        <w:t>/e</w:t>
      </w:r>
      <w:r>
        <w:rPr>
          <w:rFonts w:ascii="TimesNewRomanPSMT" w:hAnsi="TimesNewRomanPSMT" w:cs="TimesNewRomanPSMT"/>
          <w:lang w:val="hr-HR"/>
        </w:rPr>
        <w:t xml:space="preserve"> nisu prošli I. fazu testiranja ne mogu pristupiti testiranju.</w:t>
      </w:r>
    </w:p>
    <w:p w:rsidR="00E01FAA" w:rsidRDefault="00E01FAA" w:rsidP="00E01F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E16F05" w:rsidRDefault="00E01FAA" w:rsidP="00E16F05">
      <w:pPr>
        <w:jc w:val="both"/>
      </w:pPr>
      <w:r>
        <w:rPr>
          <w:rFonts w:ascii="TimesNewRomanPSMT" w:hAnsi="TimesNewRomanPSMT" w:cs="TimesNewRomanPSMT"/>
          <w:lang w:val="hr-HR"/>
        </w:rPr>
        <w:t>2.  Po utvrđivanju identiteta kandidata/</w:t>
      </w:r>
      <w:proofErr w:type="spellStart"/>
      <w:r>
        <w:rPr>
          <w:rFonts w:ascii="TimesNewRomanPSMT" w:hAnsi="TimesNewRomanPSMT" w:cs="TimesNewRomanPSMT"/>
          <w:lang w:val="hr-HR"/>
        </w:rPr>
        <w:t>kinja</w:t>
      </w:r>
      <w:proofErr w:type="spellEnd"/>
      <w:r>
        <w:rPr>
          <w:rFonts w:ascii="TimesNewRomanPSMT" w:hAnsi="TimesNewRomanPSMT" w:cs="TimesNewRomanPSMT"/>
          <w:lang w:val="hr-HR"/>
        </w:rPr>
        <w:t>, kandidati/kinje će biti</w:t>
      </w:r>
      <w:r w:rsidR="004B3DB8">
        <w:rPr>
          <w:rFonts w:ascii="TimesNewRomanPSMT" w:hAnsi="TimesNewRomanPSMT" w:cs="TimesNewRomanPSMT"/>
          <w:lang w:val="hr-HR"/>
        </w:rPr>
        <w:t xml:space="preserve"> upućeni u odgovarajuću dvoranu</w:t>
      </w:r>
      <w:r w:rsidR="00E16F05" w:rsidRPr="00B22236">
        <w:t>.</w:t>
      </w:r>
    </w:p>
    <w:p w:rsidR="00E01FAA" w:rsidRDefault="00E01FAA" w:rsidP="00E01FAA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E01FAA" w:rsidRDefault="00E01FAA" w:rsidP="00E01FAA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6985</wp:posOffset>
                </wp:positionV>
                <wp:extent cx="5867400" cy="336550"/>
                <wp:effectExtent l="0" t="0" r="19050" b="2540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FAA" w:rsidRDefault="00E01FAA" w:rsidP="00E01F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Molimo ponesite kemijske olovke.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-.35pt;margin-top:.55pt;width:462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">
                <v:textbox>
                  <w:txbxContent>
                    <w:p w:rsidR="00E01FAA" w:rsidRDefault="00E01FAA" w:rsidP="00E01FAA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Molimo ponesite kemijske olovke.</w:t>
                      </w:r>
                    </w:p>
                  </w:txbxContent>
                </v:textbox>
              </v:shape>
            </w:pict>
          </mc:Fallback>
        </mc:AlternateContent>
      </w:r>
    </w:p>
    <w:p w:rsidR="00E01FAA" w:rsidRDefault="00E01FAA" w:rsidP="00E01FAA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E16F05" w:rsidRDefault="00E16F05" w:rsidP="00E01FAA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E01FAA" w:rsidRDefault="00E01FAA" w:rsidP="00E01FAA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3.   Za vrijeme provjere znanja i sposobnosti </w:t>
      </w:r>
      <w:r>
        <w:rPr>
          <w:rFonts w:ascii="TimesNewRomanPS-BoldMT" w:hAnsi="TimesNewRomanPS-BoldMT" w:cs="TimesNewRomanPS-BoldMT"/>
          <w:b/>
          <w:bCs/>
          <w:lang w:val="hr-HR"/>
        </w:rPr>
        <w:t>nije dopušteno</w:t>
      </w:r>
      <w:r>
        <w:rPr>
          <w:rFonts w:ascii="TimesNewRomanPSMT" w:hAnsi="TimesNewRomanPSMT" w:cs="TimesNewRomanPSMT"/>
          <w:lang w:val="hr-HR"/>
        </w:rPr>
        <w:t>:</w:t>
      </w:r>
    </w:p>
    <w:p w:rsidR="00E01FAA" w:rsidRDefault="00E01FAA" w:rsidP="00E01FAA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E01FAA" w:rsidRDefault="00E01FAA" w:rsidP="00E01FAA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koristiti se bilo kakvom literaturom odnosno bilješkama;</w:t>
      </w:r>
    </w:p>
    <w:p w:rsidR="00E01FAA" w:rsidRDefault="00E01FAA" w:rsidP="00E01FAA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koristiti mobitel ili druga komunikacijska sredstva;</w:t>
      </w:r>
    </w:p>
    <w:p w:rsidR="00E01FAA" w:rsidRDefault="00E01FAA" w:rsidP="00E01FAA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lastRenderedPageBreak/>
        <w:t>napuštati prostoriju u kojoj se provjera odvija bez odobrenja osobe koja provodi testiranje;</w:t>
      </w:r>
    </w:p>
    <w:p w:rsidR="00E01FAA" w:rsidRDefault="00E01FAA" w:rsidP="00E01FAA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razgovarati s ostalim kandidatima/</w:t>
      </w:r>
      <w:proofErr w:type="spellStart"/>
      <w:r>
        <w:rPr>
          <w:rFonts w:ascii="TimesNewRomanPSMT" w:hAnsi="TimesNewRomanPSMT" w:cs="TimesNewRomanPSMT"/>
          <w:lang w:val="hr-HR"/>
        </w:rPr>
        <w:t>kinjama</w:t>
      </w:r>
      <w:proofErr w:type="spellEnd"/>
      <w:r>
        <w:rPr>
          <w:rFonts w:ascii="TimesNewRomanPSMT" w:hAnsi="TimesNewRomanPSMT" w:cs="TimesNewRomanPSMT"/>
          <w:lang w:val="hr-HR"/>
        </w:rPr>
        <w:t xml:space="preserve"> niti na drugi način remetiti koncentraciju kandidata/</w:t>
      </w:r>
      <w:proofErr w:type="spellStart"/>
      <w:r>
        <w:rPr>
          <w:rFonts w:ascii="TimesNewRomanPSMT" w:hAnsi="TimesNewRomanPSMT" w:cs="TimesNewRomanPSMT"/>
          <w:lang w:val="hr-HR"/>
        </w:rPr>
        <w:t>kinja</w:t>
      </w:r>
      <w:proofErr w:type="spellEnd"/>
      <w:r>
        <w:rPr>
          <w:rFonts w:ascii="TimesNewRomanPSMT" w:hAnsi="TimesNewRomanPSMT" w:cs="TimesNewRomanPSMT"/>
          <w:lang w:val="hr-HR"/>
        </w:rPr>
        <w:t>.</w:t>
      </w:r>
    </w:p>
    <w:p w:rsidR="00E01FAA" w:rsidRDefault="00E01FAA" w:rsidP="00E01FAA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E01FAA" w:rsidRDefault="00E01FAA" w:rsidP="00E01FAA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b/>
          <w:lang w:val="hr-HR"/>
        </w:rPr>
      </w:pPr>
      <w:r>
        <w:rPr>
          <w:rFonts w:ascii="TimesNewRomanPSMT" w:hAnsi="TimesNewRomanPSMT" w:cs="TimesNewRomanPSMT"/>
          <w:b/>
          <w:lang w:val="hr-HR"/>
        </w:rPr>
        <w:t>Ako kandidat/</w:t>
      </w:r>
      <w:proofErr w:type="spellStart"/>
      <w:r>
        <w:rPr>
          <w:rFonts w:ascii="TimesNewRomanPSMT" w:hAnsi="TimesNewRomanPSMT" w:cs="TimesNewRomanPSMT"/>
          <w:b/>
          <w:lang w:val="hr-HR"/>
        </w:rPr>
        <w:t>kinja</w:t>
      </w:r>
      <w:proofErr w:type="spellEnd"/>
      <w:r>
        <w:rPr>
          <w:rFonts w:ascii="TimesNewRomanPSMT" w:hAnsi="TimesNewRomanPSMT" w:cs="TimesNewRomanPSMT"/>
          <w:b/>
          <w:lang w:val="hr-HR"/>
        </w:rPr>
        <w:t xml:space="preserve"> želi ispraviti svoj odgovor, ispravak će se uzeti u obzir samo ako je uz ispravak odgovora stavljen potpis tog kandidata/kinje.</w:t>
      </w:r>
    </w:p>
    <w:p w:rsidR="00E01FAA" w:rsidRDefault="00E01FAA" w:rsidP="00E01FAA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165100</wp:posOffset>
                </wp:positionV>
                <wp:extent cx="5810250" cy="457200"/>
                <wp:effectExtent l="0" t="0" r="19050" b="1905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FAA" w:rsidRDefault="00E01FAA" w:rsidP="00E01FA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Ukoliko pojedini kandidat/</w:t>
                            </w:r>
                            <w:proofErr w:type="spellStart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kinja</w:t>
                            </w:r>
                            <w:proofErr w:type="spellEnd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prekrši pravila iz točke 3. bit će udaljen/a s provjere znanja, a njegov/njezin rezultat Komisija neće priznati niti ocijeniti.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" o:spid="_x0000_s1027" type="#_x0000_t202" style="position:absolute;margin-left:-.35pt;margin-top:13pt;width:457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">
                <v:textbox>
                  <w:txbxContent>
                    <w:p w:rsidR="00E01FAA" w:rsidRDefault="00E01FAA" w:rsidP="00E01FAA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Ukoliko pojedini kandidat/</w:t>
                      </w:r>
                      <w:proofErr w:type="spellStart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kinja</w:t>
                      </w:r>
                      <w:proofErr w:type="spellEnd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prekrši pravila iz točke 3. bit će udaljen/a s provjere znanja, a njegov/njezin rezultat Komisija neće priznati niti ocijeniti.</w:t>
                      </w:r>
                    </w:p>
                  </w:txbxContent>
                </v:textbox>
              </v:shape>
            </w:pict>
          </mc:Fallback>
        </mc:AlternateContent>
      </w:r>
    </w:p>
    <w:p w:rsidR="00E01FAA" w:rsidRDefault="00E01FAA" w:rsidP="00E01FAA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E01FAA" w:rsidRDefault="00E01FAA" w:rsidP="00E01FAA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E01FAA" w:rsidRDefault="00E01FAA" w:rsidP="00E01FAA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E01FAA" w:rsidRDefault="00E01FAA" w:rsidP="00E01FAA">
      <w:pPr>
        <w:jc w:val="both"/>
        <w:rPr>
          <w:rFonts w:ascii="TimesNewRomanPSMT" w:hAnsi="TimesNewRomanPSMT" w:cs="TimesNewRomanPSMT"/>
          <w:lang w:val="hr-HR"/>
        </w:rPr>
      </w:pPr>
    </w:p>
    <w:p w:rsidR="00E01FAA" w:rsidRDefault="00E01FAA" w:rsidP="00E01FAA">
      <w:pPr>
        <w:jc w:val="both"/>
        <w:rPr>
          <w:lang w:val="hr-HR" w:eastAsia="hr-HR"/>
        </w:rPr>
      </w:pPr>
      <w:r>
        <w:rPr>
          <w:rFonts w:ascii="TimesNewRomanPSMT" w:hAnsi="TimesNewRomanPSMT" w:cs="TimesNewRomanPSMT"/>
          <w:lang w:val="hr-HR"/>
        </w:rPr>
        <w:t xml:space="preserve">4. </w:t>
      </w:r>
      <w:r w:rsidR="004B3DB8">
        <w:t xml:space="preserve">Druga </w:t>
      </w:r>
      <w:proofErr w:type="spellStart"/>
      <w:r w:rsidR="004B3DB8">
        <w:t>faza</w:t>
      </w:r>
      <w:proofErr w:type="spellEnd"/>
      <w:r w:rsidR="004B3DB8">
        <w:t xml:space="preserve"> </w:t>
      </w:r>
      <w:proofErr w:type="spellStart"/>
      <w:r w:rsidR="004B3DB8">
        <w:t>testiranja</w:t>
      </w:r>
      <w:proofErr w:type="spellEnd"/>
      <w:r w:rsidR="004B3DB8">
        <w:t xml:space="preserve"> </w:t>
      </w:r>
      <w:proofErr w:type="spellStart"/>
      <w:r w:rsidR="004B3DB8">
        <w:t>sastoji</w:t>
      </w:r>
      <w:proofErr w:type="spellEnd"/>
      <w:r w:rsidR="004B3DB8">
        <w:t xml:space="preserve"> se </w:t>
      </w:r>
      <w:proofErr w:type="gramStart"/>
      <w:r w:rsidR="004B3DB8">
        <w:t>od</w:t>
      </w:r>
      <w:proofErr w:type="gramEnd"/>
      <w:r w:rsidR="004B3DB8">
        <w:t xml:space="preserve"> </w:t>
      </w:r>
      <w:proofErr w:type="spellStart"/>
      <w:r w:rsidR="004B3DB8">
        <w:t>provjere</w:t>
      </w:r>
      <w:proofErr w:type="spellEnd"/>
      <w:r w:rsidR="004B3DB8">
        <w:t xml:space="preserve"> </w:t>
      </w:r>
      <w:proofErr w:type="spellStart"/>
      <w:r w:rsidR="004B3DB8">
        <w:t>osnovnog</w:t>
      </w:r>
      <w:proofErr w:type="spellEnd"/>
      <w:r w:rsidR="004B3DB8">
        <w:t>/</w:t>
      </w:r>
      <w:proofErr w:type="spellStart"/>
      <w:r w:rsidR="004B3DB8">
        <w:t>naprednog</w:t>
      </w:r>
      <w:proofErr w:type="spellEnd"/>
      <w:r w:rsidR="004B3DB8">
        <w:t xml:space="preserve"> </w:t>
      </w:r>
      <w:proofErr w:type="spellStart"/>
      <w:r w:rsidR="004B3DB8" w:rsidRPr="00B22236">
        <w:t>znanja</w:t>
      </w:r>
      <w:proofErr w:type="spellEnd"/>
      <w:r w:rsidR="004B3DB8" w:rsidRPr="00B22236">
        <w:t xml:space="preserve"> </w:t>
      </w:r>
      <w:proofErr w:type="spellStart"/>
      <w:r w:rsidR="004B3DB8" w:rsidRPr="00B22236">
        <w:t>rada</w:t>
      </w:r>
      <w:proofErr w:type="spellEnd"/>
      <w:r w:rsidR="004B3DB8" w:rsidRPr="00B22236">
        <w:t xml:space="preserve"> </w:t>
      </w:r>
      <w:proofErr w:type="spellStart"/>
      <w:r w:rsidR="004B3DB8" w:rsidRPr="00B22236">
        <w:t>na</w:t>
      </w:r>
      <w:proofErr w:type="spellEnd"/>
      <w:r w:rsidR="004B3DB8" w:rsidRPr="00B22236">
        <w:t xml:space="preserve"> </w:t>
      </w:r>
      <w:proofErr w:type="spellStart"/>
      <w:r w:rsidR="004B3DB8" w:rsidRPr="00B22236">
        <w:t>osobnom</w:t>
      </w:r>
      <w:proofErr w:type="spellEnd"/>
      <w:r w:rsidR="004B3DB8" w:rsidRPr="00B22236">
        <w:t xml:space="preserve"> </w:t>
      </w:r>
      <w:proofErr w:type="spellStart"/>
      <w:r w:rsidR="004B3DB8" w:rsidRPr="00B22236">
        <w:t>računalu</w:t>
      </w:r>
      <w:proofErr w:type="spellEnd"/>
      <w:r w:rsidR="004B3DB8" w:rsidRPr="00B22236">
        <w:t xml:space="preserve"> i </w:t>
      </w:r>
      <w:proofErr w:type="spellStart"/>
      <w:r w:rsidR="004B3DB8" w:rsidRPr="00B22236">
        <w:t>znanja</w:t>
      </w:r>
      <w:proofErr w:type="spellEnd"/>
      <w:r w:rsidR="004B3DB8" w:rsidRPr="00B22236">
        <w:t>/</w:t>
      </w:r>
      <w:proofErr w:type="spellStart"/>
      <w:r w:rsidR="004B3DB8" w:rsidRPr="00B22236">
        <w:t>poznavanja</w:t>
      </w:r>
      <w:proofErr w:type="spellEnd"/>
      <w:r w:rsidR="004B3DB8" w:rsidRPr="00B22236">
        <w:t xml:space="preserve"> </w:t>
      </w:r>
      <w:proofErr w:type="spellStart"/>
      <w:r w:rsidR="004B3DB8" w:rsidRPr="00B22236">
        <w:t>engleskog</w:t>
      </w:r>
      <w:proofErr w:type="spellEnd"/>
      <w:r w:rsidR="004B3DB8" w:rsidRPr="00B22236">
        <w:t xml:space="preserve"> </w:t>
      </w:r>
      <w:proofErr w:type="spellStart"/>
      <w:r w:rsidR="004B3DB8" w:rsidRPr="00B22236">
        <w:t>jezika</w:t>
      </w:r>
      <w:proofErr w:type="spellEnd"/>
      <w:r w:rsidR="004B3DB8">
        <w:rPr>
          <w:lang w:val="hr-HR" w:eastAsia="hr-HR"/>
        </w:rPr>
        <w:t xml:space="preserve"> </w:t>
      </w:r>
      <w:r>
        <w:rPr>
          <w:lang w:val="hr-HR" w:eastAsia="hr-HR"/>
        </w:rPr>
        <w:t xml:space="preserve">Na provedbu postupka druge faze </w:t>
      </w:r>
      <w:r w:rsidR="004B3DB8">
        <w:rPr>
          <w:lang w:val="hr-HR" w:eastAsia="hr-HR"/>
        </w:rPr>
        <w:t xml:space="preserve">testiranja </w:t>
      </w:r>
      <w:r>
        <w:rPr>
          <w:lang w:val="hr-HR" w:eastAsia="hr-HR"/>
        </w:rPr>
        <w:t>primjenjuju se sva pravila koja vrijede za prvu fazu.</w:t>
      </w:r>
    </w:p>
    <w:p w:rsidR="00E01FAA" w:rsidRDefault="00E01FAA" w:rsidP="00E01FAA">
      <w:pPr>
        <w:jc w:val="both"/>
        <w:rPr>
          <w:lang w:val="hr-HR" w:eastAsia="hr-HR"/>
        </w:rPr>
      </w:pPr>
    </w:p>
    <w:p w:rsidR="00E01FAA" w:rsidRDefault="00E01FAA" w:rsidP="00E01FAA">
      <w:pPr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5. Na razgovor (intervju) pozvat će se kandidati/kinje koji su prošli obje faze testiranja i ostvarili ukupno najviše bodova u prvoj i drugoj fazi testiranja i to 10 kandidata za svako radno mjesto. Ako je u drugoj fazi testiranja zadovoljilo manje od 10 kandidata, na intervju će se pozvati svi kandidati koji su zadovoljili u drugoj fazi testiranja. </w:t>
      </w:r>
    </w:p>
    <w:p w:rsidR="00E01FAA" w:rsidRDefault="00E01FAA" w:rsidP="00E01FAA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E01FAA" w:rsidRDefault="00E01FAA" w:rsidP="00E01FAA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54610</wp:posOffset>
                </wp:positionV>
                <wp:extent cx="5962650" cy="1149985"/>
                <wp:effectExtent l="0" t="0" r="19050" b="1206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FAA" w:rsidRDefault="00E01FAA" w:rsidP="00E01FA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Za vrijeme boravka u Ministarstvu poljoprivrede, kandidati/kinje su dužni/e poštivati kućni red i postupati prema uputama voditelja/</w:t>
                            </w:r>
                            <w:proofErr w:type="spellStart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ica</w:t>
                            </w:r>
                            <w:proofErr w:type="spellEnd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testiranja i drugih službenih osoba. U slučaju kršenja kućnog reda i nepridržavanja uputa službenih osoba, kandidati/kinje će biti upozoreni/e na primjeren način, a ako se i dalje nastave neprimjereno ponašati bit će udaljeni/e s testiranja, te će se smatrati da su odustali/e od daljnjeg postupka testiranja.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" o:spid="_x0000_s1028" type="#_x0000_t202" style="position:absolute;margin-left:-.35pt;margin-top:4.3pt;width:469.5pt;height:9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">
                <v:textbox>
                  <w:txbxContent>
                    <w:p w:rsidR="00E01FAA" w:rsidRDefault="00E01FAA" w:rsidP="00E01FA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lang w:val="hr-HR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Za vrijeme boravka u Ministarstvu poljoprivrede, kandidati/kinje su dužni/e poštivati kućni red i postupati prema uputama voditelja/</w:t>
                      </w:r>
                      <w:proofErr w:type="spellStart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ica</w:t>
                      </w:r>
                      <w:proofErr w:type="spellEnd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testiranja i drugih službenih osoba. U slučaju kršenja kućnog reda i nepridržavanja uputa službenih osoba, kandidati/kinje će biti upozoreni/e na primjeren način, a ako se i dalje nastave neprimjereno ponašati bit će udaljeni/e s testiranja, te će se smatrati da su odustali/e od daljnjeg postupka testiranja.</w:t>
                      </w:r>
                    </w:p>
                  </w:txbxContent>
                </v:textbox>
              </v:shape>
            </w:pict>
          </mc:Fallback>
        </mc:AlternateContent>
      </w:r>
    </w:p>
    <w:p w:rsidR="00E01FAA" w:rsidRDefault="00E01FAA" w:rsidP="00E01FAA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E01FAA" w:rsidRDefault="00E01FAA" w:rsidP="00E01FAA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E01FAA" w:rsidRDefault="00E01FAA" w:rsidP="00E01FAA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E01FAA" w:rsidRDefault="00E01FAA" w:rsidP="00E01FAA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E01FAA" w:rsidRDefault="00E01FAA" w:rsidP="00E01FAA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E86F32" w:rsidRDefault="00E86F32">
      <w:bookmarkStart w:id="0" w:name="_GoBack"/>
      <w:bookmarkEnd w:id="0"/>
    </w:p>
    <w:sectPr w:rsidR="00E86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AA"/>
    <w:rsid w:val="004B3DB8"/>
    <w:rsid w:val="00E01FAA"/>
    <w:rsid w:val="00E16F05"/>
    <w:rsid w:val="00E8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C6905-EAEE-47B2-A4E6-5A8C169E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Kraljević</dc:creator>
  <cp:keywords/>
  <dc:description/>
  <cp:lastModifiedBy>Mara Kraljević</cp:lastModifiedBy>
  <cp:revision>1</cp:revision>
  <dcterms:created xsi:type="dcterms:W3CDTF">2019-11-13T09:58:00Z</dcterms:created>
  <dcterms:modified xsi:type="dcterms:W3CDTF">2019-11-13T10:31:00Z</dcterms:modified>
</cp:coreProperties>
</file>