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D523" w14:textId="77777777" w:rsidR="002D6727" w:rsidRPr="00D623CF" w:rsidRDefault="00E72CB1" w:rsidP="002D6727">
      <w:pPr>
        <w:keepNext/>
        <w:jc w:val="center"/>
        <w:rPr>
          <w:b/>
          <w:color w:val="000000"/>
        </w:rPr>
      </w:pPr>
      <w:r w:rsidRPr="00D623CF">
        <w:rPr>
          <w:b/>
          <w:color w:val="000000"/>
        </w:rPr>
        <w:t>O</w:t>
      </w:r>
      <w:r w:rsidR="002D6727" w:rsidRPr="00D623CF">
        <w:rPr>
          <w:b/>
          <w:color w:val="000000"/>
        </w:rPr>
        <w:t>PIS POSLOVA I PODACI O PLAĆI ZA OGLAS ZA PRIJAM U DR</w:t>
      </w:r>
      <w:r w:rsidR="00525EE0" w:rsidRPr="00D623CF">
        <w:rPr>
          <w:b/>
          <w:color w:val="000000"/>
        </w:rPr>
        <w:t>ŽAVNU SLUŽBU NA ODREĐENO VRIJEME</w:t>
      </w:r>
      <w:r w:rsidR="002D6727" w:rsidRPr="00D623CF">
        <w:rPr>
          <w:b/>
          <w:color w:val="000000"/>
        </w:rPr>
        <w:t xml:space="preserve"> </w:t>
      </w:r>
    </w:p>
    <w:p w14:paraId="10E93FC4" w14:textId="77777777"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254B351" w14:textId="77777777" w:rsidR="00142B28" w:rsidRDefault="00142B28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416D4553" w14:textId="77777777" w:rsidR="00142B28" w:rsidRPr="00142B28" w:rsidRDefault="00142B28" w:rsidP="00142B28">
      <w:pPr>
        <w:contextualSpacing/>
        <w:jc w:val="both"/>
        <w:rPr>
          <w:b/>
          <w:color w:val="000000"/>
        </w:rPr>
      </w:pPr>
      <w:r w:rsidRPr="00142B28">
        <w:rPr>
          <w:b/>
          <w:color w:val="000000"/>
        </w:rPr>
        <w:t xml:space="preserve">9. </w:t>
      </w:r>
      <w:r w:rsidRPr="00142B28">
        <w:rPr>
          <w:b/>
          <w:bCs/>
          <w:color w:val="000000"/>
        </w:rPr>
        <w:t>UPRAVA ZA VETERINARSTVO I SIGURNOST HRANE</w:t>
      </w:r>
    </w:p>
    <w:p w14:paraId="18095C58" w14:textId="77777777" w:rsidR="00142B28" w:rsidRPr="00142B28" w:rsidRDefault="00142B28" w:rsidP="00142B28">
      <w:pPr>
        <w:contextualSpacing/>
        <w:jc w:val="both"/>
        <w:rPr>
          <w:b/>
          <w:bCs/>
          <w:color w:val="000000"/>
        </w:rPr>
      </w:pPr>
      <w:r w:rsidRPr="00142B28">
        <w:rPr>
          <w:b/>
          <w:color w:val="000000"/>
        </w:rPr>
        <w:t xml:space="preserve">9.3. </w:t>
      </w:r>
      <w:r w:rsidRPr="00142B28">
        <w:rPr>
          <w:b/>
          <w:bCs/>
          <w:color w:val="000000"/>
        </w:rPr>
        <w:t xml:space="preserve">Sektor za </w:t>
      </w:r>
      <w:r w:rsidRPr="00142B28">
        <w:rPr>
          <w:b/>
          <w:color w:val="000000"/>
        </w:rPr>
        <w:t>sigurnost hrane i veterinarsko javno zdravstvo</w:t>
      </w:r>
    </w:p>
    <w:p w14:paraId="3A28519E" w14:textId="77777777" w:rsidR="00142B28" w:rsidRPr="00142B28" w:rsidRDefault="00142B28" w:rsidP="00142B28">
      <w:pPr>
        <w:jc w:val="both"/>
        <w:rPr>
          <w:rFonts w:eastAsia="Calibri"/>
          <w:b/>
          <w:color w:val="000000"/>
        </w:rPr>
      </w:pPr>
      <w:r w:rsidRPr="00142B28">
        <w:rPr>
          <w:rFonts w:eastAsia="Calibri"/>
          <w:b/>
          <w:color w:val="000000"/>
        </w:rPr>
        <w:t>9.3.2. Služba za veterinarsko javno zdravstvo</w:t>
      </w:r>
    </w:p>
    <w:p w14:paraId="37CFF656" w14:textId="77777777" w:rsidR="00142B28" w:rsidRPr="00142B28" w:rsidRDefault="00142B28" w:rsidP="00142B28">
      <w:pPr>
        <w:rPr>
          <w:rFonts w:eastAsia="Calibri"/>
          <w:b/>
          <w:color w:val="000000"/>
        </w:rPr>
      </w:pPr>
      <w:r w:rsidRPr="00142B28">
        <w:rPr>
          <w:rFonts w:eastAsia="Calibri"/>
          <w:b/>
          <w:color w:val="000000"/>
        </w:rPr>
        <w:t>9.3.2.2. Odjel za hranu za životinje i nusproizvode životinjskog podrijetla</w:t>
      </w:r>
    </w:p>
    <w:p w14:paraId="402A1636" w14:textId="77777777" w:rsidR="00142B28" w:rsidRPr="00142B28" w:rsidRDefault="00142B28" w:rsidP="00142B28">
      <w:pPr>
        <w:rPr>
          <w:rFonts w:eastAsia="Calibri"/>
          <w:color w:val="000000"/>
        </w:rPr>
      </w:pPr>
    </w:p>
    <w:p w14:paraId="29A2EEB5" w14:textId="77777777" w:rsidR="00142B28" w:rsidRPr="00142B28" w:rsidRDefault="00142B28" w:rsidP="00142B28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  <w:r w:rsidRPr="00142B28">
        <w:rPr>
          <w:rFonts w:eastAsia="Calibri"/>
          <w:b/>
          <w:color w:val="000000"/>
        </w:rPr>
        <w:t xml:space="preserve">viši stručni savjetnik redni broj 582. – 1 izvršitelj - radi </w:t>
      </w:r>
      <w:r w:rsidRPr="00142B28">
        <w:rPr>
          <w:b/>
          <w:color w:val="000000"/>
        </w:rPr>
        <w:t>zamjene do povratka duže vrijeme odsutne državne službenice</w:t>
      </w:r>
    </w:p>
    <w:p w14:paraId="36354E43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63BF2698" w14:textId="77777777" w:rsidR="00142B28" w:rsidRPr="00142B28" w:rsidRDefault="00142B28" w:rsidP="00142B28">
      <w:pPr>
        <w:rPr>
          <w:rFonts w:eastAsia="Calibri"/>
          <w:b/>
          <w:bCs/>
          <w:color w:val="000000"/>
          <w:u w:val="single"/>
        </w:rPr>
      </w:pPr>
      <w:r w:rsidRPr="00142B28">
        <w:rPr>
          <w:rFonts w:eastAsia="Calibri"/>
          <w:b/>
          <w:bCs/>
          <w:color w:val="000000"/>
          <w:u w:val="single"/>
        </w:rPr>
        <w:t>Opis poslova:</w:t>
      </w:r>
    </w:p>
    <w:p w14:paraId="74E925AA" w14:textId="77777777" w:rsidR="00CB65B1" w:rsidRPr="00655B46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C68DF16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vodi najsloženije postupke i rješava u upravnim stvarima registracije i odobravanja objekata u poslovanju s hranom za životinje te u poslovanju s nusproizvodima životinjskog podrijetla; </w:t>
      </w:r>
    </w:p>
    <w:p w14:paraId="3E4335B8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izradi propisa iz područja hrane za životinje i područja nusproizvoda životinjskog podrijetla; </w:t>
      </w:r>
    </w:p>
    <w:p w14:paraId="3370AECF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usklađivanju propisa sa zakonodavstvom EU u odnosu na zahtjeve kojima moraju udovoljavati objekti u poslovanju s hranom za životinje i objekti u poslovanju s nusproizvodima životinjskog podrijetla; </w:t>
      </w:r>
    </w:p>
    <w:p w14:paraId="04EF024F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aktivno sudjeluje u radnim skupinama Europske komisije i Vijeća i izrađuje stajališta na dokumente radnih tijela EU Komisije iz područja rada odjela; </w:t>
      </w:r>
    </w:p>
    <w:p w14:paraId="603852A2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izradi nacionalnih mjera za prilagodbu propisanih općih zahtjeva za nusproizvode životinjskog podrijetla i higijenu hrane za životinje; </w:t>
      </w:r>
    </w:p>
    <w:p w14:paraId="6BC70B0F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surađuje s tijelima nadležnima za nusproizvode životinjskog podrijetla i zaštitu okoliša u okviru provedbe veterinarske djelatnosti zemalja članica EU i trećih zemalja i sa nadležnim institucijama EU; </w:t>
      </w:r>
    </w:p>
    <w:p w14:paraId="4E00221A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izradi nacionalnih propisa u cilju uspostavljanja sustava prikupljanja i sigurne uporabe i prerade nusproizvoda životinjskog podrijetla te omogućavanja i olakšavanja primjene propisa EU; </w:t>
      </w:r>
    </w:p>
    <w:p w14:paraId="76292FC3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usklađivanju propisa sa zakonodavstvom EU u odnosu na službene kontrole u području hrane za životinje, nusproizvoda životinjskog podrijetla i zaštitu okoliša u okviru provedbe veterinarske djelatnosti; </w:t>
      </w:r>
    </w:p>
    <w:p w14:paraId="251A3065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surađuje s tijelom nadležnim za provedbu službenih kontrola u procjeni rizika i u planiranju službenih kontrola u području hrane za životinje, nusproizvoda životinjskog podrijetla i zaštitu okoliša u okviru provedbe veterinarske djelatnosti; </w:t>
      </w:r>
    </w:p>
    <w:p w14:paraId="78BF6389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izradi propisa kojima se regulira provedba sustava samokontrole razvijenog u skladu s načelima HACCP-a; </w:t>
      </w:r>
    </w:p>
    <w:p w14:paraId="615A7E98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>unosi i ažurira podatke o registriranim i odobrenim subjektima i objektima iz područja hrane za životinje i nusproizvoda životinjskog podrijetla u sustavu IMSOC/TRACES;</w:t>
      </w:r>
    </w:p>
    <w:p w14:paraId="67B788EC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daje mišljenja na propise iz drugih područja; </w:t>
      </w:r>
    </w:p>
    <w:p w14:paraId="070CC1AB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daje tumačenja propisa iz područja hrane za životinje i nusproizvoda životinjskog podrijetla; </w:t>
      </w:r>
    </w:p>
    <w:p w14:paraId="0F6E813C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sudjeluje u izradi procedura i vodiča iz područja hrane za životinje i nusproizvoda životinjskog podrijetla; </w:t>
      </w:r>
    </w:p>
    <w:p w14:paraId="1D60928C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prati i izvještava o količini nastalih, prikupljenih i prerađenih nusproizvoda životinjskog podrijetla; </w:t>
      </w:r>
    </w:p>
    <w:p w14:paraId="1CE2BDBB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lastRenderedPageBreak/>
        <w:t xml:space="preserve">sudjeluje u edukaciji subjekata u poslovanju s hranom i hranom za životinje i nusproizvodima životinjskog podrijetla; </w:t>
      </w:r>
    </w:p>
    <w:p w14:paraId="4195839A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>sudjeluje u edukaciji osoba ovlaštenih za provedbu službenih kontrola u području hrane za životinje i nusproizvoda životinjskog podrijetla;</w:t>
      </w:r>
    </w:p>
    <w:p w14:paraId="1FE68E87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 sudjeluje u izradi kontrolnih lista iz područja hrane za životinje i nusproizvoda životinjskog podrijetla u odnosu na postupak odobravanja objekata; </w:t>
      </w:r>
    </w:p>
    <w:p w14:paraId="6AF693E0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koordinira i vodi upisnik odobrenih objekata i subjekata u poslovanju s hranom za životinje, upisnik registriranih objekata i subjekata u poslovanju s hranom za životinje; upisnik registriranih objekata za proizvodnju u poslovanju s hranom za životinje; upisnik registriranih objekata na obiteljskim poljoprivrednim gospodarstvima u poslovanju s hranom za životinje; </w:t>
      </w:r>
    </w:p>
    <w:p w14:paraId="1093F97B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koordinira vođenje registra primarnih proizvođača hrane za životinje, registra sušara i registra ovlaštenih poljoprivrednika; </w:t>
      </w:r>
    </w:p>
    <w:p w14:paraId="17D695F7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koordinira i vodi upisnik registriranih i odobrenih objekata i subjekata u poslovanju s nusproizvodima životinjskog podrijetla; </w:t>
      </w:r>
    </w:p>
    <w:p w14:paraId="1E43D3A3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>vodi registre, evidencije, upravne i neupravne postupke u okviru djelokruga rada Odjela;</w:t>
      </w:r>
    </w:p>
    <w:p w14:paraId="2B1AE2D1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 xml:space="preserve">obavlja i druge upravne i stručne poslove određene zakonom; </w:t>
      </w:r>
    </w:p>
    <w:p w14:paraId="417C3428" w14:textId="77777777" w:rsidR="00655B46" w:rsidRPr="00655B46" w:rsidRDefault="00655B46" w:rsidP="00655B4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655B46">
        <w:rPr>
          <w:bCs/>
          <w:lang w:eastAsia="zh-CN"/>
        </w:rPr>
        <w:t>obavlja i druge poslove po nalogu nadređenih.</w:t>
      </w:r>
    </w:p>
    <w:p w14:paraId="67F2038B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5FAAE2DB" w14:textId="77777777" w:rsidR="006D2535" w:rsidRPr="006D2535" w:rsidRDefault="006D2535" w:rsidP="006D2535">
      <w:pPr>
        <w:contextualSpacing/>
        <w:jc w:val="both"/>
        <w:rPr>
          <w:b/>
          <w:color w:val="000000"/>
        </w:rPr>
      </w:pPr>
      <w:r w:rsidRPr="006D2535">
        <w:rPr>
          <w:b/>
          <w:color w:val="000000"/>
        </w:rPr>
        <w:t xml:space="preserve">12. </w:t>
      </w:r>
      <w:r w:rsidRPr="006D2535">
        <w:rPr>
          <w:b/>
          <w:bCs/>
          <w:color w:val="000000"/>
        </w:rPr>
        <w:t>UPRAVA RIBARSTVA</w:t>
      </w:r>
    </w:p>
    <w:p w14:paraId="39CDC459" w14:textId="77777777" w:rsidR="006D2535" w:rsidRPr="006D2535" w:rsidRDefault="006D2535" w:rsidP="006D2535">
      <w:pPr>
        <w:contextualSpacing/>
        <w:jc w:val="both"/>
        <w:rPr>
          <w:b/>
          <w:bCs/>
          <w:color w:val="000000"/>
        </w:rPr>
      </w:pPr>
      <w:r w:rsidRPr="006D2535">
        <w:rPr>
          <w:b/>
          <w:color w:val="000000"/>
        </w:rPr>
        <w:t xml:space="preserve">12.2. </w:t>
      </w:r>
      <w:r w:rsidRPr="006D2535">
        <w:rPr>
          <w:b/>
          <w:bCs/>
          <w:color w:val="000000"/>
        </w:rPr>
        <w:t xml:space="preserve">Sektor za </w:t>
      </w:r>
      <w:r w:rsidRPr="006D2535">
        <w:rPr>
          <w:b/>
          <w:color w:val="000000"/>
        </w:rPr>
        <w:t>upravljanje EU fondovima u ribarstvu</w:t>
      </w:r>
    </w:p>
    <w:p w14:paraId="25F26D8A" w14:textId="77777777" w:rsidR="006D2535" w:rsidRPr="006D2535" w:rsidRDefault="006D2535" w:rsidP="006D2535">
      <w:pPr>
        <w:jc w:val="both"/>
        <w:rPr>
          <w:rFonts w:eastAsia="Calibri"/>
          <w:b/>
          <w:color w:val="000000"/>
        </w:rPr>
      </w:pPr>
      <w:r w:rsidRPr="006D2535">
        <w:rPr>
          <w:rFonts w:eastAsia="Calibri"/>
          <w:b/>
          <w:color w:val="000000"/>
        </w:rPr>
        <w:t>12.2.2. Služba za potpore i odobravanje isplata u ribarstvu</w:t>
      </w:r>
    </w:p>
    <w:p w14:paraId="60610D7D" w14:textId="77777777" w:rsidR="006D2535" w:rsidRPr="006D2535" w:rsidRDefault="006D2535" w:rsidP="006D2535">
      <w:pPr>
        <w:rPr>
          <w:rFonts w:eastAsia="Calibri"/>
          <w:b/>
          <w:color w:val="000000"/>
        </w:rPr>
      </w:pPr>
      <w:r w:rsidRPr="006D2535">
        <w:rPr>
          <w:rFonts w:eastAsia="Calibri"/>
          <w:b/>
          <w:color w:val="000000"/>
        </w:rPr>
        <w:t xml:space="preserve">12.2.2.2. Odjel za odobravanje isplata u ribarstvu </w:t>
      </w:r>
    </w:p>
    <w:p w14:paraId="064F63C2" w14:textId="77777777" w:rsidR="006D2535" w:rsidRPr="006D2535" w:rsidRDefault="006D2535" w:rsidP="006D2535">
      <w:pPr>
        <w:rPr>
          <w:rFonts w:eastAsia="Calibri"/>
          <w:color w:val="000000"/>
        </w:rPr>
      </w:pPr>
    </w:p>
    <w:p w14:paraId="2EB2B9CF" w14:textId="77777777" w:rsidR="006D2535" w:rsidRPr="006D2535" w:rsidRDefault="006D2535" w:rsidP="006D25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  <w:r w:rsidRPr="006D2535">
        <w:rPr>
          <w:rFonts w:eastAsia="Calibri"/>
          <w:b/>
          <w:color w:val="000000"/>
        </w:rPr>
        <w:t xml:space="preserve">viši stručni referent redni broj 782. – 1 izvršitelj - radi </w:t>
      </w:r>
      <w:r w:rsidRPr="006D2535">
        <w:rPr>
          <w:b/>
          <w:color w:val="000000"/>
        </w:rPr>
        <w:t>zamjene do povratka duže vrijeme odsutne državne službenice</w:t>
      </w:r>
    </w:p>
    <w:p w14:paraId="198EF3BF" w14:textId="77777777" w:rsidR="006D2535" w:rsidRPr="006D2535" w:rsidRDefault="006D2535" w:rsidP="006D253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</w:p>
    <w:p w14:paraId="7ECC6A3C" w14:textId="57D97DDC" w:rsidR="00CB65B1" w:rsidRDefault="006D2535" w:rsidP="00772BE6">
      <w:pPr>
        <w:rPr>
          <w:rFonts w:eastAsia="Calibri"/>
          <w:b/>
          <w:bCs/>
          <w:color w:val="000000"/>
          <w:u w:val="single"/>
        </w:rPr>
      </w:pPr>
      <w:r w:rsidRPr="00142B28">
        <w:rPr>
          <w:rFonts w:eastAsia="Calibri"/>
          <w:b/>
          <w:bCs/>
          <w:color w:val="000000"/>
          <w:u w:val="single"/>
        </w:rPr>
        <w:t>Opis poslova:</w:t>
      </w:r>
    </w:p>
    <w:p w14:paraId="16A493B8" w14:textId="77777777" w:rsidR="00772BE6" w:rsidRPr="00772BE6" w:rsidRDefault="00772BE6" w:rsidP="00772BE6">
      <w:pPr>
        <w:rPr>
          <w:rFonts w:eastAsia="Calibri"/>
          <w:b/>
          <w:bCs/>
          <w:color w:val="000000"/>
          <w:u w:val="single"/>
        </w:rPr>
      </w:pPr>
    </w:p>
    <w:p w14:paraId="588F34CA" w14:textId="386884E0" w:rsidR="00772BE6" w:rsidRPr="00772BE6" w:rsidRDefault="00A44CE2" w:rsidP="00772BE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>o</w:t>
      </w:r>
      <w:r w:rsidR="00772BE6" w:rsidRPr="00772BE6">
        <w:rPr>
          <w:bCs/>
          <w:lang w:eastAsia="zh-CN"/>
        </w:rPr>
        <w:t xml:space="preserve">bavlja administrativnu obradu Zahtjeva za isplatu unutar provedbe mjera EU fondova i državnih potpora te u tome postupku evidentira, prikuplja i pohranjuje u elektroničkom obliku sve potrebne podatke o svakoj operaciji; </w:t>
      </w:r>
    </w:p>
    <w:p w14:paraId="08E91356" w14:textId="77777777" w:rsidR="00772BE6" w:rsidRPr="00772BE6" w:rsidRDefault="00772BE6" w:rsidP="00772BE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772BE6">
        <w:rPr>
          <w:bCs/>
          <w:lang w:eastAsia="zh-CN"/>
        </w:rPr>
        <w:t xml:space="preserve">provodi čuvanje dokumenata i evidencija o provedbi funkcija radi osiguravanja odgovarajućeg revizijskog traga; </w:t>
      </w:r>
    </w:p>
    <w:p w14:paraId="447F51BF" w14:textId="70977792" w:rsidR="00CB65B1" w:rsidRPr="00772BE6" w:rsidRDefault="00772BE6" w:rsidP="00772BE6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772BE6">
        <w:rPr>
          <w:bCs/>
          <w:lang w:eastAsia="zh-CN"/>
        </w:rPr>
        <w:t>obavlja druge poslove po nalogu nadređenih.</w:t>
      </w:r>
    </w:p>
    <w:p w14:paraId="32F6E2E8" w14:textId="77777777" w:rsidR="00CB65B1" w:rsidRPr="00772BE6" w:rsidRDefault="00CB65B1" w:rsidP="00772BE6">
      <w:pPr>
        <w:jc w:val="both"/>
        <w:outlineLvl w:val="1"/>
        <w:rPr>
          <w:bCs/>
          <w:lang w:eastAsia="zh-CN"/>
        </w:rPr>
      </w:pPr>
    </w:p>
    <w:p w14:paraId="217F4A21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12.2.3. Služba za praćenje provedbe EU fondova u ribarstvu i kontrolu na terenu</w:t>
      </w:r>
    </w:p>
    <w:p w14:paraId="2B4BAAD5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12.2.3.2. Odjel za kontrolu na terenu</w:t>
      </w:r>
    </w:p>
    <w:p w14:paraId="10E574DD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>Samostalni izvršitelj u Splitu</w:t>
      </w:r>
    </w:p>
    <w:p w14:paraId="4DC100B3" w14:textId="77777777" w:rsidR="007D1FCD" w:rsidRPr="007D1FCD" w:rsidRDefault="007D1FCD" w:rsidP="007D1FCD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</w:rPr>
      </w:pPr>
    </w:p>
    <w:p w14:paraId="0044B8A2" w14:textId="77777777" w:rsidR="007D1FCD" w:rsidRPr="007D1FCD" w:rsidRDefault="007D1FCD" w:rsidP="007D1FC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color w:val="000000"/>
        </w:rPr>
      </w:pPr>
      <w:r w:rsidRPr="007D1FCD">
        <w:rPr>
          <w:rFonts w:eastAsia="Calibri"/>
          <w:b/>
          <w:color w:val="000000"/>
        </w:rPr>
        <w:t xml:space="preserve">stručni suradnik redni broj 794. – 1 izvršitelj - radi </w:t>
      </w:r>
      <w:r w:rsidRPr="007D1FCD">
        <w:rPr>
          <w:b/>
          <w:color w:val="000000"/>
        </w:rPr>
        <w:t>zamjene do povratka duže vrijeme odsutne državne službenice</w:t>
      </w:r>
    </w:p>
    <w:p w14:paraId="73E7EA68" w14:textId="77777777" w:rsidR="00CB65B1" w:rsidRDefault="00CB65B1" w:rsidP="00831E88">
      <w:pPr>
        <w:autoSpaceDN w:val="0"/>
        <w:jc w:val="both"/>
        <w:textAlignment w:val="baseline"/>
        <w:rPr>
          <w:rFonts w:eastAsia="Calibri"/>
          <w:b/>
        </w:rPr>
      </w:pPr>
    </w:p>
    <w:p w14:paraId="4F01A84B" w14:textId="77777777" w:rsidR="007D1FCD" w:rsidRDefault="007D1FCD" w:rsidP="007D1FCD">
      <w:pPr>
        <w:rPr>
          <w:rFonts w:eastAsia="Calibri"/>
          <w:b/>
          <w:bCs/>
          <w:color w:val="000000"/>
          <w:u w:val="single"/>
        </w:rPr>
      </w:pPr>
      <w:r w:rsidRPr="00142B28">
        <w:rPr>
          <w:rFonts w:eastAsia="Calibri"/>
          <w:b/>
          <w:bCs/>
          <w:color w:val="000000"/>
          <w:u w:val="single"/>
        </w:rPr>
        <w:t>Opis poslova:</w:t>
      </w:r>
    </w:p>
    <w:p w14:paraId="7B392F8C" w14:textId="77777777" w:rsidR="00DF373A" w:rsidRDefault="00DF373A" w:rsidP="007D1FCD">
      <w:pPr>
        <w:rPr>
          <w:rFonts w:eastAsia="Calibri"/>
          <w:b/>
          <w:bCs/>
          <w:color w:val="000000"/>
          <w:u w:val="single"/>
        </w:rPr>
      </w:pPr>
    </w:p>
    <w:p w14:paraId="5CDD8882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 xml:space="preserve">sudjeluje u provođenju kontrole na terenu mjera unutar Operativnoga programa za pomorstvo i ribarstvo i Programa za ribarstvo i akvakulturu te državnih potpora; </w:t>
      </w:r>
    </w:p>
    <w:p w14:paraId="39CAD857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 xml:space="preserve">sudjeluje u provjerama da su sufinancirani proizvodi i usluge dostavljeni te da su izdaci koje korisnici prijavljuju plaćeni i da su u skladu s primjenjivim pravom, s Operativnim </w:t>
      </w:r>
      <w:r w:rsidRPr="00DF373A">
        <w:rPr>
          <w:bCs/>
          <w:lang w:eastAsia="zh-CN"/>
        </w:rPr>
        <w:lastRenderedPageBreak/>
        <w:t xml:space="preserve">programom za pomorstvo i ribarstvo i Programa za ribarstvo i akvakulturu i da ispunjavaju uvjete kojima se podržava operacija; </w:t>
      </w:r>
    </w:p>
    <w:p w14:paraId="35DA57C6" w14:textId="77777777" w:rsidR="00DF373A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>pruža tehničku pomoć u izradi potrebnih izvješća vezanih uz provedbu Operativnih programa ribarstva i Programa za ribarstvo i akvakulturu;</w:t>
      </w:r>
    </w:p>
    <w:p w14:paraId="3A595394" w14:textId="14661C6D" w:rsidR="00CB65B1" w:rsidRPr="00DF373A" w:rsidRDefault="00DF373A" w:rsidP="00DF373A">
      <w:pPr>
        <w:numPr>
          <w:ilvl w:val="0"/>
          <w:numId w:val="6"/>
        </w:numPr>
        <w:jc w:val="both"/>
        <w:outlineLvl w:val="1"/>
        <w:rPr>
          <w:bCs/>
          <w:lang w:eastAsia="zh-CN"/>
        </w:rPr>
      </w:pPr>
      <w:r w:rsidRPr="00DF373A">
        <w:rPr>
          <w:bCs/>
          <w:lang w:eastAsia="zh-CN"/>
        </w:rPr>
        <w:t>obavlja druge poslove po nalogu nadređenih.</w:t>
      </w:r>
    </w:p>
    <w:p w14:paraId="49C9F950" w14:textId="77777777" w:rsidR="00DD5BED" w:rsidRDefault="00DD5BED" w:rsidP="00FE24B0">
      <w:pPr>
        <w:contextualSpacing/>
        <w:jc w:val="both"/>
        <w:rPr>
          <w:b/>
          <w:color w:val="000000" w:themeColor="text1"/>
        </w:rPr>
      </w:pPr>
    </w:p>
    <w:p w14:paraId="2EFA0047" w14:textId="77777777" w:rsidR="00C04A5B" w:rsidRPr="00D623CF" w:rsidRDefault="00C04A5B" w:rsidP="00A91DB7"/>
    <w:p w14:paraId="47E9777D" w14:textId="77777777"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14:paraId="6299CC20" w14:textId="77777777"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14:paraId="4138E009" w14:textId="55992A90" w:rsidR="00D623CF" w:rsidRPr="00D623CF" w:rsidRDefault="00D623CF" w:rsidP="00D623CF">
      <w:pPr>
        <w:jc w:val="both"/>
      </w:pPr>
      <w:r w:rsidRPr="00D623CF">
        <w:t xml:space="preserve"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</w:t>
      </w:r>
      <w:r w:rsidR="00DD5BED" w:rsidRPr="00C67D90">
        <w:t>73/19</w:t>
      </w:r>
      <w:r w:rsidR="00DD5BED">
        <w:t>,</w:t>
      </w:r>
      <w:r w:rsidR="00DD5BED" w:rsidRPr="00C67D90">
        <w:t xml:space="preserve"> 63/21</w:t>
      </w:r>
      <w:r w:rsidR="00B06A3A">
        <w:t>, 13/22</w:t>
      </w:r>
      <w:r w:rsidR="001D4146">
        <w:t xml:space="preserve">, </w:t>
      </w:r>
      <w:r w:rsidR="00DD5BED">
        <w:t>139/22</w:t>
      </w:r>
      <w:r w:rsidR="00EF0C7C">
        <w:t xml:space="preserve"> i 26/23</w:t>
      </w:r>
      <w:r w:rsidRPr="00D623CF">
        <w:t>)</w:t>
      </w:r>
      <w:r w:rsidR="001241ED">
        <w:t>.</w:t>
      </w:r>
    </w:p>
    <w:p w14:paraId="3DF78F23" w14:textId="77777777" w:rsidR="00A91DB7" w:rsidRPr="00D623CF" w:rsidRDefault="00A91DB7" w:rsidP="00A91DB7"/>
    <w:p w14:paraId="5D3B11B2" w14:textId="77777777" w:rsidR="002D72F8" w:rsidRPr="00D623CF" w:rsidRDefault="002D72F8" w:rsidP="00A91DB7"/>
    <w:p w14:paraId="3E22CDA7" w14:textId="77777777" w:rsidR="00E04E44" w:rsidRPr="00D87F7A" w:rsidRDefault="00A91DB7" w:rsidP="00D87F7A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sectPr w:rsidR="00E04E44" w:rsidRPr="00D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B5D8E"/>
    <w:multiLevelType w:val="hybridMultilevel"/>
    <w:tmpl w:val="B4BC103A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55827"/>
    <w:multiLevelType w:val="hybridMultilevel"/>
    <w:tmpl w:val="406614AC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1837">
    <w:abstractNumId w:val="7"/>
  </w:num>
  <w:num w:numId="2" w16cid:durableId="2099250547">
    <w:abstractNumId w:val="4"/>
  </w:num>
  <w:num w:numId="3" w16cid:durableId="1729376182">
    <w:abstractNumId w:val="9"/>
  </w:num>
  <w:num w:numId="4" w16cid:durableId="77409199">
    <w:abstractNumId w:val="8"/>
  </w:num>
  <w:num w:numId="5" w16cid:durableId="1975209456">
    <w:abstractNumId w:val="3"/>
  </w:num>
  <w:num w:numId="6" w16cid:durableId="1006709473">
    <w:abstractNumId w:val="6"/>
  </w:num>
  <w:num w:numId="7" w16cid:durableId="52896418">
    <w:abstractNumId w:val="1"/>
  </w:num>
  <w:num w:numId="8" w16cid:durableId="1020280045">
    <w:abstractNumId w:val="2"/>
  </w:num>
  <w:num w:numId="9" w16cid:durableId="1673608973">
    <w:abstractNumId w:val="5"/>
  </w:num>
  <w:num w:numId="10" w16cid:durableId="119912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5"/>
    <w:rsid w:val="00006E47"/>
    <w:rsid w:val="00083F02"/>
    <w:rsid w:val="000A4B3D"/>
    <w:rsid w:val="000F08C5"/>
    <w:rsid w:val="000F460C"/>
    <w:rsid w:val="00122A24"/>
    <w:rsid w:val="001241ED"/>
    <w:rsid w:val="00142B28"/>
    <w:rsid w:val="00175BDF"/>
    <w:rsid w:val="001D4146"/>
    <w:rsid w:val="002861D8"/>
    <w:rsid w:val="002D6727"/>
    <w:rsid w:val="002D72F8"/>
    <w:rsid w:val="002E3E2B"/>
    <w:rsid w:val="003705D7"/>
    <w:rsid w:val="00397BE8"/>
    <w:rsid w:val="003B0819"/>
    <w:rsid w:val="003C1827"/>
    <w:rsid w:val="00431E40"/>
    <w:rsid w:val="004601F3"/>
    <w:rsid w:val="00461F3F"/>
    <w:rsid w:val="0046217E"/>
    <w:rsid w:val="00476196"/>
    <w:rsid w:val="00491C33"/>
    <w:rsid w:val="004E08DD"/>
    <w:rsid w:val="00522752"/>
    <w:rsid w:val="00525EE0"/>
    <w:rsid w:val="00545F84"/>
    <w:rsid w:val="0058349D"/>
    <w:rsid w:val="005A59C7"/>
    <w:rsid w:val="005E4430"/>
    <w:rsid w:val="006062AA"/>
    <w:rsid w:val="00655B46"/>
    <w:rsid w:val="006D14AB"/>
    <w:rsid w:val="006D2535"/>
    <w:rsid w:val="00715CCB"/>
    <w:rsid w:val="00730942"/>
    <w:rsid w:val="00772BE6"/>
    <w:rsid w:val="00780669"/>
    <w:rsid w:val="00797052"/>
    <w:rsid w:val="007D1FCD"/>
    <w:rsid w:val="007E4B8D"/>
    <w:rsid w:val="007F1D1D"/>
    <w:rsid w:val="00807487"/>
    <w:rsid w:val="00825172"/>
    <w:rsid w:val="00831E88"/>
    <w:rsid w:val="008528A1"/>
    <w:rsid w:val="008545D4"/>
    <w:rsid w:val="0091557B"/>
    <w:rsid w:val="00935B71"/>
    <w:rsid w:val="009868C2"/>
    <w:rsid w:val="009B148A"/>
    <w:rsid w:val="00A44CE2"/>
    <w:rsid w:val="00A91DB7"/>
    <w:rsid w:val="00B036CF"/>
    <w:rsid w:val="00B06A3A"/>
    <w:rsid w:val="00B42137"/>
    <w:rsid w:val="00B777C0"/>
    <w:rsid w:val="00C04A5B"/>
    <w:rsid w:val="00CB65B1"/>
    <w:rsid w:val="00CE74D8"/>
    <w:rsid w:val="00D54606"/>
    <w:rsid w:val="00D623CF"/>
    <w:rsid w:val="00D87F7A"/>
    <w:rsid w:val="00D90976"/>
    <w:rsid w:val="00DC33DA"/>
    <w:rsid w:val="00DD5BED"/>
    <w:rsid w:val="00DF373A"/>
    <w:rsid w:val="00E03581"/>
    <w:rsid w:val="00E72CB1"/>
    <w:rsid w:val="00EF0C7C"/>
    <w:rsid w:val="00EF6E22"/>
    <w:rsid w:val="00F11B17"/>
    <w:rsid w:val="00F3718E"/>
    <w:rsid w:val="00F56D91"/>
    <w:rsid w:val="00F81244"/>
    <w:rsid w:val="00F85A27"/>
    <w:rsid w:val="00FE24B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6D3C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6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6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Matea Lernatić</cp:lastModifiedBy>
  <cp:revision>14</cp:revision>
  <cp:lastPrinted>2022-12-21T09:19:00Z</cp:lastPrinted>
  <dcterms:created xsi:type="dcterms:W3CDTF">2023-06-16T05:34:00Z</dcterms:created>
  <dcterms:modified xsi:type="dcterms:W3CDTF">2023-06-19T08:30:00Z</dcterms:modified>
</cp:coreProperties>
</file>