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3C" w:rsidRPr="00D62E3C" w:rsidRDefault="00D62E3C" w:rsidP="00D6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  <w:r w:rsidRPr="00D62E3C"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  <w:t>OBRAZAC ZA PROCJENU KVALITETE PRIJAVE</w:t>
      </w:r>
    </w:p>
    <w:p w:rsidR="00D62E3C" w:rsidRPr="00D62E3C" w:rsidRDefault="00D62E3C" w:rsidP="00D6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p w:rsidR="00D62E3C" w:rsidRPr="00D62E3C" w:rsidRDefault="00D62E3C" w:rsidP="00D6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62E3C" w:rsidRPr="00D62E3C" w:rsidTr="00D81FE7">
        <w:tc>
          <w:tcPr>
            <w:tcW w:w="10682" w:type="dxa"/>
            <w:shd w:val="clear" w:color="auto" w:fill="auto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  <w:t>NAZIV UDRUGE:</w:t>
            </w:r>
          </w:p>
        </w:tc>
      </w:tr>
      <w:tr w:rsidR="00D62E3C" w:rsidRPr="00D62E3C" w:rsidTr="00D81FE7">
        <w:tc>
          <w:tcPr>
            <w:tcW w:w="10682" w:type="dxa"/>
            <w:shd w:val="clear" w:color="auto" w:fill="auto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</w:pPr>
          </w:p>
        </w:tc>
      </w:tr>
      <w:tr w:rsidR="00D62E3C" w:rsidRPr="00D62E3C" w:rsidTr="00D81FE7">
        <w:tc>
          <w:tcPr>
            <w:tcW w:w="10682" w:type="dxa"/>
            <w:shd w:val="clear" w:color="auto" w:fill="auto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  <w:t>ČLAN/ICA PROCJENJIVAČKOG TIJELA:</w:t>
            </w:r>
          </w:p>
        </w:tc>
      </w:tr>
      <w:tr w:rsidR="00D62E3C" w:rsidRPr="00D62E3C" w:rsidTr="00D81FE7">
        <w:tc>
          <w:tcPr>
            <w:tcW w:w="10682" w:type="dxa"/>
            <w:shd w:val="clear" w:color="auto" w:fill="auto"/>
          </w:tcPr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</w:pPr>
          </w:p>
        </w:tc>
      </w:tr>
    </w:tbl>
    <w:p w:rsidR="00D62E3C" w:rsidRPr="00D62E3C" w:rsidRDefault="00D62E3C" w:rsidP="00D6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Cs w:val="20"/>
        </w:rPr>
      </w:pPr>
      <w:r w:rsidRPr="00D62E3C">
        <w:rPr>
          <w:rFonts w:ascii="Times New Roman" w:eastAsia="Times New Roman" w:hAnsi="Times New Roman" w:cs="Times New Roman"/>
          <w:b/>
          <w:noProof/>
          <w:snapToGrid w:val="0"/>
          <w:szCs w:val="20"/>
        </w:rPr>
        <w:t xml:space="preserve">Molimo da za svako pitanje dodijelite bodove </w:t>
      </w:r>
      <w:r w:rsidRPr="00D62E3C">
        <w:rPr>
          <w:rFonts w:ascii="Times New Roman" w:eastAsia="Times New Roman" w:hAnsi="Times New Roman" w:cs="Times New Roman"/>
          <w:b/>
          <w:snapToGrid w:val="0"/>
        </w:rPr>
        <w:t xml:space="preserve">u skladu sa zadanim bodovnim vrijednostima. Bodovi za pojedina pitanja označena zvjezdicom (*) množe se sa 2, dok je za pitanja </w:t>
      </w:r>
      <w:r w:rsidRPr="00D62E3C">
        <w:rPr>
          <w:rFonts w:ascii="Times New Roman" w:eastAsia="Times New Roman" w:hAnsi="Times New Roman" w:cs="Times New Roman"/>
          <w:b/>
          <w:noProof/>
          <w:snapToGrid w:val="0"/>
          <w:szCs w:val="20"/>
        </w:rPr>
        <w:t xml:space="preserve">D.3 i  D.4 razrađen poseban raspon bodovanja (vidi fusnote). </w:t>
      </w: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Cs w:val="20"/>
        </w:rPr>
      </w:pPr>
      <w:r w:rsidRPr="00D62E3C">
        <w:rPr>
          <w:rFonts w:ascii="Times New Roman" w:eastAsia="Times New Roman" w:hAnsi="Times New Roman" w:cs="Times New Roman"/>
          <w:b/>
          <w:noProof/>
          <w:snapToGrid w:val="0"/>
          <w:szCs w:val="20"/>
        </w:rPr>
        <w:t>Ukoliko pojedino pitanje nije moguće ocijeniti jer za to nema uporišta u prijavi, upišite 0.</w:t>
      </w: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180"/>
        <w:gridCol w:w="1560"/>
      </w:tblGrid>
      <w:tr w:rsidR="00D62E3C" w:rsidRPr="00D62E3C" w:rsidTr="00D81FE7">
        <w:trPr>
          <w:trHeight w:val="572"/>
        </w:trPr>
        <w:tc>
          <w:tcPr>
            <w:tcW w:w="9180" w:type="dxa"/>
            <w:shd w:val="clear" w:color="auto" w:fill="F2DBDB"/>
            <w:vAlign w:val="center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A. I.   PRETHODNO ISKUSTVO 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B97E3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Bodovi (</w:t>
            </w:r>
            <w:r w:rsidR="00B97E3E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30</w:t>
            </w: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D62E3C" w:rsidRPr="00D62E3C" w:rsidTr="00D81FE7">
        <w:trPr>
          <w:trHeight w:val="244"/>
        </w:trPr>
        <w:tc>
          <w:tcPr>
            <w:tcW w:w="918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A.1. 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Ima li prijavitelj dovoljno iskustva u aktivnostima promicanja poljoprivrede i vrijednosti ruralnog prostora? 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244"/>
        </w:trPr>
        <w:tc>
          <w:tcPr>
            <w:tcW w:w="918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A.2. U kojoj mjeri je prijavitelj prethodno ostvario partnersku suradnju i umrežavanje s drugim relevantnim organizacijama u provođenju aktivnosti usmjerenih na promicanje poljoprivrede?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654"/>
        </w:trPr>
        <w:tc>
          <w:tcPr>
            <w:tcW w:w="9180" w:type="dxa"/>
            <w:shd w:val="clear" w:color="auto" w:fill="F2DBDB"/>
            <w:vAlign w:val="center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A.II.  INSTITUCIONALNA I ORGANIZACIJSKA  SPOSOBNOST   PRIJAVITELJA /    PARTNERSKIH ORGANIZACIJA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D62E3C" w:rsidRPr="00D62E3C" w:rsidTr="00D81FE7">
        <w:trPr>
          <w:trHeight w:val="244"/>
        </w:trPr>
        <w:tc>
          <w:tcPr>
            <w:tcW w:w="918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A.3. P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>rijavitelj je osigurao organizacijske, ljudske, prostorne i djelomično financijske resurse za obavljanje djelatnosti sukladno Financijskom planu i Programu rada udruge?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244"/>
        </w:trPr>
        <w:tc>
          <w:tcPr>
            <w:tcW w:w="9180" w:type="dxa"/>
            <w:shd w:val="clear" w:color="auto" w:fill="F2DBDB"/>
          </w:tcPr>
          <w:p w:rsidR="00D62E3C" w:rsidRPr="00D62E3C" w:rsidRDefault="00D62E3C" w:rsidP="00B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A.4. Postoji li jasna </w:t>
            </w:r>
            <w:r w:rsidR="00B97E3E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struktura upravljanja programom</w:t>
            </w: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? 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244"/>
        </w:trPr>
        <w:tc>
          <w:tcPr>
            <w:tcW w:w="918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A.5. Ima li prijavitelj stručnog kapaciteta za provođenje planiranih aktivnosti programa koji se odnose na poslove promidžbe  (imaju li odgovarajuće sposobnosti i vještine za njegovo provođenje)?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244"/>
        </w:trPr>
        <w:tc>
          <w:tcPr>
            <w:tcW w:w="918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A.6. P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>rijavitelj je osigurao organizacijske, ljudske, prostorne i djelomično financijske resurse za obavljanje djelatnosti sukladno Financijskom planu i Programu rada udruge?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520"/>
        </w:trPr>
        <w:tc>
          <w:tcPr>
            <w:tcW w:w="9180" w:type="dxa"/>
            <w:shd w:val="clear" w:color="auto" w:fill="F2DBDB"/>
          </w:tcPr>
          <w:p w:rsidR="00D62E3C" w:rsidRPr="00D62E3C" w:rsidRDefault="00D62E3C" w:rsidP="00B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color w:val="000000"/>
                <w:lang w:eastAsia="hr-HR" w:bidi="ta-IN"/>
              </w:rPr>
              <w:t xml:space="preserve">A. ukupan broj bodova </w:t>
            </w:r>
            <w:r w:rsidRPr="00D62E3C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(maksimalan broj bodova</w:t>
            </w:r>
            <w:r w:rsidR="00B97E3E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 xml:space="preserve"> 30</w:t>
            </w:r>
            <w:r w:rsidRPr="00D62E3C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)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D62E3C" w:rsidRPr="00D62E3C" w:rsidTr="00D81FE7">
        <w:trPr>
          <w:trHeight w:val="646"/>
        </w:trPr>
        <w:tc>
          <w:tcPr>
            <w:tcW w:w="9180" w:type="dxa"/>
            <w:shd w:val="clear" w:color="auto" w:fill="EAF1DD"/>
            <w:vAlign w:val="center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B.   RELEVANTNOST PROGRAMA</w:t>
            </w:r>
          </w:p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Bodovi (35)</w:t>
            </w:r>
          </w:p>
        </w:tc>
      </w:tr>
      <w:tr w:rsidR="00D62E3C" w:rsidRPr="00D62E3C" w:rsidTr="00D81FE7">
        <w:trPr>
          <w:trHeight w:val="602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B.1. Koliko je programski prijedlog relevantan u odnosu na ciljeve i aktivnosti Javnog poziva (</w:t>
            </w:r>
            <w:r w:rsidRPr="00D62E3C">
              <w:rPr>
                <w:rFonts w:ascii="Times New Roman" w:eastAsia="Times New Roman" w:hAnsi="Times New Roman" w:cs="Times New Roman"/>
                <w:bCs/>
                <w:snapToGrid w:val="0"/>
              </w:rPr>
              <w:t>je li program u skladu s mjerama i aktivnostima u planiranim nacionalnim/regionalnim/lokalnim programima, strategijama i politikama koje su u nadležnosti davatelja financijskih potpora)?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372"/>
        </w:trPr>
        <w:tc>
          <w:tcPr>
            <w:tcW w:w="9180" w:type="dxa"/>
            <w:shd w:val="clear" w:color="auto" w:fill="EAF1DD"/>
          </w:tcPr>
          <w:p w:rsidR="00D62E3C" w:rsidRPr="00D62E3C" w:rsidRDefault="00D62E3C" w:rsidP="00B97E3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B.2. Ciljevi programa su jasno definirani i realno dostižni?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419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B.3. 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Aktivnosti programa su jasne, opravdane, razumljive i provedive? 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438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B.4. 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Rezultati su jasno određeni i aktivnosti će dovesti do ostvarivanja rezultata? 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438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B.5. Evaluacija programskih aktivnosti je detaljno razrađena.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370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B.6. U kojoj mjeri su rezultati programa održivi? 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379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B.7. 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>Uspostavlja li program model koji će druge organizacije moći primijeniti/ponoviti na području iste županije i/ili Republike Hrvatske?</w:t>
            </w: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336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B. ukupan broj bodova </w:t>
            </w:r>
            <w:r w:rsidRPr="00D62E3C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(maksimalan broj bodova 35)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D62E3C" w:rsidRPr="00D62E3C" w:rsidTr="00D81FE7">
        <w:trPr>
          <w:trHeight w:val="589"/>
        </w:trPr>
        <w:tc>
          <w:tcPr>
            <w:tcW w:w="9180" w:type="dxa"/>
            <w:shd w:val="clear" w:color="auto" w:fill="FDE9D9"/>
            <w:vAlign w:val="center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</w:pPr>
          </w:p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C.    PRORAČUN (TROŠKOVI)</w:t>
            </w:r>
          </w:p>
        </w:tc>
        <w:tc>
          <w:tcPr>
            <w:tcW w:w="1560" w:type="dxa"/>
            <w:shd w:val="clear" w:color="auto" w:fill="FDE9D9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 (10)</w:t>
            </w:r>
          </w:p>
        </w:tc>
      </w:tr>
      <w:tr w:rsidR="00D62E3C" w:rsidRPr="00D62E3C" w:rsidTr="00D81FE7">
        <w:trPr>
          <w:trHeight w:val="110"/>
        </w:trPr>
        <w:tc>
          <w:tcPr>
            <w:tcW w:w="9180" w:type="dxa"/>
            <w:shd w:val="clear" w:color="auto" w:fill="FDE9D9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 xml:space="preserve">C.1. </w:t>
            </w:r>
            <w:r w:rsidRPr="00D62E3C">
              <w:rPr>
                <w:rFonts w:ascii="Times New Roman" w:eastAsia="Times New Roman" w:hAnsi="Times New Roman" w:cs="Times New Roman"/>
                <w:noProof/>
                <w:snapToGrid w:val="0"/>
              </w:rPr>
              <w:t xml:space="preserve">Jesu li troškovi programa realni u odnosu na određene rezultate </w:t>
            </w:r>
            <w:r w:rsidR="00B97E3E">
              <w:rPr>
                <w:rFonts w:ascii="Times New Roman" w:eastAsia="Times New Roman" w:hAnsi="Times New Roman" w:cs="Times New Roman"/>
                <w:noProof/>
                <w:snapToGrid w:val="0"/>
              </w:rPr>
              <w:t xml:space="preserve">i predviđeno vrijeme trajanja? </w:t>
            </w:r>
          </w:p>
        </w:tc>
        <w:tc>
          <w:tcPr>
            <w:tcW w:w="1560" w:type="dxa"/>
            <w:shd w:val="clear" w:color="auto" w:fill="FDE9D9"/>
          </w:tcPr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0 - 5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 </w:t>
            </w:r>
          </w:p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D62E3C" w:rsidRPr="00D62E3C" w:rsidTr="00D81FE7">
        <w:trPr>
          <w:trHeight w:val="110"/>
        </w:trPr>
        <w:tc>
          <w:tcPr>
            <w:tcW w:w="9180" w:type="dxa"/>
            <w:shd w:val="clear" w:color="auto" w:fill="FDE9D9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 xml:space="preserve">C.2. Jesu li troškovi programa usklađeni s planiranim </w:t>
            </w:r>
            <w:r w:rsidR="00B97E3E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>aktivnostima programa?</w:t>
            </w:r>
          </w:p>
        </w:tc>
        <w:tc>
          <w:tcPr>
            <w:tcW w:w="1560" w:type="dxa"/>
            <w:shd w:val="clear" w:color="auto" w:fill="FDE9D9"/>
          </w:tcPr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0 - 5</w:t>
            </w:r>
          </w:p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D62E3C" w:rsidRPr="00D62E3C" w:rsidTr="00D81FE7">
        <w:trPr>
          <w:trHeight w:val="110"/>
        </w:trPr>
        <w:tc>
          <w:tcPr>
            <w:tcW w:w="9180" w:type="dxa"/>
            <w:shd w:val="clear" w:color="auto" w:fill="FDE9D9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lastRenderedPageBreak/>
              <w:t>C. ukupan broj bodova (maksimalan broj bodova 10)</w:t>
            </w:r>
          </w:p>
        </w:tc>
        <w:tc>
          <w:tcPr>
            <w:tcW w:w="1560" w:type="dxa"/>
            <w:shd w:val="clear" w:color="auto" w:fill="FDE9D9"/>
          </w:tcPr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>D. PREDNOST U FINANCIRANJU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B97E3E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 Bodovi (19</w:t>
            </w:r>
            <w:r w:rsidR="00D62E3C"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)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D.1.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Osigurava li prijavitelj neposredno pružanje podrške poljoprivrednom sektoru? Osigurava li prijavitelj neposrednu promidžbu poljoprivrede?</w:t>
            </w: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– 2 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D.2.</w:t>
            </w:r>
            <w:r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Calibri" w:hAnsi="Times New Roman" w:cs="Times New Roman"/>
              </w:rPr>
              <w:t>Angažira li prijavitelj partnerske organizacije koje su u svom radu usmjerene na promidžbu hrvatske poljoprivrede i vrijednosti ruralnog prostora?</w:t>
            </w:r>
          </w:p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2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B97E3E">
            <w:pPr>
              <w:spacing w:after="0" w:line="240" w:lineRule="auto"/>
              <w:rPr>
                <w:rFonts w:ascii="Times New Roman" w:eastAsia="Calibri" w:hAnsi="Times New Roman" w:cs="Calibri"/>
                <w:lang w:eastAsia="hr-HR" w:bidi="ta-IN"/>
              </w:rPr>
            </w:pP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D.</w:t>
            </w:r>
            <w:r w:rsidR="00B97E3E">
              <w:rPr>
                <w:rFonts w:ascii="Times New Roman" w:eastAsia="Calibri" w:hAnsi="Times New Roman" w:cs="Calibri"/>
                <w:noProof/>
                <w:lang w:eastAsia="hr-HR" w:bidi="ta-IN"/>
              </w:rPr>
              <w:t>3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.</w:t>
            </w:r>
            <w:r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Prijavitelj osigurava provođenje aktivnosti</w:t>
            </w:r>
            <w:r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na području jedne ili više županija?</w:t>
            </w:r>
            <w:r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0 - 4</w:t>
            </w:r>
            <w:r w:rsidRPr="00D62E3C">
              <w:rPr>
                <w:rFonts w:ascii="TimesNewRomanPS" w:eastAsia="Times New Roman" w:hAnsi="TimesNewRomanPS" w:cs="Calibri"/>
                <w:b/>
                <w:bCs/>
                <w:position w:val="6"/>
                <w:sz w:val="18"/>
                <w:lang w:eastAsia="hr-HR" w:bidi="ta-IN"/>
              </w:rPr>
              <w:footnoteReference w:id="1"/>
            </w: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 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D.</w:t>
            </w:r>
            <w:r w:rsidR="00B97E3E">
              <w:rPr>
                <w:rFonts w:ascii="Times New Roman" w:eastAsia="Calibri" w:hAnsi="Times New Roman" w:cs="Calibri"/>
                <w:noProof/>
                <w:lang w:eastAsia="hr-HR" w:bidi="ta-IN"/>
              </w:rPr>
              <w:t>4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 xml:space="preserve">. Ima li prijavitelj </w:t>
            </w:r>
            <w:r w:rsidRPr="00D62E3C">
              <w:rPr>
                <w:rFonts w:ascii="Times New Roman" w:eastAsia="Calibri" w:hAnsi="Times New Roman" w:cs="Times New Roman"/>
              </w:rPr>
              <w:t>prethodnog iskustva koje se odnosi na koordinaciju programskih aktivnosti u suradnji s drugim partnerima (o čemu prilaže relevantnu dokumentaciju)?*</w:t>
            </w:r>
          </w:p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– 1 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D.</w:t>
            </w:r>
            <w:r w:rsidR="00B97E3E">
              <w:rPr>
                <w:rFonts w:ascii="Times New Roman" w:eastAsia="Calibri" w:hAnsi="Times New Roman" w:cs="Calibri"/>
                <w:noProof/>
                <w:lang w:eastAsia="hr-HR" w:bidi="ta-IN"/>
              </w:rPr>
              <w:t>5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 xml:space="preserve">. Ima li prijavitelj </w:t>
            </w:r>
            <w:r w:rsidRPr="00D62E3C">
              <w:rPr>
                <w:rFonts w:ascii="Times New Roman" w:eastAsia="Calibri" w:hAnsi="Times New Roman" w:cs="Times New Roman"/>
              </w:rPr>
              <w:t>dosadašnje iskustvo uključivanja volontera u provođenju svojih aktivnosti (o čemu prilažu Izvješće o obavljenim uslugama ili aktivnostima organizatora volontiranja u 2019. godini podnesenog Ministarstvu za demografiju, obitelj, mlade i socijalnu politiku, a za 2020. preslike ugovora o volontiranju)?</w:t>
            </w:r>
          </w:p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</w:t>
            </w:r>
            <w:r w:rsidR="00B97E3E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.6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Planira li prijavitelj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u provedbi programskih aktivnosti uključiti volontere svoje organizacije?</w:t>
            </w:r>
          </w:p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</w:t>
            </w:r>
            <w:r w:rsidR="00B97E3E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7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 xml:space="preserve">. Je li prijavitelj 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definirao plan rada mladih nezaposlenih osoba (do 30 godina) i/ili nezaposlenih osoba s invaliditetom odgovarajuće struke i/ili volonterskog iskustva u određenom području?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D.</w:t>
            </w:r>
            <w:r w:rsidR="00B97E3E">
              <w:rPr>
                <w:rFonts w:ascii="Times New Roman" w:eastAsia="Times New Roman" w:hAnsi="Times New Roman" w:cs="Times New Roman"/>
                <w:snapToGrid w:val="0"/>
                <w:szCs w:val="20"/>
              </w:rPr>
              <w:t>8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. Namjerava li prijavitelj produljiti ugovore o radu i ugovore o djelu za već postojeće zaposlenike zbog provedbe programa?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</w:t>
            </w:r>
            <w:r w:rsidR="00B97E3E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9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Namjeravaju li prijavitelj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angažirati stručnjake iz određenih područja za provođenje pojedinih aktivnosti? 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B97E3E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D.10</w:t>
            </w:r>
            <w:r w:rsidR="00D62E3C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="00D62E3C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D62E3C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Namjerava li prijavitelj</w:t>
            </w:r>
            <w:r w:rsidR="00D62E3C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D62E3C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angažirati stručnjake za provedbu aktivnosti edukacije odnosno promidžbe hrvatske poljoprivrede?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– 1 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B97E3E" w:rsidP="00D62E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Calibri"/>
                <w:noProof/>
                <w:lang w:eastAsia="hr-HR" w:bidi="ta-IN"/>
              </w:rPr>
              <w:t>D.11</w:t>
            </w:r>
            <w:r w:rsidR="00D62E3C"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. Ima li prijavitelj</w:t>
            </w:r>
            <w:r w:rsidR="00D62E3C"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  <w:r w:rsidR="00D62E3C" w:rsidRPr="00D62E3C">
              <w:rPr>
                <w:rFonts w:ascii="Times New Roman" w:eastAsia="Calibri" w:hAnsi="Times New Roman" w:cs="Times New Roman"/>
              </w:rPr>
              <w:t>pozitivno evaluirane prethodne aktivnosti promidžbe od strane poljoprivrednika, davatelja financijskih sredstava ili zainteresirane javnosti?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– 1 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B97E3E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D.12</w:t>
            </w:r>
            <w:r w:rsidR="00D62E3C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. Ima li prijavitelj pozitivno evaluirane pristupe u prethodno provedenim programima koje primjenjuje na nove kategorije korisnika i/ili na nove lokacije?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B97E3E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D.13</w:t>
            </w:r>
            <w:r w:rsidR="00D62E3C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="00D62E3C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D62E3C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U kojoj mjeri prijavitelj</w:t>
            </w:r>
            <w:r w:rsidR="00D62E3C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ima razvijenu suradnju sa jedinicama lokalne i područne (regionalne) samouprave i drugim državnim institucijama i javnim ustanovama?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– 1 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B97E3E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D.14</w:t>
            </w:r>
            <w:r w:rsidR="00D62E3C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="00D62E3C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D62E3C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Za provedbu ovog Javnog poziva prijavitelj prilikom</w:t>
            </w:r>
            <w:r w:rsidR="00D62E3C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D62E3C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prijave programa dokumentira sufinanciranje prijavljenoga programa od strane jedinica lokalne i područne (regionalne) samouprave ili drugih izvora, ukoliko ono postoji </w:t>
            </w:r>
            <w:r w:rsidR="00D62E3C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(pismo namjere o sufinanciranju, preporuka ako je program financiran prethodnih godina, dokaz o dodjeli prostora kojim raspolaže jedinica lokalne i područne (regionalne) samouprave na korištenje udruzi i slično)</w:t>
            </w:r>
            <w:r w:rsidR="00D62E3C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.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110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D. ukupan broj bodova </w:t>
            </w:r>
            <w:r w:rsidR="00B97E3E">
              <w:rPr>
                <w:rFonts w:ascii="Times New Roman" w:eastAsia="Times New Roman" w:hAnsi="Times New Roman" w:cs="Times New Roman"/>
                <w:b/>
                <w:noProof/>
                <w:snapToGrid w:val="0"/>
                <w:szCs w:val="20"/>
              </w:rPr>
              <w:t>(maksimalan broj bodova 19</w:t>
            </w:r>
            <w:r w:rsidRPr="00D62E3C">
              <w:rPr>
                <w:rFonts w:ascii="Times New Roman" w:eastAsia="Times New Roman" w:hAnsi="Times New Roman" w:cs="Times New Roman"/>
                <w:b/>
                <w:noProof/>
                <w:snapToGrid w:val="0"/>
                <w:szCs w:val="20"/>
              </w:rPr>
              <w:t>)</w:t>
            </w: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</w:tr>
      <w:tr w:rsidR="00D62E3C" w:rsidRPr="00D62E3C" w:rsidTr="00D81FE7">
        <w:trPr>
          <w:trHeight w:val="452"/>
        </w:trPr>
        <w:tc>
          <w:tcPr>
            <w:tcW w:w="9180" w:type="dxa"/>
            <w:shd w:val="clear" w:color="auto" w:fill="E5DFEC"/>
            <w:vAlign w:val="center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  <w:p w:rsidR="00D62E3C" w:rsidRPr="00D62E3C" w:rsidRDefault="00D62E3C" w:rsidP="00B97E3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UKUPNO (maksimalan broj bodova </w:t>
            </w:r>
            <w:r w:rsidR="00B97E3E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>94</w:t>
            </w:r>
          </w:p>
        </w:tc>
        <w:tc>
          <w:tcPr>
            <w:tcW w:w="1560" w:type="dxa"/>
            <w:shd w:val="clear" w:color="auto" w:fill="E5DFEC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</w:tr>
    </w:tbl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Cs w:val="2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D62E3C">
        <w:rPr>
          <w:rFonts w:ascii="Times New Roman" w:eastAsia="Times New Roman" w:hAnsi="Times New Roman" w:cs="Times New Roman"/>
          <w:b/>
          <w:snapToGrid w:val="0"/>
        </w:rPr>
        <w:t>Opisna ocjena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62E3C" w:rsidRPr="00D62E3C" w:rsidTr="00D81FE7">
        <w:tc>
          <w:tcPr>
            <w:tcW w:w="10456" w:type="dxa"/>
            <w:shd w:val="clear" w:color="auto" w:fill="auto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62E3C">
        <w:rPr>
          <w:rFonts w:ascii="Times New Roman" w:eastAsia="Times New Roman" w:hAnsi="Times New Roman" w:cs="Times New Roman"/>
          <w:snapToGrid w:val="0"/>
        </w:rPr>
        <w:t xml:space="preserve">Opisna ocjena programa treba biti sukladna broju bodova iz brojčane ocjene. </w:t>
      </w: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62E3C">
        <w:rPr>
          <w:rFonts w:ascii="Times New Roman" w:eastAsia="Times New Roman" w:hAnsi="Times New Roman" w:cs="Times New Roman"/>
          <w:snapToGrid w:val="0"/>
        </w:rPr>
        <w:t xml:space="preserve">Svaki član Povjerenstva za ocjenjivanje programa (ili vanjski ocjenjivač i ocjenjivačica) samostalno ocjenjuje pojedine prijave udruga, upisujući svoja mišljenja o vrijednosti prijavljenih programa ocjenom u skladu sa zadanim bodovnim vrijednostima za svako postavljeno pitanje u obrascu za procjenu. </w:t>
      </w: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62E3C">
        <w:rPr>
          <w:rFonts w:ascii="Times New Roman" w:eastAsia="Times New Roman" w:hAnsi="Times New Roman" w:cs="Times New Roman"/>
          <w:snapToGrid w:val="0"/>
        </w:rPr>
        <w:t>Povjerenstvo za ocjenjivanje programa donosi privremenu bodovnu listu zbrajanjem pojedinačnih bodova svih članica/članova Povjerenstva te izračunom aritmetičke sredine tih bodova koja se upisuje u skupni obrazac pojedine prijave i predstavlja ukupni broj bodova koji je program ostvario.</w:t>
      </w: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62E3C">
        <w:rPr>
          <w:rFonts w:ascii="Times New Roman" w:eastAsia="Times New Roman" w:hAnsi="Times New Roman" w:cs="Times New Roman"/>
          <w:snapToGrid w:val="0"/>
        </w:rPr>
        <w:t xml:space="preserve">Program koji prilikom postupka ocjenjivanja ostvari najveći broj bodova </w:t>
      </w:r>
      <w:r w:rsidR="00DC277C">
        <w:rPr>
          <w:rFonts w:ascii="Times New Roman" w:eastAsia="Times New Roman" w:hAnsi="Times New Roman" w:cs="Times New Roman"/>
          <w:snapToGrid w:val="0"/>
        </w:rPr>
        <w:t xml:space="preserve">i za koje će biti raspoloživih sredstava </w:t>
      </w:r>
      <w:bookmarkStart w:id="0" w:name="_GoBack"/>
      <w:bookmarkEnd w:id="0"/>
      <w:r w:rsidRPr="00D62E3C">
        <w:rPr>
          <w:rFonts w:ascii="Times New Roman" w:eastAsia="Times New Roman" w:hAnsi="Times New Roman" w:cs="Times New Roman"/>
          <w:snapToGrid w:val="0"/>
        </w:rPr>
        <w:t>bit će financiran kroz ovaj Javni poziv.</w:t>
      </w: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5C344E" w:rsidRDefault="005C344E"/>
    <w:sectPr w:rsidR="005C344E" w:rsidSect="006A3CCF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D0" w:rsidRDefault="00EE77D0" w:rsidP="00D62E3C">
      <w:pPr>
        <w:spacing w:after="0" w:line="240" w:lineRule="auto"/>
      </w:pPr>
      <w:r>
        <w:separator/>
      </w:r>
    </w:p>
  </w:endnote>
  <w:endnote w:type="continuationSeparator" w:id="0">
    <w:p w:rsidR="00EE77D0" w:rsidRDefault="00EE77D0" w:rsidP="00D6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93" w:rsidRDefault="001B002B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03193" w:rsidRDefault="00EE77D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93" w:rsidRDefault="001B002B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C277C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603193" w:rsidRDefault="00EE77D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D0" w:rsidRDefault="00EE77D0" w:rsidP="00D62E3C">
      <w:pPr>
        <w:spacing w:after="0" w:line="240" w:lineRule="auto"/>
      </w:pPr>
      <w:r>
        <w:separator/>
      </w:r>
    </w:p>
  </w:footnote>
  <w:footnote w:type="continuationSeparator" w:id="0">
    <w:p w:rsidR="00EE77D0" w:rsidRDefault="00EE77D0" w:rsidP="00D62E3C">
      <w:pPr>
        <w:spacing w:after="0" w:line="240" w:lineRule="auto"/>
      </w:pPr>
      <w:r>
        <w:continuationSeparator/>
      </w:r>
    </w:p>
  </w:footnote>
  <w:footnote w:id="1">
    <w:p w:rsidR="00D62E3C" w:rsidRDefault="00D62E3C" w:rsidP="00D62E3C">
      <w:pPr>
        <w:pStyle w:val="Tekstfusnote"/>
      </w:pPr>
      <w:r>
        <w:rPr>
          <w:rStyle w:val="Referencafusnote"/>
        </w:rPr>
        <w:footnoteRef/>
      </w:r>
      <w:r>
        <w:t xml:space="preserve"> Aktivnosti za područje jedne županije= 1 bod, aktivnosti za više županija = 4 boda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603193" w:rsidRPr="00647F3E" w:rsidTr="00246B90">
      <w:trPr>
        <w:jc w:val="right"/>
      </w:trPr>
      <w:tc>
        <w:tcPr>
          <w:tcW w:w="1643" w:type="dxa"/>
          <w:shd w:val="clear" w:color="auto" w:fill="auto"/>
        </w:tcPr>
        <w:p w:rsidR="00603193" w:rsidRPr="00647F3E" w:rsidRDefault="001B002B" w:rsidP="00B97E3E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</w:rPr>
            <w:t>Obrazac B</w:t>
          </w:r>
          <w:r w:rsidR="00B97E3E">
            <w:rPr>
              <w:rFonts w:ascii="Times New Roman" w:hAnsi="Times New Roman"/>
              <w:b/>
              <w:sz w:val="24"/>
              <w:szCs w:val="24"/>
            </w:rPr>
            <w:t>5</w:t>
          </w:r>
        </w:p>
      </w:tc>
    </w:tr>
  </w:tbl>
  <w:p w:rsidR="00603193" w:rsidRPr="00670E8F" w:rsidRDefault="00EE77D0" w:rsidP="00715DD1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3C"/>
    <w:rsid w:val="00020F34"/>
    <w:rsid w:val="001B002B"/>
    <w:rsid w:val="005C344E"/>
    <w:rsid w:val="00B97E3E"/>
    <w:rsid w:val="00D62E3C"/>
    <w:rsid w:val="00DC277C"/>
    <w:rsid w:val="00E82542"/>
    <w:rsid w:val="00E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8867"/>
  <w15:chartTrackingRefBased/>
  <w15:docId w15:val="{F606A2D7-3D53-4EB5-ABA7-796B9BE0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D62E3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62E3C"/>
    <w:rPr>
      <w:sz w:val="20"/>
      <w:szCs w:val="20"/>
    </w:rPr>
  </w:style>
  <w:style w:type="character" w:styleId="Referencafusnote">
    <w:name w:val="footnote reference"/>
    <w:aliases w:val="BVI fnr"/>
    <w:semiHidden/>
    <w:rsid w:val="00D62E3C"/>
    <w:rPr>
      <w:rFonts w:ascii="TimesNewRomanPS" w:hAnsi="TimesNewRomanPS"/>
      <w:position w:val="6"/>
      <w:sz w:val="18"/>
    </w:rPr>
  </w:style>
  <w:style w:type="paragraph" w:styleId="Podnoje">
    <w:name w:val="footer"/>
    <w:basedOn w:val="Normal"/>
    <w:link w:val="PodnojeChar"/>
    <w:rsid w:val="00D62E3C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</w:rPr>
  </w:style>
  <w:style w:type="character" w:customStyle="1" w:styleId="PodnojeChar">
    <w:name w:val="Podnožje Char"/>
    <w:basedOn w:val="Zadanifontodlomka"/>
    <w:link w:val="Podnoje"/>
    <w:rsid w:val="00D62E3C"/>
    <w:rPr>
      <w:rFonts w:ascii="Arial Narrow" w:eastAsia="Times New Roman" w:hAnsi="Arial Narrow" w:cs="Times New Roman"/>
      <w:snapToGrid w:val="0"/>
      <w:szCs w:val="20"/>
    </w:rPr>
  </w:style>
  <w:style w:type="character" w:styleId="Brojstranice">
    <w:name w:val="page number"/>
    <w:basedOn w:val="Zadanifontodlomka"/>
    <w:rsid w:val="00D62E3C"/>
  </w:style>
  <w:style w:type="paragraph" w:styleId="Zaglavlje">
    <w:name w:val="header"/>
    <w:basedOn w:val="Normal"/>
    <w:link w:val="ZaglavljeChar"/>
    <w:uiPriority w:val="99"/>
    <w:unhideWhenUsed/>
    <w:rsid w:val="00B9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Franić</dc:creator>
  <cp:keywords/>
  <dc:description/>
  <cp:lastModifiedBy>Mia Franić</cp:lastModifiedBy>
  <cp:revision>4</cp:revision>
  <dcterms:created xsi:type="dcterms:W3CDTF">2020-08-12T10:57:00Z</dcterms:created>
  <dcterms:modified xsi:type="dcterms:W3CDTF">2020-08-18T09:23:00Z</dcterms:modified>
</cp:coreProperties>
</file>