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C" w:rsidRDefault="000F400C" w:rsidP="000F4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F400C" w:rsidRDefault="000F400C" w:rsidP="000F4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 060 MINISTARSTVO POLJOPRIVREDE</w:t>
      </w:r>
    </w:p>
    <w:p w:rsidR="000F400C" w:rsidRPr="00DB3497" w:rsidRDefault="000F400C" w:rsidP="000F40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CB" w:rsidRPr="00CB02CB" w:rsidRDefault="00CB02CB" w:rsidP="000F4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CB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8B54CB" w:rsidRPr="00DB3497" w:rsidRDefault="000F400C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 w:rsidRPr="00DB3497">
        <w:rPr>
          <w:rFonts w:ascii="Times New Roman" w:hAnsi="Times New Roman" w:cs="Times New Roman"/>
          <w:sz w:val="24"/>
          <w:szCs w:val="24"/>
        </w:rPr>
        <w:t>U Financijskom planu razdjela 060 Ministarstva poljoprivrede za razdoblje 2023. – 2025. godine planirani su ukupni rashodi kako slijedi: u prijedlogu za 2023. godinu ukupan plan je 1.163.727.926 eura, u projekciji za 2024. godinu 1.228.001.304 eura te u projekciji za 2025. godinu 1.258.266.913 eura. Ukupan Financijski plan za razdjel 060 obuhvaća financijske planove svih korisnika u razdjelu 060:</w:t>
      </w:r>
    </w:p>
    <w:p w:rsidR="000F400C" w:rsidRPr="00DB3497" w:rsidRDefault="000F400C" w:rsidP="000F4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497">
        <w:rPr>
          <w:rFonts w:ascii="Times New Roman" w:hAnsi="Times New Roman" w:cs="Times New Roman"/>
          <w:sz w:val="24"/>
          <w:szCs w:val="24"/>
        </w:rPr>
        <w:t>06005 Ministarstvo poljoprivrede</w:t>
      </w:r>
    </w:p>
    <w:p w:rsidR="000F400C" w:rsidRPr="00DB3497" w:rsidRDefault="000F400C" w:rsidP="000F4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497">
        <w:rPr>
          <w:rFonts w:ascii="Times New Roman" w:hAnsi="Times New Roman" w:cs="Times New Roman"/>
          <w:sz w:val="24"/>
          <w:szCs w:val="24"/>
        </w:rPr>
        <w:t>06030 Agencija za plaćanja u poljoprivredi, ribarstvu i ruralnom razvoju</w:t>
      </w:r>
    </w:p>
    <w:p w:rsidR="000F400C" w:rsidRPr="00DB3497" w:rsidRDefault="000F400C" w:rsidP="000F4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497">
        <w:rPr>
          <w:rFonts w:ascii="Times New Roman" w:hAnsi="Times New Roman" w:cs="Times New Roman"/>
          <w:sz w:val="24"/>
          <w:szCs w:val="24"/>
        </w:rPr>
        <w:t>06035 Hrvatska agencija za poljoprivredu  hranu</w:t>
      </w:r>
    </w:p>
    <w:p w:rsidR="000F400C" w:rsidRPr="00DB3497" w:rsidRDefault="000F400C" w:rsidP="000F4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497">
        <w:rPr>
          <w:rFonts w:ascii="Times New Roman" w:hAnsi="Times New Roman" w:cs="Times New Roman"/>
          <w:sz w:val="24"/>
          <w:szCs w:val="24"/>
        </w:rPr>
        <w:t>06055 Državna ergela Đakovo i Lipik</w:t>
      </w:r>
    </w:p>
    <w:p w:rsidR="000F400C" w:rsidRPr="00DB3497" w:rsidRDefault="000F400C" w:rsidP="000F4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497">
        <w:rPr>
          <w:rFonts w:ascii="Times New Roman" w:hAnsi="Times New Roman" w:cs="Times New Roman"/>
          <w:sz w:val="24"/>
          <w:szCs w:val="24"/>
        </w:rPr>
        <w:t>06060 Hrvatski veterinarski institut</w:t>
      </w:r>
    </w:p>
    <w:p w:rsidR="000F400C" w:rsidRPr="00DB3497" w:rsidRDefault="000F400C" w:rsidP="000F4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00C" w:rsidRPr="00DB3497" w:rsidRDefault="000F400C" w:rsidP="000F4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497">
        <w:rPr>
          <w:rFonts w:ascii="Times New Roman" w:hAnsi="Times New Roman" w:cs="Times New Roman"/>
          <w:sz w:val="24"/>
          <w:szCs w:val="24"/>
        </w:rPr>
        <w:t>Sredstva za razdoblje 2023. – 2025. godine planirana su kako slijedi: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400C" w:rsidRPr="00DB3497" w:rsidTr="000F400C">
        <w:tc>
          <w:tcPr>
            <w:tcW w:w="2265" w:type="dxa"/>
            <w:shd w:val="clear" w:color="auto" w:fill="FFFFFF" w:themeFill="background1"/>
          </w:tcPr>
          <w:p w:rsidR="000F400C" w:rsidRPr="00DB3497" w:rsidRDefault="000F400C" w:rsidP="000F4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Proračunski korisnik </w:t>
            </w:r>
          </w:p>
        </w:tc>
        <w:tc>
          <w:tcPr>
            <w:tcW w:w="2265" w:type="dxa"/>
            <w:shd w:val="clear" w:color="auto" w:fill="FFFFFF" w:themeFill="background1"/>
          </w:tcPr>
          <w:p w:rsidR="000F400C" w:rsidRPr="00DB3497" w:rsidRDefault="000F400C" w:rsidP="000F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2266" w:type="dxa"/>
            <w:shd w:val="clear" w:color="auto" w:fill="FFFFFF" w:themeFill="background1"/>
          </w:tcPr>
          <w:p w:rsidR="000F400C" w:rsidRPr="00DB3497" w:rsidRDefault="000F400C" w:rsidP="000F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  <w:tc>
          <w:tcPr>
            <w:tcW w:w="2266" w:type="dxa"/>
            <w:shd w:val="clear" w:color="auto" w:fill="FFFFFF" w:themeFill="background1"/>
          </w:tcPr>
          <w:p w:rsidR="000F400C" w:rsidRPr="00DB3497" w:rsidRDefault="000F400C" w:rsidP="000F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/>
                <w:sz w:val="24"/>
                <w:szCs w:val="24"/>
              </w:rPr>
              <w:t>2025.</w:t>
            </w:r>
          </w:p>
        </w:tc>
      </w:tr>
      <w:tr w:rsidR="000F400C" w:rsidRPr="00DB3497" w:rsidTr="000F400C">
        <w:tc>
          <w:tcPr>
            <w:tcW w:w="2265" w:type="dxa"/>
            <w:shd w:val="clear" w:color="auto" w:fill="FFFFFF" w:themeFill="background1"/>
          </w:tcPr>
          <w:p w:rsidR="000F400C" w:rsidRPr="00DB3497" w:rsidRDefault="000F400C" w:rsidP="000F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1.095.736.742</w:t>
            </w:r>
          </w:p>
        </w:tc>
        <w:tc>
          <w:tcPr>
            <w:tcW w:w="226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1.161.745.467</w:t>
            </w:r>
          </w:p>
        </w:tc>
        <w:tc>
          <w:tcPr>
            <w:tcW w:w="226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1.191.735.111</w:t>
            </w:r>
          </w:p>
        </w:tc>
      </w:tr>
      <w:tr w:rsidR="000F400C" w:rsidRPr="00DB3497" w:rsidTr="000F400C">
        <w:tc>
          <w:tcPr>
            <w:tcW w:w="2265" w:type="dxa"/>
            <w:shd w:val="clear" w:color="auto" w:fill="FFFFFF" w:themeFill="background1"/>
          </w:tcPr>
          <w:p w:rsidR="000F400C" w:rsidRPr="00DB3497" w:rsidRDefault="000F400C" w:rsidP="000F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sz w:val="24"/>
                <w:szCs w:val="24"/>
              </w:rPr>
              <w:t>Agencija za plaćanja u poljoprivredi, ribarstvu i ruralnom razvoju</w:t>
            </w:r>
          </w:p>
        </w:tc>
        <w:tc>
          <w:tcPr>
            <w:tcW w:w="226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35.268.471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36.001.022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36.474.725</w:t>
            </w:r>
          </w:p>
        </w:tc>
      </w:tr>
      <w:tr w:rsidR="000F400C" w:rsidRPr="00DB3497" w:rsidTr="000F400C">
        <w:tc>
          <w:tcPr>
            <w:tcW w:w="2265" w:type="dxa"/>
            <w:shd w:val="clear" w:color="auto" w:fill="FFFFFF" w:themeFill="background1"/>
          </w:tcPr>
          <w:p w:rsidR="000F400C" w:rsidRPr="00DB3497" w:rsidRDefault="000F400C" w:rsidP="000F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sz w:val="24"/>
                <w:szCs w:val="24"/>
              </w:rPr>
              <w:t>Hrvatska agencija za poljoprivredu  hranu</w:t>
            </w:r>
          </w:p>
        </w:tc>
        <w:tc>
          <w:tcPr>
            <w:tcW w:w="226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16.862.841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16.231.279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16.071.278</w:t>
            </w:r>
          </w:p>
        </w:tc>
      </w:tr>
      <w:tr w:rsidR="000F400C" w:rsidRPr="00DB3497" w:rsidTr="000F400C">
        <w:tc>
          <w:tcPr>
            <w:tcW w:w="2265" w:type="dxa"/>
            <w:shd w:val="clear" w:color="auto" w:fill="FFFFFF" w:themeFill="background1"/>
          </w:tcPr>
          <w:p w:rsidR="000F400C" w:rsidRPr="00DB3497" w:rsidRDefault="000F400C" w:rsidP="000F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sz w:val="24"/>
                <w:szCs w:val="24"/>
              </w:rPr>
              <w:t>Državna ergela Đakovo i Lipik</w:t>
            </w:r>
          </w:p>
        </w:tc>
        <w:tc>
          <w:tcPr>
            <w:tcW w:w="226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3.700.709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1.975.313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1.975.313</w:t>
            </w:r>
          </w:p>
        </w:tc>
      </w:tr>
      <w:tr w:rsidR="000F400C" w:rsidRPr="00DB3497" w:rsidTr="00DB3497"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400C" w:rsidRPr="00DB3497" w:rsidRDefault="000F400C" w:rsidP="000F4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sz w:val="24"/>
                <w:szCs w:val="24"/>
              </w:rPr>
              <w:t>Hrvatski veterinarski institut</w:t>
            </w:r>
          </w:p>
        </w:tc>
        <w:tc>
          <w:tcPr>
            <w:tcW w:w="226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DB3497" w:rsidP="000F400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12.159.163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DB34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DB3497">
              <w:rPr>
                <w:rFonts w:ascii="Times New Roman" w:hAnsi="Times New Roman" w:cs="Times New Roman"/>
                <w:bCs/>
                <w:sz w:val="24"/>
                <w:szCs w:val="24"/>
              </w:rPr>
              <w:t>048.223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0F400C" w:rsidRPr="00DB3497" w:rsidRDefault="000F400C" w:rsidP="00DB349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DB3497">
              <w:rPr>
                <w:rFonts w:ascii="Times New Roman" w:hAnsi="Times New Roman" w:cs="Times New Roman"/>
                <w:bCs/>
                <w:sz w:val="24"/>
                <w:szCs w:val="24"/>
              </w:rPr>
              <w:t>010.486</w:t>
            </w:r>
          </w:p>
        </w:tc>
      </w:tr>
      <w:tr w:rsidR="00DB3497" w:rsidRPr="00DB3497" w:rsidTr="00DB3497"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497" w:rsidRPr="00DB3497" w:rsidRDefault="00DB3497" w:rsidP="000F4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060 Ukupno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497" w:rsidRPr="00DB3497" w:rsidRDefault="00DB3497" w:rsidP="00DB34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1.163.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727.926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497" w:rsidRPr="00DB3497" w:rsidRDefault="00DB3497" w:rsidP="00DB34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1.228.001.304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497" w:rsidRPr="00DB3497" w:rsidRDefault="00DB3497" w:rsidP="000F40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1.258.266.913</w:t>
            </w:r>
          </w:p>
        </w:tc>
      </w:tr>
    </w:tbl>
    <w:p w:rsidR="000F400C" w:rsidRPr="00DB3497" w:rsidRDefault="000F400C" w:rsidP="000F40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497">
        <w:rPr>
          <w:rFonts w:ascii="Times New Roman" w:hAnsi="Times New Roman" w:cs="Times New Roman"/>
          <w:i/>
          <w:sz w:val="24"/>
          <w:szCs w:val="24"/>
        </w:rPr>
        <w:t>Tablica 1. Ukupni iznosi financijskih planova proračunskih korisnika u razdjelu 060 (iznosi u eurima)</w:t>
      </w:r>
    </w:p>
    <w:p w:rsidR="000F400C" w:rsidRDefault="00DB3497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 w:rsidRPr="00DB3497">
        <w:rPr>
          <w:rFonts w:ascii="Times New Roman" w:hAnsi="Times New Roman" w:cs="Times New Roman"/>
          <w:sz w:val="24"/>
          <w:szCs w:val="24"/>
        </w:rPr>
        <w:t xml:space="preserve">Navedena sredstva predstavljaju ukupne rashode financijskih planova </w:t>
      </w:r>
      <w:r>
        <w:rPr>
          <w:rFonts w:ascii="Times New Roman" w:hAnsi="Times New Roman" w:cs="Times New Roman"/>
          <w:sz w:val="24"/>
          <w:szCs w:val="24"/>
        </w:rPr>
        <w:t xml:space="preserve">proračunskih korisnika. Što se tiče prihoda poslovanja, ukupni plan prihoda za 2023. godinu iznosi 1.156.153.310 eura, u projekciji za 2024. godinu isti iznosi 1.220.638.052 eura i u projekciji za 2024.godinu 1.254.665.826 eura. Iz navedenog je razvidno  kako </w:t>
      </w:r>
      <w:r w:rsidR="00C713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 narednom periodu ukupni rashodi sredstava </w:t>
      </w:r>
      <w:r w:rsidR="00C71320">
        <w:rPr>
          <w:rFonts w:ascii="Times New Roman" w:hAnsi="Times New Roman" w:cs="Times New Roman"/>
          <w:sz w:val="24"/>
          <w:szCs w:val="24"/>
        </w:rPr>
        <w:t xml:space="preserve">veći za 7.574.616 eura u Financijskom planu za 2023. godinu, u projekciji za 2024. godinu za 7.363.252 te u projekciji za 2025. godinu za 3.601.087 eura. Predmetna razlika prihoda i rashoda se odnosi prvenstveno na planirane rashode i prihode u okviru izvora financiranja 31 Vlastiti prihodi koje proračunski korisnici ostvaruju na tržištu. </w:t>
      </w:r>
    </w:p>
    <w:p w:rsidR="00C71320" w:rsidRDefault="00BB2D07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71320">
        <w:rPr>
          <w:rFonts w:ascii="Times New Roman" w:hAnsi="Times New Roman" w:cs="Times New Roman"/>
          <w:sz w:val="24"/>
          <w:szCs w:val="24"/>
        </w:rPr>
        <w:t xml:space="preserve"> okviru Financijskog plana planirani su i izdaci za financijsku imovinu i otplatu zajmova kako slijedi: u planu za 2023. godinu planiran je iznos od 7.831 eura, u projekciji za 2024. godinu 8.295 eura te u projekciji za 2025. godinu 8.760 eura. Izdaci se odnose na </w:t>
      </w:r>
      <w:proofErr w:type="spellStart"/>
      <w:r w:rsidR="00C71320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C71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nabavu vozila </w:t>
      </w:r>
      <w:r w:rsidR="00C71320">
        <w:rPr>
          <w:rFonts w:ascii="Times New Roman" w:hAnsi="Times New Roman" w:cs="Times New Roman"/>
          <w:sz w:val="24"/>
          <w:szCs w:val="24"/>
        </w:rPr>
        <w:t xml:space="preserve">Hrvatskog veterinarskog instituta. </w:t>
      </w:r>
    </w:p>
    <w:p w:rsidR="00BB2D07" w:rsidRDefault="00BB2D07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proračunski korisnici su u okviru vlastitih i namjenskih prihoda te pomoći EU i ostalih pomoći ostvarili višak prihoda nad rashodima u 2022. godini stoga je prijenos sredstava iz tekuće godine u 2023. godinu jednak 39.277.512 eura. U projekciji za 2024. godinu planiran je prijenos sredstava iz 2023. godine u visini od 31.695.065 eura te u projekciji 2025. godine iznos od 24.323.518 eura. </w:t>
      </w:r>
    </w:p>
    <w:p w:rsidR="00BB2D07" w:rsidRDefault="00CB02CB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2D07">
        <w:rPr>
          <w:rFonts w:ascii="Times New Roman" w:hAnsi="Times New Roman" w:cs="Times New Roman"/>
          <w:sz w:val="24"/>
          <w:szCs w:val="24"/>
        </w:rPr>
        <w:t>ada se uzme u obzir prijenos sredstava iz prethodne godine, prijenos sredstava u narednu godinu te neto financ</w:t>
      </w:r>
      <w:r>
        <w:rPr>
          <w:rFonts w:ascii="Times New Roman" w:hAnsi="Times New Roman" w:cs="Times New Roman"/>
          <w:sz w:val="24"/>
          <w:szCs w:val="24"/>
        </w:rPr>
        <w:t xml:space="preserve">iranje koje je jednako razlici prihoda i rashoda u Financijskom planu narednih godina, ukupni račun financiranja  za razdjel 060 je usklađen odnosno višak/manjak + neto financiranje je jednako nuli. </w:t>
      </w:r>
    </w:p>
    <w:p w:rsidR="00CB02CB" w:rsidRPr="00AE2812" w:rsidRDefault="00CB02CB" w:rsidP="00CB02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CB02CB" w:rsidRDefault="00E41061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plan prihoda za 2023. godinu iznosi 1.156.153.310 eura, u projekciji za 2024. godinu isti iznosi 1.220.638.052 eura i u projekciji za 2024.godinu 1.254.665.826 eura. Ukupni primici poslovanja planirani su kako slijedi: </w:t>
      </w:r>
      <w:r w:rsidRPr="00E41061">
        <w:rPr>
          <w:rFonts w:ascii="Times New Roman" w:hAnsi="Times New Roman" w:cs="Times New Roman"/>
          <w:sz w:val="24"/>
          <w:szCs w:val="24"/>
        </w:rPr>
        <w:t xml:space="preserve">u planu za 2023. godinu planiran je iznos od 7.831 eura, u projekciji za 2024. godinu 8.295 eura te u projekciji za 2025. godinu 8.760 eura. Izdaci se odnose na </w:t>
      </w:r>
      <w:proofErr w:type="spellStart"/>
      <w:r w:rsidRPr="00E4106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E41061">
        <w:rPr>
          <w:rFonts w:ascii="Times New Roman" w:hAnsi="Times New Roman" w:cs="Times New Roman"/>
          <w:sz w:val="24"/>
          <w:szCs w:val="24"/>
        </w:rPr>
        <w:t xml:space="preserve"> za nabavu vozila Hrvatskog veterinarskog instituta.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sklopljen na 5 godina s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Croatia. </w:t>
      </w:r>
    </w:p>
    <w:p w:rsidR="00E41061" w:rsidRDefault="00E41061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planirani prihodi poslovanja sastoje se od </w:t>
      </w:r>
      <w:r w:rsidRPr="00E41061">
        <w:rPr>
          <w:rFonts w:ascii="Times New Roman" w:hAnsi="Times New Roman" w:cs="Times New Roman"/>
          <w:sz w:val="24"/>
          <w:szCs w:val="24"/>
        </w:rPr>
        <w:t>Pomoći iz inozemstva (darovnice) i od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, Prihoda od imovine, </w:t>
      </w:r>
      <w:r w:rsidRPr="00E41061"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i naknada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061">
        <w:rPr>
          <w:rFonts w:ascii="Times New Roman" w:hAnsi="Times New Roman" w:cs="Times New Roman"/>
          <w:sz w:val="24"/>
          <w:szCs w:val="24"/>
        </w:rPr>
        <w:t>Prihodi od prodaje proizvoda i robe te pruženih usluga i prihodi od donacija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061">
        <w:rPr>
          <w:rFonts w:ascii="Times New Roman" w:hAnsi="Times New Roman" w:cs="Times New Roman"/>
          <w:sz w:val="24"/>
          <w:szCs w:val="24"/>
        </w:rPr>
        <w:t>Prihodi iz proračuna</w:t>
      </w:r>
      <w:r>
        <w:rPr>
          <w:rFonts w:ascii="Times New Roman" w:hAnsi="Times New Roman" w:cs="Times New Roman"/>
          <w:sz w:val="24"/>
          <w:szCs w:val="24"/>
        </w:rPr>
        <w:t xml:space="preserve"> te malim dijelom od Kaznih, upravnih mjera i ostalih prihoda te </w:t>
      </w:r>
      <w:r w:rsidRPr="00E41061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1061">
        <w:rPr>
          <w:rFonts w:ascii="Times New Roman" w:hAnsi="Times New Roman" w:cs="Times New Roman"/>
          <w:sz w:val="24"/>
          <w:szCs w:val="24"/>
        </w:rPr>
        <w:t xml:space="preserve"> od prodaje proizvedene dugotrajne imovine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25" w:rsidRDefault="00E41061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se najvećim dijelom sastoje do Pomoći iz inozemstva odnosno od Prihoda iz EU fondova ( 76,3%) i od Prihoda iz proračuna (21,6%). </w:t>
      </w:r>
    </w:p>
    <w:p w:rsidR="00E41061" w:rsidRDefault="00F46125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pomoći iz inozemstva odnosno iz EU fondova planirani su kako slijedi: u 2023. godini planiran je iznos od </w:t>
      </w:r>
      <w:r w:rsidRPr="00F46125">
        <w:rPr>
          <w:rFonts w:ascii="Times New Roman" w:hAnsi="Times New Roman" w:cs="Times New Roman"/>
          <w:sz w:val="24"/>
          <w:szCs w:val="24"/>
        </w:rPr>
        <w:t>882.220.683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iznos od </w:t>
      </w:r>
      <w:r w:rsidRPr="00F46125">
        <w:rPr>
          <w:rFonts w:ascii="Times New Roman" w:hAnsi="Times New Roman" w:cs="Times New Roman"/>
          <w:sz w:val="24"/>
          <w:szCs w:val="24"/>
        </w:rPr>
        <w:t>945.303.052</w:t>
      </w:r>
      <w:r>
        <w:rPr>
          <w:rFonts w:ascii="Times New Roman" w:hAnsi="Times New Roman" w:cs="Times New Roman"/>
          <w:sz w:val="24"/>
          <w:szCs w:val="24"/>
        </w:rPr>
        <w:t xml:space="preserve"> eura te u projekciji za 2025. godinu iznos od </w:t>
      </w:r>
      <w:r w:rsidRPr="00F46125">
        <w:rPr>
          <w:rFonts w:ascii="Times New Roman" w:hAnsi="Times New Roman" w:cs="Times New Roman"/>
          <w:sz w:val="24"/>
          <w:szCs w:val="24"/>
        </w:rPr>
        <w:t>975.469.992</w:t>
      </w:r>
      <w:r>
        <w:rPr>
          <w:rFonts w:ascii="Times New Roman" w:hAnsi="Times New Roman" w:cs="Times New Roman"/>
          <w:sz w:val="24"/>
          <w:szCs w:val="24"/>
        </w:rPr>
        <w:t xml:space="preserve"> eura. Navedena sredstva odnose se na Europski poljoprivredni jamstveni fond (51,9% od ukupnih prihoda iz fondova, zatim Europski poljoprivredni fond za ruralni razvoj i Ribarske fondove ( 45,5%) te na sredstva iz Mehanizma za oporavak i otpornost – NPOO (2,4%) </w:t>
      </w:r>
      <w:r w:rsidRPr="00F46125">
        <w:rPr>
          <w:rFonts w:ascii="Times New Roman" w:hAnsi="Times New Roman" w:cs="Times New Roman"/>
          <w:sz w:val="24"/>
          <w:szCs w:val="24"/>
        </w:rPr>
        <w:t>ukupnih prihoda iz fondova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25" w:rsidRDefault="00F46125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se tiče sredstava Prihoda iz proračuna isti su planirani kako slijedi: u 2023. godini planiran je iznos od </w:t>
      </w:r>
      <w:r w:rsidRPr="00F46125">
        <w:rPr>
          <w:rFonts w:ascii="Times New Roman" w:hAnsi="Times New Roman" w:cs="Times New Roman"/>
          <w:sz w:val="24"/>
          <w:szCs w:val="24"/>
        </w:rPr>
        <w:t>249.272.491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iznos prihoda od </w:t>
      </w:r>
      <w:r w:rsidRPr="00F46125">
        <w:rPr>
          <w:rFonts w:ascii="Times New Roman" w:hAnsi="Times New Roman" w:cs="Times New Roman"/>
          <w:sz w:val="24"/>
          <w:szCs w:val="24"/>
        </w:rPr>
        <w:t>250.679.511</w:t>
      </w:r>
      <w:r>
        <w:rPr>
          <w:rFonts w:ascii="Times New Roman" w:hAnsi="Times New Roman" w:cs="Times New Roman"/>
          <w:sz w:val="24"/>
          <w:szCs w:val="24"/>
        </w:rPr>
        <w:t xml:space="preserve"> eura te u projekciji za 2025. godinu </w:t>
      </w:r>
      <w:r w:rsidRPr="00F46125">
        <w:rPr>
          <w:rFonts w:ascii="Times New Roman" w:hAnsi="Times New Roman" w:cs="Times New Roman"/>
          <w:sz w:val="24"/>
          <w:szCs w:val="24"/>
        </w:rPr>
        <w:t>254.540.344</w:t>
      </w:r>
      <w:r>
        <w:rPr>
          <w:rFonts w:ascii="Times New Roman" w:hAnsi="Times New Roman" w:cs="Times New Roman"/>
          <w:sz w:val="24"/>
          <w:szCs w:val="24"/>
        </w:rPr>
        <w:t xml:space="preserve"> eura. Navedena sredstva odnose se na izvore financiranja 11 Opći prihodi i primici i 12 Sredstva učešća za pomoći. Značajno je da se s planiranim povećanjem financiranja iz EU fondova kroz naredno razdoblje smanjuje udio financiranja iz sredstava izvora 11 dok se istovremeno povećava udio financiranja iz sredstava učešća RH i to sa 29,7% u 2023. godini na 38,9% u 2025. godini u okviru Prihoda iz proračuna. </w:t>
      </w:r>
    </w:p>
    <w:p w:rsidR="00334CB0" w:rsidRDefault="00334CB0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 w:rsidRPr="00334CB0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4CB0">
        <w:rPr>
          <w:rFonts w:ascii="Times New Roman" w:hAnsi="Times New Roman" w:cs="Times New Roman"/>
          <w:sz w:val="24"/>
          <w:szCs w:val="24"/>
        </w:rPr>
        <w:t xml:space="preserve"> od upravni</w:t>
      </w:r>
      <w:r>
        <w:rPr>
          <w:rFonts w:ascii="Times New Roman" w:hAnsi="Times New Roman" w:cs="Times New Roman"/>
          <w:sz w:val="24"/>
          <w:szCs w:val="24"/>
        </w:rPr>
        <w:t xml:space="preserve">h i administrativnih pristojbi odnosno prihodi za posebne namjene čine 1,8% ukupno planiranih prihoda. Plan navedenih prihoda je u 2023. godini </w:t>
      </w:r>
      <w:r w:rsidRPr="00334CB0">
        <w:rPr>
          <w:rFonts w:ascii="Times New Roman" w:hAnsi="Times New Roman" w:cs="Times New Roman"/>
          <w:sz w:val="24"/>
          <w:szCs w:val="24"/>
        </w:rPr>
        <w:t>18.242.012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</w:t>
      </w:r>
      <w:r w:rsidRPr="00334CB0">
        <w:rPr>
          <w:rFonts w:ascii="Times New Roman" w:hAnsi="Times New Roman" w:cs="Times New Roman"/>
          <w:sz w:val="24"/>
          <w:szCs w:val="24"/>
        </w:rPr>
        <w:t>18.240.685</w:t>
      </w:r>
      <w:r>
        <w:rPr>
          <w:rFonts w:ascii="Times New Roman" w:hAnsi="Times New Roman" w:cs="Times New Roman"/>
          <w:sz w:val="24"/>
          <w:szCs w:val="24"/>
        </w:rPr>
        <w:t xml:space="preserve"> eura te u projekciji za 2025. godinu </w:t>
      </w:r>
      <w:r w:rsidRPr="00334CB0">
        <w:rPr>
          <w:rFonts w:ascii="Times New Roman" w:hAnsi="Times New Roman" w:cs="Times New Roman"/>
          <w:sz w:val="24"/>
          <w:szCs w:val="24"/>
        </w:rPr>
        <w:t>18.240.686</w:t>
      </w:r>
      <w:r>
        <w:rPr>
          <w:rFonts w:ascii="Times New Roman" w:hAnsi="Times New Roman" w:cs="Times New Roman"/>
          <w:sz w:val="24"/>
          <w:szCs w:val="24"/>
        </w:rPr>
        <w:t xml:space="preserve"> eura. Navedena sredstva najvećim se dijelom sastoje od prihoda ostvarenih na ime naknade </w:t>
      </w:r>
      <w:r w:rsidRPr="00334CB0">
        <w:rPr>
          <w:rFonts w:ascii="Times New Roman" w:hAnsi="Times New Roman" w:cs="Times New Roman"/>
          <w:sz w:val="24"/>
          <w:szCs w:val="24"/>
        </w:rPr>
        <w:t>za korištenje općekorisnih funkcija šuma (OKFŠ)</w:t>
      </w:r>
      <w:r>
        <w:rPr>
          <w:rFonts w:ascii="Times New Roman" w:hAnsi="Times New Roman" w:cs="Times New Roman"/>
          <w:sz w:val="24"/>
          <w:szCs w:val="24"/>
        </w:rPr>
        <w:t>, prihoda od prodaje dozvola za gospodarski i športski ribolov na moru koji čine prihode u okviru Ministarstva poljoprivrede kao i prihod</w:t>
      </w:r>
      <w:r w:rsidR="0089184A">
        <w:rPr>
          <w:rFonts w:ascii="Times New Roman" w:hAnsi="Times New Roman" w:cs="Times New Roman"/>
          <w:sz w:val="24"/>
          <w:szCs w:val="24"/>
        </w:rPr>
        <w:t xml:space="preserve">e koje ostvaruje Hrvatska agencija za poljoprivredu i hranu </w:t>
      </w:r>
      <w:r w:rsidR="0089184A" w:rsidRPr="0089184A">
        <w:rPr>
          <w:rFonts w:ascii="Times New Roman" w:hAnsi="Times New Roman" w:cs="Times New Roman"/>
          <w:sz w:val="24"/>
          <w:szCs w:val="24"/>
        </w:rPr>
        <w:t>prihode obavljanjem javnih ovlasti po Zakonu o sjemenu, sadnom materijalu i priznavanju sorti poljoprivrednog bilja; Zakonu o zaštiti biljnih sorti; Zakonu o veterinarstvu; Zakonu o uzgoju domaćih životinja, Zakonu o poljoprivredi, Zakonu o biljnom zdravstvu, Zakonu o službenim kontrolama; Zakonu o provedbi Uredbe (EZ) br. 1107/2009 o stavljanju na tržište sredstava za zaštitu bilja; Zakonu o održivoj uporabi pesticida.</w:t>
      </w:r>
    </w:p>
    <w:p w:rsidR="00BB2D07" w:rsidRDefault="007A46C2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u okviru </w:t>
      </w:r>
      <w:r w:rsidRPr="007A46C2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46C2">
        <w:rPr>
          <w:rFonts w:ascii="Times New Roman" w:hAnsi="Times New Roman" w:cs="Times New Roman"/>
          <w:sz w:val="24"/>
          <w:szCs w:val="24"/>
        </w:rPr>
        <w:t xml:space="preserve"> od prodaje proizvoda i robe te pruženih usluga i prihodi od donacija</w:t>
      </w:r>
      <w:r>
        <w:rPr>
          <w:rFonts w:ascii="Times New Roman" w:hAnsi="Times New Roman" w:cs="Times New Roman"/>
          <w:sz w:val="24"/>
          <w:szCs w:val="24"/>
        </w:rPr>
        <w:t xml:space="preserve"> planirani su kako slijedi: u planu za 2023. godinu planiran je iznos od </w:t>
      </w:r>
      <w:r w:rsidRPr="007A46C2">
        <w:rPr>
          <w:rFonts w:ascii="Times New Roman" w:hAnsi="Times New Roman" w:cs="Times New Roman"/>
          <w:sz w:val="24"/>
          <w:szCs w:val="24"/>
        </w:rPr>
        <w:t>4.265.660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iznos od </w:t>
      </w:r>
      <w:r w:rsidRPr="007A46C2">
        <w:rPr>
          <w:rFonts w:ascii="Times New Roman" w:hAnsi="Times New Roman" w:cs="Times New Roman"/>
          <w:sz w:val="24"/>
          <w:szCs w:val="24"/>
        </w:rPr>
        <w:t>4.265.658</w:t>
      </w:r>
      <w:r>
        <w:rPr>
          <w:rFonts w:ascii="Times New Roman" w:hAnsi="Times New Roman" w:cs="Times New Roman"/>
          <w:sz w:val="24"/>
          <w:szCs w:val="24"/>
        </w:rPr>
        <w:t xml:space="preserve"> eura te isti iznos u projekciji za 2025. godinu. navedena sredstva vlastitih prihoda odnose se prvenstveno na sredstva Hrvatskog veterinarskog instituta koja ostvaruje na tržištu od uzorkovanja i dijagnostike zaraznih bolesti te znanstven istraživačke djelatnosti. </w:t>
      </w:r>
    </w:p>
    <w:p w:rsidR="007A46C2" w:rsidRPr="00AE2812" w:rsidRDefault="007A46C2" w:rsidP="007A46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7A46C2" w:rsidRDefault="00C71AAD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planirani rashodi u Financijskom planu za 2023. godinu iznose 1.163.727.926 eura, u projekciji za 2024. godinu 1.228.001.304 eura i u projekciji za 2025. godinu 1.258.266.913 eura. Ukupni rashodi planirani su po proračunskim glavama u okviru razdjela 060 kako slijedi: 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1AAD" w:rsidRPr="00C71AAD" w:rsidTr="00C71AAD">
        <w:tc>
          <w:tcPr>
            <w:tcW w:w="2265" w:type="dxa"/>
            <w:shd w:val="clear" w:color="auto" w:fill="FFFFFF" w:themeFill="background1"/>
          </w:tcPr>
          <w:p w:rsidR="00C71AAD" w:rsidRPr="00C71AAD" w:rsidRDefault="00C71AAD" w:rsidP="00C7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b/>
                <w:sz w:val="24"/>
                <w:szCs w:val="24"/>
              </w:rPr>
              <w:t>Proračunski korisnik</w:t>
            </w:r>
          </w:p>
        </w:tc>
        <w:tc>
          <w:tcPr>
            <w:tcW w:w="2265" w:type="dxa"/>
            <w:shd w:val="clear" w:color="auto" w:fill="FFFFFF" w:themeFill="background1"/>
          </w:tcPr>
          <w:p w:rsidR="00C71AAD" w:rsidRPr="00C71AAD" w:rsidRDefault="00C71AAD" w:rsidP="00C7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2266" w:type="dxa"/>
            <w:shd w:val="clear" w:color="auto" w:fill="FFFFFF" w:themeFill="background1"/>
          </w:tcPr>
          <w:p w:rsidR="00C71AAD" w:rsidRPr="00C71AAD" w:rsidRDefault="00C71AAD" w:rsidP="00C7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  <w:tc>
          <w:tcPr>
            <w:tcW w:w="2266" w:type="dxa"/>
            <w:shd w:val="clear" w:color="auto" w:fill="FFFFFF" w:themeFill="background1"/>
          </w:tcPr>
          <w:p w:rsidR="00C71AAD" w:rsidRPr="00C71AAD" w:rsidRDefault="00C71AAD" w:rsidP="00C7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b/>
                <w:sz w:val="24"/>
                <w:szCs w:val="24"/>
              </w:rPr>
              <w:t>2025.</w:t>
            </w:r>
          </w:p>
        </w:tc>
      </w:tr>
      <w:tr w:rsidR="00C71AAD" w:rsidRPr="00C71AAD" w:rsidTr="00C71AAD">
        <w:tc>
          <w:tcPr>
            <w:tcW w:w="2265" w:type="dxa"/>
            <w:shd w:val="clear" w:color="auto" w:fill="FFFFFF" w:themeFill="background1"/>
          </w:tcPr>
          <w:p w:rsidR="00C71AAD" w:rsidRPr="00C71AAD" w:rsidRDefault="00C71AAD" w:rsidP="00C7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22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1.095.736.742</w:t>
            </w:r>
          </w:p>
        </w:tc>
        <w:tc>
          <w:tcPr>
            <w:tcW w:w="226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1.161.745.467</w:t>
            </w:r>
          </w:p>
        </w:tc>
        <w:tc>
          <w:tcPr>
            <w:tcW w:w="226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1.191.735.111</w:t>
            </w:r>
          </w:p>
        </w:tc>
      </w:tr>
      <w:tr w:rsidR="00C71AAD" w:rsidRPr="00C71AAD" w:rsidTr="00C71AAD">
        <w:tc>
          <w:tcPr>
            <w:tcW w:w="2265" w:type="dxa"/>
            <w:shd w:val="clear" w:color="auto" w:fill="FFFFFF" w:themeFill="background1"/>
          </w:tcPr>
          <w:p w:rsidR="00C71AAD" w:rsidRPr="00C71AAD" w:rsidRDefault="00C71AAD" w:rsidP="00C7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Agencija za plaćanja u poljoprivredi, ribarstvu i ruralnom razvoju</w:t>
            </w:r>
          </w:p>
        </w:tc>
        <w:tc>
          <w:tcPr>
            <w:tcW w:w="226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35.268.471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36.001.022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36.474.725</w:t>
            </w:r>
          </w:p>
        </w:tc>
      </w:tr>
      <w:tr w:rsidR="00C71AAD" w:rsidRPr="00C71AAD" w:rsidTr="00C71AAD">
        <w:tc>
          <w:tcPr>
            <w:tcW w:w="2265" w:type="dxa"/>
            <w:shd w:val="clear" w:color="auto" w:fill="FFFFFF" w:themeFill="background1"/>
          </w:tcPr>
          <w:p w:rsidR="00C71AAD" w:rsidRPr="00C71AAD" w:rsidRDefault="00C71AAD" w:rsidP="00C7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Hrvatska agencija za poljoprivredu i hranu</w:t>
            </w:r>
          </w:p>
        </w:tc>
        <w:tc>
          <w:tcPr>
            <w:tcW w:w="226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16.862.841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16.231.279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16.071.278</w:t>
            </w:r>
          </w:p>
        </w:tc>
      </w:tr>
      <w:tr w:rsidR="00C71AAD" w:rsidRPr="00C71AAD" w:rsidTr="00C71AAD">
        <w:tc>
          <w:tcPr>
            <w:tcW w:w="2265" w:type="dxa"/>
            <w:shd w:val="clear" w:color="auto" w:fill="FFFFFF" w:themeFill="background1"/>
          </w:tcPr>
          <w:p w:rsidR="00C71AAD" w:rsidRPr="00C71AAD" w:rsidRDefault="00C71AAD" w:rsidP="00C7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Državna ergela Đakovo i Lipik</w:t>
            </w:r>
          </w:p>
        </w:tc>
        <w:tc>
          <w:tcPr>
            <w:tcW w:w="2265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3.700.709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1.975.313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1.975.313</w:t>
            </w:r>
          </w:p>
        </w:tc>
      </w:tr>
      <w:tr w:rsidR="00C71AAD" w:rsidRPr="00C71AAD" w:rsidTr="00C71AAD">
        <w:tc>
          <w:tcPr>
            <w:tcW w:w="2265" w:type="dxa"/>
            <w:shd w:val="clear" w:color="auto" w:fill="FFFFFF" w:themeFill="background1"/>
          </w:tcPr>
          <w:p w:rsidR="00C71AAD" w:rsidRPr="00C71AAD" w:rsidRDefault="00C71AAD" w:rsidP="00C7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Hrvatski veterinarski institut</w:t>
            </w:r>
          </w:p>
        </w:tc>
        <w:tc>
          <w:tcPr>
            <w:tcW w:w="2265" w:type="dxa"/>
            <w:tcBorders>
              <w:top w:val="nil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12.159.163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12.048.223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sz w:val="24"/>
                <w:szCs w:val="24"/>
              </w:rPr>
              <w:t>12.010.486</w:t>
            </w:r>
          </w:p>
        </w:tc>
      </w:tr>
      <w:tr w:rsidR="00C71AAD" w:rsidRPr="00C71AAD" w:rsidTr="00C71AAD">
        <w:tc>
          <w:tcPr>
            <w:tcW w:w="2265" w:type="dxa"/>
            <w:shd w:val="clear" w:color="auto" w:fill="FFFFFF" w:themeFill="background1"/>
          </w:tcPr>
          <w:p w:rsidR="00C71AAD" w:rsidRPr="00C71AAD" w:rsidRDefault="00C71AAD" w:rsidP="00C7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b/>
                <w:sz w:val="24"/>
                <w:szCs w:val="24"/>
              </w:rPr>
              <w:t>Ukupno 060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b/>
                <w:sz w:val="24"/>
                <w:szCs w:val="24"/>
              </w:rPr>
              <w:t>1.163.727.926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b/>
                <w:sz w:val="24"/>
                <w:szCs w:val="24"/>
              </w:rPr>
              <w:t>1.228.001.304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FF" w:themeFill="background1"/>
            <w:vAlign w:val="center"/>
          </w:tcPr>
          <w:p w:rsidR="00C71AAD" w:rsidRPr="00C71AAD" w:rsidRDefault="00C71AAD" w:rsidP="00C71A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D">
              <w:rPr>
                <w:rFonts w:ascii="Times New Roman" w:hAnsi="Times New Roman" w:cs="Times New Roman"/>
                <w:b/>
                <w:sz w:val="24"/>
                <w:szCs w:val="24"/>
              </w:rPr>
              <w:t>1.258.266.913</w:t>
            </w:r>
          </w:p>
        </w:tc>
      </w:tr>
    </w:tbl>
    <w:p w:rsidR="00C71AAD" w:rsidRPr="00F36763" w:rsidRDefault="00F36763" w:rsidP="000F40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763">
        <w:rPr>
          <w:rFonts w:ascii="Times New Roman" w:hAnsi="Times New Roman" w:cs="Times New Roman"/>
          <w:i/>
          <w:sz w:val="24"/>
          <w:szCs w:val="24"/>
        </w:rPr>
        <w:t>Tablica 2. Ukupni rashodi proračunskih korisnika u razdjelu 060 (iznosi u eurima)</w:t>
      </w:r>
    </w:p>
    <w:p w:rsidR="00F36763" w:rsidRDefault="00C71AAD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uključuju sve izvore financiranja, a sastoje se od rashoda poslovanja i rashoda za nabavu nefinancijske imovine.</w:t>
      </w:r>
    </w:p>
    <w:p w:rsidR="00C71AAD" w:rsidRDefault="00C71AAD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763">
        <w:rPr>
          <w:rFonts w:ascii="Times New Roman" w:hAnsi="Times New Roman" w:cs="Times New Roman"/>
          <w:sz w:val="24"/>
          <w:szCs w:val="24"/>
        </w:rPr>
        <w:t xml:space="preserve">Rashodi prema izvorima financiranja sastoje se od: Općih prihoda i primitaka, Vlastitih prihoda, Prihoda za posebne namjene, Pomoći, Donacija i Prihoda od nefinancijske imovine i nadoknade štete s osnova osiguranja. </w:t>
      </w:r>
    </w:p>
    <w:p w:rsidR="00F36763" w:rsidRDefault="00F36763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ukupnih rashoda 21% čine sredstva koja ulaze u proračunski limit (izvori financiranja 11 Opći prihodi i primici i 12 Sredstva učešća za pomoći). U narednom trogodišnjem razdoblju sredstva učešća se povećavaju u skladu s povećanjem financiranja iz sredstava EU fondova. Nadalje planirani rashodi iz sredstava EU fondova čine 75,8% ukupnih rashoda u 2023. godini, 76,9% u projekciji za 2024. godinu i 77,5% u projekciji plana za 2025. godinu. Od toga se najveći dio sredstava odnosi na sredstva iz Europskog poljoprivrednog jamstvenog fonda te Europskog poljoprivrednog fonda za ruralni razvoj kao i na Ribarske fondove.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36763" w:rsidTr="002558B7">
        <w:tc>
          <w:tcPr>
            <w:tcW w:w="2265" w:type="dxa"/>
          </w:tcPr>
          <w:p w:rsidR="00F36763" w:rsidRPr="002558B7" w:rsidRDefault="00F36763" w:rsidP="0025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b/>
                <w:sz w:val="24"/>
                <w:szCs w:val="24"/>
              </w:rPr>
              <w:t>Pomoći u okviru ukupnih rashoda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36763" w:rsidRPr="002558B7" w:rsidRDefault="002558B7" w:rsidP="0025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36763" w:rsidRPr="002558B7" w:rsidRDefault="002558B7" w:rsidP="0025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36763" w:rsidRPr="002558B7" w:rsidRDefault="002558B7" w:rsidP="0025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b/>
                <w:sz w:val="24"/>
                <w:szCs w:val="24"/>
              </w:rPr>
              <w:t>2025.</w:t>
            </w:r>
          </w:p>
        </w:tc>
      </w:tr>
      <w:tr w:rsidR="002558B7" w:rsidTr="002558B7">
        <w:tc>
          <w:tcPr>
            <w:tcW w:w="2265" w:type="dxa"/>
          </w:tcPr>
          <w:p w:rsidR="002558B7" w:rsidRDefault="002558B7" w:rsidP="0025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Pomoći EU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934.024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719.278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719.278</w:t>
            </w:r>
          </w:p>
        </w:tc>
      </w:tr>
      <w:tr w:rsidR="002558B7" w:rsidTr="002558B7">
        <w:tc>
          <w:tcPr>
            <w:tcW w:w="2265" w:type="dxa"/>
          </w:tcPr>
          <w:p w:rsidR="002558B7" w:rsidRDefault="002558B7" w:rsidP="0025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Ostale pomoći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1.160.231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589.320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200.743</w:t>
            </w:r>
          </w:p>
        </w:tc>
      </w:tr>
      <w:tr w:rsidR="002558B7" w:rsidTr="002558B7">
        <w:tc>
          <w:tcPr>
            <w:tcW w:w="2265" w:type="dxa"/>
          </w:tcPr>
          <w:p w:rsidR="002558B7" w:rsidRDefault="002558B7" w:rsidP="0025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Refundacije iz pomoći Eu (Jamstveni fond i ostale refundacije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458.249.839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398.790.614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399.006.014</w:t>
            </w:r>
          </w:p>
        </w:tc>
      </w:tr>
      <w:tr w:rsidR="002558B7" w:rsidTr="002558B7">
        <w:tc>
          <w:tcPr>
            <w:tcW w:w="2265" w:type="dxa"/>
          </w:tcPr>
          <w:p w:rsidR="002558B7" w:rsidRDefault="002558B7" w:rsidP="0025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Fondovi EU (Ribarski fondovi i Fond za ruralni razvoj)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401.526.499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502.718.795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546.991.943</w:t>
            </w:r>
          </w:p>
        </w:tc>
      </w:tr>
      <w:tr w:rsidR="002558B7" w:rsidTr="002558B7">
        <w:tc>
          <w:tcPr>
            <w:tcW w:w="2265" w:type="dxa"/>
          </w:tcPr>
          <w:p w:rsidR="002558B7" w:rsidRDefault="002558B7" w:rsidP="0025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Instrumenti EU nove generacije (NPOO)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20.360.941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42.516.556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28.552.014</w:t>
            </w:r>
          </w:p>
        </w:tc>
      </w:tr>
      <w:tr w:rsidR="002558B7" w:rsidTr="002558B7">
        <w:tc>
          <w:tcPr>
            <w:tcW w:w="2265" w:type="dxa"/>
            <w:tcBorders>
              <w:right w:val="single" w:sz="4" w:space="0" w:color="auto"/>
            </w:tcBorders>
          </w:tcPr>
          <w:p w:rsidR="002558B7" w:rsidRDefault="002558B7" w:rsidP="0025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882.231.534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945.334.563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58B7" w:rsidRPr="002558B7" w:rsidRDefault="002558B7" w:rsidP="002558B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5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975.469.992</w:t>
            </w:r>
          </w:p>
        </w:tc>
      </w:tr>
    </w:tbl>
    <w:p w:rsidR="00F36763" w:rsidRDefault="00F36763" w:rsidP="000F40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763">
        <w:rPr>
          <w:rFonts w:ascii="Times New Roman" w:hAnsi="Times New Roman" w:cs="Times New Roman"/>
          <w:i/>
          <w:sz w:val="24"/>
          <w:szCs w:val="24"/>
        </w:rPr>
        <w:t>Tablica 3. Kretanje rashoda u okviru sredstava EU fondova proračunskih korisnika u okviru razdjela 060</w:t>
      </w:r>
    </w:p>
    <w:p w:rsidR="002558B7" w:rsidRDefault="0047275A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55 Refundacija iz pomoći EU odnosno sredstva Europskog poljoprivrednog jamstvenog fonda odnose se na sredstva planirana za omotnicu Izravna plaćanja i to u planu za 2023. godinu planiran je iznos od </w:t>
      </w:r>
      <w:r w:rsidRPr="0047275A">
        <w:rPr>
          <w:rFonts w:ascii="Times New Roman" w:hAnsi="Times New Roman" w:cs="Times New Roman"/>
          <w:sz w:val="24"/>
          <w:szCs w:val="24"/>
        </w:rPr>
        <w:t>434.878.227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iznos od </w:t>
      </w:r>
      <w:r w:rsidRPr="0047275A">
        <w:rPr>
          <w:rFonts w:ascii="Times New Roman" w:hAnsi="Times New Roman" w:cs="Times New Roman"/>
          <w:sz w:val="24"/>
          <w:szCs w:val="24"/>
        </w:rPr>
        <w:t>375.433.850</w:t>
      </w:r>
      <w:r>
        <w:rPr>
          <w:rFonts w:ascii="Times New Roman" w:hAnsi="Times New Roman" w:cs="Times New Roman"/>
          <w:sz w:val="24"/>
          <w:szCs w:val="24"/>
        </w:rPr>
        <w:t xml:space="preserve"> eura i u projekciji plana za 2025. godinu iznos od </w:t>
      </w:r>
      <w:r w:rsidRPr="0047275A">
        <w:rPr>
          <w:rFonts w:ascii="Times New Roman" w:hAnsi="Times New Roman" w:cs="Times New Roman"/>
          <w:sz w:val="24"/>
          <w:szCs w:val="24"/>
        </w:rPr>
        <w:t>375.433.850</w:t>
      </w:r>
      <w:r>
        <w:rPr>
          <w:rFonts w:ascii="Times New Roman" w:hAnsi="Times New Roman" w:cs="Times New Roman"/>
          <w:sz w:val="24"/>
          <w:szCs w:val="24"/>
        </w:rPr>
        <w:t xml:space="preserve"> eura. U 2023. godini ukupan iznos za izravna plaćanja iz Europskog jamstvenog fonda povećava se za 58 milijuna eura u odnosu na 2022. godinu ( dio sredstava u visini od 262 milijuna eura planira se kroz Strateški plan 2023- 2027). </w:t>
      </w:r>
      <w:r w:rsidR="00195AF8">
        <w:rPr>
          <w:rFonts w:ascii="Times New Roman" w:hAnsi="Times New Roman" w:cs="Times New Roman"/>
          <w:sz w:val="24"/>
          <w:szCs w:val="24"/>
        </w:rPr>
        <w:t xml:space="preserve">Također, kroz ovaj fond financiraju se i sektorski programi i to u planu za 2023. godinu u visini od 20.636.685 eura, u projekciji za 2024. godinu u iznosu od 20.629.663 eura i u 2025. godini 20.845.063 eura. U okviru izvora 559 Refundacije iz pomoći EU planirani su rashodi za 2023. godinu u iznosu od </w:t>
      </w:r>
      <w:r w:rsidR="00195AF8" w:rsidRPr="00195AF8">
        <w:rPr>
          <w:rFonts w:ascii="Times New Roman" w:hAnsi="Times New Roman" w:cs="Times New Roman"/>
          <w:sz w:val="24"/>
          <w:szCs w:val="24"/>
        </w:rPr>
        <w:t>2.608.839</w:t>
      </w:r>
      <w:r w:rsidR="00195AF8">
        <w:rPr>
          <w:rFonts w:ascii="Times New Roman" w:hAnsi="Times New Roman" w:cs="Times New Roman"/>
          <w:sz w:val="24"/>
          <w:szCs w:val="24"/>
        </w:rPr>
        <w:t xml:space="preserve"> eura te u projekcijama za 2024. i 2025. godinu u visini od </w:t>
      </w:r>
      <w:r w:rsidR="00195AF8" w:rsidRPr="00195AF8">
        <w:rPr>
          <w:rFonts w:ascii="Times New Roman" w:hAnsi="Times New Roman" w:cs="Times New Roman"/>
          <w:sz w:val="24"/>
          <w:szCs w:val="24"/>
        </w:rPr>
        <w:t>2.601.013</w:t>
      </w:r>
      <w:r w:rsidR="00195AF8">
        <w:rPr>
          <w:rFonts w:ascii="Times New Roman" w:hAnsi="Times New Roman" w:cs="Times New Roman"/>
          <w:sz w:val="24"/>
          <w:szCs w:val="24"/>
        </w:rPr>
        <w:t xml:space="preserve"> eura. Navedena sredstva odnose se na refundacije koje Ministarstvo odnosno Hrvatski veterinarski institut ostvaruju za </w:t>
      </w:r>
      <w:r w:rsidR="008274DB">
        <w:rPr>
          <w:rFonts w:ascii="Times New Roman" w:hAnsi="Times New Roman" w:cs="Times New Roman"/>
          <w:sz w:val="24"/>
          <w:szCs w:val="24"/>
        </w:rPr>
        <w:t xml:space="preserve">poslove uzorkovanja u području različitih životinjskih zaraznih bolesti. </w:t>
      </w:r>
    </w:p>
    <w:p w:rsidR="00195AF8" w:rsidRDefault="00195AF8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izvora 56 planirani su rashodi Ribarskih fondova i to u 2023. godini u visini od 30.551.761 eura, u 2024. godini u iznosu od 23.286.270 eura i u 2025. godini u iznosu od </w:t>
      </w:r>
      <w:r w:rsidRPr="00195AF8">
        <w:rPr>
          <w:rFonts w:ascii="Times New Roman" w:hAnsi="Times New Roman" w:cs="Times New Roman"/>
          <w:sz w:val="24"/>
          <w:szCs w:val="24"/>
        </w:rPr>
        <w:t>23.286.270</w:t>
      </w:r>
      <w:r>
        <w:rPr>
          <w:rFonts w:ascii="Times New Roman" w:hAnsi="Times New Roman" w:cs="Times New Roman"/>
          <w:sz w:val="24"/>
          <w:szCs w:val="24"/>
        </w:rPr>
        <w:t xml:space="preserve"> eura. U 2023. godini planirani su rashodi za 54.160 eura više nego u 2022. godini. </w:t>
      </w:r>
    </w:p>
    <w:p w:rsidR="00195AF8" w:rsidRDefault="008274DB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Europskog poljoprivrednog fonda za ruralni razvoj planirana su sredstva kako slijedi: u 2023.godini iznos od </w:t>
      </w:r>
      <w:r w:rsidRPr="008274DB">
        <w:rPr>
          <w:rFonts w:ascii="Times New Roman" w:hAnsi="Times New Roman" w:cs="Times New Roman"/>
          <w:sz w:val="24"/>
          <w:szCs w:val="24"/>
        </w:rPr>
        <w:t>370.879.286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</w:t>
      </w:r>
      <w:r w:rsidRPr="008274DB">
        <w:rPr>
          <w:rFonts w:ascii="Times New Roman" w:hAnsi="Times New Roman" w:cs="Times New Roman"/>
          <w:sz w:val="24"/>
          <w:szCs w:val="24"/>
        </w:rPr>
        <w:t>479.432.525</w:t>
      </w:r>
      <w:r>
        <w:rPr>
          <w:rFonts w:ascii="Times New Roman" w:hAnsi="Times New Roman" w:cs="Times New Roman"/>
          <w:sz w:val="24"/>
          <w:szCs w:val="24"/>
        </w:rPr>
        <w:t xml:space="preserve"> eura i za 2025. godinu </w:t>
      </w:r>
      <w:r w:rsidRPr="008274DB">
        <w:rPr>
          <w:rFonts w:ascii="Times New Roman" w:hAnsi="Times New Roman" w:cs="Times New Roman"/>
          <w:sz w:val="24"/>
          <w:szCs w:val="24"/>
        </w:rPr>
        <w:t>523.705.673</w:t>
      </w:r>
      <w:r>
        <w:rPr>
          <w:rFonts w:ascii="Times New Roman" w:hAnsi="Times New Roman" w:cs="Times New Roman"/>
          <w:sz w:val="24"/>
          <w:szCs w:val="24"/>
        </w:rPr>
        <w:t xml:space="preserve"> eura. Sredstva su planirana za rashode koji se financiraju u okviru mjera Programa ruralnog razvoja odnosno Strateškog plana 2023. – 2027. </w:t>
      </w:r>
    </w:p>
    <w:p w:rsidR="008274DB" w:rsidRDefault="008274DB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poljoprivrede sredstvima Mehanizma za oporavak i otpornost planira financirati reformske mjere/investicije: Digitalna transformacija poljoprivrede, Unaprjeđenje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hrane, Unaprjeđenje sustava za restrukturiranje poljoprivrednog zemljišta i komasaciju te Uspostavu mreže logističke infrastrukture za jačanje proizvodno tržišnog lanca u sektoru voća i povrća. </w:t>
      </w:r>
    </w:p>
    <w:p w:rsidR="008274DB" w:rsidRDefault="008274DB" w:rsidP="000F4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ukupnih rashoda Ministarstvo će u narednom proračunskom razdoblju financirati i paket mjera pomoći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jesenskom paketu Vlade RH na sjednici održanoj 8. rujna 2022. godine i to kako slijedi: </w:t>
      </w:r>
    </w:p>
    <w:p w:rsidR="008274DB" w:rsidRDefault="008274DB" w:rsidP="008274D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8EE">
        <w:rPr>
          <w:rFonts w:ascii="Times New Roman" w:hAnsi="Times New Roman" w:cs="Times New Roman"/>
          <w:i/>
          <w:sz w:val="24"/>
          <w:szCs w:val="24"/>
        </w:rPr>
        <w:t>Zaključak u vezi s mjerom potpore sektoru ribarstva i akvakulture kao pomoć uslijed poremećaja tržišta uzrokovanog agresivnim ratom Rusije protiv Ukrajine i njegovim učincima na lanac opskrbe proizvodima ribarstva i akvakulture</w:t>
      </w:r>
      <w:r>
        <w:rPr>
          <w:rFonts w:ascii="Times New Roman" w:hAnsi="Times New Roman" w:cs="Times New Roman"/>
          <w:sz w:val="24"/>
          <w:szCs w:val="24"/>
        </w:rPr>
        <w:t xml:space="preserve"> – u planu za 2023.godinu planirani su ukupni rashodi </w:t>
      </w:r>
      <w:r w:rsidR="009418EE">
        <w:rPr>
          <w:rFonts w:ascii="Times New Roman" w:hAnsi="Times New Roman" w:cs="Times New Roman"/>
          <w:sz w:val="24"/>
          <w:szCs w:val="24"/>
        </w:rPr>
        <w:t xml:space="preserve"> u visini od  33,2 milijuna eura (</w:t>
      </w:r>
      <w:r>
        <w:rPr>
          <w:rFonts w:ascii="Times New Roman" w:hAnsi="Times New Roman" w:cs="Times New Roman"/>
          <w:sz w:val="24"/>
          <w:szCs w:val="24"/>
        </w:rPr>
        <w:t>od 24,9 milijuna eura iz Ribarskog fonda i 8,3 milijuna eura iz učešća RH</w:t>
      </w:r>
      <w:r w:rsidR="009418EE">
        <w:rPr>
          <w:rFonts w:ascii="Times New Roman" w:hAnsi="Times New Roman" w:cs="Times New Roman"/>
          <w:sz w:val="24"/>
          <w:szCs w:val="24"/>
        </w:rPr>
        <w:t xml:space="preserve">). U projekciji plana za 2024. godinu  planirani su rashodi od 6,6 milijuna eura od toga 4,97 milijuna eura iz Ribarskog fonda i 1,65 milijuna eura iz učešća RH. </w:t>
      </w:r>
    </w:p>
    <w:p w:rsidR="00F16B8B" w:rsidRDefault="009418EE" w:rsidP="00F16B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8EE">
        <w:rPr>
          <w:rFonts w:ascii="Times New Roman" w:hAnsi="Times New Roman" w:cs="Times New Roman"/>
          <w:i/>
          <w:sz w:val="24"/>
          <w:szCs w:val="24"/>
        </w:rPr>
        <w:t>Zaključak u vezi s mjerom potpore za pružanje izvanredne privremene potpore u okviru Europskog poljoprivrednog fonda za ruralni razvoj (EPFRR) kao odgovor na učinke invazije Rusije na Ukrajinu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8B">
        <w:rPr>
          <w:rFonts w:ascii="Times New Roman" w:hAnsi="Times New Roman" w:cs="Times New Roman"/>
          <w:sz w:val="24"/>
          <w:szCs w:val="24"/>
        </w:rPr>
        <w:t xml:space="preserve">u planu za 2023. godinu planirani su rashodi u visini od 31,85 milijuna eura od toga 27,1 milijun eura iz Europskog </w:t>
      </w:r>
      <w:proofErr w:type="spellStart"/>
      <w:r w:rsidR="00F16B8B">
        <w:rPr>
          <w:rFonts w:ascii="Times New Roman" w:hAnsi="Times New Roman" w:cs="Times New Roman"/>
          <w:sz w:val="24"/>
          <w:szCs w:val="24"/>
        </w:rPr>
        <w:t>polj</w:t>
      </w:r>
      <w:proofErr w:type="spellEnd"/>
      <w:r w:rsidR="00F16B8B">
        <w:rPr>
          <w:rFonts w:ascii="Times New Roman" w:hAnsi="Times New Roman" w:cs="Times New Roman"/>
          <w:sz w:val="24"/>
          <w:szCs w:val="24"/>
        </w:rPr>
        <w:t>. Fonda za ruralni razvoj.</w:t>
      </w:r>
    </w:p>
    <w:p w:rsidR="00F16B8B" w:rsidRDefault="00F16B8B" w:rsidP="00F16B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B8B">
        <w:rPr>
          <w:rFonts w:ascii="Times New Roman" w:hAnsi="Times New Roman" w:cs="Times New Roman"/>
          <w:i/>
          <w:sz w:val="24"/>
          <w:szCs w:val="24"/>
        </w:rPr>
        <w:t>Zaključak u vezi s mjerom potpore za kompenzaciju rasta cijena energenata u sektorima prerade poljoprivrednih proizvoda</w:t>
      </w:r>
      <w:r>
        <w:rPr>
          <w:rFonts w:ascii="Times New Roman" w:hAnsi="Times New Roman" w:cs="Times New Roman"/>
          <w:sz w:val="24"/>
          <w:szCs w:val="24"/>
        </w:rPr>
        <w:t xml:space="preserve"> – u planu za 2023. godinu planiran je iznos od </w:t>
      </w:r>
      <w:r w:rsidRPr="00F16B8B">
        <w:rPr>
          <w:rFonts w:ascii="Times New Roman" w:hAnsi="Times New Roman" w:cs="Times New Roman"/>
          <w:sz w:val="24"/>
          <w:szCs w:val="24"/>
        </w:rPr>
        <w:t>19.908.421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F16B8B" w:rsidRDefault="00F16B8B" w:rsidP="00F16B8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B8B">
        <w:rPr>
          <w:rFonts w:ascii="Times New Roman" w:hAnsi="Times New Roman" w:cs="Times New Roman"/>
          <w:i/>
          <w:sz w:val="24"/>
          <w:szCs w:val="24"/>
        </w:rPr>
        <w:t>Zaključak o pomoći poljoprivrednim proizvođačima radi poremećaja na tržištu</w:t>
      </w:r>
      <w:r>
        <w:rPr>
          <w:rFonts w:ascii="Times New Roman" w:hAnsi="Times New Roman" w:cs="Times New Roman"/>
          <w:sz w:val="24"/>
          <w:szCs w:val="24"/>
        </w:rPr>
        <w:t xml:space="preserve">- u 2023. godini planiran je iznos od </w:t>
      </w:r>
      <w:r w:rsidRPr="00F16B8B">
        <w:rPr>
          <w:rFonts w:ascii="Times New Roman" w:hAnsi="Times New Roman" w:cs="Times New Roman"/>
          <w:sz w:val="24"/>
          <w:szCs w:val="24"/>
        </w:rPr>
        <w:t>10.707.817</w:t>
      </w:r>
      <w:r>
        <w:rPr>
          <w:rFonts w:ascii="Times New Roman" w:hAnsi="Times New Roman" w:cs="Times New Roman"/>
          <w:sz w:val="24"/>
          <w:szCs w:val="24"/>
        </w:rPr>
        <w:t xml:space="preserve"> eura. Vrijednost programa je </w:t>
      </w:r>
      <w:r w:rsidRPr="00F16B8B">
        <w:rPr>
          <w:rFonts w:ascii="Times New Roman" w:hAnsi="Times New Roman" w:cs="Times New Roman"/>
          <w:sz w:val="24"/>
          <w:szCs w:val="24"/>
        </w:rPr>
        <w:t>13.272.281</w:t>
      </w:r>
      <w:r>
        <w:rPr>
          <w:rFonts w:ascii="Times New Roman" w:hAnsi="Times New Roman" w:cs="Times New Roman"/>
          <w:sz w:val="24"/>
          <w:szCs w:val="24"/>
        </w:rPr>
        <w:t xml:space="preserve"> eura međutim dio sredstava je planiran Izmjenama i dopunama Državnog proračuna za 2022. godinu. </w:t>
      </w:r>
    </w:p>
    <w:p w:rsidR="002E4D12" w:rsidRDefault="002E4D12" w:rsidP="002E4D1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2E4D12" w:rsidRPr="002E4D12" w:rsidRDefault="002E4D12" w:rsidP="002E4D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D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F16B8B" w:rsidRDefault="000D5099" w:rsidP="008E7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prijenos sredstava iz prethodne tj. iz 2022. u 2023. godinu planiran je u visini od 39.277.512 eura, iz 2023. u 2024. godinu u iznosu od 31.695.065 eura i iz 2024. u 2025. godinu u iznosu od 24.323.518 eura. </w:t>
      </w:r>
    </w:p>
    <w:tbl>
      <w:tblPr>
        <w:tblW w:w="9039" w:type="dxa"/>
        <w:tblInd w:w="-5" w:type="dxa"/>
        <w:tblLook w:val="04A0" w:firstRow="1" w:lastRow="0" w:firstColumn="1" w:lastColumn="0" w:noHBand="0" w:noVBand="1"/>
      </w:tblPr>
      <w:tblGrid>
        <w:gridCol w:w="3886"/>
        <w:gridCol w:w="1751"/>
        <w:gridCol w:w="1718"/>
        <w:gridCol w:w="1684"/>
      </w:tblGrid>
      <w:tr w:rsidR="000D5099" w:rsidRPr="000D5099" w:rsidTr="00FD3A58">
        <w:trPr>
          <w:trHeight w:val="6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099" w:rsidRPr="000D5099" w:rsidRDefault="000D5099" w:rsidP="000D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9" w:rsidRPr="000D5099" w:rsidRDefault="000D5099" w:rsidP="000D5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za 2023.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9" w:rsidRPr="000D5099" w:rsidRDefault="000D5099" w:rsidP="000D5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Projekcija za 2024.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099" w:rsidRPr="000D5099" w:rsidRDefault="000D5099" w:rsidP="000D50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Projekcija za 2025.</w:t>
            </w:r>
          </w:p>
        </w:tc>
      </w:tr>
      <w:tr w:rsidR="000D5099" w:rsidRPr="000D5099" w:rsidTr="000D5099">
        <w:trPr>
          <w:trHeight w:val="6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50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PRIJENOS SREDSTAVA IZ PRETHODNE GODINE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39.277.512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31.695.065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24.323.518</w:t>
            </w:r>
          </w:p>
        </w:tc>
      </w:tr>
      <w:tr w:rsidR="000D5099" w:rsidRPr="000D5099" w:rsidTr="000D5099">
        <w:trPr>
          <w:trHeight w:val="659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50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PRIJENOS SREDSTAVA U NAREDNU GODINU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-31.695.065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-24.323.518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-20.713.671</w:t>
            </w:r>
          </w:p>
        </w:tc>
      </w:tr>
      <w:tr w:rsidR="000D5099" w:rsidRPr="000D5099" w:rsidTr="000D5099">
        <w:trPr>
          <w:trHeight w:val="416"/>
        </w:trPr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D50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NETO  FINANCIRANJE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7.574.616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7.363.252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99" w:rsidRPr="000D5099" w:rsidRDefault="000D5099" w:rsidP="000D5099">
            <w:pPr>
              <w:spacing w:after="0" w:line="240" w:lineRule="auto"/>
              <w:jc w:val="right"/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</w:pPr>
            <w:r w:rsidRPr="000D5099">
              <w:rPr>
                <w:rFonts w:ascii="Minion Pro" w:eastAsia="Times New Roman" w:hAnsi="Minion Pro" w:cs="Calibri"/>
                <w:b/>
                <w:bCs/>
                <w:color w:val="333333"/>
                <w:lang w:eastAsia="hr-HR"/>
              </w:rPr>
              <w:t>3.601.087</w:t>
            </w:r>
          </w:p>
        </w:tc>
      </w:tr>
    </w:tbl>
    <w:p w:rsidR="000D5099" w:rsidRPr="000B69CC" w:rsidRDefault="000B69CC" w:rsidP="008E7E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9CC">
        <w:rPr>
          <w:rFonts w:ascii="Times New Roman" w:hAnsi="Times New Roman" w:cs="Times New Roman"/>
          <w:i/>
          <w:sz w:val="24"/>
          <w:szCs w:val="24"/>
        </w:rPr>
        <w:t>Tablica 4. Prijenosi sredstava iz prethodne i u narednu godinu</w:t>
      </w:r>
    </w:p>
    <w:p w:rsidR="002E4D12" w:rsidRDefault="000D5099" w:rsidP="008E7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koja proračunski korisnici prenose iz tekuće u narednu godinu odnose se na sredstva ostvarena, a neutrošena u okviru slijedećih izvora financiranja: Ostali prihodi za posebne namjene (izvor 43), Vlastiti prihodi (izvor 31), </w:t>
      </w:r>
      <w:r w:rsidR="008E7FA1">
        <w:rPr>
          <w:rFonts w:ascii="Times New Roman" w:hAnsi="Times New Roman" w:cs="Times New Roman"/>
          <w:sz w:val="24"/>
          <w:szCs w:val="24"/>
        </w:rPr>
        <w:t xml:space="preserve">Pomoći EU (izvor 51), Donacije (izvor 61) i Prihodi od nefinancijske imovine i nadoknade štete s osnova osiguranja (izvor 71). </w:t>
      </w:r>
    </w:p>
    <w:p w:rsidR="000B69CC" w:rsidRDefault="008E7FA1" w:rsidP="008E7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ukupnog iznosa sredstava koja se prenose iz prethodne godine najveći dio čine sredstva Hrvatskog veterinarskog instituta ostvarena na tržištu odnosno evidentirana u okviru izvora 31 Vlastitih prihoda</w:t>
      </w:r>
      <w:r w:rsidR="000B69CC">
        <w:t xml:space="preserve">, a za poslove </w:t>
      </w:r>
      <w:r w:rsidR="000B69CC" w:rsidRPr="000B69CC">
        <w:rPr>
          <w:rFonts w:ascii="Times New Roman" w:hAnsi="Times New Roman" w:cs="Times New Roman"/>
          <w:sz w:val="24"/>
          <w:szCs w:val="24"/>
        </w:rPr>
        <w:t>uzorkovanja i dijagnostike zaraznih bolesti te znanstven</w:t>
      </w:r>
      <w:r w:rsidR="000B69CC">
        <w:rPr>
          <w:rFonts w:ascii="Times New Roman" w:hAnsi="Times New Roman" w:cs="Times New Roman"/>
          <w:sz w:val="24"/>
          <w:szCs w:val="24"/>
        </w:rPr>
        <w:t>o</w:t>
      </w:r>
      <w:r w:rsidR="000B69CC" w:rsidRPr="000B69CC">
        <w:rPr>
          <w:rFonts w:ascii="Times New Roman" w:hAnsi="Times New Roman" w:cs="Times New Roman"/>
          <w:sz w:val="24"/>
          <w:szCs w:val="24"/>
        </w:rPr>
        <w:t xml:space="preserve"> istraživačke djelatnosti.</w:t>
      </w:r>
      <w:r>
        <w:rPr>
          <w:rFonts w:ascii="Times New Roman" w:hAnsi="Times New Roman" w:cs="Times New Roman"/>
          <w:sz w:val="24"/>
          <w:szCs w:val="24"/>
        </w:rPr>
        <w:t xml:space="preserve">: u 2023. godini planiran je prijenos sredstava iz 2022. u iznosu od 21.355.082 eura, prijenos u 2024. godinu u visini od 14.056.125 eura te prijenos u 2025. godinu u visini od 6.757.127 eura. </w:t>
      </w:r>
      <w:r w:rsidR="000B69CC">
        <w:rPr>
          <w:rFonts w:ascii="Times New Roman" w:hAnsi="Times New Roman" w:cs="Times New Roman"/>
          <w:sz w:val="24"/>
          <w:szCs w:val="24"/>
        </w:rPr>
        <w:t xml:space="preserve">Kako je Hrvatski veterinarski institut sredstva ostvarena temeljem ugovora s Ministarstvom poljoprivrede evidentirao u okviru vlastitih prihoda, a isti su činili najveći dio ostvarenih prihoda, u skladu s dogovorom s Ministarstvom financija, Institut će se u narednom razdoblju financirati navedenim neutrošenim sredstvima. </w:t>
      </w:r>
    </w:p>
    <w:p w:rsidR="008E7FA1" w:rsidRPr="008E7EF1" w:rsidRDefault="000B69CC" w:rsidP="008E7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osim vlastitih prihoda Instituta, sredstva koja se prenose u slijedeću godine čine prihodi ostvareni na ime naknade od općekorisnih funkcija šuma,  prihodi</w:t>
      </w:r>
      <w:r w:rsidRPr="000B69CC">
        <w:rPr>
          <w:rFonts w:ascii="Times New Roman" w:hAnsi="Times New Roman" w:cs="Times New Roman"/>
          <w:sz w:val="24"/>
          <w:szCs w:val="24"/>
        </w:rPr>
        <w:t xml:space="preserve"> od prodaje dozvola za gospodarski i športski ribolov na moru koji čine prihode u okviru Ministar</w:t>
      </w:r>
      <w:r>
        <w:rPr>
          <w:rFonts w:ascii="Times New Roman" w:hAnsi="Times New Roman" w:cs="Times New Roman"/>
          <w:sz w:val="24"/>
          <w:szCs w:val="24"/>
        </w:rPr>
        <w:t>stva poljoprivrede kao i prihodi</w:t>
      </w:r>
      <w:r w:rsidRPr="000B69CC">
        <w:rPr>
          <w:rFonts w:ascii="Times New Roman" w:hAnsi="Times New Roman" w:cs="Times New Roman"/>
          <w:sz w:val="24"/>
          <w:szCs w:val="24"/>
        </w:rPr>
        <w:t xml:space="preserve"> koje ostvaruje Hrvatska agencija za poljoprivredu i hranu obavljanjem javnih ovlasti po Zakonu o sjemenu, sadnom materijalu i priznavanju sorti poljoprivrednog bilja; Zakonu o zaštiti biljnih sorti; Zakonu o veterinarstvu; Zakonu o uzgoju domaćih životinja, Zakonu o poljoprivredi, Zakonu o biljnom zdravstvu, Zakonu o službenim kontrolama; Zakonu o provedbi Uredbe (EZ) br. 1107/2009 o stavljanju na tržište sredstava za zaštitu bilja; Zakonu o održivoj uporabi pesticida.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CC" w:rsidRPr="00186B7B" w:rsidRDefault="000B69CC" w:rsidP="000B69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B69CC" w:rsidTr="006357B2">
        <w:tc>
          <w:tcPr>
            <w:tcW w:w="1838" w:type="dxa"/>
          </w:tcPr>
          <w:p w:rsidR="000B69CC" w:rsidRDefault="000B69CC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69CC" w:rsidRDefault="000B69CC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0B69CC" w:rsidRDefault="000B69CC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0B69CC" w:rsidTr="006357B2">
        <w:tc>
          <w:tcPr>
            <w:tcW w:w="1838" w:type="dxa"/>
          </w:tcPr>
          <w:p w:rsidR="000B69CC" w:rsidRDefault="000B69CC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0B69CC" w:rsidRDefault="000B69CC" w:rsidP="000B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CC">
              <w:rPr>
                <w:rFonts w:ascii="Times New Roman" w:hAnsi="Times New Roman" w:cs="Times New Roman"/>
                <w:sz w:val="24"/>
                <w:szCs w:val="24"/>
              </w:rPr>
              <w:t>41.859.518</w:t>
            </w:r>
          </w:p>
        </w:tc>
        <w:tc>
          <w:tcPr>
            <w:tcW w:w="3680" w:type="dxa"/>
          </w:tcPr>
          <w:p w:rsidR="000B69CC" w:rsidRDefault="000B69CC" w:rsidP="000B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CC">
              <w:rPr>
                <w:rFonts w:ascii="Times New Roman" w:hAnsi="Times New Roman" w:cs="Times New Roman"/>
                <w:sz w:val="24"/>
                <w:szCs w:val="24"/>
              </w:rPr>
              <w:t>33.740.037</w:t>
            </w:r>
          </w:p>
        </w:tc>
      </w:tr>
      <w:tr w:rsidR="000B69CC" w:rsidTr="006357B2">
        <w:tc>
          <w:tcPr>
            <w:tcW w:w="1838" w:type="dxa"/>
          </w:tcPr>
          <w:p w:rsidR="000B69CC" w:rsidRDefault="000B69CC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0B69CC" w:rsidRDefault="000B69CC" w:rsidP="000B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CC">
              <w:rPr>
                <w:rFonts w:ascii="Times New Roman" w:hAnsi="Times New Roman" w:cs="Times New Roman"/>
                <w:sz w:val="24"/>
                <w:szCs w:val="24"/>
              </w:rPr>
              <w:t>453.630</w:t>
            </w:r>
          </w:p>
        </w:tc>
        <w:tc>
          <w:tcPr>
            <w:tcW w:w="3680" w:type="dxa"/>
          </w:tcPr>
          <w:p w:rsidR="000B69CC" w:rsidRDefault="000B69CC" w:rsidP="000B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CC">
              <w:rPr>
                <w:rFonts w:ascii="Times New Roman" w:hAnsi="Times New Roman" w:cs="Times New Roman"/>
                <w:sz w:val="24"/>
                <w:szCs w:val="24"/>
              </w:rPr>
              <w:t>686.968</w:t>
            </w:r>
          </w:p>
        </w:tc>
      </w:tr>
    </w:tbl>
    <w:p w:rsidR="008274DB" w:rsidRDefault="000B69CC" w:rsidP="000F40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9CC">
        <w:rPr>
          <w:rFonts w:ascii="Times New Roman" w:hAnsi="Times New Roman" w:cs="Times New Roman"/>
          <w:i/>
          <w:sz w:val="24"/>
          <w:szCs w:val="24"/>
        </w:rPr>
        <w:t xml:space="preserve">Tablica 5. Ukupne i dospjele obveze </w:t>
      </w:r>
      <w:r>
        <w:rPr>
          <w:rFonts w:ascii="Times New Roman" w:hAnsi="Times New Roman" w:cs="Times New Roman"/>
          <w:i/>
          <w:sz w:val="24"/>
          <w:szCs w:val="24"/>
        </w:rPr>
        <w:t xml:space="preserve">korisnika u okviru </w:t>
      </w:r>
      <w:r w:rsidRPr="000B69CC">
        <w:rPr>
          <w:rFonts w:ascii="Times New Roman" w:hAnsi="Times New Roman" w:cs="Times New Roman"/>
          <w:i/>
          <w:sz w:val="24"/>
          <w:szCs w:val="24"/>
        </w:rPr>
        <w:t xml:space="preserve">razdjela 060 </w:t>
      </w:r>
    </w:p>
    <w:p w:rsidR="0041217B" w:rsidRPr="000B69CC" w:rsidRDefault="0041217B" w:rsidP="000F40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U stanje obveza prikazano u Tablici 5. nisu uračunate obveze HVI-a s obzirom da iste nisu ni konsolidirane na razini razdjela u financijskim izvještajima jer Hrvatski veterinarski institut postaje proračunski korisnik razdjela 060 s danom 1. siječnja 2023.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B69CC" w:rsidTr="006357B2">
        <w:tc>
          <w:tcPr>
            <w:tcW w:w="1838" w:type="dxa"/>
          </w:tcPr>
          <w:p w:rsidR="000B69CC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3544" w:type="dxa"/>
          </w:tcPr>
          <w:p w:rsidR="000B69CC" w:rsidRDefault="000B69CC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0B69CC" w:rsidRDefault="000B69CC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0B69CC" w:rsidTr="006357B2">
        <w:tc>
          <w:tcPr>
            <w:tcW w:w="1838" w:type="dxa"/>
          </w:tcPr>
          <w:p w:rsidR="000B69CC" w:rsidRDefault="000B69CC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0B69CC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38.452.481</w:t>
            </w:r>
          </w:p>
        </w:tc>
        <w:tc>
          <w:tcPr>
            <w:tcW w:w="3680" w:type="dxa"/>
          </w:tcPr>
          <w:p w:rsidR="000B69CC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30.185.483</w:t>
            </w:r>
          </w:p>
        </w:tc>
      </w:tr>
      <w:tr w:rsidR="000B69CC" w:rsidTr="006357B2">
        <w:tc>
          <w:tcPr>
            <w:tcW w:w="1838" w:type="dxa"/>
          </w:tcPr>
          <w:p w:rsidR="000B69CC" w:rsidRDefault="000B69CC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0B69CC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452.466</w:t>
            </w:r>
          </w:p>
        </w:tc>
        <w:tc>
          <w:tcPr>
            <w:tcW w:w="3680" w:type="dxa"/>
          </w:tcPr>
          <w:p w:rsidR="000B69CC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673.520</w:t>
            </w:r>
          </w:p>
        </w:tc>
      </w:tr>
    </w:tbl>
    <w:p w:rsidR="000B69CC" w:rsidRPr="0047275A" w:rsidRDefault="000B69CC" w:rsidP="000F40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Agencija za plaćanja u poljoprivredi, ribarstvu i ruralnom razvoju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1.972.593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2.017.051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5.882</w:t>
            </w:r>
          </w:p>
        </w:tc>
      </w:tr>
    </w:tbl>
    <w:p w:rsidR="002558B7" w:rsidRDefault="002558B7" w:rsidP="000F40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agencija za poljoprivredu i hranu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1.322.296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1.408.642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3.245</w:t>
            </w:r>
          </w:p>
        </w:tc>
      </w:tr>
    </w:tbl>
    <w:p w:rsidR="0041217B" w:rsidRDefault="0041217B" w:rsidP="000F40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Državna ergela Đakovo i Lipik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112.147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128.862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4.321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veterinarski institut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1.174.326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846.027</w:t>
            </w:r>
          </w:p>
        </w:tc>
      </w:tr>
      <w:tr w:rsidR="0041217B" w:rsidTr="006357B2">
        <w:tc>
          <w:tcPr>
            <w:tcW w:w="1838" w:type="dxa"/>
          </w:tcPr>
          <w:p w:rsidR="0041217B" w:rsidRDefault="0041217B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48.759</w:t>
            </w:r>
          </w:p>
        </w:tc>
        <w:tc>
          <w:tcPr>
            <w:tcW w:w="3680" w:type="dxa"/>
          </w:tcPr>
          <w:p w:rsidR="0041217B" w:rsidRDefault="0041217B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88.706</w:t>
            </w:r>
          </w:p>
        </w:tc>
      </w:tr>
    </w:tbl>
    <w:p w:rsidR="0041217B" w:rsidRPr="002558B7" w:rsidRDefault="0041217B" w:rsidP="000F40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17B" w:rsidRPr="0025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472F"/>
    <w:multiLevelType w:val="hybridMultilevel"/>
    <w:tmpl w:val="847E7A10"/>
    <w:lvl w:ilvl="0" w:tplc="F7B0CAD2">
      <w:start w:val="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0C"/>
    <w:rsid w:val="000B69CC"/>
    <w:rsid w:val="000D5099"/>
    <w:rsid w:val="000F400C"/>
    <w:rsid w:val="00195AF8"/>
    <w:rsid w:val="002558B7"/>
    <w:rsid w:val="002E4D12"/>
    <w:rsid w:val="00334CB0"/>
    <w:rsid w:val="003F56F5"/>
    <w:rsid w:val="0041217B"/>
    <w:rsid w:val="0047275A"/>
    <w:rsid w:val="007A46C2"/>
    <w:rsid w:val="008274DB"/>
    <w:rsid w:val="0089184A"/>
    <w:rsid w:val="008B54CB"/>
    <w:rsid w:val="008E7EF1"/>
    <w:rsid w:val="008E7FA1"/>
    <w:rsid w:val="009418EE"/>
    <w:rsid w:val="00A93D0D"/>
    <w:rsid w:val="00BB2D07"/>
    <w:rsid w:val="00C71320"/>
    <w:rsid w:val="00C71AAD"/>
    <w:rsid w:val="00CB02CB"/>
    <w:rsid w:val="00DB3497"/>
    <w:rsid w:val="00E41061"/>
    <w:rsid w:val="00F16B8B"/>
    <w:rsid w:val="00F36763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39F1-D556-4818-9537-50FA243B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2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Mia Franić</cp:lastModifiedBy>
  <cp:revision>16</cp:revision>
  <dcterms:created xsi:type="dcterms:W3CDTF">2022-11-13T11:28:00Z</dcterms:created>
  <dcterms:modified xsi:type="dcterms:W3CDTF">2022-11-14T10:06:00Z</dcterms:modified>
</cp:coreProperties>
</file>