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58" w:rsidRDefault="00076EC5" w:rsidP="008C7158">
      <w:pPr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____________________________________________________________</w:t>
      </w:r>
    </w:p>
    <w:p w:rsidR="00076EC5" w:rsidRDefault="00076EC5" w:rsidP="008C7158">
      <w:pPr>
        <w:spacing w:line="276" w:lineRule="auto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(podnositelj zahtjeva)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(adresa podnositelja zahtjeva)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(e-mail podnositelja zahtjeva)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(telefon podnositelja zahtjeva)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(OIB podnositelja zahtjeva)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(MIBPG podnositelja zahtjeva - ukoliko ga ima)</w:t>
      </w:r>
    </w:p>
    <w:p w:rsidR="00076EC5" w:rsidRDefault="00076EC5" w:rsidP="00076EC5">
      <w:pPr>
        <w:spacing w:after="120"/>
        <w:jc w:val="both"/>
        <w:rPr>
          <w:rFonts w:ascii="Arial Narrow" w:hAnsi="Arial Narrow" w:cs="Arial Narrow"/>
          <w:i/>
          <w:iCs/>
        </w:rPr>
      </w:pPr>
    </w:p>
    <w:p w:rsidR="008C7158" w:rsidRDefault="008C7158" w:rsidP="00076EC5">
      <w:pPr>
        <w:spacing w:after="120"/>
        <w:jc w:val="both"/>
        <w:rPr>
          <w:rFonts w:ascii="Arial Narrow" w:hAnsi="Arial Narrow" w:cs="Arial Narrow"/>
          <w:i/>
          <w:iCs/>
        </w:rPr>
      </w:pPr>
    </w:p>
    <w:p w:rsidR="00325E61" w:rsidRPr="00130500" w:rsidRDefault="00325E61" w:rsidP="00325E61">
      <w:pPr>
        <w:spacing w:line="360" w:lineRule="auto"/>
        <w:ind w:left="4248" w:firstLine="36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MINISTARSTVO POLJOPRIVREDE</w:t>
      </w:r>
    </w:p>
    <w:p w:rsidR="00076EC5" w:rsidRDefault="00076EC5" w:rsidP="00076EC5">
      <w:pPr>
        <w:spacing w:after="120"/>
        <w:ind w:left="3540" w:firstLine="70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Ulica grada Vukovara 78,</w:t>
      </w:r>
    </w:p>
    <w:p w:rsidR="00076EC5" w:rsidRDefault="00076EC5" w:rsidP="00076EC5">
      <w:pPr>
        <w:spacing w:after="120"/>
        <w:ind w:left="3540" w:firstLine="70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10 000 Zagreb</w:t>
      </w:r>
    </w:p>
    <w:p w:rsidR="00076EC5" w:rsidRDefault="00076EC5" w:rsidP="00076EC5">
      <w:pPr>
        <w:spacing w:after="120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after="120"/>
        <w:ind w:left="1410" w:hanging="141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PREDMET:</w:t>
      </w:r>
      <w:r>
        <w:rPr>
          <w:rFonts w:ascii="Arial Narrow" w:hAnsi="Arial Narrow" w:cs="Arial Narrow"/>
          <w:b/>
          <w:bCs/>
        </w:rPr>
        <w:tab/>
        <w:t>Zahtjev za kupnju poljoprivrednog zemljišta u vlasništvu Republike Hrvatske izravnom pogodbom</w:t>
      </w:r>
    </w:p>
    <w:p w:rsidR="00076EC5" w:rsidRDefault="00076EC5" w:rsidP="00076EC5">
      <w:pPr>
        <w:spacing w:after="120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after="120"/>
        <w:ind w:firstLine="708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</w:rPr>
        <w:t xml:space="preserve">Sukladno odredbama članka </w:t>
      </w:r>
      <w:r w:rsidR="00325E61">
        <w:rPr>
          <w:rFonts w:ascii="Arial Narrow" w:hAnsi="Arial Narrow" w:cs="Arial Narrow"/>
        </w:rPr>
        <w:t>72</w:t>
      </w:r>
      <w:r>
        <w:rPr>
          <w:rFonts w:ascii="Arial Narrow" w:hAnsi="Arial Narrow" w:cs="Arial Narrow"/>
        </w:rPr>
        <w:t>. Zakona o poljoprivrednom zemljiš</w:t>
      </w:r>
      <w:r w:rsidR="008E412F">
        <w:rPr>
          <w:rFonts w:ascii="Arial Narrow" w:hAnsi="Arial Narrow" w:cs="Arial Narrow"/>
        </w:rPr>
        <w:t xml:space="preserve">tu („Narodne novine“, broj </w:t>
      </w:r>
      <w:r w:rsidR="00325E61">
        <w:rPr>
          <w:rFonts w:ascii="Arial Narrow" w:hAnsi="Arial Narrow" w:cs="Arial Narrow"/>
        </w:rPr>
        <w:t>20/18 i 115</w:t>
      </w:r>
      <w:r w:rsidR="008E412F">
        <w:rPr>
          <w:rFonts w:ascii="Arial Narrow" w:hAnsi="Arial Narrow" w:cs="Arial Narrow"/>
        </w:rPr>
        <w:t>/</w:t>
      </w:r>
      <w:r w:rsidR="00325E61">
        <w:rPr>
          <w:rFonts w:ascii="Arial Narrow" w:hAnsi="Arial Narrow" w:cs="Arial Narrow"/>
        </w:rPr>
        <w:t>18</w:t>
      </w:r>
      <w:r>
        <w:rPr>
          <w:rFonts w:ascii="Arial Narrow" w:hAnsi="Arial Narrow" w:cs="Arial Narrow"/>
        </w:rPr>
        <w:t xml:space="preserve">) podnosim Zahtjev za kupnju </w:t>
      </w:r>
      <w:r>
        <w:rPr>
          <w:rFonts w:ascii="Arial Narrow" w:hAnsi="Arial Narrow" w:cs="Arial Narrow"/>
          <w:bCs/>
        </w:rPr>
        <w:t xml:space="preserve">izravnom pogodbom poljoprivrednog zemljišta u vlasništvu RH o kojem se podaci nalaze u Prilogu 1. ovoga Zahtjeva. </w:t>
      </w:r>
    </w:p>
    <w:p w:rsidR="008C7158" w:rsidRDefault="00076EC5" w:rsidP="00253D0D">
      <w:pPr>
        <w:spacing w:after="120"/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Cs/>
        </w:rPr>
        <w:t xml:space="preserve">Pravo na </w:t>
      </w:r>
      <w:r>
        <w:rPr>
          <w:rFonts w:ascii="Arial Narrow" w:hAnsi="Arial Narrow" w:cs="Arial Narrow"/>
        </w:rPr>
        <w:t xml:space="preserve">kupnju </w:t>
      </w:r>
      <w:r>
        <w:rPr>
          <w:rFonts w:ascii="Arial Narrow" w:hAnsi="Arial Narrow" w:cs="Arial Narrow"/>
          <w:bCs/>
        </w:rPr>
        <w:t xml:space="preserve">poljoprivrednog zemljišta u vlasništvu Republike Hrvatske izravnom pogodbom ostvarujem temeljem slučaja koji je propisan odredbama </w:t>
      </w:r>
      <w:r w:rsidR="00325E61">
        <w:rPr>
          <w:rFonts w:ascii="Arial Narrow" w:hAnsi="Arial Narrow" w:cs="Arial Narrow"/>
        </w:rPr>
        <w:t>članka 72</w:t>
      </w:r>
      <w:r>
        <w:rPr>
          <w:rFonts w:ascii="Arial Narrow" w:hAnsi="Arial Narrow" w:cs="Arial Narrow"/>
        </w:rPr>
        <w:t>. stavka 1. Zakona o poljoprivrednom zemljištu:</w:t>
      </w:r>
    </w:p>
    <w:p w:rsidR="008C7158" w:rsidRDefault="008C7158" w:rsidP="00076EC5">
      <w:pPr>
        <w:spacing w:after="120"/>
        <w:ind w:firstLine="708"/>
        <w:jc w:val="both"/>
        <w:rPr>
          <w:rFonts w:ascii="Arial Narrow" w:hAnsi="Arial Narrow" w:cs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25"/>
      </w:tblGrid>
      <w:tr w:rsidR="00076EC5" w:rsidTr="00076EC5">
        <w:trPr>
          <w:tblHeader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Slučaj na temelju kojeg se ostvaruje pravo kupnje </w:t>
            </w:r>
            <w:r>
              <w:rPr>
                <w:rFonts w:ascii="Arial Narrow" w:hAnsi="Arial Narrow" w:cs="Arial Narrow"/>
                <w:b/>
                <w:bCs/>
                <w:lang w:eastAsia="en-US"/>
              </w:rPr>
              <w:t>poljoprivrednog zemljišta u vlasništvu Republike Hrvatske izravnom pogodbom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Označiti sa X</w:t>
            </w:r>
          </w:p>
        </w:tc>
      </w:tr>
      <w:tr w:rsidR="00076EC5" w:rsidTr="00076EC5">
        <w:tc>
          <w:tcPr>
            <w:tcW w:w="7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021144" w:rsidRDefault="00253D0D" w:rsidP="00253D0D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021144">
              <w:rPr>
                <w:rFonts w:ascii="Arial Narrow" w:hAnsi="Arial Narrow"/>
              </w:rPr>
              <w:t>a) za katastarske čestice koje su obuhvaćene valjanim ugovorom koji je sklopljen sukladno odredbama zakona o poljoprivrednom zemljištu i ugovorima o zakupu za pašarenje i služnosti radi podizanja trajnih nasada na zemljištu koje je bilo šumsko i postalo je poljoprivredno zemljište sklopljenima na temelju Zakona o šumama („Narodne novine“, br. 140/05., 82/06., 129/08., 80/10., 124/10., 25/12. i 68/12.), za koje je pribavljena dokumentacija za gradnju građevina poljoprivredne namjene. Planirani zahvat u prostoru mora biti predviđen uz rubni dio katastarske čestice i mora imati osiguran pristupni put.</w:t>
            </w:r>
            <w:r w:rsidR="00E34111" w:rsidRPr="00021144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76EC5" w:rsidTr="00076EC5">
        <w:tc>
          <w:tcPr>
            <w:tcW w:w="7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021144" w:rsidRDefault="00253D0D" w:rsidP="00D31231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021144">
              <w:rPr>
                <w:rFonts w:ascii="Arial Narrow" w:hAnsi="Arial Narrow"/>
              </w:rPr>
              <w:t>b) za katastarske čestice poljoprivrednog zemljišta koje koriste korisnici kuća u vlasništvu Republike Hrvatske kojima upravlja Agencija za pravni promet i posredovanje nekretninama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76EC5" w:rsidTr="00076EC5">
        <w:tc>
          <w:tcPr>
            <w:tcW w:w="7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021144" w:rsidRDefault="00253D0D" w:rsidP="00253D0D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021144">
              <w:rPr>
                <w:rFonts w:ascii="Arial Narrow" w:hAnsi="Arial Narrow"/>
              </w:rPr>
              <w:t>c) za katastarske čestice poljoprivrednog zemljišta koje su u vlasništvu Republike Hrvatske, potrebne za provedbu strateškog projekta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</w:tbl>
    <w:p w:rsidR="00076EC5" w:rsidRDefault="00076EC5" w:rsidP="00076EC5">
      <w:pPr>
        <w:jc w:val="both"/>
      </w:pPr>
    </w:p>
    <w:p w:rsidR="008C7158" w:rsidRDefault="008C7158" w:rsidP="00076EC5">
      <w:pPr>
        <w:jc w:val="both"/>
      </w:pPr>
    </w:p>
    <w:p w:rsidR="00076EC5" w:rsidRDefault="00076EC5" w:rsidP="00076EC5">
      <w:pPr>
        <w:spacing w:after="120"/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Cs/>
        </w:rPr>
        <w:t xml:space="preserve">U privitku ovoga Zahtjeva nalazi se dokumentacija </w:t>
      </w:r>
      <w:r>
        <w:rPr>
          <w:rFonts w:ascii="Arial Narrow" w:hAnsi="Arial Narrow" w:cs="Arial Narrow"/>
        </w:rPr>
        <w:t>i to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076EC5" w:rsidTr="00076EC5">
        <w:trPr>
          <w:tblHeader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Dokument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Označiti sa X</w:t>
            </w:r>
          </w:p>
        </w:tc>
      </w:tr>
      <w:tr w:rsidR="00076EC5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Zemljišnoknjižni izvadak/ci s uknjiženim pravom Republike Hrvatske</w:t>
            </w:r>
            <w:r w:rsidR="00D07F26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76EC5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Posjedovni list/ovi s upisom posjeda Republike Hrvatske</w:t>
            </w:r>
            <w:r w:rsidR="00D07F26">
              <w:rPr>
                <w:rFonts w:ascii="Arial Narrow" w:hAnsi="Arial Narrow"/>
                <w:lang w:eastAsia="en-US"/>
              </w:rPr>
              <w:t>,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76EC5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color w:val="000000"/>
                <w:lang w:eastAsia="en-US"/>
              </w:rPr>
              <w:t>Uvjerenje Upravnog tijela županije, odnosno Grada Zagreba nadležnog za prostorno uređenje nalazi li se, prema važećem prostornom planu uređenja, poljoprivredno zemljište izvan granica građevinskog područja</w:t>
            </w:r>
            <w:r w:rsidR="00D07F26">
              <w:rPr>
                <w:rFonts w:ascii="Arial Narrow" w:hAnsi="Arial Narrow"/>
                <w:color w:val="000000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2114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144" w:rsidRPr="000B4A25" w:rsidRDefault="00021144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0B4A25">
              <w:rPr>
                <w:rFonts w:ascii="Arial Narrow" w:hAnsi="Arial Narrow"/>
              </w:rPr>
              <w:t>Uvjerenje jedinice lokalne samouprave da je predmetno poljoprivredno zemljište obuhvaćeno programom raspolaganja, nije dano u neki od oblika raspolaganja poljoprivrednim zemljištem u vlasništvu RH, nije predviđeno za povrat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144" w:rsidRDefault="00021144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2114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144" w:rsidRPr="000B4A25" w:rsidRDefault="00021144">
            <w:pPr>
              <w:spacing w:after="120" w:line="276" w:lineRule="auto"/>
              <w:jc w:val="both"/>
              <w:rPr>
                <w:rFonts w:ascii="Arial Narrow" w:hAnsi="Arial Narrow"/>
              </w:rPr>
            </w:pPr>
            <w:r w:rsidRPr="000B4A25">
              <w:rPr>
                <w:rFonts w:ascii="Arial Narrow" w:hAnsi="Arial Narrow"/>
              </w:rPr>
              <w:t>Mjere ublažavanja negativnih utjecaja na ciljeve i očuvanja i cjelovitost područja ekološke mreže ako su one propisane aktom u provedenom postupku ocjene prihvatljivosti programa za ekološku mrežu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144" w:rsidRDefault="00021144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76EC5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color w:val="000000"/>
                <w:highlight w:val="yell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Očitovanje Hrvatskih šuma d.o.o. – Uprava šuma podružnica jesu li katastarske čestice u vlasništvu Republike Hrvatske obuhvaćene šumskogospodarskim planovima</w:t>
            </w:r>
            <w:r w:rsidR="00D07F26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76EC5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Default="00076EC5" w:rsidP="00D07F26">
            <w:pPr>
              <w:pStyle w:val="t-9-8"/>
              <w:spacing w:before="0" w:beforeAutospacing="0" w:after="120" w:afterAutospacing="0" w:line="276" w:lineRule="auto"/>
              <w:jc w:val="both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Očitovanje Hrvatskih voda jesu li katastarske čestice javno vodno dobro,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D07F26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7F26" w:rsidRDefault="00D07F26">
            <w:pPr>
              <w:pStyle w:val="t-9-8"/>
              <w:spacing w:before="0" w:beforeAutospacing="0" w:after="120" w:afterAutospacing="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Očitovanje jedinice lokalne samouprave jesu li katastarske čestice u zonama sanitarne zaštite,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7F26" w:rsidRDefault="00D07F26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76EC5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color w:val="000000"/>
                <w:highlight w:val="yell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Očitovanje Hrvatskih autocesta d.o.o. nalaze li se katastarske čestice na trasi buduće autoceste</w:t>
            </w:r>
            <w:r w:rsidR="00D07F26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76EC5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Očitovanje Hrvatskih cesta d.o.o. nalaze li se katastarske čestice na trasi buduće ceste</w:t>
            </w:r>
            <w:r w:rsidR="00D07F26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76EC5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Očitovanje HŽ Infrastrukture d.o.o., Razvoj i građenje, nalaze li se katastarske čestice na trasi buduće željezničke pruge</w:t>
            </w:r>
            <w:r w:rsidR="00D07F26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76EC5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Default="00076EC5" w:rsidP="00163AE1">
            <w:pPr>
              <w:spacing w:after="120" w:line="276" w:lineRule="auto"/>
              <w:jc w:val="both"/>
              <w:rPr>
                <w:rFonts w:ascii="Arial Narrow" w:hAnsi="Arial Narrow"/>
                <w:color w:val="000000"/>
                <w:highlight w:val="yell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Očitovanje </w:t>
            </w:r>
            <w:r w:rsidR="00163AE1">
              <w:rPr>
                <w:rFonts w:ascii="Arial Narrow" w:hAnsi="Arial Narrow"/>
                <w:lang w:eastAsia="en-US"/>
              </w:rPr>
              <w:t>m</w:t>
            </w:r>
            <w:r w:rsidR="00596E34">
              <w:rPr>
                <w:rFonts w:ascii="Arial Narrow" w:hAnsi="Arial Narrow"/>
                <w:lang w:eastAsia="en-US"/>
              </w:rPr>
              <w:t xml:space="preserve">inistarstva </w:t>
            </w:r>
            <w:r w:rsidR="00163AE1">
              <w:rPr>
                <w:rFonts w:ascii="Arial Narrow" w:hAnsi="Arial Narrow"/>
                <w:lang w:eastAsia="en-US"/>
              </w:rPr>
              <w:t>nadležnog za poslove razminiranja</w:t>
            </w:r>
            <w:r>
              <w:rPr>
                <w:rFonts w:ascii="Arial Narrow" w:hAnsi="Arial Narrow"/>
                <w:lang w:eastAsia="en-US"/>
              </w:rPr>
              <w:t xml:space="preserve"> nalaze li se katastarske čestice u minski sumnjivom području katastarskih općina u RH u kojima je utvrđeno postojanje minski sumnjivih površina</w:t>
            </w:r>
            <w:r w:rsidR="00D07F26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DC22B0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2B0" w:rsidRPr="00AE51AA" w:rsidRDefault="00DC22B0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AE51AA">
              <w:rPr>
                <w:rFonts w:ascii="Arial Narrow" w:hAnsi="Arial Narrow"/>
              </w:rPr>
              <w:t>Očitovanje jedinice lokalne samouprave da podnositelj zahtjeva nema nepodmirenih obveza s osnova korištenja poljoprivrednog zemljišta u vlasništvu RH</w:t>
            </w:r>
            <w:r w:rsidR="00D07F26">
              <w:rPr>
                <w:rFonts w:ascii="Arial Narrow" w:hAnsi="Arial Narrow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2B0" w:rsidRDefault="00DC22B0">
            <w:pPr>
              <w:spacing w:after="120" w:line="276" w:lineRule="auto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8C7158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7158" w:rsidRPr="00AE51AA" w:rsidRDefault="008C7158">
            <w:pPr>
              <w:spacing w:after="12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Potvrda Porezne uprave kojom se dokazuje da podnositelj zahtjeva nema dugovanja po osnovi javnih davanja o kojima službenu evidenciju vodi Porezna uprava ili dokaz da je prema posebnim propisima odobrena odgoda plaćanja predmetne obveze, pod uvjetima da se podnositelj zahtjeva pridržava rokova plaćanja,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7158" w:rsidRDefault="008C7158">
            <w:pPr>
              <w:spacing w:after="120" w:line="276" w:lineRule="auto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76EC5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Kopija katastarskog plana na kojem su označene katastarske čestice poljoprivrednog zemljišta u vlasništvu Republike Hrvatske koje se žele kupiti, u slučaju kada:</w:t>
            </w:r>
          </w:p>
          <w:p w:rsidR="00076EC5" w:rsidRDefault="00076EC5" w:rsidP="00E34111">
            <w:pPr>
              <w:pStyle w:val="Odlomakpopisa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zemljište u vlasništvu Republike Hrvatske koriste korisnici kuća u vlasništvu RH kojima upravlja Agencija za pravni promet i posredovanje nekretninama</w:t>
            </w:r>
            <w:r w:rsidR="00D07F26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76EC5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Default="00076EC5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Preslika dokumentacije za gradnju poljoprivrednih objekata, za podnositelje koji su do 31.12.2013. započeli postupak ili dobili rješenje o uvjetima građenja ili potvrdu glavnog projekta, a za podnositelje zahtjeva koji započinju postupak poslije 1.1.2014. građevinsk</w:t>
            </w:r>
            <w:r w:rsidR="00D07F26">
              <w:rPr>
                <w:rFonts w:ascii="Arial Narrow" w:hAnsi="Arial Narrow"/>
                <w:lang w:eastAsia="en-US"/>
              </w:rPr>
              <w:t>a dozvola,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076EC5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Dokaz o utvrđenom interesu Republike Hrvatske</w:t>
            </w:r>
            <w:r w:rsidR="00D07F26">
              <w:rPr>
                <w:rFonts w:ascii="Arial Narrow" w:hAnsi="Arial Narrow"/>
                <w:lang w:eastAsia="en-US"/>
              </w:rPr>
              <w:t>,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076EC5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Preslika ugovora ili drugog dokumenta kojim se dokazuje korištenje kuće u vlasništvu RH, a kojom upravlja Agencija za pravni promet i posredovanje nekretninama</w:t>
            </w:r>
            <w:r w:rsidR="00D07F26">
              <w:rPr>
                <w:rFonts w:ascii="Arial Narrow" w:hAnsi="Arial Narrow"/>
                <w:lang w:eastAsia="en-US"/>
              </w:rPr>
              <w:t>.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D07F26" w:rsidRDefault="00D07F26" w:rsidP="00076EC5">
      <w:pPr>
        <w:spacing w:after="120"/>
        <w:jc w:val="both"/>
        <w:rPr>
          <w:rFonts w:ascii="Arial Narrow" w:hAnsi="Arial Narrow" w:cs="Arial Narrow"/>
        </w:rPr>
      </w:pPr>
    </w:p>
    <w:p w:rsidR="008C7158" w:rsidRDefault="008C7158" w:rsidP="00076EC5">
      <w:pPr>
        <w:spacing w:after="120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 ________________, dana __________</w:t>
      </w:r>
    </w:p>
    <w:p w:rsidR="00AE51AA" w:rsidRDefault="00AE51AA" w:rsidP="00076EC5">
      <w:pPr>
        <w:spacing w:after="120"/>
        <w:ind w:left="5664" w:firstLine="290"/>
        <w:jc w:val="both"/>
        <w:rPr>
          <w:rFonts w:ascii="Arial Narrow" w:hAnsi="Arial Narrow" w:cs="Arial Narrow"/>
          <w:b/>
          <w:bCs/>
        </w:rPr>
      </w:pPr>
    </w:p>
    <w:p w:rsidR="008C7158" w:rsidRDefault="008C7158" w:rsidP="00076EC5">
      <w:pPr>
        <w:spacing w:after="120"/>
        <w:ind w:left="5664" w:firstLine="290"/>
        <w:jc w:val="both"/>
        <w:rPr>
          <w:rFonts w:ascii="Arial Narrow" w:hAnsi="Arial Narrow" w:cs="Arial Narrow"/>
          <w:b/>
          <w:bCs/>
        </w:rPr>
      </w:pPr>
    </w:p>
    <w:p w:rsidR="00076EC5" w:rsidRDefault="00076EC5" w:rsidP="00076EC5">
      <w:pPr>
        <w:spacing w:after="120"/>
        <w:ind w:left="5664" w:firstLine="29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PODNOSITELJ:</w:t>
      </w:r>
    </w:p>
    <w:p w:rsidR="00076EC5" w:rsidRDefault="00076EC5" w:rsidP="00076EC5">
      <w:pPr>
        <w:spacing w:after="120" w:line="360" w:lineRule="auto"/>
        <w:ind w:left="5664" w:firstLine="708"/>
        <w:rPr>
          <w:rFonts w:ascii="Arial Narrow" w:hAnsi="Arial Narrow" w:cs="Arial Narrow"/>
          <w:b/>
          <w:bCs/>
        </w:rPr>
      </w:pPr>
    </w:p>
    <w:p w:rsidR="00076EC5" w:rsidRDefault="00076EC5" w:rsidP="00076EC5">
      <w:pPr>
        <w:pBdr>
          <w:top w:val="single" w:sz="4" w:space="1" w:color="auto"/>
        </w:pBdr>
        <w:spacing w:after="120" w:line="360" w:lineRule="auto"/>
        <w:ind w:left="4248"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>(ime i prezime osobe koja podnosi zahtjev)</w:t>
      </w:r>
      <w:r>
        <w:rPr>
          <w:rFonts w:ascii="Arial Narrow" w:hAnsi="Arial Narrow" w:cs="Arial Narrow"/>
        </w:rPr>
        <w:t xml:space="preserve"> </w:t>
      </w:r>
    </w:p>
    <w:p w:rsidR="00076EC5" w:rsidRDefault="00076EC5" w:rsidP="00076EC5">
      <w:pPr>
        <w:spacing w:after="120" w:line="360" w:lineRule="auto"/>
        <w:ind w:left="4248" w:firstLine="708"/>
        <w:jc w:val="both"/>
        <w:rPr>
          <w:rFonts w:ascii="Arial Narrow" w:hAnsi="Arial Narrow" w:cs="Arial Narrow"/>
        </w:rPr>
      </w:pPr>
    </w:p>
    <w:p w:rsidR="00076EC5" w:rsidRDefault="00076EC5" w:rsidP="008E412F">
      <w:pPr>
        <w:pBdr>
          <w:top w:val="single" w:sz="4" w:space="1" w:color="auto"/>
        </w:pBdr>
        <w:spacing w:after="120" w:line="360" w:lineRule="auto"/>
        <w:ind w:left="4248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           </w:t>
      </w:r>
      <w:r>
        <w:rPr>
          <w:rFonts w:ascii="Arial Narrow" w:hAnsi="Arial Narrow" w:cs="Arial Narrow"/>
          <w:i/>
          <w:iCs/>
        </w:rPr>
        <w:t xml:space="preserve">    (potpis osobe koja podnosi zahtjev)</w:t>
      </w:r>
      <w:r>
        <w:rPr>
          <w:rFonts w:ascii="Arial Narrow" w:hAnsi="Arial Narrow" w:cs="Arial Narrow"/>
          <w:b/>
          <w:bCs/>
        </w:rPr>
        <w:br w:type="page"/>
        <w:t>Prilog 1.</w:t>
      </w:r>
    </w:p>
    <w:p w:rsidR="00076EC5" w:rsidRDefault="00076EC5" w:rsidP="00076EC5">
      <w:pPr>
        <w:spacing w:after="120"/>
        <w:jc w:val="both"/>
        <w:rPr>
          <w:rFonts w:ascii="Arial Narrow" w:hAnsi="Arial Narrow" w:cs="Arial Narrow"/>
          <w:b/>
          <w:bCs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5"/>
        <w:gridCol w:w="1977"/>
        <w:gridCol w:w="2156"/>
        <w:gridCol w:w="2873"/>
        <w:gridCol w:w="1617"/>
      </w:tblGrid>
      <w:tr w:rsidR="00076EC5" w:rsidTr="00076EC5">
        <w:trPr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rPr>
                <w:rFonts w:ascii="Arial Narrow" w:hAnsi="Arial Narrow" w:cs="Arial Narrow"/>
                <w:b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>PODACI O POLJOPRIVREDNOM ZEMLJIŠTU U VLASNIŠTVU RH</w:t>
            </w:r>
          </w:p>
        </w:tc>
      </w:tr>
      <w:tr w:rsidR="00076EC5" w:rsidTr="00076EC5">
        <w:trPr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rPr>
                <w:rFonts w:ascii="Arial Narrow" w:hAnsi="Arial Narrow" w:cs="Arial Narrow"/>
                <w:b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 xml:space="preserve">__________________________________________ </w:t>
            </w:r>
            <w:r>
              <w:rPr>
                <w:rFonts w:ascii="Arial Narrow" w:hAnsi="Arial Narrow" w:cs="Arial Narrow"/>
                <w:b/>
                <w:i/>
                <w:iCs/>
                <w:lang w:eastAsia="en-US"/>
              </w:rPr>
              <w:t>ž</w:t>
            </w:r>
            <w:r>
              <w:rPr>
                <w:rFonts w:ascii="Arial Narrow" w:hAnsi="Arial Narrow" w:cs="Arial Narrow"/>
                <w:b/>
                <w:lang w:eastAsia="en-US"/>
              </w:rPr>
              <w:t>upanija</w:t>
            </w:r>
            <w:r>
              <w:rPr>
                <w:rFonts w:ascii="Arial Narrow" w:hAnsi="Arial Narrow" w:cs="Arial Narrow"/>
                <w:b/>
                <w:i/>
                <w:iCs/>
                <w:lang w:eastAsia="en-US"/>
              </w:rPr>
              <w:t xml:space="preserve"> </w:t>
            </w:r>
          </w:p>
        </w:tc>
      </w:tr>
      <w:tr w:rsidR="00076EC5" w:rsidTr="00076EC5">
        <w:trPr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rPr>
                <w:rFonts w:ascii="Arial Narrow" w:hAnsi="Arial Narrow" w:cs="Arial Narrow"/>
                <w:b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>Općina/grad _______________________________</w:t>
            </w:r>
            <w:r>
              <w:rPr>
                <w:rFonts w:ascii="Arial Narrow" w:hAnsi="Arial Narrow" w:cs="Arial Narrow"/>
                <w:b/>
                <w:i/>
                <w:iCs/>
                <w:lang w:eastAsia="en-US"/>
              </w:rPr>
              <w:t xml:space="preserve"> </w:t>
            </w:r>
          </w:p>
        </w:tc>
      </w:tr>
      <w:tr w:rsidR="00076EC5" w:rsidTr="00076EC5">
        <w:trPr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rPr>
                <w:rFonts w:ascii="Arial Narrow" w:hAnsi="Arial Narrow" w:cs="Arial Narrow"/>
                <w:b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 xml:space="preserve">Područni ured za katastar – Ispostava ____________________________ </w:t>
            </w:r>
          </w:p>
        </w:tc>
      </w:tr>
      <w:tr w:rsidR="00076EC5" w:rsidTr="00076EC5">
        <w:trPr>
          <w:trHeight w:val="737"/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rPr>
                <w:rFonts w:ascii="Arial Narrow" w:hAnsi="Arial Narrow" w:cs="Arial Narrow"/>
                <w:b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>R.br.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rPr>
                <w:rFonts w:ascii="Arial Narrow" w:hAnsi="Arial Narrow" w:cs="Arial Narrow"/>
                <w:b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>Katastarska općina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rPr>
                <w:rFonts w:ascii="Arial Narrow" w:hAnsi="Arial Narrow" w:cs="Arial Narrow"/>
                <w:b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>Broj katastarske čestice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rPr>
                <w:rFonts w:ascii="Arial Narrow" w:hAnsi="Arial Narrow" w:cs="Arial Narrow"/>
                <w:b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>Način uporabe katastarske čestice / Katastarska kultura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rPr>
                <w:rFonts w:ascii="Arial Narrow" w:hAnsi="Arial Narrow" w:cs="Arial Narrow"/>
                <w:b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>Površina (ha)</w:t>
            </w:r>
          </w:p>
        </w:tc>
      </w:tr>
      <w:tr w:rsidR="00076EC5" w:rsidTr="00076EC5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</w:tr>
      <w:tr w:rsidR="00076EC5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</w:tr>
      <w:tr w:rsidR="00076EC5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</w:tr>
      <w:tr w:rsidR="00076EC5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</w:tr>
      <w:tr w:rsidR="00076EC5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</w:tr>
      <w:tr w:rsidR="00076EC5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</w:tr>
      <w:tr w:rsidR="00076EC5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</w:tr>
      <w:tr w:rsidR="00076EC5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</w:tr>
      <w:tr w:rsidR="00076EC5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</w:tr>
      <w:tr w:rsidR="00076EC5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</w:tr>
      <w:tr w:rsidR="00076EC5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</w:tr>
      <w:tr w:rsidR="00076EC5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</w:tr>
      <w:tr w:rsidR="00076EC5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</w:tr>
      <w:tr w:rsidR="00076EC5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</w:tr>
      <w:tr w:rsidR="00076EC5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</w:tr>
      <w:tr w:rsidR="00076EC5" w:rsidTr="00076EC5">
        <w:tc>
          <w:tcPr>
            <w:tcW w:w="76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EC5" w:rsidRDefault="00076EC5">
            <w:pPr>
              <w:spacing w:after="120" w:line="276" w:lineRule="auto"/>
              <w:rPr>
                <w:rFonts w:ascii="Arial Narrow" w:hAnsi="Arial Narrow" w:cs="Arial Narrow"/>
                <w:b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>UKUPNO (ha)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</w:p>
        </w:tc>
      </w:tr>
    </w:tbl>
    <w:p w:rsidR="00213EA4" w:rsidRDefault="00213EA4"/>
    <w:sectPr w:rsidR="0021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F57D1"/>
    <w:multiLevelType w:val="hybridMultilevel"/>
    <w:tmpl w:val="50BEF154"/>
    <w:lvl w:ilvl="0" w:tplc="D49292D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D3DE5"/>
    <w:multiLevelType w:val="hybridMultilevel"/>
    <w:tmpl w:val="DF5C4C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C5"/>
    <w:rsid w:val="00021144"/>
    <w:rsid w:val="000228C7"/>
    <w:rsid w:val="00076EC5"/>
    <w:rsid w:val="000B4A25"/>
    <w:rsid w:val="00163AE1"/>
    <w:rsid w:val="00213EA4"/>
    <w:rsid w:val="00253D0D"/>
    <w:rsid w:val="00325E61"/>
    <w:rsid w:val="005619BD"/>
    <w:rsid w:val="00596E34"/>
    <w:rsid w:val="00625442"/>
    <w:rsid w:val="0066186C"/>
    <w:rsid w:val="008C7158"/>
    <w:rsid w:val="008E412F"/>
    <w:rsid w:val="00907CB2"/>
    <w:rsid w:val="00AE51AA"/>
    <w:rsid w:val="00D07F26"/>
    <w:rsid w:val="00D31231"/>
    <w:rsid w:val="00DC22B0"/>
    <w:rsid w:val="00E34111"/>
    <w:rsid w:val="00F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31A7B-BFA9-4E8F-A4C8-DF9588ED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EC5"/>
    <w:pPr>
      <w:ind w:left="720"/>
      <w:contextualSpacing/>
    </w:pPr>
  </w:style>
  <w:style w:type="paragraph" w:customStyle="1" w:styleId="t-9-8">
    <w:name w:val="t-9-8"/>
    <w:basedOn w:val="Normal"/>
    <w:rsid w:val="00076EC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1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1A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Kunovec</dc:creator>
  <cp:lastModifiedBy>Silvija Runje</cp:lastModifiedBy>
  <cp:revision>10</cp:revision>
  <cp:lastPrinted>2014-12-12T08:22:00Z</cp:lastPrinted>
  <dcterms:created xsi:type="dcterms:W3CDTF">2017-02-08T07:08:00Z</dcterms:created>
  <dcterms:modified xsi:type="dcterms:W3CDTF">2019-05-02T10:01:00Z</dcterms:modified>
</cp:coreProperties>
</file>