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55" w:rsidRPr="00B65C55" w:rsidRDefault="00B65C55" w:rsidP="00B65C5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hr-HR" w:eastAsia="hr-HR"/>
        </w:rPr>
      </w:pPr>
      <w:r w:rsidRPr="00B65C55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val="hr-HR" w:eastAsia="hr-HR"/>
        </w:rPr>
        <w:t>OBRAZAC GOSPODARSKOG PROGRAMA</w:t>
      </w:r>
    </w:p>
    <w:p w:rsidR="00B65C55" w:rsidRPr="00B65C55" w:rsidRDefault="00B65C55" w:rsidP="00B65C5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6"/>
          <w:szCs w:val="26"/>
          <w:lang w:val="hr-HR" w:eastAsia="hr-HR"/>
        </w:rPr>
        <w:t>GOSPODARSKI PROGRAM KORIŠTENJA POLJOPRIVREDNOG ZEMLJIŠTA U VLASNIŠTVU DRŽAVE</w:t>
      </w:r>
    </w:p>
    <w:p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OPĆINA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PRIVLAKA</w:t>
      </w:r>
    </w:p>
    <w:p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KATASTARSKA OPĆINA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PRIVLAKA</w:t>
      </w:r>
    </w:p>
    <w:p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KČ.BR./ PTC</w:t>
      </w:r>
    </w:p>
    <w:p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TABLICA 1. PODACI O PONUDITELJU</w:t>
      </w:r>
    </w:p>
    <w:tbl>
      <w:tblPr>
        <w:tblW w:w="137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3"/>
        <w:gridCol w:w="4481"/>
      </w:tblGrid>
      <w:tr w:rsidR="00B65C55" w:rsidRPr="00B65C55" w:rsidTr="00B65C55">
        <w:tc>
          <w:tcPr>
            <w:tcW w:w="1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I. PODNOSITELJ PONUDE</w:t>
            </w:r>
          </w:p>
        </w:tc>
      </w:tr>
      <w:tr w:rsidR="00B65C55" w:rsidRPr="00B65C55" w:rsidTr="00B65C55">
        <w:tc>
          <w:tcPr>
            <w:tcW w:w="1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I.I</w:t>
            </w:r>
            <w:proofErr w:type="spellEnd"/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 OPG/PG</w:t>
            </w:r>
          </w:p>
        </w:tc>
      </w:tr>
      <w:tr w:rsidR="00B65C55" w:rsidRPr="00B65C55" w:rsidTr="00B65C55">
        <w:tc>
          <w:tcPr>
            <w:tcW w:w="9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NAZIV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IME I PREZIME NOSITELJA OPG-a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OIB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MIBPG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ADRESA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 SUSTAVU PDV-a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OSOBA ZA KONTAKT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BROJ TELEFONA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E-MAIL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1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lastRenderedPageBreak/>
              <w:t>I.II</w:t>
            </w:r>
            <w:proofErr w:type="spellEnd"/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. OBRT</w:t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NAZIV OBRTA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IME I PREZIME VLASNIKA OBRTA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OIB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MIBPG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MBO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 xml:space="preserve">ADRESA </w:t>
            </w:r>
            <w:r w:rsidRPr="00B65C55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SJEDIŠTA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 SUSTAVU PDV-a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OSOBA ZA KONTAKT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BROJ TELEFONA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E-MAIL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1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I.III</w:t>
            </w:r>
            <w:proofErr w:type="spellEnd"/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. PRAVNA OSOBA</w:t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NAZIV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OIB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MB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lastRenderedPageBreak/>
              <w:t>MIBPG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ADRESA SJEDIŠTA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OVLAŠTENA OSOBA ZA ZASTUPANJE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OSOBA ZA KONTAKT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BROJ TELEFONA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E-MAIL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13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I.IV</w:t>
            </w:r>
            <w:proofErr w:type="spellEnd"/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. FIZIČKA OSOBA</w:t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IME I PREZIME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OIB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ADRESA PREBIVALIŠTA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OSOBA ZA KONTAKT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BROJ TELEFONA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65C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E-MAIL</w:t>
            </w: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</w:tbl>
    <w:p w:rsidR="00B65C55" w:rsidRPr="00B65C55" w:rsidRDefault="00B65C55" w:rsidP="00B65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65C55">
        <w:rPr>
          <w:rFonts w:ascii="Minion Pro" w:eastAsia="Times New Roman" w:hAnsi="Minion Pro" w:cs="Times New Roman"/>
          <w:color w:val="666666"/>
          <w:sz w:val="24"/>
          <w:szCs w:val="24"/>
          <w:lang w:val="hr-HR" w:eastAsia="hr-HR"/>
        </w:rPr>
        <w:lastRenderedPageBreak/>
        <w:br/>
      </w:r>
    </w:p>
    <w:p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</w:p>
    <w:p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TABLICA 2. OPIS GOSPODARSTVA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1"/>
        <w:gridCol w:w="2734"/>
      </w:tblGrid>
      <w:tr w:rsidR="00B65C55" w:rsidRPr="00B65C55" w:rsidTr="00B568E7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II. OPIS GOSPODARSTVA</w:t>
            </w:r>
          </w:p>
        </w:tc>
      </w:tr>
      <w:tr w:rsidR="00B65C55" w:rsidRPr="00B65C55" w:rsidTr="00B568E7"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B65C5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POVRŠINA POLJOPRIVREDNOG ZEMLJIŠTA KOJE IMA U VLASNIŠTVU</w:t>
            </w:r>
          </w:p>
          <w:p w:rsidR="00B65C55" w:rsidRPr="00B65C55" w:rsidRDefault="00B65C55" w:rsidP="00B65C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</w:pPr>
            <w:r w:rsidRPr="00B65C55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val="hr-HR" w:eastAsia="hr-HR"/>
              </w:rPr>
              <w:t>(u hektarima)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UKUPNA POVRŠINA POLJOPRIVREDNOG ZEMLJIŠTA UPISANOG U ARKOD KOJE KORISTI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  <w:t>(u hektarima)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POVRŠINE POD IZGRAĐENIM ILI PLANIRANIM SUSTAVIMA JAVNOG NAVODNJAVANJA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DOSADAŠNJA VRSTA POLJOPRIVREDNE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BROJ ČLANOVA ODNOSNO ZAPOSLENIKA DO RASPISIVANJA JAVNOG NATJEČAJA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PRAVNI OBLIK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POPIS POSTOJEĆE POLJOPRIVREDNE MEHANIZACIJE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</w:p>
        </w:tc>
      </w:tr>
      <w:tr w:rsidR="00B65C55" w:rsidRPr="00B65C55" w:rsidTr="00B568E7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III. VRSTA POLJOPRIVREDNE PROIZVODNJE ODNOSNO AKVAKULTURE KOJOM SE PONUDITELJ NAMJERAVA BAVITI NA POLJOPRIVREDNOM ZEMLJIŠTU KOJE JE PREDMET JAVNOG NATJEČAJA ZA ZAKUP/ZAKUPA *</w:t>
            </w:r>
          </w:p>
        </w:tc>
      </w:tr>
      <w:tr w:rsidR="00B65C55" w:rsidRPr="00B65C55" w:rsidTr="00B568E7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1.</w:t>
            </w:r>
          </w:p>
        </w:tc>
      </w:tr>
      <w:tr w:rsidR="00B65C55" w:rsidRPr="00B65C55" w:rsidTr="00B568E7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2.</w:t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IV. PODACI O PLANIRANIM INVESTICIJAMA</w:t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lastRenderedPageBreak/>
              <w:t>MEHANIZACIJA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OBJEKTI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OSTALO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V. PODACI O NOVOM ZAPOŠLJAVANJU</w:t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666666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</w:p>
        </w:tc>
      </w:tr>
    </w:tbl>
    <w:p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Minion Pro" w:eastAsia="Times New Roman" w:hAnsi="Minion Pro" w:cs="Times New Roman"/>
          <w:color w:val="666666"/>
          <w:sz w:val="24"/>
          <w:szCs w:val="24"/>
          <w:lang w:val="hr-HR" w:eastAsia="hr-HR"/>
        </w:rPr>
        <w:br/>
      </w:r>
      <w:r w:rsidRPr="00B65C5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*</w:t>
      </w: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Ponuditelj u Gospodarski program upisuje vrstu poljoprivredne proizvodnje kojom se namjerava baviti na poljoprivrednom zemljištu koje je predmet javnog natječaja za zakup i to:</w:t>
      </w:r>
    </w:p>
    <w:p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lastRenderedPageBreak/>
        <w:t>• trajni nasadi (voćnjaci/vinogradi/maslinici)</w:t>
      </w:r>
    </w:p>
    <w:p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• povrćarstvo/cvjećarstvo-otvoreno/zaštićeni prostor,</w:t>
      </w:r>
    </w:p>
    <w:p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• ratarstvo</w:t>
      </w:r>
    </w:p>
    <w:p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• stočarstvo – broj stoke (konji, krave, ovce, koze, telad i tov svinja, kokoši nesilice, tovni pilići, pure, guske/patke, krmače, tov goveda, ostalo) i način korištenja zemljišta (ispaša ili proizvodnja </w:t>
      </w:r>
      <w:proofErr w:type="spellStart"/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stočene</w:t>
      </w:r>
      <w:proofErr w:type="spellEnd"/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hrane),</w:t>
      </w:r>
    </w:p>
    <w:p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• sjemenska proizvodnja i rasadničarstvo.</w:t>
      </w:r>
    </w:p>
    <w:p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U odnosu na vrstu proizvodnje potrebno je u Gospodarskom programu navesti i način proizvodnje: konvencionalna ili ekološka proizvodnja.</w:t>
      </w:r>
    </w:p>
    <w:p w:rsidR="00B65C55" w:rsidRPr="00B65C55" w:rsidRDefault="00B65C55" w:rsidP="00B65C5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Ponuditelj može upisati više vrsta poljoprivredne proizvodnje na poljoprivrednom zemljištu u kojem slučaju je dužan navesti omjere po vrstama proizvodnje (u postotku)</w:t>
      </w:r>
    </w:p>
    <w:p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</w:p>
    <w:p w:rsidR="00B65C55" w:rsidRPr="00B65C55" w:rsidRDefault="00B65C55" w:rsidP="00B65C55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B65C5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TABLICA 3. PLANIRANI PRIHODI I RASHODI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1563"/>
        <w:gridCol w:w="933"/>
        <w:gridCol w:w="933"/>
        <w:gridCol w:w="933"/>
        <w:gridCol w:w="933"/>
        <w:gridCol w:w="1460"/>
      </w:tblGrid>
      <w:tr w:rsidR="00B65C55" w:rsidRPr="00B65C55" w:rsidTr="00B568E7">
        <w:tc>
          <w:tcPr>
            <w:tcW w:w="105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Plan poslovanja u narednom razdoblju</w:t>
            </w:r>
          </w:p>
        </w:tc>
      </w:tr>
      <w:tr w:rsidR="00B65C55" w:rsidRPr="00B65C55" w:rsidTr="00B568E7">
        <w:tc>
          <w:tcPr>
            <w:tcW w:w="3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Financijski tok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Godina N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N+1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N+2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N+3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N+4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N+5</w:t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UKUPNI PRIHODI/PRIMICI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1. Izvori financiranja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2. Prihod od prodaje proizvoda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3.Krediti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4. Potpore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UKUPNI RASHODI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1. Ulaganja u dugotrajnu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lastRenderedPageBreak/>
              <w:t>2. Ulaganja u kratkotrajnu imovinu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3. Ostali troškovi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4. Troškovi za zaposlenike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5. Porez na dobit/dohodak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6. Anuitet kredita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  <w:tr w:rsidR="00B65C55" w:rsidRPr="00B65C55" w:rsidTr="00B568E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RAZLIKA VI</w:t>
            </w:r>
            <w:r w:rsidRPr="00B65C55">
              <w:rPr>
                <w:rFonts w:ascii="Minion Pro" w:eastAsia="Times New Roman" w:hAnsi="Minion Pro" w:cs="Times New Roman" w:hint="eastAsia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Š</w:t>
            </w:r>
            <w:r w:rsidRPr="00B65C5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AK/MANJAK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65C55" w:rsidRPr="00B65C55" w:rsidRDefault="00B65C55" w:rsidP="00B65C5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val="hr-HR" w:eastAsia="hr-HR"/>
              </w:rPr>
            </w:pP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t> </w:t>
            </w:r>
            <w:r w:rsidRPr="00B65C5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val="hr-HR" w:eastAsia="hr-HR"/>
              </w:rPr>
              <w:br/>
            </w:r>
          </w:p>
        </w:tc>
      </w:tr>
    </w:tbl>
    <w:p w:rsidR="00B65C55" w:rsidRPr="00B65C55" w:rsidRDefault="00B65C55" w:rsidP="00B65C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9421EF" w:rsidRDefault="009421EF"/>
    <w:sectPr w:rsidR="009421EF" w:rsidSect="00C82D54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55"/>
    <w:rsid w:val="009421EF"/>
    <w:rsid w:val="00B6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2023-02-03T14:17:00Z</dcterms:created>
  <dcterms:modified xsi:type="dcterms:W3CDTF">2023-02-03T14:19:00Z</dcterms:modified>
</cp:coreProperties>
</file>