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05EC" w14:textId="77777777" w:rsidR="0002510A" w:rsidRPr="00257576" w:rsidRDefault="0002510A" w:rsidP="0002510A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b/>
          <w:bCs/>
          <w:color w:val="231F20"/>
          <w:sz w:val="26"/>
          <w:szCs w:val="26"/>
          <w:lang w:eastAsia="hr-HR"/>
        </w:rPr>
        <w:t>OBRAZAC GOSPODARSKOG PROGRAMA</w:t>
      </w:r>
    </w:p>
    <w:p w14:paraId="0B9C0A73" w14:textId="77777777" w:rsidR="0002510A" w:rsidRPr="00257576" w:rsidRDefault="0002510A" w:rsidP="0002510A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color w:val="231F20"/>
          <w:sz w:val="26"/>
          <w:szCs w:val="26"/>
          <w:lang w:eastAsia="hr-HR"/>
        </w:rPr>
        <w:t>GOSPODARSKI PROGRAM KORIŠTENJA POLJOPRIVREDNOG ZEMLJIŠTA U VLASNIŠTVU DRŽAVE</w:t>
      </w:r>
    </w:p>
    <w:p w14:paraId="7C499DD6" w14:textId="43DC096D" w:rsidR="0002510A" w:rsidRPr="002B6594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b/>
          <w:bCs/>
          <w:color w:val="231F20"/>
          <w:szCs w:val="24"/>
          <w:lang w:eastAsia="hr-HR"/>
        </w:rPr>
      </w:pPr>
      <w:r w:rsidRPr="002B6594">
        <w:rPr>
          <w:rFonts w:eastAsia="Times New Roman"/>
          <w:b/>
          <w:bCs/>
          <w:color w:val="231F20"/>
          <w:szCs w:val="24"/>
          <w:lang w:eastAsia="hr-HR"/>
        </w:rPr>
        <w:t>OPĆINA</w:t>
      </w:r>
      <w:r w:rsidR="002B6594" w:rsidRPr="002B6594">
        <w:rPr>
          <w:rFonts w:eastAsia="Times New Roman"/>
          <w:b/>
          <w:bCs/>
          <w:color w:val="231F20"/>
          <w:szCs w:val="24"/>
          <w:lang w:eastAsia="hr-HR"/>
        </w:rPr>
        <w:t xml:space="preserve"> ŠTEFANJE</w:t>
      </w:r>
    </w:p>
    <w:p w14:paraId="2F39268F" w14:textId="6B626AC5"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KATASTARSKA OPĆINA</w:t>
      </w:r>
      <w:r w:rsidR="002B6594">
        <w:rPr>
          <w:rFonts w:eastAsia="Times New Roman"/>
          <w:color w:val="231F20"/>
          <w:szCs w:val="24"/>
          <w:lang w:eastAsia="hr-HR"/>
        </w:rPr>
        <w:t>:</w:t>
      </w:r>
    </w:p>
    <w:p w14:paraId="3E8913B1" w14:textId="39A6EF0B"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PTC</w:t>
      </w:r>
      <w:r w:rsidR="002B6594">
        <w:rPr>
          <w:rFonts w:eastAsia="Times New Roman"/>
          <w:color w:val="231F20"/>
          <w:szCs w:val="24"/>
          <w:lang w:eastAsia="hr-HR"/>
        </w:rPr>
        <w:t>:</w:t>
      </w:r>
    </w:p>
    <w:p w14:paraId="2BC53BAD" w14:textId="77777777"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1. PODACI O PONUDITELJU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5944"/>
      </w:tblGrid>
      <w:tr w:rsidR="0002510A" w:rsidRPr="00257576" w14:paraId="3905B2DE" w14:textId="77777777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F3589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02510A" w:rsidRPr="00257576" w14:paraId="1C6227A2" w14:textId="77777777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BD048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 OPG/PG</w:t>
            </w:r>
          </w:p>
        </w:tc>
      </w:tr>
      <w:tr w:rsidR="0002510A" w:rsidRPr="00257576" w14:paraId="4BB4C620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744A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1632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1EC472BD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18AF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E3C84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02510A" w:rsidRPr="00257576" w14:paraId="41C7A606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28DE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9ED0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53538B77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904A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457A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51F0F054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A405A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39AA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4E2198D7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0A36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A6F6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02510A" w:rsidRPr="00257576" w14:paraId="2AA06CCA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14DB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E6B2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42AEC9DA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A43C4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6B3D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7956770E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27C3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564B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1075D327" w14:textId="77777777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25079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I.II. OBRT</w:t>
            </w:r>
          </w:p>
        </w:tc>
      </w:tr>
      <w:tr w:rsidR="0002510A" w:rsidRPr="00257576" w14:paraId="6D79FD4A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2448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OBRTA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CB6B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68A75A57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7014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VLASNIKA OBRTA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91BA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02510A" w:rsidRPr="00257576" w14:paraId="3A5C8786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1B90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46AA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4D597C4E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7E704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634E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3677133E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2A11C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MBO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BBB2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48F23101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A101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ADRESA </w:t>
            </w:r>
            <w:r w:rsidRPr="004F6E65">
              <w:rPr>
                <w:rFonts w:eastAsia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SJEDIŠTA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7D85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49013D35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ED93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F00E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02510A" w:rsidRPr="00257576" w14:paraId="6BB66778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5FE0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0743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3AC39810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C677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A509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71B54A05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D6F6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7E19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4C5AA499" w14:textId="77777777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5938F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I.III. PRAVNA OSOBA</w:t>
            </w:r>
          </w:p>
        </w:tc>
      </w:tr>
      <w:tr w:rsidR="0002510A" w:rsidRPr="00257576" w14:paraId="7473D9F7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95EA4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0AA59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345BB0EC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DDD6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49E5A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58F962D9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F197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MB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19C6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6B9469C2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1F359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1995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05BAFDD4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A186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835F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0BC7FBD9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87139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TENA OSOBA ZA ZASTUPANJE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C9549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635DA101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55DA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6440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1E34E636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68DF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1E89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11529944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07B0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CE4C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15CC1736" w14:textId="77777777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E84DF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I.IV. FIZIČKA OSOBA</w:t>
            </w:r>
          </w:p>
        </w:tc>
      </w:tr>
      <w:tr w:rsidR="0002510A" w:rsidRPr="00257576" w14:paraId="1A69FCD2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32EE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C692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0B191A3A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4B21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035B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1DF2C8FA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FE2C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B157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1ED8FE5E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4DD64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DEC24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5FD92384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31519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D155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38B4004D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4688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ADA4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6C7C5A38" w14:textId="77777777" w:rsidR="0002510A" w:rsidRPr="00257576" w:rsidRDefault="0002510A" w:rsidP="0002510A">
      <w:pPr>
        <w:spacing w:after="0"/>
        <w:rPr>
          <w:rFonts w:eastAsia="Times New Roman"/>
          <w:szCs w:val="24"/>
          <w:lang w:eastAsia="hr-HR"/>
        </w:rPr>
      </w:pPr>
      <w:r w:rsidRPr="00257576">
        <w:rPr>
          <w:rFonts w:ascii="Minion Pro" w:eastAsia="Times New Roman" w:hAnsi="Minion Pro"/>
          <w:color w:val="666666"/>
          <w:szCs w:val="24"/>
          <w:lang w:eastAsia="hr-HR"/>
        </w:rPr>
        <w:br/>
      </w:r>
    </w:p>
    <w:p w14:paraId="799E04C9" w14:textId="77777777"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3E2A8955" w14:textId="77777777"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2. OPIS GOSPODARSTVA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5944"/>
      </w:tblGrid>
      <w:tr w:rsidR="0002510A" w:rsidRPr="00257576" w14:paraId="2C2E7FEF" w14:textId="77777777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35487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02510A" w:rsidRPr="00257576" w14:paraId="2F2265A9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EB2D8" w14:textId="77777777" w:rsidR="0002510A" w:rsidRPr="00257576" w:rsidRDefault="0002510A" w:rsidP="00893000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14:paraId="764FBE3A" w14:textId="77777777" w:rsidR="0002510A" w:rsidRPr="00257576" w:rsidRDefault="0002510A" w:rsidP="00893000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1B0A4" w14:textId="77777777" w:rsidR="0002510A" w:rsidRPr="00257576" w:rsidRDefault="0002510A" w:rsidP="00893000">
            <w:pPr>
              <w:spacing w:after="0"/>
              <w:rPr>
                <w:rFonts w:eastAsia="Times New Roman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771686E2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2D564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UKUPNA POVRŠINA POLJOPRIVREDNOG ZEMLJIŠTA UPISANOG U ARKOD KOJE KORISTI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(u hektarima)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144BA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2A02AB56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17AD9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29C4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0E46EAC2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3BDA9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FD7C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7E56046D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8BDB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1DF0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06955396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4D79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F776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1B3115BA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463F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B65E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</w:p>
        </w:tc>
      </w:tr>
      <w:tr w:rsidR="0002510A" w:rsidRPr="00257576" w14:paraId="4365B6F7" w14:textId="77777777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B4CFF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III. VRSTA POLJOPRIVREDNE PROIZVODNJE ODNOSNO AKVAKULTURE KOJOM SE PONUDITELJ NAMJERAVA BAVITI NA POLJOPRIVREDNOM ZEMLJIŠTU KOJE JE PREDMET JAVNOG NATJEČAJA ZA ZAKUP/ZAKUPA</w:t>
            </w: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*</w:t>
            </w:r>
          </w:p>
        </w:tc>
      </w:tr>
      <w:tr w:rsidR="0002510A" w:rsidRPr="00257576" w14:paraId="3086F35B" w14:textId="77777777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903E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</w:tr>
      <w:tr w:rsidR="0002510A" w:rsidRPr="00257576" w14:paraId="6AF0FBF5" w14:textId="77777777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2C65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</w:tr>
      <w:tr w:rsidR="0002510A" w:rsidRPr="00257576" w14:paraId="15194A64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ED0DA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F15E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06BC2EF4" w14:textId="77777777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7ACC8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PODACI O PLANIRANIM INVESTICIJAMA</w:t>
            </w:r>
          </w:p>
        </w:tc>
      </w:tr>
      <w:tr w:rsidR="0002510A" w:rsidRPr="00257576" w14:paraId="4F5B16B7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2064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MEHANIZACIJA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6CD9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66D8E1B2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34F0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BDCF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457C86A2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74E2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DAB2C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041F4C26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5D1E9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2C869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294187D9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905C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F711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577AB30C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54E2C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4CC9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6F2F07B2" w14:textId="77777777" w:rsidTr="00893000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3B18C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PODACI O NOVOM ZAPOŠLJAVANJU</w:t>
            </w:r>
          </w:p>
        </w:tc>
      </w:tr>
      <w:tr w:rsidR="0002510A" w:rsidRPr="00257576" w14:paraId="0687E5B0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72E9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2A16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2D9A74B4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3338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DA54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334B5530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BE40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8853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1D8642A7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FF3D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A846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02510A" w:rsidRPr="00257576" w14:paraId="4C848C7D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7D55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027D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02510A" w:rsidRPr="00257576" w14:paraId="28D4AED0" w14:textId="77777777" w:rsidTr="00893000"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E722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3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DF46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14:paraId="0243344A" w14:textId="77777777" w:rsidR="0002510A" w:rsidRPr="00906860" w:rsidRDefault="0002510A" w:rsidP="0002510A">
      <w:pPr>
        <w:pStyle w:val="box472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257576">
        <w:rPr>
          <w:rFonts w:ascii="Minion Pro" w:hAnsi="Minion Pro"/>
          <w:color w:val="666666"/>
        </w:rPr>
        <w:br/>
      </w:r>
      <w:r>
        <w:t>*</w:t>
      </w:r>
      <w:r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14:paraId="67399C60" w14:textId="77777777" w:rsidR="0002510A" w:rsidRPr="00906860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trajni nasadi (voćnjaci/vinogradi/maslinici)</w:t>
      </w:r>
    </w:p>
    <w:p w14:paraId="2830F023" w14:textId="77777777" w:rsidR="0002510A" w:rsidRPr="00906860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povrćarstvo/cvjećarstvo-otvoreno/zaštićeni prostor,</w:t>
      </w:r>
    </w:p>
    <w:p w14:paraId="78793059" w14:textId="77777777" w:rsidR="0002510A" w:rsidRPr="00906860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ratarstvo</w:t>
      </w:r>
    </w:p>
    <w:p w14:paraId="5C40CB07" w14:textId="77777777" w:rsidR="0002510A" w:rsidRPr="00906860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stočarstvo – broj stoke (konji, krave, ovce, koze, telad i tov svinja, kokoši nesilice, tovni pilići, pure, guske/patke, krmače, tov goveda, ostalo) i način korištenja zemljišta (ispaša ili proizvodnja stočene hrane),</w:t>
      </w:r>
    </w:p>
    <w:p w14:paraId="3CB9BFC2" w14:textId="77777777" w:rsidR="0002510A" w:rsidRPr="00906860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sjemenska proizvodnja i rasadničarstvo.</w:t>
      </w:r>
    </w:p>
    <w:p w14:paraId="3CFE44C0" w14:textId="77777777" w:rsidR="0002510A" w:rsidRPr="00906860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14:paraId="01A05A56" w14:textId="77777777" w:rsidR="0002510A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  <w:r>
        <w:rPr>
          <w:rFonts w:eastAsia="Times New Roman"/>
          <w:color w:val="231F20"/>
          <w:szCs w:val="24"/>
          <w:lang w:eastAsia="hr-HR"/>
        </w:rPr>
        <w:t>.</w:t>
      </w:r>
    </w:p>
    <w:p w14:paraId="7FB64DE2" w14:textId="77777777" w:rsidR="0002510A" w:rsidRPr="00906860" w:rsidRDefault="0002510A" w:rsidP="0002510A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</w:t>
      </w:r>
      <w:r>
        <w:rPr>
          <w:color w:val="231F20"/>
          <w:shd w:val="clear" w:color="auto" w:fill="FFFFFF"/>
        </w:rPr>
        <w:t xml:space="preserve"> može upisati više vrsta poljoprivredne proizvodnje ukoliko se radi o vrstama poljoprivredne proizvodnje koje se daju u zakup na isti rok zakupa</w:t>
      </w:r>
    </w:p>
    <w:p w14:paraId="0FD6E399" w14:textId="77777777" w:rsidR="0002510A" w:rsidRPr="00257576" w:rsidRDefault="0002510A" w:rsidP="0002510A">
      <w:pPr>
        <w:spacing w:after="0"/>
        <w:rPr>
          <w:rFonts w:eastAsia="Times New Roman"/>
          <w:szCs w:val="24"/>
          <w:lang w:eastAsia="hr-HR"/>
        </w:rPr>
      </w:pPr>
    </w:p>
    <w:p w14:paraId="41E6136A" w14:textId="77777777" w:rsidR="0002510A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32839124" w14:textId="77777777" w:rsidR="0002510A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7C63DE6D" w14:textId="77777777" w:rsidR="0002510A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1E58FF53" w14:textId="77777777"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5747D337" w14:textId="77777777" w:rsidR="0002510A" w:rsidRPr="00257576" w:rsidRDefault="0002510A" w:rsidP="0002510A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3. PLANIRANI PRIHODI I RASHODI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1330"/>
        <w:gridCol w:w="793"/>
        <w:gridCol w:w="793"/>
        <w:gridCol w:w="793"/>
        <w:gridCol w:w="793"/>
        <w:gridCol w:w="1244"/>
      </w:tblGrid>
      <w:tr w:rsidR="0002510A" w:rsidRPr="00257576" w14:paraId="1028DBEB" w14:textId="77777777" w:rsidTr="00893000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ECA6E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 u narednom razdoblju</w:t>
            </w:r>
          </w:p>
        </w:tc>
      </w:tr>
      <w:tr w:rsidR="0002510A" w:rsidRPr="00257576" w14:paraId="55F8ABD3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986E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87500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D663B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7A81F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97A11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C989F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7D950" w14:textId="77777777" w:rsidR="0002510A" w:rsidRPr="00257576" w:rsidRDefault="0002510A" w:rsidP="00893000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N+5</w:t>
            </w:r>
          </w:p>
        </w:tc>
      </w:tr>
      <w:tr w:rsidR="0002510A" w:rsidRPr="00257576" w14:paraId="62B24CCB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4AEB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FA65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DBEE9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1BFE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C7AF4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5C1B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5C34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238EF3A0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8F03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38FF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6126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CCAF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24B0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43BD4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8256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73D237A6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4FE7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3F88C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2E55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5AD5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9032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9FF4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3FF9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0BA60E8A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DC0A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3.Krediti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5CA4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DAAF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4567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4F3E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EEB5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8634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35DC3FD8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872E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C557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8935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894B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F22B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3199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9E3F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448AC16D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A20A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28E3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5AF24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CBA8A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D1E64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3CF8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C2DE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0FDFFD10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B54C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F480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A2AAC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4004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C2819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AFB4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7D054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5EE6266B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BFA6C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2D02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78C7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431C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59D5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2FA5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A915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03195FF0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CCE1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AD519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DCEE9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7AEA4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395E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BA8D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866B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59E79DD7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22B69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8685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697B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6E201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925B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9BAA6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A36DE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3DDBA3BA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F2DFA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3A6BC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06F1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365D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65BF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4014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1F11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492FE466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4E745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90D9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B5DA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4BCEB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0306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DBFA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D3FA9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510A" w:rsidRPr="00257576" w14:paraId="46231AD6" w14:textId="77777777" w:rsidTr="00893000"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A0B20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</w:t>
            </w:r>
            <w:r>
              <w:rPr>
                <w:rFonts w:ascii="Minion Pro" w:eastAsia="Times New Roman" w:hAnsi="Minion Pro" w:hint="eastAsia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AK/MANJAK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99DF3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D2627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D8CD2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0286F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C037D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EB218" w14:textId="77777777" w:rsidR="0002510A" w:rsidRPr="00257576" w:rsidRDefault="0002510A" w:rsidP="00893000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BC94E98" w14:textId="77777777" w:rsidR="0002510A" w:rsidRPr="009C45E8" w:rsidRDefault="0002510A" w:rsidP="0002510A">
      <w:pPr>
        <w:autoSpaceDE w:val="0"/>
        <w:autoSpaceDN w:val="0"/>
        <w:adjustRightInd w:val="0"/>
        <w:spacing w:after="0"/>
        <w:rPr>
          <w:szCs w:val="24"/>
        </w:rPr>
      </w:pPr>
    </w:p>
    <w:p w14:paraId="04D908AB" w14:textId="77777777" w:rsidR="0002510A" w:rsidRPr="0072275F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2E4DBB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8CEF5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8668B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E2BEA8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91CE7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96BD02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DDCF92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70BF5A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992BA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2E916F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8E1B14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B19A3E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771D68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AFF34E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15A69F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A5C67B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BC104F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CA9D50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01CE24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4E313E" w14:textId="77777777" w:rsidR="0002510A" w:rsidRDefault="0002510A" w:rsidP="00025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3DC29" w14:textId="77777777" w:rsidR="00454367" w:rsidRDefault="00454367"/>
    <w:sectPr w:rsidR="00454367" w:rsidSect="0089339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0A"/>
    <w:rsid w:val="0002510A"/>
    <w:rsid w:val="002B6594"/>
    <w:rsid w:val="0045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A8D7"/>
  <w15:chartTrackingRefBased/>
  <w15:docId w15:val="{72F55D16-FB23-43B7-998C-5B9EE91A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1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034">
    <w:name w:val="box_472034"/>
    <w:basedOn w:val="Normal"/>
    <w:rsid w:val="00025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a.m.j.. Martić Janči</dc:creator>
  <cp:keywords/>
  <dc:description/>
  <cp:lastModifiedBy>Martina Ivanković</cp:lastModifiedBy>
  <cp:revision>2</cp:revision>
  <dcterms:created xsi:type="dcterms:W3CDTF">2023-10-10T12:57:00Z</dcterms:created>
  <dcterms:modified xsi:type="dcterms:W3CDTF">2023-11-07T10:45:00Z</dcterms:modified>
</cp:coreProperties>
</file>