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88E55" w14:textId="4D6A0937" w:rsidR="00732277" w:rsidRPr="00675AD4" w:rsidRDefault="00732277" w:rsidP="0096277D">
      <w:pPr>
        <w:spacing w:after="100" w:afterAutospacing="1"/>
        <w:jc w:val="both"/>
        <w:rPr>
          <w:szCs w:val="24"/>
        </w:rPr>
      </w:pPr>
      <w:r w:rsidRPr="009C45E8">
        <w:rPr>
          <w:szCs w:val="24"/>
        </w:rPr>
        <w:t>Na temelju članka 31. stavka 5</w:t>
      </w:r>
      <w:r w:rsidR="009C45E8">
        <w:rPr>
          <w:szCs w:val="24"/>
        </w:rPr>
        <w:t xml:space="preserve">. </w:t>
      </w:r>
      <w:r w:rsidRPr="009C45E8">
        <w:rPr>
          <w:szCs w:val="24"/>
        </w:rPr>
        <w:t xml:space="preserve">Zakona o poljoprivrednom zemljištu </w:t>
      </w:r>
      <w:r w:rsidRPr="009C45E8">
        <w:rPr>
          <w:rFonts w:eastAsia="Times New Roman"/>
          <w:szCs w:val="24"/>
          <w:lang w:eastAsia="hr-HR"/>
        </w:rPr>
        <w:t>("Narodne novine", broj 20/</w:t>
      </w:r>
      <w:r w:rsidR="009C45E8">
        <w:rPr>
          <w:rFonts w:eastAsia="Times New Roman"/>
          <w:szCs w:val="24"/>
          <w:lang w:eastAsia="hr-HR"/>
        </w:rPr>
        <w:t>20</w:t>
      </w:r>
      <w:r w:rsidRPr="009C45E8">
        <w:rPr>
          <w:rFonts w:eastAsia="Times New Roman"/>
          <w:szCs w:val="24"/>
          <w:lang w:eastAsia="hr-HR"/>
        </w:rPr>
        <w:t>18</w:t>
      </w:r>
      <w:r w:rsidR="009C45E8">
        <w:rPr>
          <w:rFonts w:eastAsia="Times New Roman"/>
          <w:szCs w:val="24"/>
          <w:lang w:eastAsia="hr-HR"/>
        </w:rPr>
        <w:t xml:space="preserve">, </w:t>
      </w:r>
      <w:r w:rsidRPr="009C45E8">
        <w:rPr>
          <w:rFonts w:eastAsia="Times New Roman"/>
          <w:szCs w:val="24"/>
          <w:lang w:eastAsia="hr-HR"/>
        </w:rPr>
        <w:t>115/</w:t>
      </w:r>
      <w:r w:rsidR="009C45E8">
        <w:rPr>
          <w:rFonts w:eastAsia="Times New Roman"/>
          <w:szCs w:val="24"/>
          <w:lang w:eastAsia="hr-HR"/>
        </w:rPr>
        <w:t>20</w:t>
      </w:r>
      <w:r w:rsidRPr="009C45E8">
        <w:rPr>
          <w:rFonts w:eastAsia="Times New Roman"/>
          <w:szCs w:val="24"/>
          <w:lang w:eastAsia="hr-HR"/>
        </w:rPr>
        <w:t>18</w:t>
      </w:r>
      <w:r w:rsidR="00162523">
        <w:rPr>
          <w:rFonts w:eastAsia="Times New Roman"/>
          <w:szCs w:val="24"/>
          <w:lang w:eastAsia="hr-HR"/>
        </w:rPr>
        <w:t xml:space="preserve">, </w:t>
      </w:r>
      <w:r w:rsidR="009C45E8">
        <w:rPr>
          <w:rFonts w:eastAsia="Times New Roman"/>
          <w:szCs w:val="24"/>
          <w:lang w:eastAsia="hr-HR"/>
        </w:rPr>
        <w:t>98/2019</w:t>
      </w:r>
      <w:r w:rsidR="00162523">
        <w:rPr>
          <w:rFonts w:eastAsia="Times New Roman"/>
          <w:szCs w:val="24"/>
          <w:lang w:eastAsia="hr-HR"/>
        </w:rPr>
        <w:t xml:space="preserve"> i 57/22</w:t>
      </w:r>
      <w:r w:rsidRPr="009C45E8">
        <w:rPr>
          <w:rFonts w:eastAsia="Times New Roman"/>
          <w:szCs w:val="24"/>
          <w:lang w:eastAsia="hr-HR"/>
        </w:rPr>
        <w:t xml:space="preserve">) </w:t>
      </w:r>
      <w:r w:rsidRPr="009C45E8">
        <w:rPr>
          <w:szCs w:val="24"/>
        </w:rPr>
        <w:t xml:space="preserve">i </w:t>
      </w:r>
      <w:bookmarkStart w:id="0" w:name="_Hlk118385324"/>
      <w:r w:rsidR="00D77A4A" w:rsidRPr="0096277D">
        <w:rPr>
          <w:szCs w:val="24"/>
        </w:rPr>
        <w:t xml:space="preserve">Odluke o </w:t>
      </w:r>
      <w:r w:rsidR="00D77A4A" w:rsidRPr="0096277D">
        <w:rPr>
          <w:rFonts w:eastAsia="Times New Roman"/>
          <w:szCs w:val="24"/>
          <w:lang w:eastAsia="hr-HR"/>
        </w:rPr>
        <w:t xml:space="preserve">raspisivanju javnog natječaja za </w:t>
      </w:r>
      <w:r w:rsidR="00DF2B7B">
        <w:rPr>
          <w:rFonts w:eastAsia="Times New Roman"/>
          <w:szCs w:val="24"/>
          <w:lang w:eastAsia="hr-HR"/>
        </w:rPr>
        <w:t xml:space="preserve">zakup </w:t>
      </w:r>
      <w:r w:rsidR="00D77A4A" w:rsidRPr="00675AD4">
        <w:rPr>
          <w:szCs w:val="24"/>
        </w:rPr>
        <w:t>neizgrađeno</w:t>
      </w:r>
      <w:r w:rsidR="00DF2B7B" w:rsidRPr="00675AD4">
        <w:rPr>
          <w:szCs w:val="24"/>
        </w:rPr>
        <w:t>g</w:t>
      </w:r>
      <w:r w:rsidR="00D77A4A" w:rsidRPr="00675AD4">
        <w:rPr>
          <w:szCs w:val="24"/>
        </w:rPr>
        <w:t xml:space="preserve"> građevinsko</w:t>
      </w:r>
      <w:r w:rsidR="00DF2B7B" w:rsidRPr="00675AD4">
        <w:rPr>
          <w:szCs w:val="24"/>
        </w:rPr>
        <w:t>g</w:t>
      </w:r>
      <w:r w:rsidR="00D77A4A" w:rsidRPr="00675AD4">
        <w:rPr>
          <w:szCs w:val="24"/>
        </w:rPr>
        <w:t xml:space="preserve"> zemljišt</w:t>
      </w:r>
      <w:r w:rsidR="00DF2B7B" w:rsidRPr="00675AD4">
        <w:rPr>
          <w:szCs w:val="24"/>
        </w:rPr>
        <w:t>a</w:t>
      </w:r>
      <w:r w:rsidR="00D77A4A" w:rsidRPr="00675AD4">
        <w:rPr>
          <w:szCs w:val="24"/>
        </w:rPr>
        <w:t xml:space="preserve"> </w:t>
      </w:r>
      <w:r w:rsidR="00D77A4A" w:rsidRPr="00675AD4">
        <w:rPr>
          <w:rFonts w:eastAsia="Times New Roman"/>
          <w:szCs w:val="24"/>
          <w:lang w:eastAsia="hr-HR"/>
        </w:rPr>
        <w:t>u vlasništvu Republike Hrvatske na području Općine Andrijašev</w:t>
      </w:r>
      <w:r w:rsidR="007D3685" w:rsidRPr="00675AD4">
        <w:rPr>
          <w:rFonts w:eastAsia="Times New Roman"/>
          <w:szCs w:val="24"/>
          <w:lang w:eastAsia="hr-HR"/>
        </w:rPr>
        <w:t>c</w:t>
      </w:r>
      <w:r w:rsidR="00D77A4A" w:rsidRPr="00675AD4">
        <w:rPr>
          <w:rFonts w:eastAsia="Times New Roman"/>
          <w:szCs w:val="24"/>
          <w:lang w:eastAsia="hr-HR"/>
        </w:rPr>
        <w:t>i</w:t>
      </w:r>
      <w:bookmarkEnd w:id="0"/>
      <w:r w:rsidRPr="00675AD4">
        <w:rPr>
          <w:szCs w:val="24"/>
        </w:rPr>
        <w:t>, KLASA:</w:t>
      </w:r>
      <w:r w:rsidR="00D77A4A" w:rsidRPr="00675AD4">
        <w:rPr>
          <w:szCs w:val="24"/>
        </w:rPr>
        <w:t xml:space="preserve"> 320-01/22-01/15</w:t>
      </w:r>
      <w:r w:rsidRPr="00675AD4">
        <w:rPr>
          <w:szCs w:val="24"/>
        </w:rPr>
        <w:t xml:space="preserve">, URBROJ: </w:t>
      </w:r>
      <w:r w:rsidR="00D77A4A" w:rsidRPr="00675AD4">
        <w:rPr>
          <w:szCs w:val="24"/>
        </w:rPr>
        <w:t>2196-6-03-2</w:t>
      </w:r>
      <w:r w:rsidR="00934CB7">
        <w:rPr>
          <w:szCs w:val="24"/>
        </w:rPr>
        <w:t>3</w:t>
      </w:r>
      <w:r w:rsidR="00D77A4A" w:rsidRPr="00675AD4">
        <w:rPr>
          <w:szCs w:val="24"/>
        </w:rPr>
        <w:t>-</w:t>
      </w:r>
      <w:r w:rsidR="00B72338" w:rsidRPr="00675AD4">
        <w:rPr>
          <w:szCs w:val="24"/>
        </w:rPr>
        <w:t xml:space="preserve">13 </w:t>
      </w:r>
      <w:r w:rsidRPr="00675AD4">
        <w:rPr>
          <w:szCs w:val="24"/>
        </w:rPr>
        <w:t xml:space="preserve">od </w:t>
      </w:r>
      <w:r w:rsidR="00934CB7">
        <w:rPr>
          <w:szCs w:val="24"/>
        </w:rPr>
        <w:t>28. studenog 2023. godine</w:t>
      </w:r>
      <w:r w:rsidRPr="00675AD4">
        <w:rPr>
          <w:szCs w:val="24"/>
        </w:rPr>
        <w:t xml:space="preserve">, </w:t>
      </w:r>
      <w:r w:rsidR="00162523" w:rsidRPr="00675AD4">
        <w:rPr>
          <w:szCs w:val="24"/>
        </w:rPr>
        <w:t xml:space="preserve">koju je donijelo </w:t>
      </w:r>
      <w:r w:rsidRPr="00675AD4">
        <w:rPr>
          <w:szCs w:val="24"/>
        </w:rPr>
        <w:t>Općinsko vijeće Općine</w:t>
      </w:r>
      <w:r w:rsidR="00D77A4A" w:rsidRPr="00675AD4">
        <w:rPr>
          <w:szCs w:val="24"/>
        </w:rPr>
        <w:t xml:space="preserve"> Andrijaševci</w:t>
      </w:r>
      <w:r w:rsidR="00934CB7">
        <w:rPr>
          <w:szCs w:val="24"/>
        </w:rPr>
        <w:t xml:space="preserve"> </w:t>
      </w:r>
      <w:r w:rsidR="009C45E8" w:rsidRPr="00675AD4">
        <w:rPr>
          <w:szCs w:val="24"/>
        </w:rPr>
        <w:t xml:space="preserve">na </w:t>
      </w:r>
      <w:r w:rsidR="00934CB7">
        <w:rPr>
          <w:szCs w:val="24"/>
        </w:rPr>
        <w:t>23</w:t>
      </w:r>
      <w:r w:rsidRPr="00675AD4">
        <w:rPr>
          <w:szCs w:val="24"/>
        </w:rPr>
        <w:t xml:space="preserve"> sjednici održanoj </w:t>
      </w:r>
      <w:r w:rsidR="00934CB7">
        <w:rPr>
          <w:szCs w:val="24"/>
        </w:rPr>
        <w:t xml:space="preserve">28. studenog 2023 </w:t>
      </w:r>
      <w:r w:rsidRPr="00675AD4">
        <w:rPr>
          <w:szCs w:val="24"/>
        </w:rPr>
        <w:t>godine</w:t>
      </w:r>
      <w:r w:rsidR="00162523" w:rsidRPr="00675AD4">
        <w:rPr>
          <w:szCs w:val="24"/>
        </w:rPr>
        <w:t>, Općina</w:t>
      </w:r>
      <w:r w:rsidRPr="00675AD4">
        <w:rPr>
          <w:szCs w:val="24"/>
        </w:rPr>
        <w:t xml:space="preserve"> objavljuje</w:t>
      </w:r>
    </w:p>
    <w:p w14:paraId="06B92082" w14:textId="278914CA" w:rsidR="00732277" w:rsidRPr="00675AD4" w:rsidRDefault="009C45E8" w:rsidP="009C45E8">
      <w:pPr>
        <w:spacing w:after="100" w:afterAutospacing="1"/>
        <w:jc w:val="center"/>
        <w:rPr>
          <w:rFonts w:eastAsia="Times New Roman"/>
          <w:szCs w:val="24"/>
          <w:lang w:eastAsia="hr-HR"/>
        </w:rPr>
      </w:pPr>
      <w:r w:rsidRPr="00675AD4">
        <w:rPr>
          <w:rFonts w:eastAsia="Times New Roman"/>
          <w:b/>
          <w:bCs/>
          <w:szCs w:val="24"/>
          <w:lang w:eastAsia="hr-HR"/>
        </w:rPr>
        <w:t xml:space="preserve">J A V N I </w:t>
      </w:r>
      <w:r w:rsidR="00B72338" w:rsidRPr="00675AD4">
        <w:rPr>
          <w:rFonts w:eastAsia="Times New Roman"/>
          <w:b/>
          <w:bCs/>
          <w:szCs w:val="24"/>
          <w:lang w:eastAsia="hr-HR"/>
        </w:rPr>
        <w:t xml:space="preserve">  </w:t>
      </w:r>
      <w:r w:rsidR="00732277" w:rsidRPr="00675AD4">
        <w:rPr>
          <w:rFonts w:eastAsia="Times New Roman"/>
          <w:b/>
          <w:bCs/>
          <w:szCs w:val="24"/>
          <w:lang w:eastAsia="hr-HR"/>
        </w:rPr>
        <w:t>N A T J E Č A J</w:t>
      </w:r>
    </w:p>
    <w:p w14:paraId="13685151" w14:textId="6B7A894C" w:rsidR="009C45E8" w:rsidRPr="00675AD4" w:rsidRDefault="00732277" w:rsidP="00D77A4A">
      <w:pPr>
        <w:spacing w:after="0"/>
        <w:jc w:val="center"/>
        <w:rPr>
          <w:rFonts w:eastAsia="Times New Roman"/>
          <w:bCs/>
          <w:szCs w:val="24"/>
          <w:lang w:eastAsia="hr-HR"/>
        </w:rPr>
      </w:pPr>
      <w:r w:rsidRPr="00675AD4">
        <w:rPr>
          <w:rFonts w:eastAsia="Times New Roman"/>
          <w:b/>
          <w:bCs/>
          <w:szCs w:val="24"/>
          <w:lang w:eastAsia="hr-HR"/>
        </w:rPr>
        <w:t xml:space="preserve">za zakup </w:t>
      </w:r>
      <w:r w:rsidR="00D77A4A" w:rsidRPr="00675AD4">
        <w:rPr>
          <w:b/>
          <w:szCs w:val="24"/>
        </w:rPr>
        <w:t xml:space="preserve">neizgrađenog građevinskog zemljišta </w:t>
      </w:r>
      <w:r w:rsidR="00D77A4A" w:rsidRPr="00675AD4">
        <w:rPr>
          <w:rFonts w:eastAsia="Times New Roman"/>
          <w:b/>
          <w:szCs w:val="24"/>
          <w:lang w:eastAsia="hr-HR"/>
        </w:rPr>
        <w:t>u vlasništvu Republike Hrvatske na području Općine Andrijašev</w:t>
      </w:r>
      <w:r w:rsidR="00117822" w:rsidRPr="00675AD4">
        <w:rPr>
          <w:rFonts w:eastAsia="Times New Roman"/>
          <w:b/>
          <w:szCs w:val="24"/>
          <w:lang w:eastAsia="hr-HR"/>
        </w:rPr>
        <w:t>c</w:t>
      </w:r>
      <w:r w:rsidR="00D77A4A" w:rsidRPr="00675AD4">
        <w:rPr>
          <w:rFonts w:eastAsia="Times New Roman"/>
          <w:b/>
          <w:szCs w:val="24"/>
          <w:lang w:eastAsia="hr-HR"/>
        </w:rPr>
        <w:t>i</w:t>
      </w:r>
    </w:p>
    <w:p w14:paraId="2404485D" w14:textId="77777777" w:rsidR="00732277" w:rsidRPr="00675AD4" w:rsidRDefault="009C45E8" w:rsidP="009C45E8">
      <w:pPr>
        <w:spacing w:after="0"/>
        <w:jc w:val="center"/>
        <w:rPr>
          <w:rFonts w:eastAsia="Times New Roman"/>
          <w:b/>
          <w:bCs/>
          <w:szCs w:val="24"/>
          <w:lang w:eastAsia="hr-HR"/>
        </w:rPr>
      </w:pPr>
      <w:r w:rsidRPr="00675AD4">
        <w:rPr>
          <w:rFonts w:eastAsia="Times New Roman"/>
          <w:b/>
          <w:bCs/>
          <w:szCs w:val="24"/>
          <w:lang w:eastAsia="hr-HR"/>
        </w:rPr>
        <w:t>I.</w:t>
      </w:r>
    </w:p>
    <w:p w14:paraId="5358CEE5" w14:textId="77777777" w:rsidR="009C45E8" w:rsidRPr="00675AD4" w:rsidRDefault="009C45E8" w:rsidP="009C45E8">
      <w:pPr>
        <w:spacing w:after="0"/>
        <w:jc w:val="both"/>
        <w:rPr>
          <w:rFonts w:eastAsia="Times New Roman"/>
          <w:bCs/>
          <w:szCs w:val="24"/>
          <w:lang w:eastAsia="hr-HR"/>
        </w:rPr>
      </w:pPr>
    </w:p>
    <w:p w14:paraId="74E0D00D" w14:textId="77777777" w:rsidR="00C752CF" w:rsidRPr="00675AD4" w:rsidRDefault="00732277" w:rsidP="00C752CF">
      <w:pPr>
        <w:pStyle w:val="Bezproreda"/>
        <w:jc w:val="both"/>
        <w:rPr>
          <w:rFonts w:ascii="Times New Roman" w:hAnsi="Times New Roman"/>
          <w:sz w:val="24"/>
          <w:szCs w:val="24"/>
          <w:lang w:eastAsia="hr-HR"/>
        </w:rPr>
      </w:pPr>
      <w:r w:rsidRPr="00675AD4">
        <w:rPr>
          <w:rFonts w:ascii="Times New Roman" w:hAnsi="Times New Roman"/>
          <w:sz w:val="24"/>
          <w:szCs w:val="24"/>
          <w:lang w:eastAsia="hr-HR"/>
        </w:rPr>
        <w:t xml:space="preserve">Predmet javnog natječaja je </w:t>
      </w:r>
      <w:r w:rsidR="00C752CF" w:rsidRPr="00675AD4">
        <w:rPr>
          <w:rFonts w:ascii="Times New Roman" w:hAnsi="Times New Roman"/>
          <w:sz w:val="24"/>
          <w:szCs w:val="24"/>
          <w:lang w:eastAsia="hr-HR"/>
        </w:rPr>
        <w:t xml:space="preserve">zakup neizgrađenog građevinskog zemljišta (u daljnjem tekstu Zemljište) koje je po uporabnom svojstvu poljoprivredno zemljište u vlasništvu Republike Hrvatske na području </w:t>
      </w:r>
      <w:r w:rsidR="00C752CF" w:rsidRPr="00675AD4">
        <w:rPr>
          <w:rFonts w:ascii="Times New Roman" w:hAnsi="Times New Roman"/>
          <w:sz w:val="24"/>
          <w:szCs w:val="24"/>
        </w:rPr>
        <w:t>Općine Andrijaševci</w:t>
      </w:r>
      <w:r w:rsidR="00C752CF" w:rsidRPr="00675AD4">
        <w:rPr>
          <w:rFonts w:ascii="Times New Roman" w:eastAsia="Times New Roman" w:hAnsi="Times New Roman"/>
          <w:sz w:val="24"/>
          <w:szCs w:val="24"/>
          <w:lang w:eastAsia="hr-HR"/>
        </w:rPr>
        <w:t xml:space="preserve"> u katastarskim općinama: </w:t>
      </w:r>
      <w:proofErr w:type="spellStart"/>
      <w:r w:rsidR="00C752CF" w:rsidRPr="00675AD4">
        <w:rPr>
          <w:rFonts w:ascii="Times New Roman" w:eastAsia="Times New Roman" w:hAnsi="Times New Roman"/>
          <w:sz w:val="24"/>
          <w:szCs w:val="24"/>
          <w:lang w:eastAsia="hr-HR"/>
        </w:rPr>
        <w:t>Rokovci</w:t>
      </w:r>
      <w:proofErr w:type="spellEnd"/>
      <w:r w:rsidR="00C752CF" w:rsidRPr="00675AD4">
        <w:rPr>
          <w:rFonts w:ascii="Times New Roman" w:eastAsia="Times New Roman" w:hAnsi="Times New Roman"/>
          <w:sz w:val="24"/>
          <w:szCs w:val="24"/>
          <w:lang w:eastAsia="hr-HR"/>
        </w:rPr>
        <w:t xml:space="preserve"> i Andrijaševci, a koje se s</w:t>
      </w:r>
      <w:r w:rsidR="00C752CF" w:rsidRPr="00675AD4">
        <w:rPr>
          <w:rFonts w:ascii="Times New Roman" w:hAnsi="Times New Roman"/>
          <w:sz w:val="24"/>
          <w:szCs w:val="24"/>
          <w:lang w:eastAsia="hr-HR"/>
        </w:rPr>
        <w:t xml:space="preserve">ukladno Prostornom planu uređenja Općine Andrijaševci nalazi unutar građevinskog područja naselja Andrijaševci i </w:t>
      </w:r>
      <w:proofErr w:type="spellStart"/>
      <w:r w:rsidR="00C752CF" w:rsidRPr="00675AD4">
        <w:rPr>
          <w:rFonts w:ascii="Times New Roman" w:hAnsi="Times New Roman"/>
          <w:sz w:val="24"/>
          <w:szCs w:val="24"/>
          <w:lang w:eastAsia="hr-HR"/>
        </w:rPr>
        <w:t>Rokovci</w:t>
      </w:r>
      <w:proofErr w:type="spellEnd"/>
      <w:r w:rsidR="00C752CF" w:rsidRPr="00675AD4">
        <w:rPr>
          <w:rFonts w:ascii="Times New Roman" w:hAnsi="Times New Roman"/>
          <w:sz w:val="24"/>
          <w:szCs w:val="24"/>
          <w:lang w:eastAsia="hr-HR"/>
        </w:rPr>
        <w:t>.</w:t>
      </w:r>
    </w:p>
    <w:p w14:paraId="1EF9B35A" w14:textId="6F9A83F9" w:rsidR="002D241A" w:rsidRPr="00675AD4" w:rsidRDefault="002D241A" w:rsidP="00C752CF">
      <w:pPr>
        <w:pStyle w:val="Bezproreda"/>
        <w:jc w:val="both"/>
        <w:rPr>
          <w:rFonts w:ascii="Times New Roman" w:hAnsi="Times New Roman"/>
          <w:sz w:val="24"/>
          <w:szCs w:val="24"/>
          <w:lang w:eastAsia="hr-HR"/>
        </w:rPr>
      </w:pPr>
    </w:p>
    <w:p w14:paraId="4AE6CCB7" w14:textId="77777777" w:rsidR="002D241A" w:rsidRPr="00675AD4" w:rsidRDefault="002D241A" w:rsidP="002D241A">
      <w:pPr>
        <w:spacing w:after="0"/>
        <w:rPr>
          <w:rFonts w:eastAsia="Times New Roman"/>
          <w:szCs w:val="24"/>
          <w:lang w:eastAsia="hr-HR"/>
        </w:rPr>
      </w:pPr>
      <w:r w:rsidRPr="00675AD4">
        <w:rPr>
          <w:rFonts w:eastAsia="Times New Roman"/>
          <w:szCs w:val="24"/>
          <w:lang w:eastAsia="hr-HR"/>
        </w:rPr>
        <w:t xml:space="preserve">Na </w:t>
      </w:r>
      <w:r w:rsidRPr="00675AD4">
        <w:rPr>
          <w:rFonts w:eastAsia="Times New Roman"/>
          <w:b/>
          <w:szCs w:val="24"/>
          <w:lang w:eastAsia="hr-HR"/>
        </w:rPr>
        <w:t>rok do 10 godina</w:t>
      </w:r>
      <w:r w:rsidRPr="00675AD4">
        <w:rPr>
          <w:rFonts w:eastAsia="Times New Roman"/>
          <w:szCs w:val="24"/>
          <w:lang w:eastAsia="hr-HR"/>
        </w:rPr>
        <w:t xml:space="preserve"> </w:t>
      </w:r>
      <w:bookmarkStart w:id="1" w:name="_Hlk77334959"/>
      <w:r w:rsidRPr="00675AD4">
        <w:rPr>
          <w:rFonts w:eastAsia="Times New Roman"/>
          <w:szCs w:val="24"/>
          <w:lang w:eastAsia="hr-HR"/>
        </w:rPr>
        <w:t>s ugovornom klauzulom o raskidu ugovora nakon završetka vegetativne sezone, odnosno nakon dobivanja akta kojim se odobrava građenje, potvrde glavnog projekta ili rješenja o izvedenom stanju, do privođenja tog zemljišta namjeni utvrđenoj prostornim planom</w:t>
      </w:r>
      <w:bookmarkEnd w:id="1"/>
      <w:r w:rsidRPr="00675AD4">
        <w:rPr>
          <w:rFonts w:eastAsia="Times New Roman"/>
          <w:szCs w:val="24"/>
          <w:lang w:eastAsia="hr-HR"/>
        </w:rPr>
        <w:t xml:space="preserve"> daje se u zakup Zemljište iz točke I. ove Odluke. Popis Zemljišta koje se daje u zakup navedeno je u Tablici 1., a koja se nalazi u prilogu ove Odluke i čini njezin sastavni dio.</w:t>
      </w:r>
    </w:p>
    <w:p w14:paraId="13486326" w14:textId="77777777" w:rsidR="002D241A" w:rsidRPr="00675AD4" w:rsidRDefault="002D241A" w:rsidP="002D241A">
      <w:pPr>
        <w:spacing w:after="0"/>
        <w:rPr>
          <w:rFonts w:eastAsia="Times New Roman"/>
          <w:szCs w:val="24"/>
          <w:lang w:eastAsia="hr-HR"/>
        </w:rPr>
      </w:pPr>
    </w:p>
    <w:p w14:paraId="5B105409" w14:textId="77777777" w:rsidR="002D241A" w:rsidRPr="00675AD4" w:rsidRDefault="002D241A" w:rsidP="002D241A">
      <w:pPr>
        <w:spacing w:after="0"/>
        <w:rPr>
          <w:rFonts w:eastAsia="Times New Roman"/>
          <w:szCs w:val="24"/>
          <w:lang w:eastAsia="hr-HR"/>
        </w:rPr>
      </w:pPr>
      <w:bookmarkStart w:id="2" w:name="_Hlk77335510"/>
      <w:r w:rsidRPr="00675AD4">
        <w:rPr>
          <w:rFonts w:eastAsia="Times New Roman"/>
          <w:szCs w:val="24"/>
          <w:lang w:eastAsia="hr-HR"/>
        </w:rPr>
        <w:t>Neizgrađeno građevinsko zemljište iz stavka 1. ove točke ne može se koristiti za:</w:t>
      </w:r>
    </w:p>
    <w:p w14:paraId="1C74D60E" w14:textId="77777777" w:rsidR="002D241A" w:rsidRPr="00675AD4" w:rsidRDefault="002D241A" w:rsidP="002D241A">
      <w:pPr>
        <w:pStyle w:val="Odlomakpopisa"/>
        <w:numPr>
          <w:ilvl w:val="0"/>
          <w:numId w:val="3"/>
        </w:numPr>
        <w:spacing w:after="0"/>
        <w:jc w:val="both"/>
        <w:rPr>
          <w:rFonts w:eastAsia="Times New Roman"/>
          <w:szCs w:val="24"/>
          <w:lang w:eastAsia="hr-HR"/>
        </w:rPr>
      </w:pPr>
      <w:r w:rsidRPr="00675AD4">
        <w:rPr>
          <w:rFonts w:eastAsia="Times New Roman"/>
          <w:szCs w:val="24"/>
          <w:lang w:eastAsia="hr-HR"/>
        </w:rPr>
        <w:t>podizanje trajnih nasada,</w:t>
      </w:r>
    </w:p>
    <w:p w14:paraId="4944A96F" w14:textId="77777777" w:rsidR="002D241A" w:rsidRPr="00675AD4" w:rsidRDefault="002D241A" w:rsidP="002D241A">
      <w:pPr>
        <w:pStyle w:val="Odlomakpopisa"/>
        <w:numPr>
          <w:ilvl w:val="0"/>
          <w:numId w:val="3"/>
        </w:numPr>
        <w:spacing w:after="0"/>
        <w:jc w:val="both"/>
        <w:rPr>
          <w:rFonts w:eastAsia="Times New Roman"/>
          <w:szCs w:val="24"/>
          <w:lang w:eastAsia="hr-HR"/>
        </w:rPr>
      </w:pPr>
      <w:r w:rsidRPr="00675AD4">
        <w:rPr>
          <w:rFonts w:eastAsia="Times New Roman"/>
          <w:szCs w:val="24"/>
          <w:lang w:eastAsia="hr-HR"/>
        </w:rPr>
        <w:t>izgradnju građevina u svrhu poljoprivredne proizvodnje.</w:t>
      </w:r>
    </w:p>
    <w:bookmarkEnd w:id="2"/>
    <w:p w14:paraId="473324F7" w14:textId="77777777" w:rsidR="009C45E8" w:rsidRPr="00675AD4" w:rsidRDefault="009C45E8" w:rsidP="009C45E8">
      <w:pPr>
        <w:tabs>
          <w:tab w:val="left" w:pos="709"/>
        </w:tabs>
        <w:spacing w:after="0"/>
        <w:jc w:val="both"/>
        <w:rPr>
          <w:szCs w:val="24"/>
        </w:rPr>
      </w:pPr>
    </w:p>
    <w:p w14:paraId="101DEB21" w14:textId="77777777" w:rsidR="00732277" w:rsidRPr="00675AD4" w:rsidRDefault="00732277" w:rsidP="009C45E8">
      <w:pPr>
        <w:spacing w:after="0"/>
        <w:jc w:val="center"/>
        <w:rPr>
          <w:rFonts w:eastAsia="Times New Roman"/>
          <w:b/>
          <w:bCs/>
          <w:szCs w:val="24"/>
          <w:lang w:eastAsia="hr-HR"/>
        </w:rPr>
      </w:pPr>
      <w:r w:rsidRPr="00675AD4">
        <w:rPr>
          <w:rFonts w:eastAsia="Times New Roman"/>
          <w:b/>
          <w:bCs/>
          <w:szCs w:val="24"/>
          <w:lang w:eastAsia="hr-HR"/>
        </w:rPr>
        <w:t>II.</w:t>
      </w:r>
    </w:p>
    <w:p w14:paraId="66D20AD5" w14:textId="77777777" w:rsidR="009C45E8" w:rsidRPr="00675AD4" w:rsidRDefault="009C45E8" w:rsidP="009C45E8">
      <w:pPr>
        <w:spacing w:after="0"/>
        <w:jc w:val="both"/>
        <w:rPr>
          <w:rFonts w:eastAsia="Times New Roman"/>
          <w:bCs/>
          <w:szCs w:val="24"/>
          <w:lang w:eastAsia="hr-HR"/>
        </w:rPr>
      </w:pPr>
    </w:p>
    <w:p w14:paraId="22F66FE9" w14:textId="77777777" w:rsidR="00732277" w:rsidRPr="00675AD4" w:rsidRDefault="00732277" w:rsidP="009C45E8">
      <w:pPr>
        <w:spacing w:after="120"/>
        <w:jc w:val="both"/>
        <w:rPr>
          <w:szCs w:val="24"/>
        </w:rPr>
      </w:pPr>
      <w:r w:rsidRPr="00675AD4">
        <w:rPr>
          <w:szCs w:val="24"/>
        </w:rPr>
        <w:t>Sudionici javnog natječaja za zakup mogu biti fizičke ili pravne osobe koje su do isteka roka za podnošenje ponuda podmirile sve obveze s osnova korištenja poljoprivrednog zemljišta u vlasništvu države, odnosno sve obveze s osnove naknade za gospodarsko korištenje voda i svih javnih davanja, te protiv kojih se ne vodi postupak zbog predaje u posjed poljoprivrednog zemljišta.</w:t>
      </w:r>
    </w:p>
    <w:p w14:paraId="5DACF4FE" w14:textId="77777777" w:rsidR="00162523" w:rsidRPr="00675AD4" w:rsidRDefault="00162523" w:rsidP="00162523">
      <w:pPr>
        <w:spacing w:after="120"/>
        <w:jc w:val="both"/>
        <w:rPr>
          <w:szCs w:val="24"/>
        </w:rPr>
      </w:pPr>
      <w:r w:rsidRPr="00675AD4">
        <w:rPr>
          <w:szCs w:val="24"/>
        </w:rPr>
        <w:t>Sudionik javnog natječaja za zakup ne može biti fizička ili pravna osoba koja je poljoprivredno zemljište u vlasništvu države dodijeljeno u zakup dala u podzakup ili je njime na drugi način neovlašteno raspolagala ili ne održava poljoprivredno zemljište u svom vlasništvu pogodnim za poljoprivrednu proizvodnju.</w:t>
      </w:r>
    </w:p>
    <w:p w14:paraId="4F3FAEA1" w14:textId="77777777" w:rsidR="00732277" w:rsidRPr="00675AD4" w:rsidRDefault="00732277" w:rsidP="009C45E8">
      <w:pPr>
        <w:spacing w:after="120"/>
        <w:jc w:val="both"/>
        <w:rPr>
          <w:szCs w:val="24"/>
        </w:rPr>
      </w:pPr>
      <w:r w:rsidRPr="00675AD4">
        <w:rPr>
          <w:szCs w:val="24"/>
        </w:rPr>
        <w:t>Zajednička ponuda ponuditelja na natječaju za zakup smatra se nevažećom.</w:t>
      </w:r>
    </w:p>
    <w:p w14:paraId="591B4814" w14:textId="77777777" w:rsidR="00732277" w:rsidRPr="00675AD4" w:rsidRDefault="00732277" w:rsidP="009C45E8">
      <w:pPr>
        <w:spacing w:after="0"/>
        <w:jc w:val="both"/>
        <w:rPr>
          <w:szCs w:val="24"/>
        </w:rPr>
      </w:pPr>
      <w:r w:rsidRPr="00675AD4">
        <w:rPr>
          <w:szCs w:val="24"/>
        </w:rPr>
        <w:t>Ako ponuđena zakupnina na javnom natječaju za zakup od strane ponuditelja koji ispunjava natječajne uvjete prelazi dvostruki iznos početne zakupnine, takva ponuda se smatra nevažećom.</w:t>
      </w:r>
    </w:p>
    <w:p w14:paraId="06A90F32" w14:textId="77777777" w:rsidR="00AA6BC4" w:rsidRPr="00675AD4" w:rsidRDefault="00AA6BC4" w:rsidP="009C45E8">
      <w:pPr>
        <w:spacing w:after="0"/>
        <w:jc w:val="both"/>
        <w:rPr>
          <w:szCs w:val="24"/>
        </w:rPr>
      </w:pPr>
    </w:p>
    <w:p w14:paraId="1EB8A22B" w14:textId="03C62E85" w:rsidR="009C45E8" w:rsidRPr="00675AD4" w:rsidRDefault="009C45E8" w:rsidP="009C45E8">
      <w:pPr>
        <w:spacing w:after="0"/>
        <w:jc w:val="both"/>
        <w:rPr>
          <w:szCs w:val="24"/>
        </w:rPr>
      </w:pPr>
    </w:p>
    <w:p w14:paraId="64F35C36" w14:textId="672570C9" w:rsidR="00C752CF" w:rsidRPr="00675AD4" w:rsidRDefault="00C752CF" w:rsidP="009C45E8">
      <w:pPr>
        <w:spacing w:after="0"/>
        <w:jc w:val="both"/>
        <w:rPr>
          <w:szCs w:val="24"/>
        </w:rPr>
      </w:pPr>
    </w:p>
    <w:p w14:paraId="2264C1D0" w14:textId="0E6C0688" w:rsidR="00C752CF" w:rsidRPr="00675AD4" w:rsidRDefault="00C752CF" w:rsidP="009C45E8">
      <w:pPr>
        <w:spacing w:after="0"/>
        <w:jc w:val="both"/>
        <w:rPr>
          <w:szCs w:val="24"/>
        </w:rPr>
      </w:pPr>
    </w:p>
    <w:p w14:paraId="61434B33" w14:textId="6DA8BB6A" w:rsidR="00C752CF" w:rsidRPr="00675AD4" w:rsidRDefault="00C752CF" w:rsidP="009C45E8">
      <w:pPr>
        <w:spacing w:after="0"/>
        <w:jc w:val="both"/>
        <w:rPr>
          <w:szCs w:val="24"/>
        </w:rPr>
      </w:pPr>
    </w:p>
    <w:p w14:paraId="7D2AD42E" w14:textId="6F1AE085" w:rsidR="00C752CF" w:rsidRPr="00675AD4" w:rsidRDefault="00C752CF" w:rsidP="009C45E8">
      <w:pPr>
        <w:spacing w:after="0"/>
        <w:jc w:val="both"/>
        <w:rPr>
          <w:szCs w:val="24"/>
        </w:rPr>
      </w:pPr>
    </w:p>
    <w:p w14:paraId="7524393C" w14:textId="77777777" w:rsidR="00C752CF" w:rsidRPr="00675AD4" w:rsidRDefault="00C752CF" w:rsidP="009C45E8">
      <w:pPr>
        <w:spacing w:after="0"/>
        <w:jc w:val="both"/>
        <w:rPr>
          <w:szCs w:val="24"/>
        </w:rPr>
      </w:pPr>
    </w:p>
    <w:p w14:paraId="2C321D85" w14:textId="77777777" w:rsidR="00732277" w:rsidRPr="00675AD4" w:rsidRDefault="00732277" w:rsidP="009C45E8">
      <w:pPr>
        <w:spacing w:after="0"/>
        <w:jc w:val="center"/>
        <w:rPr>
          <w:b/>
          <w:szCs w:val="24"/>
        </w:rPr>
      </w:pPr>
      <w:r w:rsidRPr="00675AD4">
        <w:rPr>
          <w:b/>
          <w:szCs w:val="24"/>
        </w:rPr>
        <w:t>III.</w:t>
      </w:r>
    </w:p>
    <w:p w14:paraId="19A33F40" w14:textId="77777777" w:rsidR="009C45E8" w:rsidRPr="00675AD4" w:rsidRDefault="009C45E8" w:rsidP="009C45E8">
      <w:pPr>
        <w:spacing w:after="0"/>
        <w:jc w:val="both"/>
        <w:rPr>
          <w:szCs w:val="24"/>
        </w:rPr>
      </w:pPr>
    </w:p>
    <w:p w14:paraId="26BE3C1D" w14:textId="77777777" w:rsidR="001D0FE6" w:rsidRPr="00675AD4" w:rsidRDefault="001D0FE6" w:rsidP="001D0FE6">
      <w:pPr>
        <w:pStyle w:val="Bezproreda"/>
        <w:jc w:val="both"/>
        <w:rPr>
          <w:rFonts w:ascii="Times New Roman" w:hAnsi="Times New Roman"/>
          <w:sz w:val="24"/>
          <w:szCs w:val="24"/>
          <w:lang w:eastAsia="hr-HR"/>
        </w:rPr>
      </w:pPr>
      <w:r w:rsidRPr="00675AD4">
        <w:rPr>
          <w:rFonts w:ascii="Times New Roman" w:hAnsi="Times New Roman"/>
          <w:sz w:val="24"/>
          <w:szCs w:val="24"/>
          <w:lang w:eastAsia="hr-HR"/>
        </w:rPr>
        <w:t>1) Pravo prvenstva na javnom natječaju za zakup ima fizička i pravna osoba koja je sudjelovala u javnom natječaju i ostvarila najveći zbroj od ukupno mogućih 100 bodova prema kriterijima:</w:t>
      </w:r>
    </w:p>
    <w:p w14:paraId="6B14F169" w14:textId="77777777" w:rsidR="001D0FE6" w:rsidRPr="00675AD4" w:rsidRDefault="001D0FE6" w:rsidP="001D0FE6">
      <w:pPr>
        <w:pStyle w:val="Bezproreda"/>
        <w:jc w:val="both"/>
        <w:rPr>
          <w:rFonts w:ascii="Times New Roman" w:hAnsi="Times New Roman"/>
          <w:sz w:val="24"/>
          <w:szCs w:val="24"/>
          <w:lang w:eastAsia="hr-HR"/>
        </w:rPr>
      </w:pPr>
    </w:p>
    <w:p w14:paraId="1D7E30EC" w14:textId="77777777" w:rsidR="001D0FE6" w:rsidRPr="00675AD4" w:rsidRDefault="001D0FE6" w:rsidP="001D0FE6">
      <w:pPr>
        <w:pStyle w:val="Bezproreda"/>
        <w:jc w:val="both"/>
        <w:rPr>
          <w:rFonts w:ascii="Times New Roman" w:hAnsi="Times New Roman"/>
          <w:sz w:val="24"/>
          <w:szCs w:val="24"/>
          <w:lang w:eastAsia="hr-HR"/>
        </w:rPr>
      </w:pPr>
      <w:r w:rsidRPr="00675AD4">
        <w:rPr>
          <w:rFonts w:ascii="Times New Roman" w:hAnsi="Times New Roman"/>
          <w:sz w:val="24"/>
          <w:szCs w:val="24"/>
          <w:lang w:eastAsia="hr-HR"/>
        </w:rPr>
        <w:t>a) Dosadašnji posjednik:</w:t>
      </w:r>
    </w:p>
    <w:p w14:paraId="0D27973E" w14:textId="77777777" w:rsidR="001D0FE6" w:rsidRPr="00675AD4" w:rsidRDefault="001D0FE6" w:rsidP="001D0FE6">
      <w:pPr>
        <w:pStyle w:val="Bezproreda"/>
        <w:jc w:val="both"/>
        <w:rPr>
          <w:rFonts w:ascii="Times New Roman" w:hAnsi="Times New Roman"/>
          <w:sz w:val="24"/>
          <w:szCs w:val="24"/>
          <w:lang w:eastAsia="hr-HR"/>
        </w:rPr>
      </w:pPr>
    </w:p>
    <w:p w14:paraId="42E1E044" w14:textId="77777777" w:rsidR="001D0FE6" w:rsidRPr="00675AD4" w:rsidRDefault="001D0FE6" w:rsidP="001D0FE6">
      <w:pPr>
        <w:pStyle w:val="Bezproreda"/>
        <w:jc w:val="both"/>
        <w:rPr>
          <w:rFonts w:ascii="Times New Roman" w:hAnsi="Times New Roman"/>
          <w:sz w:val="24"/>
          <w:szCs w:val="24"/>
          <w:lang w:eastAsia="hr-HR"/>
        </w:rPr>
      </w:pPr>
      <w:r w:rsidRPr="00675AD4">
        <w:rPr>
          <w:rFonts w:ascii="Times New Roman" w:hAnsi="Times New Roman"/>
          <w:sz w:val="24"/>
          <w:szCs w:val="24"/>
          <w:lang w:eastAsia="hr-HR"/>
        </w:rPr>
        <w:t>– koji je u mirnom posjedu zemljišta na temelju isteklog ugovora sklopljenog nakon provedenog javnog natječaja pod uvjetom da provodi sve obveze po isteklom ugovoru – 20 bodova</w:t>
      </w:r>
    </w:p>
    <w:p w14:paraId="6E657A20" w14:textId="77777777" w:rsidR="001D0FE6" w:rsidRPr="00675AD4" w:rsidRDefault="001D0FE6" w:rsidP="001D0FE6">
      <w:pPr>
        <w:pStyle w:val="Bezproreda"/>
        <w:jc w:val="both"/>
        <w:rPr>
          <w:rFonts w:ascii="Times New Roman" w:hAnsi="Times New Roman"/>
          <w:sz w:val="24"/>
          <w:szCs w:val="24"/>
          <w:lang w:eastAsia="hr-HR"/>
        </w:rPr>
      </w:pPr>
    </w:p>
    <w:p w14:paraId="460B0D45" w14:textId="77777777" w:rsidR="001D0FE6" w:rsidRPr="00675AD4" w:rsidRDefault="001D0FE6" w:rsidP="001D0FE6">
      <w:pPr>
        <w:pStyle w:val="Bezproreda"/>
        <w:jc w:val="both"/>
        <w:rPr>
          <w:rFonts w:ascii="Times New Roman" w:hAnsi="Times New Roman"/>
          <w:sz w:val="24"/>
          <w:szCs w:val="24"/>
          <w:lang w:eastAsia="hr-HR"/>
        </w:rPr>
      </w:pPr>
      <w:r w:rsidRPr="00675AD4">
        <w:rPr>
          <w:rFonts w:ascii="Times New Roman" w:hAnsi="Times New Roman"/>
          <w:sz w:val="24"/>
          <w:szCs w:val="24"/>
          <w:lang w:eastAsia="hr-HR"/>
        </w:rPr>
        <w:t>– koji je u mirnom posjedu zemljišta na temelju isteklog ugovora sklopljenog po odredbama zakona o poljoprivrednom zemljištu pod uvjetom da provodi sve obveze po isteklom ugovoru – 15 bodova</w:t>
      </w:r>
    </w:p>
    <w:p w14:paraId="3108DC6B" w14:textId="77777777" w:rsidR="001D0FE6" w:rsidRPr="00675AD4" w:rsidRDefault="001D0FE6" w:rsidP="001D0FE6">
      <w:pPr>
        <w:pStyle w:val="Bezproreda"/>
        <w:jc w:val="both"/>
        <w:rPr>
          <w:rFonts w:ascii="Times New Roman" w:hAnsi="Times New Roman"/>
          <w:sz w:val="24"/>
          <w:szCs w:val="24"/>
          <w:lang w:eastAsia="hr-HR"/>
        </w:rPr>
      </w:pPr>
    </w:p>
    <w:p w14:paraId="3BFCD23B" w14:textId="77777777" w:rsidR="001D0FE6" w:rsidRPr="00675AD4" w:rsidRDefault="001D0FE6" w:rsidP="001D0FE6">
      <w:pPr>
        <w:pStyle w:val="Bezproreda"/>
        <w:jc w:val="both"/>
        <w:rPr>
          <w:rFonts w:ascii="Times New Roman" w:hAnsi="Times New Roman"/>
          <w:sz w:val="24"/>
          <w:szCs w:val="24"/>
          <w:lang w:eastAsia="hr-HR"/>
        </w:rPr>
      </w:pPr>
      <w:r w:rsidRPr="00675AD4">
        <w:rPr>
          <w:rFonts w:ascii="Times New Roman" w:hAnsi="Times New Roman"/>
          <w:sz w:val="24"/>
          <w:szCs w:val="24"/>
          <w:lang w:eastAsia="hr-HR"/>
        </w:rPr>
        <w:t>b) Vrsta poljoprivredne proizvodnje kojom se bavi:</w:t>
      </w:r>
    </w:p>
    <w:p w14:paraId="6D1A07B5" w14:textId="77777777" w:rsidR="001D0FE6" w:rsidRPr="00675AD4" w:rsidRDefault="001D0FE6" w:rsidP="001D0FE6">
      <w:pPr>
        <w:pStyle w:val="Bezproreda"/>
        <w:jc w:val="both"/>
        <w:rPr>
          <w:rFonts w:ascii="Times New Roman" w:hAnsi="Times New Roman"/>
          <w:sz w:val="24"/>
          <w:szCs w:val="24"/>
          <w:lang w:eastAsia="hr-HR"/>
        </w:rPr>
      </w:pPr>
    </w:p>
    <w:p w14:paraId="1AA6A8A3" w14:textId="77777777" w:rsidR="001D0FE6" w:rsidRPr="00675AD4" w:rsidRDefault="001D0FE6" w:rsidP="001D0FE6">
      <w:pPr>
        <w:pStyle w:val="Bezproreda"/>
        <w:jc w:val="both"/>
        <w:rPr>
          <w:rFonts w:ascii="Times New Roman" w:hAnsi="Times New Roman"/>
          <w:sz w:val="24"/>
          <w:szCs w:val="24"/>
          <w:lang w:eastAsia="hr-HR"/>
        </w:rPr>
      </w:pPr>
      <w:r w:rsidRPr="00675AD4">
        <w:rPr>
          <w:rFonts w:ascii="Times New Roman" w:hAnsi="Times New Roman"/>
          <w:sz w:val="24"/>
          <w:szCs w:val="24"/>
          <w:lang w:eastAsia="hr-HR"/>
        </w:rPr>
        <w:t xml:space="preserve">– mliječnim govedarstvom i isporučuje mlijeko u odobreni objekt u poslovanju s hranom životinjskog podrijetla ili je upisan u Upisnik odobrenih objekata u poslovanju s hranom životinjskog podrijetla ili je upisan u Upisnik registriranih objekata u poslovanju s hranom životinjskog podrijetla s opisom djelatnosti sir i vrhnje i/ili </w:t>
      </w:r>
      <w:proofErr w:type="spellStart"/>
      <w:r w:rsidRPr="00675AD4">
        <w:rPr>
          <w:rFonts w:ascii="Times New Roman" w:hAnsi="Times New Roman"/>
          <w:sz w:val="24"/>
          <w:szCs w:val="24"/>
          <w:lang w:eastAsia="hr-HR"/>
        </w:rPr>
        <w:t>mljekomat</w:t>
      </w:r>
      <w:proofErr w:type="spellEnd"/>
      <w:r w:rsidRPr="00675AD4">
        <w:rPr>
          <w:rFonts w:ascii="Times New Roman" w:hAnsi="Times New Roman"/>
          <w:sz w:val="24"/>
          <w:szCs w:val="24"/>
          <w:lang w:eastAsia="hr-HR"/>
        </w:rPr>
        <w:t xml:space="preserve"> i/ili pokretni </w:t>
      </w:r>
      <w:proofErr w:type="spellStart"/>
      <w:r w:rsidRPr="00675AD4">
        <w:rPr>
          <w:rFonts w:ascii="Times New Roman" w:hAnsi="Times New Roman"/>
          <w:sz w:val="24"/>
          <w:szCs w:val="24"/>
          <w:lang w:eastAsia="hr-HR"/>
        </w:rPr>
        <w:t>mljekomat</w:t>
      </w:r>
      <w:proofErr w:type="spellEnd"/>
      <w:r w:rsidRPr="00675AD4">
        <w:rPr>
          <w:rFonts w:ascii="Times New Roman" w:hAnsi="Times New Roman"/>
          <w:sz w:val="24"/>
          <w:szCs w:val="24"/>
          <w:lang w:eastAsia="hr-HR"/>
        </w:rPr>
        <w:t xml:space="preserve"> i kojem od ukupnog broja krava na gospodarstvu, na dan objave javnog natječaja više od 50% krava pripada mliječnim i/ili kombiniranim pasminama i do objave javnog natječaja ne ispunjava uvjet prosječnog odnosa broja grla stoke u razdoblju od 12 mjeseci koji prethode objavi javnog natječaja i poljoprivrednih površina u vlasništvu ponuditelja i njegovih povezanih osoba i poljoprivrednih površina u vlasništvu države od najmanje 1,0 ha oranice ili livade po uvjetnom grlu odnosno najmanje 2,0 ha pašnjaka po uvjetnom grlu odnosno najmanje 3,3 ha krških pašnjaka po uvjetnom grlu – 30 bodova</w:t>
      </w:r>
    </w:p>
    <w:p w14:paraId="06A02EB0" w14:textId="77777777" w:rsidR="001D0FE6" w:rsidRPr="00675AD4" w:rsidRDefault="001D0FE6" w:rsidP="001D0FE6">
      <w:pPr>
        <w:pStyle w:val="Bezproreda"/>
        <w:jc w:val="both"/>
        <w:rPr>
          <w:rFonts w:ascii="Times New Roman" w:hAnsi="Times New Roman"/>
          <w:sz w:val="24"/>
          <w:szCs w:val="24"/>
          <w:lang w:eastAsia="hr-HR"/>
        </w:rPr>
      </w:pPr>
    </w:p>
    <w:p w14:paraId="4A2BD5A0" w14:textId="77777777" w:rsidR="001D0FE6" w:rsidRPr="00675AD4" w:rsidRDefault="001D0FE6" w:rsidP="001D0FE6">
      <w:pPr>
        <w:pStyle w:val="Bezproreda"/>
        <w:jc w:val="both"/>
        <w:rPr>
          <w:rFonts w:ascii="Times New Roman" w:hAnsi="Times New Roman"/>
          <w:sz w:val="24"/>
          <w:szCs w:val="24"/>
          <w:lang w:eastAsia="hr-HR"/>
        </w:rPr>
      </w:pPr>
      <w:r w:rsidRPr="00675AD4">
        <w:rPr>
          <w:rFonts w:ascii="Times New Roman" w:hAnsi="Times New Roman"/>
          <w:sz w:val="24"/>
          <w:szCs w:val="24"/>
          <w:lang w:eastAsia="hr-HR"/>
        </w:rPr>
        <w:t>– stočarstvom pri čemu na dan objave javnog natječaja više od 30% uvjetnih grla ponuditelja na javni natječaj i svih povezanih osoba ponuditelja čine ženska rasplodna grla i ženski rasplodni podmladak goveda, ovaca, koza i kopitara ili pri čemu na dan objave javnog natječaja više od 10% uvjetnih grla ponuditelja na javni natječaj i svih povezanih osoba ponuditelja čine ženska rasplodna grla i ženski rasplodni podmladak svinja uz uvjet da ponuditelj i sve njegove povezane osobe do objave javnog natječaja ne ispunjavaju uvjet prosječnog odnosa broja grla stoke u razdoblju od 12 mjeseci koji prethode objavi javnog natječaja i poljoprivrednih površina u vlasništvu ponuditelja i njegovih povezanih osoba i poljoprivrednih površina u vlasništvu države od najmanje 1 ha oranice ili livade po uvjetnom grlu odnosno najmanje 2 ha pašnjaka po uvjetnom grlu odnosno najmanje 3,3 ha krških pašnjaka po uvjetnom grlu – 25 bodova</w:t>
      </w:r>
    </w:p>
    <w:p w14:paraId="0EAF441A" w14:textId="77777777" w:rsidR="001D0FE6" w:rsidRPr="00675AD4" w:rsidRDefault="001D0FE6" w:rsidP="001D0FE6">
      <w:pPr>
        <w:pStyle w:val="Bezproreda"/>
        <w:jc w:val="both"/>
        <w:rPr>
          <w:rFonts w:ascii="Times New Roman" w:hAnsi="Times New Roman"/>
          <w:sz w:val="24"/>
          <w:szCs w:val="24"/>
          <w:lang w:eastAsia="hr-HR"/>
        </w:rPr>
      </w:pPr>
    </w:p>
    <w:p w14:paraId="74D45F47" w14:textId="77777777" w:rsidR="001D0FE6" w:rsidRPr="00675AD4" w:rsidRDefault="001D0FE6" w:rsidP="001D0FE6">
      <w:pPr>
        <w:pStyle w:val="Bezproreda"/>
        <w:jc w:val="both"/>
        <w:rPr>
          <w:rFonts w:ascii="Times New Roman" w:hAnsi="Times New Roman"/>
          <w:sz w:val="24"/>
          <w:szCs w:val="24"/>
          <w:lang w:eastAsia="hr-HR"/>
        </w:rPr>
      </w:pPr>
      <w:r w:rsidRPr="00675AD4">
        <w:rPr>
          <w:rFonts w:ascii="Times New Roman" w:hAnsi="Times New Roman"/>
          <w:sz w:val="24"/>
          <w:szCs w:val="24"/>
          <w:lang w:eastAsia="hr-HR"/>
        </w:rPr>
        <w:t>– trajnim nasadima i/ili proizvodnjom povrća i/ili proizvodnjom šećerne repe i/ili sjemenarstvom i rasadničarstvom na najmanje 20% ukupnih oraničnih i/ili površina pod trajnim nasadima ponuditelja i svih njegovih povezanih osoba upisanih u ARKOD ili se bavi poljoprivrednom proizvodnjom s preradom pri čemu je udio prerađenog primarnog proizvoda u godini koja prethodi godini objave javnog natječaja najmanje 30% – 25 bodova</w:t>
      </w:r>
    </w:p>
    <w:p w14:paraId="12580BB9" w14:textId="77777777" w:rsidR="001D0FE6" w:rsidRPr="00675AD4" w:rsidRDefault="001D0FE6" w:rsidP="001D0FE6">
      <w:pPr>
        <w:pStyle w:val="Bezproreda"/>
        <w:jc w:val="both"/>
        <w:rPr>
          <w:rFonts w:ascii="Times New Roman" w:hAnsi="Times New Roman"/>
          <w:sz w:val="24"/>
          <w:szCs w:val="24"/>
          <w:lang w:eastAsia="hr-HR"/>
        </w:rPr>
      </w:pPr>
    </w:p>
    <w:p w14:paraId="56C68575" w14:textId="77777777" w:rsidR="001D0FE6" w:rsidRPr="00675AD4" w:rsidRDefault="001D0FE6" w:rsidP="001D0FE6">
      <w:pPr>
        <w:pStyle w:val="Bezproreda"/>
        <w:jc w:val="both"/>
        <w:rPr>
          <w:rFonts w:ascii="Times New Roman" w:hAnsi="Times New Roman"/>
          <w:sz w:val="24"/>
          <w:szCs w:val="24"/>
          <w:lang w:eastAsia="hr-HR"/>
        </w:rPr>
      </w:pPr>
      <w:r w:rsidRPr="00675AD4">
        <w:rPr>
          <w:rFonts w:ascii="Times New Roman" w:hAnsi="Times New Roman"/>
          <w:sz w:val="24"/>
          <w:szCs w:val="24"/>
          <w:lang w:eastAsia="hr-HR"/>
        </w:rPr>
        <w:t xml:space="preserve">– kombiniranom ratarskom i stočarskom proizvodnjom uz uvjet da ponuditelj i sve njegove povezane osobe do objave javnog natječaja ne ispunjavaju uvjet prosječnog odnosa broja grla </w:t>
      </w:r>
      <w:r w:rsidRPr="00675AD4">
        <w:rPr>
          <w:rFonts w:ascii="Times New Roman" w:hAnsi="Times New Roman"/>
          <w:sz w:val="24"/>
          <w:szCs w:val="24"/>
          <w:lang w:eastAsia="hr-HR"/>
        </w:rPr>
        <w:lastRenderedPageBreak/>
        <w:t>stoke u razdoblju od 12 mjeseci koji prethode objavi javnog natječaja i poljoprivrednih površina u vlasništvu ponuditelja i njegovih povezanih osoba i poljoprivrednih površina u vlasništvu države od najmanje 1 ha oranice ili livade po uvjetnom grlu odnosno najmanje 2 ha pašnjaka po uvjetnom grlu odnosno najmanje 3,3 ha krških pašnjaka po uvjetnom grlu – 25 bodova</w:t>
      </w:r>
    </w:p>
    <w:p w14:paraId="18FABDC3" w14:textId="77777777" w:rsidR="001D0FE6" w:rsidRPr="00675AD4" w:rsidRDefault="001D0FE6" w:rsidP="001D0FE6">
      <w:pPr>
        <w:pStyle w:val="Bezproreda"/>
        <w:jc w:val="both"/>
        <w:rPr>
          <w:rFonts w:ascii="Times New Roman" w:hAnsi="Times New Roman"/>
          <w:sz w:val="24"/>
          <w:szCs w:val="24"/>
          <w:lang w:eastAsia="hr-HR"/>
        </w:rPr>
      </w:pPr>
    </w:p>
    <w:p w14:paraId="664E96AA" w14:textId="77777777" w:rsidR="001D0FE6" w:rsidRPr="00675AD4" w:rsidRDefault="001D0FE6" w:rsidP="001D0FE6">
      <w:pPr>
        <w:pStyle w:val="Bezproreda"/>
        <w:jc w:val="both"/>
        <w:rPr>
          <w:rFonts w:ascii="Times New Roman" w:hAnsi="Times New Roman"/>
          <w:sz w:val="24"/>
          <w:szCs w:val="24"/>
          <w:lang w:eastAsia="hr-HR"/>
        </w:rPr>
      </w:pPr>
      <w:r w:rsidRPr="00675AD4">
        <w:rPr>
          <w:rFonts w:ascii="Times New Roman" w:hAnsi="Times New Roman"/>
          <w:sz w:val="24"/>
          <w:szCs w:val="24"/>
          <w:lang w:eastAsia="hr-HR"/>
        </w:rPr>
        <w:t>– tovnim stočarstvom pri čemu je minimalno 30% ukupnog uzgoja u godini koja prethodi objavi javnog natječaja iz domaćeg uzgoja i do objave javnog natječaja ne ispunjava uvjet prosječnog odnosa broja grla stoke u razdoblju od 12 mjeseci koji prethodi objavi javnog natječaja i poljoprivrednih površina u vlasništvu ponuditelja i njegovih povezanih osoba i poljoprivrednih površina u vlasništvu države od najmanje 1,0 ha oranice ili livade po uvjetnom grlu, odnosno najmanje 2,0 ha pašnjaka po uvjetnom grlu, odnosno najmanje 3,3 ha krških pašnjaka po uvjetnom grlu – 20 bodova</w:t>
      </w:r>
    </w:p>
    <w:p w14:paraId="6FF6D3C4" w14:textId="77777777" w:rsidR="001D0FE6" w:rsidRPr="00675AD4" w:rsidRDefault="001D0FE6" w:rsidP="001D0FE6">
      <w:pPr>
        <w:pStyle w:val="Bezproreda"/>
        <w:jc w:val="both"/>
        <w:rPr>
          <w:rFonts w:ascii="Times New Roman" w:hAnsi="Times New Roman"/>
          <w:sz w:val="24"/>
          <w:szCs w:val="24"/>
          <w:lang w:eastAsia="hr-HR"/>
        </w:rPr>
      </w:pPr>
    </w:p>
    <w:p w14:paraId="6B270880" w14:textId="77777777" w:rsidR="001D0FE6" w:rsidRPr="00675AD4" w:rsidRDefault="001D0FE6" w:rsidP="001D0FE6">
      <w:pPr>
        <w:pStyle w:val="Bezproreda"/>
        <w:jc w:val="both"/>
        <w:rPr>
          <w:rFonts w:ascii="Times New Roman" w:hAnsi="Times New Roman"/>
          <w:sz w:val="24"/>
          <w:szCs w:val="24"/>
          <w:lang w:eastAsia="hr-HR"/>
        </w:rPr>
      </w:pPr>
      <w:r w:rsidRPr="00675AD4">
        <w:rPr>
          <w:rFonts w:ascii="Times New Roman" w:hAnsi="Times New Roman"/>
          <w:sz w:val="24"/>
          <w:szCs w:val="24"/>
          <w:lang w:eastAsia="hr-HR"/>
        </w:rPr>
        <w:t>– ostalim vrstama poljoprivredne proizvodnje – 15 bodova</w:t>
      </w:r>
    </w:p>
    <w:p w14:paraId="537E11E8" w14:textId="77777777" w:rsidR="001D0FE6" w:rsidRPr="00675AD4" w:rsidRDefault="001D0FE6" w:rsidP="001D0FE6">
      <w:pPr>
        <w:pStyle w:val="Bezproreda"/>
        <w:jc w:val="both"/>
        <w:rPr>
          <w:rFonts w:ascii="Times New Roman" w:hAnsi="Times New Roman"/>
          <w:sz w:val="24"/>
          <w:szCs w:val="24"/>
          <w:lang w:eastAsia="hr-HR"/>
        </w:rPr>
      </w:pPr>
    </w:p>
    <w:p w14:paraId="2681D16B" w14:textId="77777777" w:rsidR="001D0FE6" w:rsidRPr="00675AD4" w:rsidRDefault="001D0FE6" w:rsidP="001D0FE6">
      <w:pPr>
        <w:pStyle w:val="Bezproreda"/>
        <w:jc w:val="both"/>
        <w:rPr>
          <w:rFonts w:ascii="Times New Roman" w:hAnsi="Times New Roman"/>
          <w:sz w:val="24"/>
          <w:szCs w:val="24"/>
          <w:lang w:eastAsia="hr-HR"/>
        </w:rPr>
      </w:pPr>
      <w:r w:rsidRPr="00675AD4">
        <w:rPr>
          <w:rFonts w:ascii="Times New Roman" w:hAnsi="Times New Roman"/>
          <w:sz w:val="24"/>
          <w:szCs w:val="24"/>
          <w:lang w:eastAsia="hr-HR"/>
        </w:rPr>
        <w:t>c) Prebivalište i sjedište ponuditelja:</w:t>
      </w:r>
    </w:p>
    <w:p w14:paraId="5D4BAB12" w14:textId="77777777" w:rsidR="001D0FE6" w:rsidRPr="00675AD4" w:rsidRDefault="001D0FE6" w:rsidP="001D0FE6">
      <w:pPr>
        <w:pStyle w:val="Bezproreda"/>
        <w:jc w:val="both"/>
        <w:rPr>
          <w:rFonts w:ascii="Times New Roman" w:hAnsi="Times New Roman"/>
          <w:sz w:val="24"/>
          <w:szCs w:val="24"/>
          <w:lang w:eastAsia="hr-HR"/>
        </w:rPr>
      </w:pPr>
    </w:p>
    <w:p w14:paraId="3AEEAA08" w14:textId="77777777" w:rsidR="001D0FE6" w:rsidRPr="00675AD4" w:rsidRDefault="001D0FE6" w:rsidP="001D0FE6">
      <w:pPr>
        <w:pStyle w:val="Bezproreda"/>
        <w:jc w:val="both"/>
        <w:rPr>
          <w:rFonts w:ascii="Times New Roman" w:hAnsi="Times New Roman"/>
          <w:sz w:val="24"/>
          <w:szCs w:val="24"/>
          <w:lang w:eastAsia="hr-HR"/>
        </w:rPr>
      </w:pPr>
      <w:r w:rsidRPr="00675AD4">
        <w:rPr>
          <w:rFonts w:ascii="Times New Roman" w:hAnsi="Times New Roman"/>
          <w:sz w:val="24"/>
          <w:szCs w:val="24"/>
          <w:lang w:eastAsia="hr-HR"/>
        </w:rPr>
        <w:t>– nositelj obiteljskog poljoprivrednog gospodarstva ili vlasnik poljoprivrednog obrta kojem je poljoprivreda primarna djelatnost s prebivalištem na području jedinice lokalne samouprave odnosno Grada Zagreba koji raspisuju javni natječaj najmanje tri godine prije objave javnog natječaja – 20 bodova</w:t>
      </w:r>
    </w:p>
    <w:p w14:paraId="70FDBC3C" w14:textId="77777777" w:rsidR="001D0FE6" w:rsidRPr="00675AD4" w:rsidRDefault="001D0FE6" w:rsidP="001D0FE6">
      <w:pPr>
        <w:pStyle w:val="Bezproreda"/>
        <w:jc w:val="both"/>
        <w:rPr>
          <w:rFonts w:ascii="Times New Roman" w:hAnsi="Times New Roman"/>
          <w:sz w:val="24"/>
          <w:szCs w:val="24"/>
          <w:lang w:eastAsia="hr-HR"/>
        </w:rPr>
      </w:pPr>
    </w:p>
    <w:p w14:paraId="512B4700" w14:textId="77777777" w:rsidR="001D0FE6" w:rsidRPr="00675AD4" w:rsidRDefault="001D0FE6" w:rsidP="001D0FE6">
      <w:pPr>
        <w:pStyle w:val="Bezproreda"/>
        <w:jc w:val="both"/>
        <w:rPr>
          <w:rFonts w:ascii="Times New Roman" w:hAnsi="Times New Roman"/>
          <w:sz w:val="24"/>
          <w:szCs w:val="24"/>
          <w:lang w:eastAsia="hr-HR"/>
        </w:rPr>
      </w:pPr>
      <w:r w:rsidRPr="00675AD4">
        <w:rPr>
          <w:rFonts w:ascii="Times New Roman" w:hAnsi="Times New Roman"/>
          <w:sz w:val="24"/>
          <w:szCs w:val="24"/>
          <w:lang w:eastAsia="hr-HR"/>
        </w:rPr>
        <w:t>– fizička ili pravna osoba kojoj je poljoprivreda primarna djelatnost i vlasnik je proizvodnog objekta u funkciji poljoprivredne proizvodnje na području jedinice lokalne samouprave odnosno Grada Zagreba koji raspisuju javni natječaj najmanje tri godine prije objave javnog natječaja – 10 bodova</w:t>
      </w:r>
    </w:p>
    <w:p w14:paraId="044FB8EC" w14:textId="77777777" w:rsidR="001D0FE6" w:rsidRPr="00675AD4" w:rsidRDefault="001D0FE6" w:rsidP="001D0FE6">
      <w:pPr>
        <w:pStyle w:val="Bezproreda"/>
        <w:jc w:val="both"/>
        <w:rPr>
          <w:rFonts w:ascii="Times New Roman" w:hAnsi="Times New Roman"/>
          <w:sz w:val="24"/>
          <w:szCs w:val="24"/>
          <w:lang w:eastAsia="hr-HR"/>
        </w:rPr>
      </w:pPr>
    </w:p>
    <w:p w14:paraId="0175FB1F" w14:textId="77777777" w:rsidR="001D0FE6" w:rsidRPr="00675AD4" w:rsidRDefault="001D0FE6" w:rsidP="001D0FE6">
      <w:pPr>
        <w:pStyle w:val="Bezproreda"/>
        <w:jc w:val="both"/>
        <w:rPr>
          <w:rFonts w:ascii="Times New Roman" w:hAnsi="Times New Roman"/>
          <w:sz w:val="24"/>
          <w:szCs w:val="24"/>
          <w:lang w:eastAsia="hr-HR"/>
        </w:rPr>
      </w:pPr>
      <w:r w:rsidRPr="00675AD4">
        <w:rPr>
          <w:rFonts w:ascii="Times New Roman" w:hAnsi="Times New Roman"/>
          <w:sz w:val="24"/>
          <w:szCs w:val="24"/>
          <w:lang w:eastAsia="hr-HR"/>
        </w:rPr>
        <w:t>– nositelj obiteljskog poljoprivrednog gospodarstva ili vlasnik poljoprivrednog obrta s prebivalištem na području jedinice lokalne samouprave odnosno Grada Zagreba koji raspisuju javni natječaj najmanje tri godine prije objave javnog natječaja – 12 bodova</w:t>
      </w:r>
    </w:p>
    <w:p w14:paraId="262F8F62" w14:textId="77777777" w:rsidR="001D0FE6" w:rsidRPr="00675AD4" w:rsidRDefault="001D0FE6" w:rsidP="001D0FE6">
      <w:pPr>
        <w:pStyle w:val="Bezproreda"/>
        <w:jc w:val="both"/>
        <w:rPr>
          <w:rFonts w:ascii="Times New Roman" w:hAnsi="Times New Roman"/>
          <w:sz w:val="24"/>
          <w:szCs w:val="24"/>
          <w:lang w:eastAsia="hr-HR"/>
        </w:rPr>
      </w:pPr>
    </w:p>
    <w:p w14:paraId="099C6225" w14:textId="77777777" w:rsidR="001D0FE6" w:rsidRPr="00675AD4" w:rsidRDefault="001D0FE6" w:rsidP="001D0FE6">
      <w:pPr>
        <w:pStyle w:val="Bezproreda"/>
        <w:jc w:val="both"/>
        <w:rPr>
          <w:rFonts w:ascii="Times New Roman" w:hAnsi="Times New Roman"/>
          <w:sz w:val="24"/>
          <w:szCs w:val="24"/>
          <w:lang w:eastAsia="hr-HR"/>
        </w:rPr>
      </w:pPr>
      <w:r w:rsidRPr="00675AD4">
        <w:rPr>
          <w:rFonts w:ascii="Times New Roman" w:hAnsi="Times New Roman"/>
          <w:sz w:val="24"/>
          <w:szCs w:val="24"/>
          <w:lang w:eastAsia="hr-HR"/>
        </w:rPr>
        <w:t>– nositelj obiteljskog poljoprivrednog gospodarstva ili vlasnik poljoprivrednog obrta s prebivalištem na području jedinice lokalne samouprave odnosno Grada Zagreba koji graniče s jedinicom lokalne samouprave odnosno Gradom Zagrebom koji raspisuju javni natječaj i pravna osoba koja ima sjedište na području jedinice lokalne samouprave odnosno Grada Zagreba koji raspisuju javni natječaj ili jedinice lokalne samouprave koja graniči s jedinicom lokalne samouprave odnosno Gradom Zagrebom koji raspisuju javni natječaj najmanje tri godine prije objave javnog natječaja – 5 bodova</w:t>
      </w:r>
    </w:p>
    <w:p w14:paraId="4F6DE59E" w14:textId="77777777" w:rsidR="001D0FE6" w:rsidRPr="00675AD4" w:rsidRDefault="001D0FE6" w:rsidP="001D0FE6">
      <w:pPr>
        <w:pStyle w:val="Bezproreda"/>
        <w:jc w:val="both"/>
        <w:rPr>
          <w:rFonts w:ascii="Times New Roman" w:hAnsi="Times New Roman"/>
          <w:sz w:val="24"/>
          <w:szCs w:val="24"/>
          <w:lang w:eastAsia="hr-HR"/>
        </w:rPr>
      </w:pPr>
    </w:p>
    <w:p w14:paraId="460EBB1F" w14:textId="77777777" w:rsidR="001D0FE6" w:rsidRPr="00675AD4" w:rsidRDefault="001D0FE6" w:rsidP="001D0FE6">
      <w:pPr>
        <w:pStyle w:val="Bezproreda"/>
        <w:jc w:val="both"/>
        <w:rPr>
          <w:rFonts w:ascii="Times New Roman" w:hAnsi="Times New Roman"/>
          <w:sz w:val="24"/>
          <w:szCs w:val="24"/>
          <w:lang w:eastAsia="hr-HR"/>
        </w:rPr>
      </w:pPr>
      <w:r w:rsidRPr="00675AD4">
        <w:rPr>
          <w:rFonts w:ascii="Times New Roman" w:hAnsi="Times New Roman"/>
          <w:sz w:val="24"/>
          <w:szCs w:val="24"/>
          <w:lang w:eastAsia="hr-HR"/>
        </w:rPr>
        <w:t>– fizička ili pravna osoba u rangu mikro ili malih poduzeća koja je vlasnik proizvodnog objekta u funkciji poljoprivredne proizvodnje na području jedinice lokalne samouprave odnosno Grada Zagreba koja raspisuje javni natječaj najmanje tri godine prije objave javnog natječaja – 8 bodova</w:t>
      </w:r>
    </w:p>
    <w:p w14:paraId="3E2D78D1" w14:textId="77777777" w:rsidR="001D0FE6" w:rsidRPr="00675AD4" w:rsidRDefault="001D0FE6" w:rsidP="001D0FE6">
      <w:pPr>
        <w:pStyle w:val="Bezproreda"/>
        <w:jc w:val="both"/>
        <w:rPr>
          <w:rFonts w:ascii="Times New Roman" w:hAnsi="Times New Roman"/>
          <w:sz w:val="24"/>
          <w:szCs w:val="24"/>
          <w:lang w:eastAsia="hr-HR"/>
        </w:rPr>
      </w:pPr>
    </w:p>
    <w:p w14:paraId="7180BA9F" w14:textId="77777777" w:rsidR="001D0FE6" w:rsidRPr="00675AD4" w:rsidRDefault="001D0FE6" w:rsidP="001D0FE6">
      <w:pPr>
        <w:pStyle w:val="Bezproreda"/>
        <w:jc w:val="both"/>
        <w:rPr>
          <w:rFonts w:ascii="Times New Roman" w:hAnsi="Times New Roman"/>
          <w:sz w:val="24"/>
          <w:szCs w:val="24"/>
          <w:lang w:eastAsia="hr-HR"/>
        </w:rPr>
      </w:pPr>
      <w:r w:rsidRPr="00675AD4">
        <w:rPr>
          <w:rFonts w:ascii="Times New Roman" w:hAnsi="Times New Roman"/>
          <w:sz w:val="24"/>
          <w:szCs w:val="24"/>
          <w:lang w:eastAsia="hr-HR"/>
        </w:rPr>
        <w:t>d) Mladi poljoprivrednik i žene poljoprivrednice:</w:t>
      </w:r>
    </w:p>
    <w:p w14:paraId="728457A6" w14:textId="77777777" w:rsidR="001D0FE6" w:rsidRPr="00675AD4" w:rsidRDefault="001D0FE6" w:rsidP="001D0FE6">
      <w:pPr>
        <w:pStyle w:val="Bezproreda"/>
        <w:jc w:val="both"/>
        <w:rPr>
          <w:rFonts w:ascii="Times New Roman" w:hAnsi="Times New Roman"/>
          <w:sz w:val="24"/>
          <w:szCs w:val="24"/>
          <w:lang w:eastAsia="hr-HR"/>
        </w:rPr>
      </w:pPr>
    </w:p>
    <w:p w14:paraId="5A237F1A" w14:textId="77777777" w:rsidR="001D0FE6" w:rsidRPr="00675AD4" w:rsidRDefault="001D0FE6" w:rsidP="001D0FE6">
      <w:pPr>
        <w:pStyle w:val="Bezproreda"/>
        <w:jc w:val="both"/>
        <w:rPr>
          <w:rFonts w:ascii="Times New Roman" w:hAnsi="Times New Roman"/>
          <w:sz w:val="24"/>
          <w:szCs w:val="24"/>
          <w:lang w:eastAsia="hr-HR"/>
        </w:rPr>
      </w:pPr>
      <w:r w:rsidRPr="00675AD4">
        <w:rPr>
          <w:rFonts w:ascii="Times New Roman" w:hAnsi="Times New Roman"/>
          <w:sz w:val="24"/>
          <w:szCs w:val="24"/>
          <w:lang w:eastAsia="hr-HR"/>
        </w:rPr>
        <w:t>– nositelj obiteljskog poljoprivrednog gospodarstva ili vlasnik poljoprivrednog obrta koji u trenutku objave javnog natječaja nije napunio 41 godinu života – 8 bodova</w:t>
      </w:r>
    </w:p>
    <w:p w14:paraId="1ECFF5C5" w14:textId="77777777" w:rsidR="001D0FE6" w:rsidRPr="00675AD4" w:rsidRDefault="001D0FE6" w:rsidP="001D0FE6">
      <w:pPr>
        <w:pStyle w:val="Bezproreda"/>
        <w:jc w:val="both"/>
        <w:rPr>
          <w:rFonts w:ascii="Times New Roman" w:hAnsi="Times New Roman"/>
          <w:sz w:val="24"/>
          <w:szCs w:val="24"/>
          <w:lang w:eastAsia="hr-HR"/>
        </w:rPr>
      </w:pPr>
    </w:p>
    <w:p w14:paraId="2B143A91" w14:textId="77777777" w:rsidR="001D0FE6" w:rsidRPr="00675AD4" w:rsidRDefault="001D0FE6" w:rsidP="001D0FE6">
      <w:pPr>
        <w:pStyle w:val="Bezproreda"/>
        <w:jc w:val="both"/>
        <w:rPr>
          <w:rFonts w:ascii="Times New Roman" w:hAnsi="Times New Roman"/>
          <w:sz w:val="24"/>
          <w:szCs w:val="24"/>
          <w:lang w:eastAsia="hr-HR"/>
        </w:rPr>
      </w:pPr>
      <w:r w:rsidRPr="00675AD4">
        <w:rPr>
          <w:rFonts w:ascii="Times New Roman" w:hAnsi="Times New Roman"/>
          <w:sz w:val="24"/>
          <w:szCs w:val="24"/>
          <w:lang w:eastAsia="hr-HR"/>
        </w:rPr>
        <w:lastRenderedPageBreak/>
        <w:t>– većinski vlasnik pravne osobe u rangu mikro i malih poduzeća, s 50% i više vlasničkih prava u pravnoj osobi, kojoj je poljoprivreda primarna djelatnost koji u trenutku objave javnog natječaja nije napunio 41 godinu života – 3 boda</w:t>
      </w:r>
    </w:p>
    <w:p w14:paraId="4217A8C3" w14:textId="77777777" w:rsidR="001D0FE6" w:rsidRPr="00675AD4" w:rsidRDefault="001D0FE6" w:rsidP="001D0FE6">
      <w:pPr>
        <w:pStyle w:val="Bezproreda"/>
        <w:jc w:val="both"/>
        <w:rPr>
          <w:rFonts w:ascii="Times New Roman" w:hAnsi="Times New Roman"/>
          <w:sz w:val="24"/>
          <w:szCs w:val="24"/>
          <w:lang w:eastAsia="hr-HR"/>
        </w:rPr>
      </w:pPr>
    </w:p>
    <w:p w14:paraId="20B223BF" w14:textId="77777777" w:rsidR="001D0FE6" w:rsidRPr="00675AD4" w:rsidRDefault="001D0FE6" w:rsidP="001D0FE6">
      <w:pPr>
        <w:pStyle w:val="Bezproreda"/>
        <w:jc w:val="both"/>
        <w:rPr>
          <w:rFonts w:ascii="Times New Roman" w:hAnsi="Times New Roman"/>
          <w:sz w:val="24"/>
          <w:szCs w:val="24"/>
          <w:lang w:eastAsia="hr-HR"/>
        </w:rPr>
      </w:pPr>
      <w:r w:rsidRPr="00675AD4">
        <w:rPr>
          <w:rFonts w:ascii="Times New Roman" w:hAnsi="Times New Roman"/>
          <w:sz w:val="24"/>
          <w:szCs w:val="24"/>
          <w:lang w:eastAsia="hr-HR"/>
        </w:rPr>
        <w:t>– žena nositeljica obiteljskog poljoprivrednog gospodarstva ili vlasnica poljoprivrednog obrta koja ne pripada kategoriji »mladog poljoprivrednika« – 5 bodova</w:t>
      </w:r>
    </w:p>
    <w:p w14:paraId="6D12273B" w14:textId="77777777" w:rsidR="001D0FE6" w:rsidRPr="00675AD4" w:rsidRDefault="001D0FE6" w:rsidP="001D0FE6">
      <w:pPr>
        <w:pStyle w:val="Bezproreda"/>
        <w:jc w:val="both"/>
        <w:rPr>
          <w:rFonts w:ascii="Times New Roman" w:hAnsi="Times New Roman"/>
          <w:sz w:val="24"/>
          <w:szCs w:val="24"/>
          <w:lang w:eastAsia="hr-HR"/>
        </w:rPr>
      </w:pPr>
    </w:p>
    <w:p w14:paraId="6C780242" w14:textId="77777777" w:rsidR="001D0FE6" w:rsidRPr="00675AD4" w:rsidRDefault="001D0FE6" w:rsidP="001D0FE6">
      <w:pPr>
        <w:pStyle w:val="Bezproreda"/>
        <w:jc w:val="both"/>
        <w:rPr>
          <w:rFonts w:ascii="Times New Roman" w:hAnsi="Times New Roman"/>
          <w:sz w:val="24"/>
          <w:szCs w:val="24"/>
          <w:lang w:eastAsia="hr-HR"/>
        </w:rPr>
      </w:pPr>
      <w:r w:rsidRPr="00675AD4">
        <w:rPr>
          <w:rFonts w:ascii="Times New Roman" w:hAnsi="Times New Roman"/>
          <w:sz w:val="24"/>
          <w:szCs w:val="24"/>
          <w:lang w:eastAsia="hr-HR"/>
        </w:rPr>
        <w:t>e) Obrazovanje i iskustvo u poljoprivredi:</w:t>
      </w:r>
    </w:p>
    <w:p w14:paraId="52FB99AF" w14:textId="77777777" w:rsidR="001D0FE6" w:rsidRPr="00675AD4" w:rsidRDefault="001D0FE6" w:rsidP="001D0FE6">
      <w:pPr>
        <w:pStyle w:val="Bezproreda"/>
        <w:jc w:val="both"/>
        <w:rPr>
          <w:rFonts w:ascii="Times New Roman" w:hAnsi="Times New Roman"/>
          <w:sz w:val="24"/>
          <w:szCs w:val="24"/>
          <w:lang w:eastAsia="hr-HR"/>
        </w:rPr>
      </w:pPr>
    </w:p>
    <w:p w14:paraId="1943A438" w14:textId="77777777" w:rsidR="001D0FE6" w:rsidRPr="00675AD4" w:rsidRDefault="001D0FE6" w:rsidP="001D0FE6">
      <w:pPr>
        <w:pStyle w:val="Bezproreda"/>
        <w:jc w:val="both"/>
        <w:rPr>
          <w:rFonts w:ascii="Times New Roman" w:hAnsi="Times New Roman"/>
          <w:sz w:val="24"/>
          <w:szCs w:val="24"/>
          <w:lang w:eastAsia="hr-HR"/>
        </w:rPr>
      </w:pPr>
      <w:r w:rsidRPr="00675AD4">
        <w:rPr>
          <w:rFonts w:ascii="Times New Roman" w:hAnsi="Times New Roman"/>
          <w:sz w:val="24"/>
          <w:szCs w:val="24"/>
          <w:lang w:eastAsia="hr-HR"/>
        </w:rPr>
        <w:t>– nositelj obiteljskog poljoprivrednog gospodarstva ili vlasnik poljoprivrednog obrta ili najmanje jedan zaposleni na neodređeno vrijeme s punim radnim vremenom koji ima visoku ili višu stručnu spremu poljoprivrednog, prehrambeno-tehnološkog ili veterinarskog smjera – 4 boda</w:t>
      </w:r>
    </w:p>
    <w:p w14:paraId="52FFC36C" w14:textId="77777777" w:rsidR="001D0FE6" w:rsidRPr="00675AD4" w:rsidRDefault="001D0FE6" w:rsidP="001D0FE6">
      <w:pPr>
        <w:pStyle w:val="Bezproreda"/>
        <w:jc w:val="both"/>
        <w:rPr>
          <w:rFonts w:ascii="Times New Roman" w:hAnsi="Times New Roman"/>
          <w:sz w:val="24"/>
          <w:szCs w:val="24"/>
          <w:lang w:eastAsia="hr-HR"/>
        </w:rPr>
      </w:pPr>
    </w:p>
    <w:p w14:paraId="38F8E039" w14:textId="77777777" w:rsidR="001D0FE6" w:rsidRPr="00675AD4" w:rsidRDefault="001D0FE6" w:rsidP="001D0FE6">
      <w:pPr>
        <w:pStyle w:val="Bezproreda"/>
        <w:jc w:val="both"/>
        <w:rPr>
          <w:rFonts w:ascii="Times New Roman" w:hAnsi="Times New Roman"/>
          <w:sz w:val="24"/>
          <w:szCs w:val="24"/>
          <w:lang w:eastAsia="hr-HR"/>
        </w:rPr>
      </w:pPr>
      <w:r w:rsidRPr="00675AD4">
        <w:rPr>
          <w:rFonts w:ascii="Times New Roman" w:hAnsi="Times New Roman"/>
          <w:sz w:val="24"/>
          <w:szCs w:val="24"/>
          <w:lang w:eastAsia="hr-HR"/>
        </w:rPr>
        <w:t>– nositelj obiteljskog poljoprivrednog gospodarstva ili vlasnik poljoprivrednog obrta ili najmanje jedan zaposleni na neodređeno vrijeme s punim radnim vremenom koji ima najmanje srednju stručnu spremu poljoprivrednog, prehrambeno-tehnološkog ili veterinarskog smjera ili najmanje deset godina radnog iskustva u poljoprivredi – 3 boda</w:t>
      </w:r>
    </w:p>
    <w:p w14:paraId="3EBECA51" w14:textId="77777777" w:rsidR="001D0FE6" w:rsidRPr="00675AD4" w:rsidRDefault="001D0FE6" w:rsidP="001D0FE6">
      <w:pPr>
        <w:pStyle w:val="Bezproreda"/>
        <w:jc w:val="both"/>
        <w:rPr>
          <w:rFonts w:ascii="Times New Roman" w:hAnsi="Times New Roman"/>
          <w:sz w:val="24"/>
          <w:szCs w:val="24"/>
          <w:lang w:eastAsia="hr-HR"/>
        </w:rPr>
      </w:pPr>
    </w:p>
    <w:p w14:paraId="38645693" w14:textId="77777777" w:rsidR="001D0FE6" w:rsidRPr="00675AD4" w:rsidRDefault="001D0FE6" w:rsidP="001D0FE6">
      <w:pPr>
        <w:pStyle w:val="Bezproreda"/>
        <w:jc w:val="both"/>
        <w:rPr>
          <w:rFonts w:ascii="Times New Roman" w:hAnsi="Times New Roman"/>
          <w:sz w:val="24"/>
          <w:szCs w:val="24"/>
          <w:lang w:eastAsia="hr-HR"/>
        </w:rPr>
      </w:pPr>
      <w:r w:rsidRPr="00675AD4">
        <w:rPr>
          <w:rFonts w:ascii="Times New Roman" w:hAnsi="Times New Roman"/>
          <w:sz w:val="24"/>
          <w:szCs w:val="24"/>
          <w:lang w:eastAsia="hr-HR"/>
        </w:rPr>
        <w:t>– pravna osoba koja ima najmanje jednog zaposlenog na neodređeno vrijeme s punim radnim vremenom koji ima visoku stručnu spremu poljoprivrednog, prehrambeno-tehnološkog ili veterinarskog smjera – 3 boda</w:t>
      </w:r>
    </w:p>
    <w:p w14:paraId="7C5A1460" w14:textId="77777777" w:rsidR="001D0FE6" w:rsidRPr="00675AD4" w:rsidRDefault="001D0FE6" w:rsidP="001D0FE6">
      <w:pPr>
        <w:pStyle w:val="Bezproreda"/>
        <w:jc w:val="both"/>
        <w:rPr>
          <w:rFonts w:ascii="Times New Roman" w:hAnsi="Times New Roman"/>
          <w:sz w:val="24"/>
          <w:szCs w:val="24"/>
          <w:lang w:eastAsia="hr-HR"/>
        </w:rPr>
      </w:pPr>
    </w:p>
    <w:p w14:paraId="26CC91F3" w14:textId="77777777" w:rsidR="001D0FE6" w:rsidRPr="00675AD4" w:rsidRDefault="001D0FE6" w:rsidP="001D0FE6">
      <w:pPr>
        <w:pStyle w:val="Bezproreda"/>
        <w:jc w:val="both"/>
        <w:rPr>
          <w:rFonts w:ascii="Times New Roman" w:hAnsi="Times New Roman"/>
          <w:sz w:val="24"/>
          <w:szCs w:val="24"/>
          <w:lang w:eastAsia="hr-HR"/>
        </w:rPr>
      </w:pPr>
      <w:r w:rsidRPr="00675AD4">
        <w:rPr>
          <w:rFonts w:ascii="Times New Roman" w:hAnsi="Times New Roman"/>
          <w:sz w:val="24"/>
          <w:szCs w:val="24"/>
          <w:lang w:eastAsia="hr-HR"/>
        </w:rPr>
        <w:t>f) Ekološki uzgoj i autohtone pasmine:</w:t>
      </w:r>
    </w:p>
    <w:p w14:paraId="1107E07C" w14:textId="77777777" w:rsidR="001D0FE6" w:rsidRPr="00675AD4" w:rsidRDefault="001D0FE6" w:rsidP="001D0FE6">
      <w:pPr>
        <w:pStyle w:val="Bezproreda"/>
        <w:jc w:val="both"/>
        <w:rPr>
          <w:rFonts w:ascii="Times New Roman" w:hAnsi="Times New Roman"/>
          <w:sz w:val="24"/>
          <w:szCs w:val="24"/>
          <w:lang w:eastAsia="hr-HR"/>
        </w:rPr>
      </w:pPr>
    </w:p>
    <w:p w14:paraId="763BBA47" w14:textId="77777777" w:rsidR="001D0FE6" w:rsidRPr="00675AD4" w:rsidRDefault="001D0FE6" w:rsidP="001D0FE6">
      <w:pPr>
        <w:pStyle w:val="Bezproreda"/>
        <w:jc w:val="both"/>
        <w:rPr>
          <w:rFonts w:ascii="Times New Roman" w:hAnsi="Times New Roman"/>
          <w:sz w:val="24"/>
          <w:szCs w:val="24"/>
          <w:lang w:eastAsia="hr-HR"/>
        </w:rPr>
      </w:pPr>
      <w:r w:rsidRPr="00675AD4">
        <w:rPr>
          <w:rFonts w:ascii="Times New Roman" w:hAnsi="Times New Roman"/>
          <w:sz w:val="24"/>
          <w:szCs w:val="24"/>
          <w:lang w:eastAsia="hr-HR"/>
        </w:rPr>
        <w:t>– ekološki proizvođač na najmanje 25% površina poljoprivrednog zemljišta upisanog u ARKOD – 5 bodova</w:t>
      </w:r>
    </w:p>
    <w:p w14:paraId="6C662FB3" w14:textId="77777777" w:rsidR="001D0FE6" w:rsidRPr="00675AD4" w:rsidRDefault="001D0FE6" w:rsidP="001D0FE6">
      <w:pPr>
        <w:pStyle w:val="Bezproreda"/>
        <w:jc w:val="both"/>
        <w:rPr>
          <w:rFonts w:ascii="Times New Roman" w:hAnsi="Times New Roman"/>
          <w:sz w:val="24"/>
          <w:szCs w:val="24"/>
          <w:lang w:eastAsia="hr-HR"/>
        </w:rPr>
      </w:pPr>
    </w:p>
    <w:p w14:paraId="2740D440" w14:textId="77777777" w:rsidR="001D0FE6" w:rsidRPr="00675AD4" w:rsidRDefault="001D0FE6" w:rsidP="001D0FE6">
      <w:pPr>
        <w:pStyle w:val="Bezproreda"/>
        <w:jc w:val="both"/>
        <w:rPr>
          <w:rFonts w:ascii="Times New Roman" w:hAnsi="Times New Roman"/>
          <w:sz w:val="24"/>
          <w:szCs w:val="24"/>
          <w:lang w:eastAsia="hr-HR"/>
        </w:rPr>
      </w:pPr>
      <w:r w:rsidRPr="00675AD4">
        <w:rPr>
          <w:rFonts w:ascii="Times New Roman" w:hAnsi="Times New Roman"/>
          <w:sz w:val="24"/>
          <w:szCs w:val="24"/>
          <w:lang w:eastAsia="hr-HR"/>
        </w:rPr>
        <w:t>– uzgaja hrvatske izvorne zaštićene (autohtone) pasmine najmanje tri godine do objave natječaja – 5 bodova</w:t>
      </w:r>
    </w:p>
    <w:p w14:paraId="7D1B5637" w14:textId="77777777" w:rsidR="001D0FE6" w:rsidRPr="00675AD4" w:rsidRDefault="001D0FE6" w:rsidP="001D0FE6">
      <w:pPr>
        <w:pStyle w:val="Bezproreda"/>
        <w:jc w:val="both"/>
        <w:rPr>
          <w:rFonts w:ascii="Times New Roman" w:hAnsi="Times New Roman"/>
          <w:sz w:val="24"/>
          <w:szCs w:val="24"/>
          <w:lang w:eastAsia="hr-HR"/>
        </w:rPr>
      </w:pPr>
    </w:p>
    <w:p w14:paraId="1CC77A50" w14:textId="77777777" w:rsidR="001D0FE6" w:rsidRPr="00675AD4" w:rsidRDefault="001D0FE6" w:rsidP="001D0FE6">
      <w:pPr>
        <w:pStyle w:val="Bezproreda"/>
        <w:jc w:val="both"/>
        <w:rPr>
          <w:rFonts w:ascii="Times New Roman" w:hAnsi="Times New Roman"/>
          <w:sz w:val="24"/>
          <w:szCs w:val="24"/>
          <w:lang w:eastAsia="hr-HR"/>
        </w:rPr>
      </w:pPr>
      <w:r w:rsidRPr="00675AD4">
        <w:rPr>
          <w:rFonts w:ascii="Times New Roman" w:hAnsi="Times New Roman"/>
          <w:sz w:val="24"/>
          <w:szCs w:val="24"/>
          <w:lang w:eastAsia="hr-HR"/>
        </w:rPr>
        <w:t>g) Sudjelovanje u Domovinskom ratu:</w:t>
      </w:r>
    </w:p>
    <w:p w14:paraId="2BAC0C21" w14:textId="77777777" w:rsidR="001D0FE6" w:rsidRPr="00675AD4" w:rsidRDefault="001D0FE6" w:rsidP="001D0FE6">
      <w:pPr>
        <w:pStyle w:val="Bezproreda"/>
        <w:jc w:val="both"/>
        <w:rPr>
          <w:rFonts w:ascii="Times New Roman" w:hAnsi="Times New Roman"/>
          <w:sz w:val="24"/>
          <w:szCs w:val="24"/>
          <w:lang w:eastAsia="hr-HR"/>
        </w:rPr>
      </w:pPr>
    </w:p>
    <w:p w14:paraId="025A2941" w14:textId="77777777" w:rsidR="001D0FE6" w:rsidRPr="00675AD4" w:rsidRDefault="001D0FE6" w:rsidP="001D0FE6">
      <w:pPr>
        <w:pStyle w:val="Bezproreda"/>
        <w:jc w:val="both"/>
        <w:rPr>
          <w:rFonts w:ascii="Times New Roman" w:hAnsi="Times New Roman"/>
          <w:sz w:val="24"/>
          <w:szCs w:val="24"/>
          <w:lang w:eastAsia="hr-HR"/>
        </w:rPr>
      </w:pPr>
      <w:r w:rsidRPr="00675AD4">
        <w:rPr>
          <w:rFonts w:ascii="Times New Roman" w:hAnsi="Times New Roman"/>
          <w:sz w:val="24"/>
          <w:szCs w:val="24"/>
          <w:lang w:eastAsia="hr-HR"/>
        </w:rPr>
        <w:t>– nositelj obiteljskog poljoprivrednog gospodarstva ili vlasnik poljoprivrednog obrta koji je hrvatski branitelj iz Domovinskog rata ili je dijete smrtno stradalog ili nestalog hrvatskog branitelja – 5 bodova</w:t>
      </w:r>
    </w:p>
    <w:p w14:paraId="57ED5F3B" w14:textId="77777777" w:rsidR="001D0FE6" w:rsidRPr="00675AD4" w:rsidRDefault="001D0FE6" w:rsidP="001D0FE6">
      <w:pPr>
        <w:pStyle w:val="Bezproreda"/>
        <w:jc w:val="both"/>
        <w:rPr>
          <w:rFonts w:ascii="Times New Roman" w:hAnsi="Times New Roman"/>
          <w:sz w:val="24"/>
          <w:szCs w:val="24"/>
          <w:lang w:eastAsia="hr-HR"/>
        </w:rPr>
      </w:pPr>
    </w:p>
    <w:p w14:paraId="486B3240" w14:textId="77777777" w:rsidR="001D0FE6" w:rsidRPr="00675AD4" w:rsidRDefault="001D0FE6" w:rsidP="001D0FE6">
      <w:pPr>
        <w:pStyle w:val="Bezproreda"/>
        <w:jc w:val="both"/>
        <w:rPr>
          <w:rFonts w:ascii="Times New Roman" w:hAnsi="Times New Roman"/>
          <w:sz w:val="24"/>
          <w:szCs w:val="24"/>
          <w:lang w:eastAsia="hr-HR"/>
        </w:rPr>
      </w:pPr>
      <w:r w:rsidRPr="00675AD4">
        <w:rPr>
          <w:rFonts w:ascii="Times New Roman" w:hAnsi="Times New Roman"/>
          <w:sz w:val="24"/>
          <w:szCs w:val="24"/>
          <w:lang w:eastAsia="hr-HR"/>
        </w:rPr>
        <w:t>– većinski vlasnik pravne osobe, s 50% i više vlasničkih prava u pravnoj osobi, kojoj je poljoprivreda primarna djelatnost koji je hrvatski branitelj iz Domovinskog rata ili je dijete smrtno stradalog ili nestalog hrvatskog branitelja – 5 bodova</w:t>
      </w:r>
    </w:p>
    <w:p w14:paraId="5373AD98" w14:textId="77777777" w:rsidR="001D0FE6" w:rsidRPr="00675AD4" w:rsidRDefault="001D0FE6" w:rsidP="001D0FE6">
      <w:pPr>
        <w:pStyle w:val="Bezproreda"/>
        <w:jc w:val="both"/>
        <w:rPr>
          <w:rFonts w:ascii="Times New Roman" w:hAnsi="Times New Roman"/>
          <w:sz w:val="24"/>
          <w:szCs w:val="24"/>
          <w:lang w:eastAsia="hr-HR"/>
        </w:rPr>
      </w:pPr>
    </w:p>
    <w:p w14:paraId="17D79316" w14:textId="77777777" w:rsidR="001D0FE6" w:rsidRPr="00675AD4" w:rsidRDefault="001D0FE6" w:rsidP="001D0FE6">
      <w:pPr>
        <w:pStyle w:val="Bezproreda"/>
        <w:jc w:val="both"/>
        <w:rPr>
          <w:rFonts w:ascii="Times New Roman" w:hAnsi="Times New Roman"/>
          <w:sz w:val="24"/>
          <w:szCs w:val="24"/>
          <w:lang w:eastAsia="hr-HR"/>
        </w:rPr>
      </w:pPr>
      <w:r w:rsidRPr="00675AD4">
        <w:rPr>
          <w:rFonts w:ascii="Times New Roman" w:hAnsi="Times New Roman"/>
          <w:sz w:val="24"/>
          <w:szCs w:val="24"/>
          <w:lang w:eastAsia="hr-HR"/>
        </w:rPr>
        <w:t>h) Udruživanje i zapošljavanje:</w:t>
      </w:r>
    </w:p>
    <w:p w14:paraId="443277ED" w14:textId="77777777" w:rsidR="001D0FE6" w:rsidRPr="00675AD4" w:rsidRDefault="001D0FE6" w:rsidP="001D0FE6">
      <w:pPr>
        <w:pStyle w:val="Bezproreda"/>
        <w:jc w:val="both"/>
        <w:rPr>
          <w:rFonts w:ascii="Times New Roman" w:hAnsi="Times New Roman"/>
          <w:sz w:val="24"/>
          <w:szCs w:val="24"/>
          <w:lang w:eastAsia="hr-HR"/>
        </w:rPr>
      </w:pPr>
    </w:p>
    <w:p w14:paraId="5F2F9D22" w14:textId="77777777" w:rsidR="001D0FE6" w:rsidRPr="00675AD4" w:rsidRDefault="001D0FE6" w:rsidP="001D0FE6">
      <w:pPr>
        <w:pStyle w:val="Bezproreda"/>
        <w:jc w:val="both"/>
        <w:rPr>
          <w:rFonts w:ascii="Times New Roman" w:hAnsi="Times New Roman"/>
          <w:sz w:val="24"/>
          <w:szCs w:val="24"/>
          <w:lang w:eastAsia="hr-HR"/>
        </w:rPr>
      </w:pPr>
      <w:r w:rsidRPr="00675AD4">
        <w:rPr>
          <w:rFonts w:ascii="Times New Roman" w:hAnsi="Times New Roman"/>
          <w:sz w:val="24"/>
          <w:szCs w:val="24"/>
          <w:lang w:eastAsia="hr-HR"/>
        </w:rPr>
        <w:t>– poljoprivredni proizvođač član proizvođačke organizacije priznate od strane Ministarstva – 3 boda</w:t>
      </w:r>
    </w:p>
    <w:p w14:paraId="40ABF99E" w14:textId="77777777" w:rsidR="001D0FE6" w:rsidRPr="00675AD4" w:rsidRDefault="001D0FE6" w:rsidP="001D0FE6">
      <w:pPr>
        <w:pStyle w:val="Bezproreda"/>
        <w:jc w:val="both"/>
        <w:rPr>
          <w:rFonts w:ascii="Times New Roman" w:hAnsi="Times New Roman"/>
          <w:sz w:val="24"/>
          <w:szCs w:val="24"/>
          <w:lang w:eastAsia="hr-HR"/>
        </w:rPr>
      </w:pPr>
    </w:p>
    <w:p w14:paraId="2093FB31" w14:textId="77777777" w:rsidR="001D0FE6" w:rsidRPr="00675AD4" w:rsidRDefault="001D0FE6" w:rsidP="001D0FE6">
      <w:pPr>
        <w:pStyle w:val="Bezproreda"/>
        <w:jc w:val="both"/>
        <w:rPr>
          <w:rFonts w:ascii="Times New Roman" w:hAnsi="Times New Roman"/>
          <w:sz w:val="24"/>
          <w:szCs w:val="24"/>
          <w:lang w:eastAsia="hr-HR"/>
        </w:rPr>
      </w:pPr>
      <w:r w:rsidRPr="00675AD4">
        <w:rPr>
          <w:rFonts w:ascii="Times New Roman" w:hAnsi="Times New Roman"/>
          <w:sz w:val="24"/>
          <w:szCs w:val="24"/>
          <w:lang w:eastAsia="hr-HR"/>
        </w:rPr>
        <w:t xml:space="preserve">– pravna osoba koja ima najmanje jednog zaposlenog na neodređeno vrijeme s punim radnim vremenom na poslovima poljoprivrede najmanje tri godine prije objave javnog natječaja na svakih 25 ha poljoprivrednog zemljišta upisanog u ARKOD i ima sklopljen kolektivni ugovor za zaposlenike odnosno fizička osoba koja ima najmanje jednog zaposlenog na puno i </w:t>
      </w:r>
      <w:r w:rsidRPr="00675AD4">
        <w:rPr>
          <w:rFonts w:ascii="Times New Roman" w:hAnsi="Times New Roman"/>
          <w:sz w:val="24"/>
          <w:szCs w:val="24"/>
          <w:lang w:eastAsia="hr-HR"/>
        </w:rPr>
        <w:lastRenderedPageBreak/>
        <w:t>neodređeno radno vrijeme na poslovima poljoprivrede najmanje tri godine prije objave javnog natječaja na svakih 25 ha poljoprivrednog zemljišta upisanog u ARKOD – 3 boda</w:t>
      </w:r>
    </w:p>
    <w:p w14:paraId="681843A4" w14:textId="77777777" w:rsidR="001D0FE6" w:rsidRPr="00675AD4" w:rsidRDefault="001D0FE6" w:rsidP="001D0FE6">
      <w:pPr>
        <w:pStyle w:val="Bezproreda"/>
        <w:jc w:val="both"/>
        <w:rPr>
          <w:rFonts w:ascii="Times New Roman" w:hAnsi="Times New Roman"/>
          <w:sz w:val="24"/>
          <w:szCs w:val="24"/>
          <w:lang w:eastAsia="hr-HR"/>
        </w:rPr>
      </w:pPr>
    </w:p>
    <w:p w14:paraId="05E7D74E" w14:textId="77777777" w:rsidR="001D0FE6" w:rsidRPr="00675AD4" w:rsidRDefault="001D0FE6" w:rsidP="001D0FE6">
      <w:pPr>
        <w:pStyle w:val="Bezproreda"/>
        <w:jc w:val="both"/>
        <w:rPr>
          <w:rFonts w:ascii="Times New Roman" w:hAnsi="Times New Roman"/>
          <w:sz w:val="24"/>
          <w:szCs w:val="24"/>
          <w:lang w:eastAsia="hr-HR"/>
        </w:rPr>
      </w:pPr>
      <w:r w:rsidRPr="00675AD4">
        <w:rPr>
          <w:rFonts w:ascii="Times New Roman" w:hAnsi="Times New Roman"/>
          <w:sz w:val="24"/>
          <w:szCs w:val="24"/>
          <w:lang w:eastAsia="hr-HR"/>
        </w:rPr>
        <w:t>– pravna ili fizička osoba koja ima najmanje jednog zaposlenog na neodređeno vrijeme s punim radnim vremenom na poslovima poljoprivrede najmanje tri godine prije objave javnog natječaja na svakih 50 ha poljoprivrednog zemljišta upisanog u ARKOD – 2 boda</w:t>
      </w:r>
    </w:p>
    <w:p w14:paraId="2A3B6DF4" w14:textId="77777777" w:rsidR="001D0FE6" w:rsidRPr="00675AD4" w:rsidRDefault="001D0FE6" w:rsidP="001D0FE6">
      <w:pPr>
        <w:pStyle w:val="Bezproreda"/>
        <w:jc w:val="both"/>
        <w:rPr>
          <w:rFonts w:ascii="Times New Roman" w:hAnsi="Times New Roman"/>
          <w:sz w:val="24"/>
          <w:szCs w:val="24"/>
          <w:lang w:eastAsia="hr-HR"/>
        </w:rPr>
      </w:pPr>
    </w:p>
    <w:p w14:paraId="44F60055" w14:textId="77777777" w:rsidR="001D0FE6" w:rsidRPr="00675AD4" w:rsidRDefault="001D0FE6" w:rsidP="001D0FE6">
      <w:pPr>
        <w:pStyle w:val="Bezproreda"/>
        <w:jc w:val="both"/>
        <w:rPr>
          <w:rFonts w:ascii="Times New Roman" w:hAnsi="Times New Roman"/>
          <w:sz w:val="24"/>
          <w:szCs w:val="24"/>
          <w:lang w:eastAsia="hr-HR"/>
        </w:rPr>
      </w:pPr>
      <w:r w:rsidRPr="00675AD4">
        <w:rPr>
          <w:rFonts w:ascii="Times New Roman" w:hAnsi="Times New Roman"/>
          <w:sz w:val="24"/>
          <w:szCs w:val="24"/>
          <w:lang w:eastAsia="hr-HR"/>
        </w:rPr>
        <w:t>i) Udio izravnih plaćanja u ukupnim prihodima od poljoprivrede:</w:t>
      </w:r>
    </w:p>
    <w:p w14:paraId="2C779CCA" w14:textId="77777777" w:rsidR="001D0FE6" w:rsidRPr="00675AD4" w:rsidRDefault="001D0FE6" w:rsidP="001D0FE6">
      <w:pPr>
        <w:pStyle w:val="Bezproreda"/>
        <w:jc w:val="both"/>
        <w:rPr>
          <w:rFonts w:ascii="Times New Roman" w:hAnsi="Times New Roman"/>
          <w:sz w:val="24"/>
          <w:szCs w:val="24"/>
          <w:lang w:eastAsia="hr-HR"/>
        </w:rPr>
      </w:pPr>
    </w:p>
    <w:p w14:paraId="03C6B80B" w14:textId="77777777" w:rsidR="001D0FE6" w:rsidRPr="00675AD4" w:rsidRDefault="001D0FE6" w:rsidP="001D0FE6">
      <w:pPr>
        <w:pStyle w:val="Bezproreda"/>
        <w:jc w:val="both"/>
        <w:rPr>
          <w:rFonts w:ascii="Times New Roman" w:hAnsi="Times New Roman"/>
          <w:sz w:val="24"/>
          <w:szCs w:val="24"/>
          <w:lang w:eastAsia="hr-HR"/>
        </w:rPr>
      </w:pPr>
      <w:r w:rsidRPr="00675AD4">
        <w:rPr>
          <w:rFonts w:ascii="Times New Roman" w:hAnsi="Times New Roman"/>
          <w:sz w:val="24"/>
          <w:szCs w:val="24"/>
          <w:lang w:eastAsia="hr-HR"/>
        </w:rPr>
        <w:t>– prosjek udjela prihoda/primitaka fizičke osobe odnosno pravne osobe po osnovi izravnih plaćanja u njihovim ukupnim prihodima odnosno primicima od poljoprivredne djelatnosti za tri godine koje prethode godini objave javnog natječaja nije veći od 30% – 5 bodova.</w:t>
      </w:r>
    </w:p>
    <w:p w14:paraId="798F3C7C" w14:textId="77777777" w:rsidR="00102D5E" w:rsidRPr="00675AD4" w:rsidRDefault="00102D5E" w:rsidP="001D0FE6">
      <w:pPr>
        <w:pStyle w:val="Bezproreda"/>
        <w:jc w:val="both"/>
        <w:rPr>
          <w:rFonts w:ascii="Times New Roman" w:hAnsi="Times New Roman"/>
          <w:sz w:val="24"/>
          <w:szCs w:val="24"/>
          <w:lang w:eastAsia="hr-HR"/>
        </w:rPr>
      </w:pPr>
    </w:p>
    <w:p w14:paraId="07104D9F" w14:textId="77777777" w:rsidR="002479CD" w:rsidRPr="00675AD4" w:rsidRDefault="002479CD" w:rsidP="001D0FE6">
      <w:pPr>
        <w:pStyle w:val="Bezproreda"/>
        <w:jc w:val="both"/>
        <w:rPr>
          <w:rFonts w:ascii="Times New Roman" w:hAnsi="Times New Roman"/>
          <w:sz w:val="24"/>
          <w:szCs w:val="24"/>
          <w:lang w:eastAsia="hr-HR"/>
        </w:rPr>
      </w:pPr>
    </w:p>
    <w:p w14:paraId="177E87E2" w14:textId="77777777" w:rsidR="002479CD" w:rsidRPr="00675AD4" w:rsidRDefault="002479CD" w:rsidP="002479CD">
      <w:pPr>
        <w:pStyle w:val="Bezproreda"/>
        <w:jc w:val="both"/>
        <w:rPr>
          <w:rFonts w:ascii="Times New Roman" w:hAnsi="Times New Roman"/>
          <w:sz w:val="24"/>
          <w:szCs w:val="24"/>
          <w:lang w:eastAsia="hr-HR"/>
        </w:rPr>
      </w:pPr>
      <w:r w:rsidRPr="00675AD4">
        <w:rPr>
          <w:rFonts w:ascii="Times New Roman" w:hAnsi="Times New Roman"/>
          <w:sz w:val="24"/>
          <w:szCs w:val="24"/>
          <w:lang w:eastAsia="hr-HR"/>
        </w:rPr>
        <w:t>(2) Ponuditelj ostvaruje bodove iz stavka 1. točke b) podstavaka 1., 2. i 4. ove točke po ovom kriteriju na proizvodno-tehnološkim cjelinama za koje se natječe, a koje su do 10% veće od trenutačnih potreba prema izračunu broja uvjetnih grla po hektaru.</w:t>
      </w:r>
    </w:p>
    <w:p w14:paraId="6C2FA8A3" w14:textId="77777777" w:rsidR="002479CD" w:rsidRPr="00675AD4" w:rsidRDefault="002479CD" w:rsidP="002479CD">
      <w:pPr>
        <w:pStyle w:val="Bezproreda"/>
        <w:jc w:val="both"/>
        <w:rPr>
          <w:rFonts w:ascii="Times New Roman" w:hAnsi="Times New Roman"/>
          <w:sz w:val="24"/>
          <w:szCs w:val="24"/>
          <w:lang w:eastAsia="hr-HR"/>
        </w:rPr>
      </w:pPr>
    </w:p>
    <w:p w14:paraId="7B65769D" w14:textId="77777777" w:rsidR="002479CD" w:rsidRPr="00675AD4" w:rsidRDefault="002479CD" w:rsidP="002479CD">
      <w:pPr>
        <w:pStyle w:val="Bezproreda"/>
        <w:jc w:val="both"/>
        <w:rPr>
          <w:rFonts w:ascii="Times New Roman" w:hAnsi="Times New Roman"/>
          <w:sz w:val="24"/>
          <w:szCs w:val="24"/>
          <w:lang w:eastAsia="hr-HR"/>
        </w:rPr>
      </w:pPr>
      <w:r w:rsidRPr="00675AD4">
        <w:rPr>
          <w:rFonts w:ascii="Times New Roman" w:hAnsi="Times New Roman"/>
          <w:sz w:val="24"/>
          <w:szCs w:val="24"/>
          <w:lang w:eastAsia="hr-HR"/>
        </w:rPr>
        <w:t>(3) Ponuditelj iz stavka 2. ove točke se u Gospodarskom programu dužan obvezati na izjednačavanje potrebnog broja uvjetnih grla u  roku od dvije godine od uvođenja u posjed.</w:t>
      </w:r>
    </w:p>
    <w:p w14:paraId="7E84598C" w14:textId="77777777" w:rsidR="002479CD" w:rsidRPr="00675AD4" w:rsidRDefault="002479CD" w:rsidP="002479CD">
      <w:pPr>
        <w:pStyle w:val="Bezproreda"/>
        <w:jc w:val="both"/>
        <w:rPr>
          <w:rFonts w:ascii="Times New Roman" w:hAnsi="Times New Roman"/>
          <w:sz w:val="24"/>
          <w:szCs w:val="24"/>
          <w:lang w:eastAsia="hr-HR"/>
        </w:rPr>
      </w:pPr>
    </w:p>
    <w:p w14:paraId="366C3B15" w14:textId="77777777" w:rsidR="002479CD" w:rsidRPr="00675AD4" w:rsidRDefault="002479CD" w:rsidP="002479CD">
      <w:pPr>
        <w:pStyle w:val="Bezproreda"/>
        <w:jc w:val="both"/>
        <w:rPr>
          <w:rFonts w:ascii="Times New Roman" w:hAnsi="Times New Roman"/>
          <w:sz w:val="24"/>
          <w:szCs w:val="24"/>
          <w:lang w:eastAsia="hr-HR"/>
        </w:rPr>
      </w:pPr>
      <w:r w:rsidRPr="00675AD4">
        <w:rPr>
          <w:rFonts w:ascii="Times New Roman" w:hAnsi="Times New Roman"/>
          <w:sz w:val="24"/>
          <w:szCs w:val="24"/>
          <w:lang w:eastAsia="hr-HR"/>
        </w:rPr>
        <w:t>(4) Ponuditelj ne ostvaruje bodove iz stavka 1. točke b) podstavaka 1., 2. i 4. ove točke po ovom kriteriju na javnom natječaju za zakupu kojem je određena vrsta poljoprivredne proizvodnje.</w:t>
      </w:r>
    </w:p>
    <w:p w14:paraId="71236BC5" w14:textId="77777777" w:rsidR="002479CD" w:rsidRPr="00675AD4" w:rsidRDefault="002479CD" w:rsidP="002479CD">
      <w:pPr>
        <w:pStyle w:val="Bezproreda"/>
        <w:jc w:val="both"/>
        <w:rPr>
          <w:rFonts w:ascii="Times New Roman" w:hAnsi="Times New Roman"/>
          <w:sz w:val="24"/>
          <w:szCs w:val="24"/>
          <w:lang w:eastAsia="hr-HR"/>
        </w:rPr>
      </w:pPr>
    </w:p>
    <w:p w14:paraId="76EA47EB" w14:textId="77777777" w:rsidR="0000220F" w:rsidRPr="00675AD4" w:rsidRDefault="002479CD" w:rsidP="002479CD">
      <w:pPr>
        <w:pStyle w:val="Bezproreda"/>
        <w:jc w:val="both"/>
        <w:rPr>
          <w:rFonts w:ascii="Times New Roman" w:hAnsi="Times New Roman"/>
          <w:sz w:val="24"/>
          <w:szCs w:val="24"/>
          <w:lang w:eastAsia="hr-HR"/>
        </w:rPr>
      </w:pPr>
      <w:r w:rsidRPr="00675AD4">
        <w:rPr>
          <w:rFonts w:ascii="Times New Roman" w:hAnsi="Times New Roman"/>
          <w:sz w:val="24"/>
          <w:szCs w:val="24"/>
          <w:lang w:eastAsia="hr-HR"/>
        </w:rPr>
        <w:t>(5) Ako je u javnom natječaju određena vrsta poljoprivredne proizvodnje, razmatraju se samo ponude onih ponuditelja koji su priložili Gospodarski program za tu određenu vrstu poljoprivredne proizvodnje.</w:t>
      </w:r>
    </w:p>
    <w:p w14:paraId="14D5FD2E" w14:textId="77777777" w:rsidR="001D63E7" w:rsidRPr="00675AD4" w:rsidRDefault="001D63E7" w:rsidP="002479CD">
      <w:pPr>
        <w:pStyle w:val="Bezproreda"/>
        <w:jc w:val="both"/>
        <w:rPr>
          <w:rFonts w:ascii="Times New Roman" w:hAnsi="Times New Roman"/>
          <w:sz w:val="24"/>
          <w:szCs w:val="24"/>
          <w:lang w:eastAsia="hr-HR"/>
        </w:rPr>
      </w:pPr>
    </w:p>
    <w:p w14:paraId="705E9C75" w14:textId="77777777" w:rsidR="001D63E7" w:rsidRPr="00675AD4" w:rsidRDefault="001D63E7" w:rsidP="001D63E7">
      <w:pPr>
        <w:autoSpaceDE w:val="0"/>
        <w:autoSpaceDN w:val="0"/>
        <w:adjustRightInd w:val="0"/>
        <w:spacing w:after="0"/>
        <w:jc w:val="both"/>
        <w:rPr>
          <w:rFonts w:eastAsia="MetaSerifPro-Book"/>
          <w:szCs w:val="24"/>
        </w:rPr>
      </w:pPr>
      <w:r w:rsidRPr="00675AD4">
        <w:rPr>
          <w:rFonts w:eastAsia="MetaSerifPro-Book"/>
          <w:szCs w:val="24"/>
        </w:rPr>
        <w:t>(6)Površine poljoprivrednog zemljišta veće od 50 ha na javnom natječaju mogu se dodijeliti samo ponuditelju koji se u Gospodarskom programu obvezao da će se baviti stočarstvom i koji će zadovoljiti odnos od najmanje 1,0 ha oranice ili livade po uvjetnom grlu odnosno najmanje 2,0 ha pašnjaka po uvjetnom grlu odnosno najmanje 3,3 ha krških pašnjaka po uvjetnom grlu odnosno ponuditelju koji se u Gospodarskom programu obvezao baviti proizvodnjom povrća ili proizvodnom šećerne repe ili planira podizanje trajnih nasada na najmanje 25% ukupnih površina ponuditelja i svih njegovih povezanih osoba upisanih u ARKOD.</w:t>
      </w:r>
    </w:p>
    <w:p w14:paraId="78A53108" w14:textId="77777777" w:rsidR="001D63E7" w:rsidRPr="00675AD4" w:rsidRDefault="001D63E7" w:rsidP="001D63E7">
      <w:pPr>
        <w:autoSpaceDE w:val="0"/>
        <w:autoSpaceDN w:val="0"/>
        <w:adjustRightInd w:val="0"/>
        <w:spacing w:after="0"/>
        <w:jc w:val="both"/>
        <w:rPr>
          <w:rFonts w:eastAsia="MetaSerifPro-Book"/>
          <w:szCs w:val="24"/>
        </w:rPr>
      </w:pPr>
    </w:p>
    <w:p w14:paraId="7456FBE9" w14:textId="77777777" w:rsidR="001D63E7" w:rsidRPr="00675AD4" w:rsidRDefault="001D63E7" w:rsidP="001D63E7">
      <w:pPr>
        <w:autoSpaceDE w:val="0"/>
        <w:autoSpaceDN w:val="0"/>
        <w:adjustRightInd w:val="0"/>
        <w:spacing w:after="0"/>
        <w:jc w:val="both"/>
        <w:rPr>
          <w:rFonts w:eastAsia="MetaSerifPro-Book"/>
          <w:szCs w:val="24"/>
        </w:rPr>
      </w:pPr>
      <w:r w:rsidRPr="00675AD4">
        <w:rPr>
          <w:rFonts w:eastAsia="MetaSerifPro-Book"/>
          <w:szCs w:val="24"/>
        </w:rPr>
        <w:t>(7) Iznimno od stavka 6. ove točke, ponuditelj koji ostvaruje bodove za dosadašnji posjed iz stavka 1. točke a) ove točke obvezu ispunjavanja odnosa od najmanje 1,0 ha oranice ili livade po uvjetnom grlu odnosno najmanje 2,0 ha pašnjaka po uvjetnom grlu odnosno najmanje 3,3 ha krških pašnjaka po uvjetnom grlu mora u cijelosti izvršiti u roku od dvije godine od dana uvođenja u posjed.</w:t>
      </w:r>
    </w:p>
    <w:p w14:paraId="480B0B29" w14:textId="77777777" w:rsidR="00732277" w:rsidRPr="00675AD4" w:rsidRDefault="00732277" w:rsidP="009C45E8">
      <w:pPr>
        <w:spacing w:after="0"/>
        <w:jc w:val="center"/>
        <w:rPr>
          <w:b/>
          <w:szCs w:val="24"/>
        </w:rPr>
      </w:pPr>
      <w:r w:rsidRPr="00675AD4">
        <w:rPr>
          <w:b/>
          <w:szCs w:val="24"/>
        </w:rPr>
        <w:t>IV.</w:t>
      </w:r>
    </w:p>
    <w:p w14:paraId="6AB804ED" w14:textId="77777777" w:rsidR="00AB7531" w:rsidRPr="00675AD4" w:rsidRDefault="00AB7531" w:rsidP="00AB7531">
      <w:pPr>
        <w:spacing w:after="0"/>
        <w:jc w:val="both"/>
        <w:rPr>
          <w:szCs w:val="24"/>
        </w:rPr>
      </w:pPr>
    </w:p>
    <w:p w14:paraId="30A1DA8E" w14:textId="77777777" w:rsidR="00732277" w:rsidRPr="00675AD4" w:rsidRDefault="002B1B74" w:rsidP="009C45E8">
      <w:pPr>
        <w:spacing w:after="0"/>
        <w:jc w:val="both"/>
        <w:rPr>
          <w:szCs w:val="24"/>
        </w:rPr>
      </w:pPr>
      <w:r w:rsidRPr="00675AD4">
        <w:rPr>
          <w:szCs w:val="24"/>
        </w:rPr>
        <w:t>(1)</w:t>
      </w:r>
      <w:r w:rsidR="005F2F99" w:rsidRPr="00675AD4">
        <w:rPr>
          <w:szCs w:val="24"/>
        </w:rPr>
        <w:t xml:space="preserve"> </w:t>
      </w:r>
      <w:r w:rsidR="00732277" w:rsidRPr="00675AD4">
        <w:rPr>
          <w:szCs w:val="24"/>
        </w:rPr>
        <w:t>Fizička ili pravna osoba ima pravo prvenstva zak</w:t>
      </w:r>
      <w:r w:rsidR="00AB7531" w:rsidRPr="00675AD4">
        <w:rPr>
          <w:szCs w:val="24"/>
        </w:rPr>
        <w:t>upa prema utvrđenom redoslijedu</w:t>
      </w:r>
      <w:r w:rsidR="00E7663E" w:rsidRPr="00675AD4">
        <w:rPr>
          <w:szCs w:val="24"/>
        </w:rPr>
        <w:t xml:space="preserve"> iz </w:t>
      </w:r>
      <w:r w:rsidR="009871CB" w:rsidRPr="00675AD4">
        <w:rPr>
          <w:szCs w:val="24"/>
        </w:rPr>
        <w:t>točke</w:t>
      </w:r>
      <w:r w:rsidR="00E7663E" w:rsidRPr="00675AD4">
        <w:rPr>
          <w:szCs w:val="24"/>
        </w:rPr>
        <w:t xml:space="preserve"> III. ovog natječaja </w:t>
      </w:r>
      <w:r w:rsidR="00732277" w:rsidRPr="00675AD4">
        <w:rPr>
          <w:szCs w:val="24"/>
        </w:rPr>
        <w:t>uz uvjet da prihvati najvišu cijenu koju je ponudio bilo koji od ponuđača koji ispunjava natječajne uvjete.</w:t>
      </w:r>
    </w:p>
    <w:p w14:paraId="4C4A46FD" w14:textId="77777777" w:rsidR="002201E5" w:rsidRPr="00675AD4" w:rsidRDefault="002201E5" w:rsidP="009C45E8">
      <w:pPr>
        <w:spacing w:after="0"/>
        <w:jc w:val="both"/>
        <w:rPr>
          <w:szCs w:val="24"/>
        </w:rPr>
      </w:pPr>
    </w:p>
    <w:p w14:paraId="589223BD" w14:textId="77777777" w:rsidR="002201E5" w:rsidRPr="00675AD4" w:rsidRDefault="002B1B74" w:rsidP="002201E5">
      <w:pPr>
        <w:pStyle w:val="Bezproreda"/>
        <w:jc w:val="both"/>
        <w:rPr>
          <w:rFonts w:ascii="Times New Roman" w:hAnsi="Times New Roman"/>
          <w:sz w:val="24"/>
          <w:szCs w:val="24"/>
          <w:lang w:eastAsia="hr-HR"/>
        </w:rPr>
      </w:pPr>
      <w:r w:rsidRPr="00675AD4">
        <w:rPr>
          <w:rFonts w:ascii="Times New Roman" w:hAnsi="Times New Roman"/>
          <w:sz w:val="24"/>
          <w:szCs w:val="24"/>
          <w:lang w:eastAsia="hr-HR"/>
        </w:rPr>
        <w:t>(2)</w:t>
      </w:r>
      <w:r w:rsidR="005F2F99" w:rsidRPr="00675AD4">
        <w:rPr>
          <w:rFonts w:ascii="Times New Roman" w:hAnsi="Times New Roman"/>
          <w:sz w:val="24"/>
          <w:szCs w:val="24"/>
          <w:lang w:eastAsia="hr-HR"/>
        </w:rPr>
        <w:t xml:space="preserve"> </w:t>
      </w:r>
      <w:r w:rsidR="002201E5" w:rsidRPr="00675AD4">
        <w:rPr>
          <w:rFonts w:ascii="Times New Roman" w:hAnsi="Times New Roman"/>
          <w:sz w:val="24"/>
          <w:szCs w:val="24"/>
          <w:lang w:eastAsia="hr-HR"/>
        </w:rPr>
        <w:t xml:space="preserve">Ako je više ponuditelja ostvarilo isti broj bodova </w:t>
      </w:r>
      <w:r w:rsidR="002201E5" w:rsidRPr="00675AD4">
        <w:rPr>
          <w:rFonts w:ascii="Times New Roman" w:hAnsi="Times New Roman"/>
          <w:szCs w:val="24"/>
        </w:rPr>
        <w:t>iz točke III. ovog natječaja</w:t>
      </w:r>
      <w:r w:rsidR="002201E5" w:rsidRPr="00675AD4">
        <w:rPr>
          <w:rFonts w:ascii="Times New Roman" w:hAnsi="Times New Roman"/>
          <w:sz w:val="24"/>
          <w:szCs w:val="24"/>
          <w:lang w:eastAsia="hr-HR"/>
        </w:rPr>
        <w:t xml:space="preserve"> za istu katastarsku česticu i/ili proizvodno-tehnološku cjelinu, pravo prvenstva ima onaj ponuditelj koji je veći broj bodova ostvario po više rangiranom kriteriju iz stavka 1. točaka a) do d).</w:t>
      </w:r>
    </w:p>
    <w:p w14:paraId="7971DC9A" w14:textId="77777777" w:rsidR="002201E5" w:rsidRPr="00675AD4" w:rsidRDefault="002201E5" w:rsidP="002201E5">
      <w:pPr>
        <w:pStyle w:val="Bezproreda"/>
        <w:jc w:val="both"/>
        <w:rPr>
          <w:rFonts w:ascii="Times New Roman" w:hAnsi="Times New Roman"/>
          <w:sz w:val="24"/>
          <w:szCs w:val="24"/>
          <w:lang w:eastAsia="hr-HR"/>
        </w:rPr>
      </w:pPr>
    </w:p>
    <w:p w14:paraId="20290312" w14:textId="77777777" w:rsidR="002201E5" w:rsidRPr="00675AD4" w:rsidRDefault="002B1B74" w:rsidP="002201E5">
      <w:pPr>
        <w:pStyle w:val="Bezproreda"/>
        <w:jc w:val="both"/>
        <w:rPr>
          <w:rFonts w:ascii="Times New Roman" w:hAnsi="Times New Roman"/>
          <w:sz w:val="24"/>
          <w:szCs w:val="24"/>
          <w:lang w:eastAsia="hr-HR"/>
        </w:rPr>
      </w:pPr>
      <w:r w:rsidRPr="00675AD4">
        <w:rPr>
          <w:rFonts w:ascii="Times New Roman" w:hAnsi="Times New Roman"/>
          <w:sz w:val="24"/>
          <w:szCs w:val="24"/>
          <w:lang w:eastAsia="hr-HR"/>
        </w:rPr>
        <w:t>(3)</w:t>
      </w:r>
      <w:r w:rsidR="005F2F99" w:rsidRPr="00675AD4">
        <w:rPr>
          <w:rFonts w:ascii="Times New Roman" w:hAnsi="Times New Roman"/>
          <w:sz w:val="24"/>
          <w:szCs w:val="24"/>
          <w:lang w:eastAsia="hr-HR"/>
        </w:rPr>
        <w:t xml:space="preserve"> </w:t>
      </w:r>
      <w:r w:rsidR="002201E5" w:rsidRPr="00675AD4">
        <w:rPr>
          <w:rFonts w:ascii="Times New Roman" w:hAnsi="Times New Roman"/>
          <w:sz w:val="24"/>
          <w:szCs w:val="24"/>
          <w:lang w:eastAsia="hr-HR"/>
        </w:rPr>
        <w:t xml:space="preserve">Ako je više ponuditelja u istom redoslijedu prava prvenstva iz stavka </w:t>
      </w:r>
      <w:r w:rsidRPr="00675AD4">
        <w:rPr>
          <w:rFonts w:ascii="Times New Roman" w:hAnsi="Times New Roman"/>
          <w:sz w:val="24"/>
          <w:szCs w:val="24"/>
          <w:lang w:eastAsia="hr-HR"/>
        </w:rPr>
        <w:t>2</w:t>
      </w:r>
      <w:r w:rsidR="002201E5" w:rsidRPr="00675AD4">
        <w:rPr>
          <w:rFonts w:ascii="Times New Roman" w:hAnsi="Times New Roman"/>
          <w:sz w:val="24"/>
          <w:szCs w:val="24"/>
          <w:lang w:eastAsia="hr-HR"/>
        </w:rPr>
        <w:t xml:space="preserve">. </w:t>
      </w:r>
      <w:r w:rsidRPr="00675AD4">
        <w:rPr>
          <w:rFonts w:ascii="Times New Roman" w:hAnsi="Times New Roman"/>
          <w:sz w:val="24"/>
          <w:szCs w:val="24"/>
          <w:lang w:eastAsia="hr-HR"/>
        </w:rPr>
        <w:t>ove točke</w:t>
      </w:r>
      <w:r w:rsidR="002201E5" w:rsidRPr="00675AD4">
        <w:rPr>
          <w:rFonts w:ascii="Times New Roman" w:hAnsi="Times New Roman"/>
          <w:sz w:val="24"/>
          <w:szCs w:val="24"/>
          <w:lang w:eastAsia="hr-HR"/>
        </w:rPr>
        <w:t>, najpovoljniji ponuditelj je onaj ponuditelj koji je za tu katastarsku česticu i/ili proizvodno-tehnološku cjelinu ponudio najvišu zakupninu.</w:t>
      </w:r>
    </w:p>
    <w:p w14:paraId="60679E95" w14:textId="77777777" w:rsidR="002201E5" w:rsidRPr="00675AD4" w:rsidRDefault="002201E5" w:rsidP="002201E5">
      <w:pPr>
        <w:pStyle w:val="Bezproreda"/>
        <w:jc w:val="both"/>
        <w:rPr>
          <w:rFonts w:ascii="Times New Roman" w:hAnsi="Times New Roman"/>
          <w:sz w:val="24"/>
          <w:szCs w:val="24"/>
          <w:lang w:eastAsia="hr-HR"/>
        </w:rPr>
      </w:pPr>
    </w:p>
    <w:p w14:paraId="023B9A31" w14:textId="77777777" w:rsidR="002201E5" w:rsidRPr="00675AD4" w:rsidRDefault="002B1B74" w:rsidP="002201E5">
      <w:pPr>
        <w:pStyle w:val="Bezproreda"/>
        <w:jc w:val="both"/>
        <w:rPr>
          <w:rFonts w:ascii="Times New Roman" w:hAnsi="Times New Roman"/>
          <w:sz w:val="24"/>
          <w:szCs w:val="24"/>
          <w:lang w:eastAsia="hr-HR"/>
        </w:rPr>
      </w:pPr>
      <w:r w:rsidRPr="00675AD4">
        <w:rPr>
          <w:rFonts w:ascii="Times New Roman" w:hAnsi="Times New Roman"/>
          <w:sz w:val="24"/>
          <w:szCs w:val="24"/>
          <w:lang w:eastAsia="hr-HR"/>
        </w:rPr>
        <w:t>(4</w:t>
      </w:r>
      <w:r w:rsidR="002201E5" w:rsidRPr="00675AD4">
        <w:rPr>
          <w:rFonts w:ascii="Times New Roman" w:hAnsi="Times New Roman"/>
          <w:sz w:val="24"/>
          <w:szCs w:val="24"/>
          <w:lang w:eastAsia="hr-HR"/>
        </w:rPr>
        <w:t xml:space="preserve">) Ako je više ponuditelja iz stavka </w:t>
      </w:r>
      <w:r w:rsidRPr="00675AD4">
        <w:rPr>
          <w:rFonts w:ascii="Times New Roman" w:hAnsi="Times New Roman"/>
          <w:sz w:val="24"/>
          <w:szCs w:val="24"/>
          <w:lang w:eastAsia="hr-HR"/>
        </w:rPr>
        <w:t>3</w:t>
      </w:r>
      <w:r w:rsidR="002201E5" w:rsidRPr="00675AD4">
        <w:rPr>
          <w:rFonts w:ascii="Times New Roman" w:hAnsi="Times New Roman"/>
          <w:sz w:val="24"/>
          <w:szCs w:val="24"/>
          <w:lang w:eastAsia="hr-HR"/>
        </w:rPr>
        <w:t xml:space="preserve">. </w:t>
      </w:r>
      <w:r w:rsidRPr="00675AD4">
        <w:rPr>
          <w:rFonts w:ascii="Times New Roman" w:hAnsi="Times New Roman"/>
          <w:sz w:val="24"/>
          <w:szCs w:val="24"/>
          <w:lang w:eastAsia="hr-HR"/>
        </w:rPr>
        <w:t>ove točke</w:t>
      </w:r>
      <w:r w:rsidR="002201E5" w:rsidRPr="00675AD4">
        <w:rPr>
          <w:rFonts w:ascii="Times New Roman" w:hAnsi="Times New Roman"/>
          <w:sz w:val="24"/>
          <w:szCs w:val="24"/>
          <w:lang w:eastAsia="hr-HR"/>
        </w:rPr>
        <w:t xml:space="preserve"> ponudilo istu zakupninu za istu katastarsku česticu i/ili proizvodno-tehnološku cjelinu, provodi se javno nadmetanje, a najpovoljniji ponuditelj je onaj ponuditelj koji ponudi najvišu zakupninu.</w:t>
      </w:r>
    </w:p>
    <w:p w14:paraId="4396F808" w14:textId="77777777" w:rsidR="002201E5" w:rsidRPr="00675AD4" w:rsidRDefault="002201E5" w:rsidP="009C45E8">
      <w:pPr>
        <w:spacing w:after="0"/>
        <w:jc w:val="both"/>
        <w:rPr>
          <w:szCs w:val="24"/>
        </w:rPr>
      </w:pPr>
    </w:p>
    <w:p w14:paraId="11B62786" w14:textId="77777777" w:rsidR="00732277" w:rsidRPr="00675AD4" w:rsidRDefault="00732277" w:rsidP="009C45E8">
      <w:pPr>
        <w:spacing w:after="0"/>
        <w:jc w:val="both"/>
        <w:rPr>
          <w:szCs w:val="24"/>
        </w:rPr>
      </w:pPr>
    </w:p>
    <w:p w14:paraId="1416F748" w14:textId="77777777" w:rsidR="00732277" w:rsidRPr="00675AD4" w:rsidRDefault="00732277" w:rsidP="009C45E8">
      <w:pPr>
        <w:spacing w:after="0"/>
        <w:jc w:val="center"/>
        <w:rPr>
          <w:b/>
          <w:szCs w:val="24"/>
        </w:rPr>
      </w:pPr>
      <w:r w:rsidRPr="00675AD4">
        <w:rPr>
          <w:b/>
          <w:szCs w:val="24"/>
        </w:rPr>
        <w:t>V.</w:t>
      </w:r>
    </w:p>
    <w:p w14:paraId="50193017" w14:textId="77777777" w:rsidR="00AB7531" w:rsidRPr="00675AD4" w:rsidRDefault="00AB7531" w:rsidP="00AB7531">
      <w:pPr>
        <w:spacing w:after="0"/>
        <w:jc w:val="both"/>
        <w:rPr>
          <w:szCs w:val="24"/>
        </w:rPr>
      </w:pPr>
    </w:p>
    <w:p w14:paraId="7156BF44" w14:textId="4BCC66C9" w:rsidR="000A4EE0" w:rsidRPr="00675AD4" w:rsidRDefault="00732277" w:rsidP="009C45E8">
      <w:pPr>
        <w:spacing w:after="0"/>
        <w:jc w:val="both"/>
      </w:pPr>
      <w:r w:rsidRPr="00675AD4">
        <w:rPr>
          <w:szCs w:val="24"/>
        </w:rPr>
        <w:t xml:space="preserve">Ponuda na javni natječaj obavezno treba sadržavati: </w:t>
      </w:r>
      <w:r w:rsidR="000A4EE0" w:rsidRPr="00675AD4">
        <w:t>ime i prezime/naziv, adresu i OIB ponuditelja, broj katastarske čestice za koju se dostavlja ponuda, ponuđena cijena za svaku katastarsku česticu za koju se dostavlja ponuda, Gospodarski program za svaku katastarsku česticu za koju se dostavlja ponuda</w:t>
      </w:r>
    </w:p>
    <w:p w14:paraId="27F47689" w14:textId="77777777" w:rsidR="000A4EE0" w:rsidRPr="00675AD4" w:rsidRDefault="000A4EE0" w:rsidP="009C45E8">
      <w:pPr>
        <w:spacing w:after="0"/>
        <w:jc w:val="both"/>
      </w:pPr>
    </w:p>
    <w:p w14:paraId="68742FB9" w14:textId="77777777" w:rsidR="000A4EE0" w:rsidRPr="00675AD4" w:rsidRDefault="000A4EE0" w:rsidP="009C45E8">
      <w:pPr>
        <w:spacing w:after="0"/>
        <w:jc w:val="both"/>
        <w:rPr>
          <w:szCs w:val="24"/>
        </w:rPr>
      </w:pPr>
    </w:p>
    <w:p w14:paraId="4C57B0C3" w14:textId="77777777" w:rsidR="00732277" w:rsidRPr="00675AD4" w:rsidRDefault="00732277" w:rsidP="009C45E8">
      <w:pPr>
        <w:spacing w:after="0"/>
        <w:jc w:val="both"/>
        <w:rPr>
          <w:szCs w:val="24"/>
        </w:rPr>
      </w:pPr>
    </w:p>
    <w:p w14:paraId="5B24F989" w14:textId="77777777" w:rsidR="00732277" w:rsidRPr="00675AD4" w:rsidRDefault="00732277" w:rsidP="009C45E8">
      <w:pPr>
        <w:spacing w:after="0"/>
        <w:jc w:val="center"/>
        <w:rPr>
          <w:b/>
          <w:szCs w:val="24"/>
        </w:rPr>
      </w:pPr>
      <w:r w:rsidRPr="00675AD4">
        <w:rPr>
          <w:b/>
          <w:szCs w:val="24"/>
        </w:rPr>
        <w:t>VI.</w:t>
      </w:r>
    </w:p>
    <w:p w14:paraId="3485EEA9" w14:textId="77777777" w:rsidR="00AB7531" w:rsidRPr="00675AD4" w:rsidRDefault="00AB7531" w:rsidP="00AB7531">
      <w:pPr>
        <w:spacing w:after="0"/>
        <w:jc w:val="both"/>
        <w:rPr>
          <w:szCs w:val="24"/>
        </w:rPr>
      </w:pPr>
    </w:p>
    <w:p w14:paraId="1121A6D5" w14:textId="77777777" w:rsidR="00732277" w:rsidRPr="00675AD4" w:rsidRDefault="002A7978" w:rsidP="00AB7531">
      <w:pPr>
        <w:spacing w:after="120"/>
        <w:jc w:val="both"/>
        <w:rPr>
          <w:szCs w:val="24"/>
        </w:rPr>
      </w:pPr>
      <w:r w:rsidRPr="00675AD4">
        <w:rPr>
          <w:szCs w:val="24"/>
        </w:rPr>
        <w:t xml:space="preserve">(1) </w:t>
      </w:r>
      <w:r w:rsidR="00732277" w:rsidRPr="00675AD4">
        <w:rPr>
          <w:szCs w:val="24"/>
        </w:rPr>
        <w:t xml:space="preserve">Osobe koje sudjeluju u javnom natječaju dužne </w:t>
      </w:r>
      <w:r w:rsidR="003764D1" w:rsidRPr="00675AD4">
        <w:rPr>
          <w:szCs w:val="24"/>
        </w:rPr>
        <w:t xml:space="preserve">su </w:t>
      </w:r>
      <w:r w:rsidR="006833A0" w:rsidRPr="00675AD4">
        <w:rPr>
          <w:szCs w:val="24"/>
        </w:rPr>
        <w:t xml:space="preserve">sukladno članku 5. Pravilnika o provođenju javnog natječaja za zakup poljoprivrednog zemljišta i zakup za ribnjake u vlasništvu Republike Hrvatske </w:t>
      </w:r>
      <w:r w:rsidR="006833A0" w:rsidRPr="00675AD4">
        <w:rPr>
          <w:rFonts w:eastAsia="Times New Roman"/>
          <w:szCs w:val="24"/>
          <w:lang w:eastAsia="hr-HR"/>
        </w:rPr>
        <w:t xml:space="preserve">("Narodne novine", broj </w:t>
      </w:r>
      <w:r w:rsidR="000A4EE0" w:rsidRPr="00675AD4">
        <w:rPr>
          <w:szCs w:val="24"/>
        </w:rPr>
        <w:t>104/</w:t>
      </w:r>
      <w:r w:rsidR="00AB7531" w:rsidRPr="00675AD4">
        <w:rPr>
          <w:szCs w:val="24"/>
        </w:rPr>
        <w:t>20</w:t>
      </w:r>
      <w:r w:rsidR="00233D12" w:rsidRPr="00675AD4">
        <w:rPr>
          <w:szCs w:val="24"/>
        </w:rPr>
        <w:t>22</w:t>
      </w:r>
      <w:r w:rsidR="006833A0" w:rsidRPr="00675AD4">
        <w:rPr>
          <w:szCs w:val="24"/>
        </w:rPr>
        <w:t>)</w:t>
      </w:r>
      <w:r w:rsidR="00732277" w:rsidRPr="00675AD4">
        <w:rPr>
          <w:szCs w:val="24"/>
        </w:rPr>
        <w:t xml:space="preserve"> uz ponudu za ispunjavanje uvjeta za ostvarivanje prava prvenstva priložiti dokumentaciju navedenu u tablici 1</w:t>
      </w:r>
      <w:r w:rsidR="00AB7531" w:rsidRPr="00675AD4">
        <w:rPr>
          <w:szCs w:val="24"/>
        </w:rPr>
        <w:t xml:space="preserve">., a koja se </w:t>
      </w:r>
      <w:r w:rsidR="00732277" w:rsidRPr="00675AD4">
        <w:rPr>
          <w:szCs w:val="24"/>
        </w:rPr>
        <w:t>nalazi u prilogu ovoga natječ</w:t>
      </w:r>
      <w:r w:rsidR="00AB7531" w:rsidRPr="00675AD4">
        <w:rPr>
          <w:szCs w:val="24"/>
        </w:rPr>
        <w:t>aja i čini njegov sastavni dio.</w:t>
      </w:r>
    </w:p>
    <w:p w14:paraId="530A0043" w14:textId="77777777" w:rsidR="00732277" w:rsidRPr="00675AD4" w:rsidRDefault="002A7978" w:rsidP="009C45E8">
      <w:pPr>
        <w:spacing w:after="0"/>
        <w:jc w:val="both"/>
        <w:rPr>
          <w:szCs w:val="24"/>
        </w:rPr>
      </w:pPr>
      <w:r w:rsidRPr="00675AD4">
        <w:rPr>
          <w:szCs w:val="24"/>
        </w:rPr>
        <w:t xml:space="preserve">(2) </w:t>
      </w:r>
      <w:r w:rsidR="00732277" w:rsidRPr="00675AD4">
        <w:rPr>
          <w:szCs w:val="24"/>
        </w:rPr>
        <w:t>Sudionici javnog natječaja dužni su za sudjelovanje na javnom natječaju priložiti i sljedeću dokumentaciju:</w:t>
      </w:r>
    </w:p>
    <w:p w14:paraId="41B8DDBC" w14:textId="77777777" w:rsidR="000A4EE0" w:rsidRPr="00675AD4" w:rsidRDefault="000A4EE0" w:rsidP="000A4EE0">
      <w:pPr>
        <w:pStyle w:val="box460381"/>
        <w:shd w:val="clear" w:color="auto" w:fill="FFFFFF"/>
        <w:spacing w:before="0" w:beforeAutospacing="0" w:after="48" w:afterAutospacing="0" w:line="276" w:lineRule="auto"/>
        <w:ind w:firstLine="408"/>
        <w:jc w:val="both"/>
        <w:textAlignment w:val="baseline"/>
      </w:pPr>
      <w:r w:rsidRPr="00675AD4">
        <w:t>– potvrdu jedinice lokalne samouprave odnosno grada Zagreba o podmirenju svih obveza s osnove korištenja poljoprivrednog zemljišta u vlasništvu države</w:t>
      </w:r>
    </w:p>
    <w:p w14:paraId="6C1F5581" w14:textId="77777777" w:rsidR="000A4EE0" w:rsidRPr="00675AD4" w:rsidRDefault="000A4EE0" w:rsidP="000A4EE0">
      <w:pPr>
        <w:pStyle w:val="box460381"/>
        <w:shd w:val="clear" w:color="auto" w:fill="FFFFFF"/>
        <w:spacing w:before="0" w:beforeAutospacing="0" w:after="48" w:afterAutospacing="0" w:line="276" w:lineRule="auto"/>
        <w:ind w:firstLine="408"/>
        <w:jc w:val="both"/>
        <w:textAlignment w:val="baseline"/>
      </w:pPr>
      <w:r w:rsidRPr="00675AD4">
        <w:t>– potvrdu Porezne uprave o podmirenju svih obveza s osnove javnih davanja</w:t>
      </w:r>
    </w:p>
    <w:p w14:paraId="09201866" w14:textId="77777777" w:rsidR="000A4EE0" w:rsidRPr="00675AD4" w:rsidRDefault="000A4EE0" w:rsidP="000A4EE0">
      <w:pPr>
        <w:pStyle w:val="box460381"/>
        <w:shd w:val="clear" w:color="auto" w:fill="FFFFFF"/>
        <w:spacing w:before="0" w:beforeAutospacing="0" w:after="48" w:afterAutospacing="0" w:line="276" w:lineRule="auto"/>
        <w:ind w:firstLine="408"/>
        <w:jc w:val="both"/>
        <w:textAlignment w:val="baseline"/>
      </w:pPr>
      <w:r w:rsidRPr="00675AD4">
        <w:t>– pisanu izjavu da se protiv sudionika javnog natječaja na području Republike Hrvatske ne vodi postupak  predaje u posjed poljoprivrednog zemljišta,</w:t>
      </w:r>
    </w:p>
    <w:p w14:paraId="2F54AF23" w14:textId="77777777" w:rsidR="000A4EE0" w:rsidRPr="00675AD4" w:rsidRDefault="000A4EE0" w:rsidP="000A4EE0">
      <w:pPr>
        <w:pStyle w:val="box460381"/>
        <w:shd w:val="clear" w:color="auto" w:fill="FFFFFF"/>
        <w:spacing w:before="0" w:beforeAutospacing="0" w:after="48" w:afterAutospacing="0" w:line="276" w:lineRule="auto"/>
        <w:ind w:firstLine="408"/>
        <w:jc w:val="both"/>
        <w:textAlignment w:val="baseline"/>
      </w:pPr>
      <w:r w:rsidRPr="00675AD4">
        <w:t>– pisanu izjavu s popisom i podacima o svim  fizičkim i pravnim osobama koje su povezane sa sudionikom/ponuditeljem javnog natječaja za zakup</w:t>
      </w:r>
    </w:p>
    <w:p w14:paraId="5ECFA063" w14:textId="77777777" w:rsidR="000A4EE0" w:rsidRPr="00675AD4" w:rsidRDefault="000A4EE0" w:rsidP="000A4EE0">
      <w:pPr>
        <w:pStyle w:val="box460381"/>
        <w:shd w:val="clear" w:color="auto" w:fill="FFFFFF"/>
        <w:spacing w:before="0" w:beforeAutospacing="0" w:after="48" w:afterAutospacing="0" w:line="276" w:lineRule="auto"/>
        <w:ind w:firstLine="408"/>
        <w:jc w:val="both"/>
        <w:textAlignment w:val="baseline"/>
      </w:pPr>
      <w:r w:rsidRPr="00675AD4">
        <w:t>– pisanu izjavu da na području Republike Hrvatske sudionik/ponuditelj javnog natječaja za zakup nema dugovanje s osnova korištenja poljoprivrednog zemljišta</w:t>
      </w:r>
    </w:p>
    <w:p w14:paraId="5E48EB87" w14:textId="77777777" w:rsidR="000A4EE0" w:rsidRPr="00675AD4" w:rsidRDefault="000A4EE0" w:rsidP="000A4EE0">
      <w:pPr>
        <w:pStyle w:val="box460381"/>
        <w:shd w:val="clear" w:color="auto" w:fill="FFFFFF"/>
        <w:spacing w:before="0" w:beforeAutospacing="0" w:after="48" w:afterAutospacing="0" w:line="276" w:lineRule="auto"/>
        <w:ind w:firstLine="408"/>
        <w:jc w:val="both"/>
        <w:textAlignment w:val="baseline"/>
      </w:pPr>
      <w:r w:rsidRPr="00675AD4">
        <w:t>– pisanu izjavu kojom sudionik/ponuditelj javnog natječaja daje suglasnost da se osobni podaci iz ponude i iz ostale dokumentacije predane uz ponudu na javnom natječaju za zakup koriste za sklapanje ugovora o zakupu i za vođenje Registra evidencije ugovora i naplate po ugovoru</w:t>
      </w:r>
    </w:p>
    <w:p w14:paraId="2E8073A9" w14:textId="77777777" w:rsidR="000A4EE0" w:rsidRPr="00675AD4" w:rsidRDefault="000A4EE0" w:rsidP="000A4EE0">
      <w:pPr>
        <w:pStyle w:val="box460381"/>
        <w:shd w:val="clear" w:color="auto" w:fill="FFFFFF"/>
        <w:spacing w:before="0" w:beforeAutospacing="0" w:after="48" w:afterAutospacing="0" w:line="276" w:lineRule="auto"/>
        <w:ind w:firstLine="408"/>
        <w:jc w:val="both"/>
        <w:textAlignment w:val="baseline"/>
      </w:pPr>
      <w:r w:rsidRPr="00675AD4">
        <w:t>– pisanu izjavu da sudionik/ponuditelj javnog natječaja za zakup održava poljoprivredno zemljište u svom vlasništvu pogodnim za poljoprivrednu proizvodnju</w:t>
      </w:r>
    </w:p>
    <w:p w14:paraId="10E1D72A" w14:textId="77777777" w:rsidR="000A4EE0" w:rsidRPr="00675AD4" w:rsidRDefault="000A4EE0" w:rsidP="000A4EE0">
      <w:pPr>
        <w:pStyle w:val="box460381"/>
        <w:shd w:val="clear" w:color="auto" w:fill="FFFFFF"/>
        <w:spacing w:before="0" w:beforeAutospacing="0" w:after="48" w:afterAutospacing="0" w:line="276" w:lineRule="auto"/>
        <w:ind w:firstLine="408"/>
        <w:jc w:val="both"/>
        <w:textAlignment w:val="baseline"/>
      </w:pPr>
      <w:r w:rsidRPr="00675AD4">
        <w:t>– Gospodarski program.</w:t>
      </w:r>
    </w:p>
    <w:p w14:paraId="430825A6" w14:textId="06C4C12A" w:rsidR="000A4EE0" w:rsidRPr="00675AD4" w:rsidRDefault="000A4EE0" w:rsidP="000A4EE0">
      <w:pPr>
        <w:pStyle w:val="box460381"/>
        <w:shd w:val="clear" w:color="auto" w:fill="FFFFFF"/>
        <w:spacing w:before="0" w:beforeAutospacing="0" w:after="48" w:afterAutospacing="0" w:line="276" w:lineRule="auto"/>
        <w:jc w:val="both"/>
        <w:textAlignment w:val="baseline"/>
      </w:pPr>
      <w:r w:rsidRPr="00675AD4">
        <w:t xml:space="preserve">(3) Sudionik javnog natječaja za zakup sukladno članku 36. stavku 1. točki a) Zakona o poljoprivrednom zemljištu (,,Narodne novine“, broj 20/18,115/18, 98/19 i 57/22, u daljem </w:t>
      </w:r>
      <w:r w:rsidRPr="00675AD4">
        <w:lastRenderedPageBreak/>
        <w:t>tekstu: Zakon), dužan je za sudjelovanje na javnom natječaju uz ponudu, osim dokumentacije iz stavka 2. ove točke, priložiti i pisanu izjavu u kojoj pod punom materijalnom i kaznenom odgovornošću navodi da je ispunjavao Gospodarski program iz ugovora temeljem kojeg ostvaruje status dosadašnjeg posjednika za vrijeme trajanja ugovora i nakon isteka ugovora do trenutka raspisivanja javnog natječaja na koji se prijavljuje</w:t>
      </w:r>
    </w:p>
    <w:p w14:paraId="2A991E68" w14:textId="77777777" w:rsidR="000A4EE0" w:rsidRPr="00675AD4" w:rsidRDefault="000A4EE0" w:rsidP="000A4EE0">
      <w:pPr>
        <w:pStyle w:val="box460381"/>
        <w:shd w:val="clear" w:color="auto" w:fill="FFFFFF"/>
        <w:spacing w:before="0" w:beforeAutospacing="0" w:after="48" w:afterAutospacing="0" w:line="276" w:lineRule="auto"/>
        <w:jc w:val="both"/>
        <w:textAlignment w:val="baseline"/>
      </w:pPr>
      <w:r w:rsidRPr="00675AD4">
        <w:t>(4) Sudionik javnog natječaja za zakup sukladno članku 36. stavku 1. točki a) Zakona, koji već ima sklopljeni  ugovor temeljem kojeg ostvaruje status dosadašnjeg posjednika ali ugovor nema Gospodarski program kao sastavni dio toga ugovora, dužan je za sudjelovanje na javnom natječaju uz ponudu, osim dokumentacije iz stavka 2. ove točke, priložiti i pisanu izjavu u kojoj pod punom materijalnom i kaznenom odgovornošću navodi da je koristio poljoprivredno zemljište sukladno odredbama toga ugovora za sve vrijeme trajanja ugovora i nakon isteka toga ugovora do raspisivanja javnog natječaja na koji se prijavljuje.</w:t>
      </w:r>
    </w:p>
    <w:p w14:paraId="4F305219" w14:textId="77777777" w:rsidR="000A4EE0" w:rsidRPr="00675AD4" w:rsidRDefault="000A4EE0" w:rsidP="000A4EE0">
      <w:pPr>
        <w:pStyle w:val="box460381"/>
        <w:shd w:val="clear" w:color="auto" w:fill="FFFFFF"/>
        <w:spacing w:before="0" w:beforeAutospacing="0" w:after="48" w:afterAutospacing="0" w:line="276" w:lineRule="auto"/>
        <w:jc w:val="both"/>
        <w:textAlignment w:val="baseline"/>
      </w:pPr>
      <w:r w:rsidRPr="00675AD4">
        <w:t xml:space="preserve">(5) Sudionik javnog natječaja za zakup sukladno članku 36. stavku 1. točki c)  Zakona koji ostvaruje </w:t>
      </w:r>
      <w:proofErr w:type="spellStart"/>
      <w:r w:rsidRPr="00675AD4">
        <w:t>domicilnost</w:t>
      </w:r>
      <w:proofErr w:type="spellEnd"/>
      <w:r w:rsidRPr="00675AD4">
        <w:t xml:space="preserve"> na temelju proizvodnog objekta u funkciji poljoprivredne proizvodnje, dužan je za sudjelovanje na javnom natječaju uz ponudu, osim dokumentacije iz stavka 2. ove točke, priložiti i pisanu izjavu u kojoj pod punom materijalnom i kaznenom odgovornošću navodi da je proizvodni objekt u funkciji poljoprivredne proizvodnje.</w:t>
      </w:r>
    </w:p>
    <w:p w14:paraId="0BCA6C84" w14:textId="77777777" w:rsidR="000A4EE0" w:rsidRPr="00675AD4" w:rsidRDefault="000A4EE0" w:rsidP="000A4EE0">
      <w:pPr>
        <w:pStyle w:val="box460381"/>
        <w:shd w:val="clear" w:color="auto" w:fill="FFFFFF"/>
        <w:spacing w:before="0" w:beforeAutospacing="0" w:after="48" w:afterAutospacing="0" w:line="276" w:lineRule="auto"/>
        <w:jc w:val="both"/>
        <w:textAlignment w:val="baseline"/>
      </w:pPr>
      <w:r w:rsidRPr="00675AD4">
        <w:t>(6) Sudionik javnog natječaja za zakup sukladno članku 36. stavku 1. točki b)  koji ostvaruje bodove na temelju poljoprivredne proizvodnje s preradom, dužan je za sudjelovanje na javnom natječaju uz ponudu, osim dokumentacije iz stavka 2. ove točke, priložiti i pisanu izjavu u kojoj pod punom materijalnom i kaznenom odgovornošću navodi da mu je udio prerađenog primarnog proizvoda najmanje 30%.</w:t>
      </w:r>
    </w:p>
    <w:p w14:paraId="6FB1B8DA" w14:textId="77777777" w:rsidR="000A4EE0" w:rsidRPr="00675AD4" w:rsidRDefault="000A4EE0" w:rsidP="000A4EE0">
      <w:pPr>
        <w:pStyle w:val="box460381"/>
        <w:shd w:val="clear" w:color="auto" w:fill="FFFFFF"/>
        <w:spacing w:before="0" w:beforeAutospacing="0" w:after="48" w:afterAutospacing="0" w:line="276" w:lineRule="auto"/>
        <w:jc w:val="both"/>
        <w:textAlignment w:val="baseline"/>
      </w:pPr>
      <w:r w:rsidRPr="00675AD4">
        <w:t>(7) Pisane izjave iz stavaka 2., 3., 4., 5. i 6. ove točke prilažu se na Obrascima  koji se nalaze  u prilogu ovoga natječaja</w:t>
      </w:r>
      <w:r w:rsidR="001028B8" w:rsidRPr="00675AD4">
        <w:t xml:space="preserve"> i čine njegov sastavni dio</w:t>
      </w:r>
      <w:r w:rsidRPr="00675AD4">
        <w:t>.</w:t>
      </w:r>
    </w:p>
    <w:p w14:paraId="100D662E" w14:textId="77777777" w:rsidR="00732277" w:rsidRPr="00675AD4" w:rsidRDefault="001028B8" w:rsidP="001028B8">
      <w:pPr>
        <w:spacing w:before="100" w:beforeAutospacing="1" w:after="100" w:afterAutospacing="1"/>
        <w:jc w:val="both"/>
        <w:rPr>
          <w:b/>
          <w:szCs w:val="24"/>
        </w:rPr>
      </w:pPr>
      <w:r w:rsidRPr="00675AD4">
        <w:rPr>
          <w:szCs w:val="24"/>
        </w:rPr>
        <w:t>(8</w:t>
      </w:r>
      <w:r w:rsidR="00732277" w:rsidRPr="00675AD4">
        <w:rPr>
          <w:szCs w:val="24"/>
        </w:rPr>
        <w:t xml:space="preserve">) </w:t>
      </w:r>
      <w:r w:rsidRPr="00675AD4">
        <w:rPr>
          <w:szCs w:val="24"/>
        </w:rPr>
        <w:t xml:space="preserve">Pripadajući koeficijent  UG po pojedinoj vrsti domaće životinje </w:t>
      </w:r>
      <w:r w:rsidR="002A7978" w:rsidRPr="00675AD4">
        <w:rPr>
          <w:szCs w:val="24"/>
        </w:rPr>
        <w:t>naveden u tablici 2.</w:t>
      </w:r>
      <w:r w:rsidR="00732277" w:rsidRPr="00675AD4">
        <w:rPr>
          <w:szCs w:val="24"/>
        </w:rPr>
        <w:t xml:space="preserve"> nalazi se u prilogu ovoga natječaja i čini njegov s</w:t>
      </w:r>
      <w:r w:rsidR="002A7978" w:rsidRPr="00675AD4">
        <w:rPr>
          <w:szCs w:val="24"/>
        </w:rPr>
        <w:t>astavni dio.</w:t>
      </w:r>
    </w:p>
    <w:p w14:paraId="6D15A43C" w14:textId="77777777" w:rsidR="00732277" w:rsidRPr="00675AD4" w:rsidRDefault="00732277" w:rsidP="002A7978">
      <w:pPr>
        <w:spacing w:after="120"/>
        <w:jc w:val="both"/>
        <w:rPr>
          <w:szCs w:val="24"/>
        </w:rPr>
      </w:pPr>
      <w:r w:rsidRPr="00675AD4">
        <w:rPr>
          <w:szCs w:val="24"/>
        </w:rPr>
        <w:t xml:space="preserve">(9) </w:t>
      </w:r>
      <w:r w:rsidR="001028B8" w:rsidRPr="00675AD4">
        <w:t>Kod izračuna prosječnog broja uvjetnih grla i ukupnih površina poljoprivrednog zemljišta ne uračunavaju se površine poljoprivrednog zemljišta za koje ponuditelj ima sklopljene ugovore, a predmet su javnog natječaja za zakup</w:t>
      </w:r>
      <w:r w:rsidR="002A7978" w:rsidRPr="00675AD4">
        <w:rPr>
          <w:szCs w:val="24"/>
        </w:rPr>
        <w:t>.</w:t>
      </w:r>
    </w:p>
    <w:p w14:paraId="724A9478" w14:textId="77777777" w:rsidR="00732277" w:rsidRPr="00675AD4" w:rsidRDefault="002A7978" w:rsidP="009C45E8">
      <w:pPr>
        <w:spacing w:after="0"/>
        <w:jc w:val="both"/>
        <w:rPr>
          <w:szCs w:val="24"/>
        </w:rPr>
      </w:pPr>
      <w:r w:rsidRPr="00675AD4">
        <w:rPr>
          <w:szCs w:val="24"/>
        </w:rPr>
        <w:t xml:space="preserve">(10) </w:t>
      </w:r>
      <w:r w:rsidR="00732277" w:rsidRPr="00675AD4">
        <w:rPr>
          <w:szCs w:val="24"/>
        </w:rPr>
        <w:t xml:space="preserve">Potpis na izjavama iz ove točke natječaja </w:t>
      </w:r>
      <w:r w:rsidR="00D21F69" w:rsidRPr="00675AD4">
        <w:rPr>
          <w:szCs w:val="24"/>
        </w:rPr>
        <w:t xml:space="preserve">ne </w:t>
      </w:r>
      <w:r w:rsidRPr="00675AD4">
        <w:rPr>
          <w:szCs w:val="24"/>
        </w:rPr>
        <w:t>mora</w:t>
      </w:r>
      <w:r w:rsidR="0083797B" w:rsidRPr="00675AD4">
        <w:rPr>
          <w:szCs w:val="24"/>
        </w:rPr>
        <w:t xml:space="preserve"> biti ovjeren</w:t>
      </w:r>
      <w:r w:rsidR="00732277" w:rsidRPr="00675AD4">
        <w:rPr>
          <w:szCs w:val="24"/>
        </w:rPr>
        <w:t xml:space="preserve"> kod javnog bilježnika.</w:t>
      </w:r>
    </w:p>
    <w:p w14:paraId="322EB768" w14:textId="77777777" w:rsidR="00732277" w:rsidRPr="00675AD4" w:rsidRDefault="00732277" w:rsidP="002A7978">
      <w:pPr>
        <w:spacing w:after="0"/>
        <w:jc w:val="both"/>
        <w:rPr>
          <w:szCs w:val="24"/>
        </w:rPr>
      </w:pPr>
    </w:p>
    <w:p w14:paraId="739CA749" w14:textId="784EBF52" w:rsidR="00732277" w:rsidRPr="00675AD4" w:rsidRDefault="00732277" w:rsidP="009C45E8">
      <w:pPr>
        <w:spacing w:after="0"/>
        <w:jc w:val="center"/>
        <w:rPr>
          <w:b/>
          <w:szCs w:val="24"/>
        </w:rPr>
      </w:pPr>
      <w:r w:rsidRPr="00675AD4">
        <w:rPr>
          <w:b/>
          <w:szCs w:val="24"/>
        </w:rPr>
        <w:t>VII.</w:t>
      </w:r>
    </w:p>
    <w:p w14:paraId="5BCA8BD6" w14:textId="77777777" w:rsidR="002A7978" w:rsidRPr="00675AD4" w:rsidRDefault="002A7978" w:rsidP="002A7978">
      <w:pPr>
        <w:spacing w:after="0"/>
        <w:jc w:val="both"/>
        <w:rPr>
          <w:szCs w:val="24"/>
        </w:rPr>
      </w:pPr>
    </w:p>
    <w:p w14:paraId="04637560" w14:textId="77777777" w:rsidR="00732277" w:rsidRPr="00675AD4" w:rsidRDefault="00732277" w:rsidP="002A7978">
      <w:pPr>
        <w:spacing w:after="120"/>
        <w:jc w:val="both"/>
        <w:rPr>
          <w:szCs w:val="24"/>
        </w:rPr>
      </w:pPr>
      <w:r w:rsidRPr="00675AD4">
        <w:rPr>
          <w:szCs w:val="24"/>
        </w:rPr>
        <w:t>Zakupn</w:t>
      </w:r>
      <w:r w:rsidR="002A7978" w:rsidRPr="00675AD4">
        <w:rPr>
          <w:szCs w:val="24"/>
        </w:rPr>
        <w:t>ina za zakup plaća se godišnje.</w:t>
      </w:r>
    </w:p>
    <w:p w14:paraId="769A952D" w14:textId="77777777" w:rsidR="00732277" w:rsidRPr="00675AD4" w:rsidRDefault="00732277" w:rsidP="002A7978">
      <w:pPr>
        <w:spacing w:after="120"/>
        <w:jc w:val="both"/>
        <w:rPr>
          <w:szCs w:val="24"/>
        </w:rPr>
      </w:pPr>
      <w:r w:rsidRPr="00675AD4">
        <w:rPr>
          <w:szCs w:val="24"/>
        </w:rPr>
        <w:t>Zakupnina za prvu godinu zakupa plaća se u roku od 15 dana od dana uvođenja u posjed u visini razmjernoj razdoblju koje je preostalo do isteka godine, a za svaku slijedeću godinu zakupnina se plaća do kraja prosinca</w:t>
      </w:r>
      <w:r w:rsidR="002A7978" w:rsidRPr="00675AD4">
        <w:rPr>
          <w:szCs w:val="24"/>
        </w:rPr>
        <w:t xml:space="preserve"> tekuće godine.</w:t>
      </w:r>
    </w:p>
    <w:p w14:paraId="2359CD1F" w14:textId="77777777" w:rsidR="00732277" w:rsidRPr="00675AD4" w:rsidRDefault="00732277" w:rsidP="002A7978">
      <w:pPr>
        <w:spacing w:after="120"/>
        <w:jc w:val="both"/>
        <w:rPr>
          <w:szCs w:val="24"/>
        </w:rPr>
      </w:pPr>
      <w:r w:rsidRPr="00675AD4">
        <w:rPr>
          <w:szCs w:val="24"/>
        </w:rPr>
        <w:t>Ako je zakupnik u posjedu poljoprivrednog zemljišta, iznos zakupnine za prvu godinu smanjit će s</w:t>
      </w:r>
      <w:r w:rsidR="002A7978" w:rsidRPr="00675AD4">
        <w:rPr>
          <w:szCs w:val="24"/>
        </w:rPr>
        <w:t>e razmjerno plaćenoj zakupnini.</w:t>
      </w:r>
    </w:p>
    <w:p w14:paraId="471ED5C9" w14:textId="77777777" w:rsidR="00732277" w:rsidRPr="00675AD4" w:rsidRDefault="00732277" w:rsidP="00852928">
      <w:pPr>
        <w:spacing w:after="0"/>
        <w:jc w:val="both"/>
        <w:rPr>
          <w:szCs w:val="24"/>
        </w:rPr>
      </w:pPr>
      <w:r w:rsidRPr="00675AD4">
        <w:rPr>
          <w:szCs w:val="24"/>
        </w:rPr>
        <w:t>Kod sklapanja ugovora o zakupu ugovorit će se revalorizacija zakupnine sukladno članku 50. stavku 1.</w:t>
      </w:r>
      <w:r w:rsidR="002A7978" w:rsidRPr="00675AD4">
        <w:rPr>
          <w:szCs w:val="24"/>
        </w:rPr>
        <w:t xml:space="preserve"> </w:t>
      </w:r>
      <w:r w:rsidR="00A632CD" w:rsidRPr="00675AD4">
        <w:rPr>
          <w:szCs w:val="24"/>
        </w:rPr>
        <w:t>i 8</w:t>
      </w:r>
      <w:r w:rsidRPr="00675AD4">
        <w:rPr>
          <w:szCs w:val="24"/>
        </w:rPr>
        <w:t>. Zakona.</w:t>
      </w:r>
    </w:p>
    <w:p w14:paraId="04FC4A5A" w14:textId="77777777" w:rsidR="00732277" w:rsidRPr="00675AD4" w:rsidRDefault="00732277" w:rsidP="009C45E8">
      <w:pPr>
        <w:spacing w:after="0"/>
        <w:jc w:val="both"/>
        <w:rPr>
          <w:szCs w:val="24"/>
        </w:rPr>
      </w:pPr>
    </w:p>
    <w:p w14:paraId="5DBD195D" w14:textId="6EDA8EF4" w:rsidR="00732277" w:rsidRPr="00675AD4" w:rsidRDefault="00E674DB" w:rsidP="009C45E8">
      <w:pPr>
        <w:spacing w:after="0"/>
        <w:jc w:val="center"/>
        <w:rPr>
          <w:b/>
          <w:szCs w:val="24"/>
        </w:rPr>
      </w:pPr>
      <w:r w:rsidRPr="00675AD4">
        <w:rPr>
          <w:b/>
          <w:szCs w:val="24"/>
        </w:rPr>
        <w:lastRenderedPageBreak/>
        <w:t>VIII</w:t>
      </w:r>
      <w:r w:rsidR="00732277" w:rsidRPr="00675AD4">
        <w:rPr>
          <w:b/>
          <w:szCs w:val="24"/>
        </w:rPr>
        <w:t>.</w:t>
      </w:r>
    </w:p>
    <w:p w14:paraId="3A82E73E" w14:textId="77777777" w:rsidR="002A7978" w:rsidRPr="00675AD4" w:rsidRDefault="002A7978" w:rsidP="002A7978">
      <w:pPr>
        <w:spacing w:after="0"/>
        <w:jc w:val="both"/>
        <w:rPr>
          <w:szCs w:val="24"/>
        </w:rPr>
      </w:pPr>
    </w:p>
    <w:p w14:paraId="4AEE02ED" w14:textId="495F348C" w:rsidR="00732277" w:rsidRPr="00675AD4" w:rsidRDefault="00732277" w:rsidP="002A7978">
      <w:pPr>
        <w:spacing w:after="120"/>
        <w:jc w:val="both"/>
        <w:rPr>
          <w:szCs w:val="24"/>
        </w:rPr>
      </w:pPr>
      <w:r w:rsidRPr="00675AD4">
        <w:rPr>
          <w:szCs w:val="24"/>
        </w:rPr>
        <w:t>Pisane ponude šalju se poštom, preporučeno</w:t>
      </w:r>
      <w:r w:rsidR="00932874" w:rsidRPr="00675AD4">
        <w:rPr>
          <w:szCs w:val="24"/>
        </w:rPr>
        <w:t xml:space="preserve"> ili se predaju osobno</w:t>
      </w:r>
      <w:r w:rsidRPr="00675AD4">
        <w:rPr>
          <w:szCs w:val="24"/>
        </w:rPr>
        <w:t xml:space="preserve"> u zatvorenim omotnicama s naznakom: „</w:t>
      </w:r>
      <w:r w:rsidR="002A7978" w:rsidRPr="00675AD4">
        <w:rPr>
          <w:szCs w:val="24"/>
        </w:rPr>
        <w:t xml:space="preserve">NE OTVARAJ - </w:t>
      </w:r>
      <w:r w:rsidRPr="00675AD4">
        <w:rPr>
          <w:szCs w:val="24"/>
        </w:rPr>
        <w:t xml:space="preserve">Ponuda za zakup poljoprivrednog zemljišta u vlasništvu države,“ </w:t>
      </w:r>
      <w:r w:rsidRPr="00675AD4">
        <w:rPr>
          <w:b/>
          <w:bCs/>
          <w:szCs w:val="24"/>
        </w:rPr>
        <w:t>na adresu Općine</w:t>
      </w:r>
      <w:r w:rsidR="00C752CF" w:rsidRPr="00675AD4">
        <w:rPr>
          <w:b/>
          <w:bCs/>
          <w:szCs w:val="24"/>
        </w:rPr>
        <w:t xml:space="preserve"> Andrijaševci, </w:t>
      </w:r>
      <w:proofErr w:type="spellStart"/>
      <w:r w:rsidR="00C752CF" w:rsidRPr="00675AD4">
        <w:rPr>
          <w:b/>
          <w:bCs/>
          <w:szCs w:val="24"/>
        </w:rPr>
        <w:t>Rokovci</w:t>
      </w:r>
      <w:proofErr w:type="spellEnd"/>
      <w:r w:rsidR="00C752CF" w:rsidRPr="00675AD4">
        <w:rPr>
          <w:b/>
          <w:bCs/>
          <w:szCs w:val="24"/>
        </w:rPr>
        <w:t>, Vinkovačka 6</w:t>
      </w:r>
      <w:r w:rsidRPr="00675AD4">
        <w:rPr>
          <w:rFonts w:eastAsia="Times New Roman"/>
          <w:b/>
          <w:bCs/>
          <w:szCs w:val="24"/>
          <w:lang w:eastAsia="hr-HR"/>
        </w:rPr>
        <w:t xml:space="preserve"> </w:t>
      </w:r>
      <w:r w:rsidRPr="00675AD4">
        <w:rPr>
          <w:b/>
          <w:bCs/>
          <w:szCs w:val="24"/>
        </w:rPr>
        <w:t>u roku od 30 dana od dana objave natječaja</w:t>
      </w:r>
      <w:r w:rsidRPr="00675AD4">
        <w:rPr>
          <w:szCs w:val="24"/>
        </w:rPr>
        <w:t xml:space="preserve"> na oglasnoj ploči i mrežnoj stranici  Općine</w:t>
      </w:r>
      <w:r w:rsidR="00C752CF" w:rsidRPr="00675AD4">
        <w:rPr>
          <w:szCs w:val="24"/>
        </w:rPr>
        <w:t xml:space="preserve"> Andrijaševci</w:t>
      </w:r>
      <w:r w:rsidR="002A7978" w:rsidRPr="00675AD4">
        <w:rPr>
          <w:szCs w:val="24"/>
        </w:rPr>
        <w:t>.</w:t>
      </w:r>
    </w:p>
    <w:p w14:paraId="27F309ED" w14:textId="646A5DF1" w:rsidR="00732277" w:rsidRPr="00675AD4" w:rsidRDefault="002A7978" w:rsidP="002A7978">
      <w:pPr>
        <w:spacing w:after="120"/>
        <w:jc w:val="both"/>
        <w:rPr>
          <w:szCs w:val="24"/>
        </w:rPr>
      </w:pPr>
      <w:r w:rsidRPr="00675AD4">
        <w:rPr>
          <w:szCs w:val="24"/>
        </w:rPr>
        <w:t xml:space="preserve">Povjerenstva </w:t>
      </w:r>
      <w:r w:rsidR="00732277" w:rsidRPr="00675AD4">
        <w:rPr>
          <w:szCs w:val="24"/>
        </w:rPr>
        <w:t>za zakup poljoprivrednog zemljišta u vlasništvu Republike Hrvatske za Općine</w:t>
      </w:r>
      <w:r w:rsidR="0096277D" w:rsidRPr="00675AD4">
        <w:rPr>
          <w:szCs w:val="24"/>
        </w:rPr>
        <w:t xml:space="preserve"> Andrijaševci</w:t>
      </w:r>
      <w:r w:rsidR="00732277" w:rsidRPr="00675AD4">
        <w:rPr>
          <w:szCs w:val="24"/>
        </w:rPr>
        <w:t xml:space="preserve"> (u daljnjem tekstu</w:t>
      </w:r>
      <w:r w:rsidRPr="00675AD4">
        <w:rPr>
          <w:szCs w:val="24"/>
        </w:rPr>
        <w:t>:</w:t>
      </w:r>
      <w:r w:rsidR="00732277" w:rsidRPr="00675AD4">
        <w:rPr>
          <w:szCs w:val="24"/>
        </w:rPr>
        <w:t xml:space="preserve"> Povjerenstvo) izvršiti će analizu ponuda dostavljenih na javnom natječaju za zakup u roku do 60 dana od</w:t>
      </w:r>
      <w:r w:rsidRPr="00675AD4">
        <w:rPr>
          <w:szCs w:val="24"/>
        </w:rPr>
        <w:t xml:space="preserve"> isteka roka za dostavu ponuda.</w:t>
      </w:r>
    </w:p>
    <w:p w14:paraId="31D09C0B" w14:textId="77777777" w:rsidR="00732277" w:rsidRPr="00675AD4" w:rsidRDefault="00732277" w:rsidP="00852928">
      <w:pPr>
        <w:spacing w:after="0"/>
        <w:jc w:val="both"/>
        <w:rPr>
          <w:szCs w:val="24"/>
        </w:rPr>
      </w:pPr>
      <w:r w:rsidRPr="00675AD4">
        <w:rPr>
          <w:szCs w:val="24"/>
        </w:rPr>
        <w:t xml:space="preserve">Javno otvaranje ponuda održat će se najranije deseti dan od dana isteka roka za dostavu ponuda. </w:t>
      </w:r>
    </w:p>
    <w:p w14:paraId="2AFF2EC2" w14:textId="77777777" w:rsidR="00732277" w:rsidRPr="00675AD4" w:rsidRDefault="00732277" w:rsidP="002A7978">
      <w:pPr>
        <w:spacing w:after="120"/>
        <w:jc w:val="both"/>
        <w:rPr>
          <w:szCs w:val="24"/>
        </w:rPr>
      </w:pPr>
    </w:p>
    <w:p w14:paraId="1AB19D5F" w14:textId="51AB268B" w:rsidR="00732277" w:rsidRPr="00675AD4" w:rsidRDefault="00E674DB" w:rsidP="009C45E8">
      <w:pPr>
        <w:spacing w:after="0"/>
        <w:jc w:val="center"/>
        <w:rPr>
          <w:b/>
          <w:szCs w:val="24"/>
        </w:rPr>
      </w:pPr>
      <w:r w:rsidRPr="00675AD4">
        <w:rPr>
          <w:b/>
          <w:szCs w:val="24"/>
        </w:rPr>
        <w:t>I</w:t>
      </w:r>
      <w:r w:rsidR="00732277" w:rsidRPr="00675AD4">
        <w:rPr>
          <w:b/>
          <w:szCs w:val="24"/>
        </w:rPr>
        <w:t>X.</w:t>
      </w:r>
    </w:p>
    <w:p w14:paraId="2AEF17A2" w14:textId="77777777" w:rsidR="002A7978" w:rsidRPr="00675AD4" w:rsidRDefault="002A7978" w:rsidP="002A7978">
      <w:pPr>
        <w:spacing w:after="0"/>
        <w:jc w:val="both"/>
        <w:rPr>
          <w:szCs w:val="24"/>
        </w:rPr>
      </w:pPr>
    </w:p>
    <w:p w14:paraId="316A7EB0" w14:textId="77777777" w:rsidR="00DA3A53" w:rsidRPr="00675AD4" w:rsidRDefault="00DA3A53" w:rsidP="00DA3A53">
      <w:pPr>
        <w:pStyle w:val="box460381"/>
        <w:shd w:val="clear" w:color="auto" w:fill="FFFFFF"/>
        <w:spacing w:before="0" w:beforeAutospacing="0" w:after="48" w:afterAutospacing="0" w:line="276" w:lineRule="auto"/>
        <w:jc w:val="both"/>
        <w:textAlignment w:val="baseline"/>
      </w:pPr>
      <w:r w:rsidRPr="00675AD4">
        <w:t>(1)</w:t>
      </w:r>
      <w:r w:rsidR="00966D1B" w:rsidRPr="00675AD4">
        <w:t xml:space="preserve"> </w:t>
      </w:r>
      <w:r w:rsidRPr="00675AD4">
        <w:t>Ponuda je nevažeća i neće se razmatrati ako je: podnesena izvan roka za podnošenje ponuda, ako je ponuditelj nije potpisao, ako ne sadrži podatke točke V. ovoga natječaja, te dokumentaciju iz točke VI. stavka 2. ovoga natječaja.</w:t>
      </w:r>
    </w:p>
    <w:p w14:paraId="5D8B01CC" w14:textId="77777777" w:rsidR="00DA3A53" w:rsidRPr="00675AD4" w:rsidRDefault="00DA3A53" w:rsidP="00162A18">
      <w:pPr>
        <w:spacing w:after="120"/>
        <w:jc w:val="both"/>
        <w:rPr>
          <w:szCs w:val="24"/>
        </w:rPr>
      </w:pPr>
    </w:p>
    <w:p w14:paraId="38D0E379" w14:textId="753B6A51" w:rsidR="00DA3A53" w:rsidRPr="00675AD4" w:rsidRDefault="00DA3A53" w:rsidP="00DA3A53">
      <w:pPr>
        <w:pStyle w:val="box460381"/>
        <w:shd w:val="clear" w:color="auto" w:fill="FFFFFF"/>
        <w:spacing w:before="0" w:beforeAutospacing="0" w:after="48" w:afterAutospacing="0" w:line="276" w:lineRule="auto"/>
        <w:jc w:val="both"/>
        <w:textAlignment w:val="baseline"/>
      </w:pPr>
      <w:r w:rsidRPr="00675AD4">
        <w:t>(2)</w:t>
      </w:r>
      <w:r w:rsidR="00966D1B" w:rsidRPr="00675AD4">
        <w:t xml:space="preserve"> </w:t>
      </w:r>
      <w:r w:rsidRPr="00675AD4">
        <w:t>Ako se jedan ponuditelj javlja na više katastarskih čestica koje su predmet javnog natječaja može dostaviti jednu ponudu za sve katastarske čestice za koje podnosi ponudu.</w:t>
      </w:r>
    </w:p>
    <w:p w14:paraId="40B3762B" w14:textId="77777777" w:rsidR="00DA3A53" w:rsidRPr="00675AD4" w:rsidRDefault="00DA3A53" w:rsidP="00DA3A53">
      <w:pPr>
        <w:pStyle w:val="box460381"/>
        <w:shd w:val="clear" w:color="auto" w:fill="FFFFFF"/>
        <w:spacing w:before="0" w:beforeAutospacing="0" w:after="48" w:afterAutospacing="0" w:line="276" w:lineRule="auto"/>
        <w:jc w:val="both"/>
        <w:textAlignment w:val="baseline"/>
      </w:pPr>
    </w:p>
    <w:p w14:paraId="3FC927F6" w14:textId="70B7F69A" w:rsidR="00DA3A53" w:rsidRPr="00675AD4" w:rsidRDefault="00DA3A53" w:rsidP="00DA3A53">
      <w:pPr>
        <w:pStyle w:val="box460381"/>
        <w:shd w:val="clear" w:color="auto" w:fill="FFFFFF"/>
        <w:spacing w:before="0" w:beforeAutospacing="0" w:after="48" w:afterAutospacing="0" w:line="276" w:lineRule="auto"/>
        <w:jc w:val="both"/>
        <w:textAlignment w:val="baseline"/>
      </w:pPr>
      <w:r w:rsidRPr="00675AD4">
        <w:t>(3) Za svaku katastarsku česticu/</w:t>
      </w:r>
      <w:r w:rsidR="00C752CF" w:rsidRPr="00675AD4">
        <w:t xml:space="preserve"> </w:t>
      </w:r>
      <w:r w:rsidRPr="00675AD4">
        <w:t>iz ponude navedene u stavku 2. ove točke, ponuditelj mora dostaviti ponuđenu cijenu i Gospodarski program. Ostala dokumentacija dostavlja se u jednom primjerku i razmatra se za svaku katastarsku česticu iz ponude tog ponuditelja.</w:t>
      </w:r>
    </w:p>
    <w:p w14:paraId="230EE821" w14:textId="77777777" w:rsidR="00DA3A53" w:rsidRPr="00675AD4" w:rsidRDefault="00DA3A53" w:rsidP="00DA3A53">
      <w:pPr>
        <w:pStyle w:val="box460381"/>
        <w:shd w:val="clear" w:color="auto" w:fill="FFFFFF"/>
        <w:spacing w:before="0" w:beforeAutospacing="0" w:after="48" w:afterAutospacing="0" w:line="276" w:lineRule="auto"/>
        <w:jc w:val="both"/>
        <w:textAlignment w:val="baseline"/>
      </w:pPr>
    </w:p>
    <w:p w14:paraId="0DEBF2B6" w14:textId="77777777" w:rsidR="00DA3A53" w:rsidRPr="00675AD4" w:rsidRDefault="00DA3A53" w:rsidP="00DA3A53">
      <w:pPr>
        <w:pStyle w:val="box460381"/>
        <w:shd w:val="clear" w:color="auto" w:fill="FFFFFF"/>
        <w:spacing w:before="0" w:beforeAutospacing="0" w:after="48" w:afterAutospacing="0" w:line="276" w:lineRule="auto"/>
        <w:jc w:val="both"/>
        <w:textAlignment w:val="baseline"/>
      </w:pPr>
      <w:r w:rsidRPr="00675AD4">
        <w:t>(4)</w:t>
      </w:r>
      <w:r w:rsidR="00966D1B" w:rsidRPr="00675AD4">
        <w:t xml:space="preserve"> </w:t>
      </w:r>
      <w:r w:rsidRPr="00675AD4">
        <w:t>Povjerenstvo za zakup će za ostvarivanje prava prvenstva razmatrati samo dokumentaciju navedenu u Tablici 1. ovoga natječaja.</w:t>
      </w:r>
    </w:p>
    <w:p w14:paraId="2FCAF6DA" w14:textId="77777777" w:rsidR="00732277" w:rsidRPr="00675AD4" w:rsidRDefault="00732277" w:rsidP="002A7978">
      <w:pPr>
        <w:spacing w:after="120"/>
        <w:rPr>
          <w:szCs w:val="24"/>
        </w:rPr>
      </w:pPr>
    </w:p>
    <w:p w14:paraId="186CCEA8" w14:textId="2DF27EBC" w:rsidR="00732277" w:rsidRPr="00675AD4" w:rsidRDefault="00732277" w:rsidP="009C45E8">
      <w:pPr>
        <w:spacing w:after="0"/>
        <w:jc w:val="center"/>
        <w:rPr>
          <w:b/>
          <w:szCs w:val="24"/>
        </w:rPr>
      </w:pPr>
      <w:r w:rsidRPr="00675AD4">
        <w:rPr>
          <w:b/>
          <w:szCs w:val="24"/>
        </w:rPr>
        <w:t>X.</w:t>
      </w:r>
    </w:p>
    <w:p w14:paraId="2140C51F" w14:textId="77777777" w:rsidR="00966D1B" w:rsidRPr="00675AD4" w:rsidRDefault="00966D1B" w:rsidP="00162A18">
      <w:pPr>
        <w:spacing w:after="120"/>
        <w:jc w:val="both"/>
        <w:rPr>
          <w:szCs w:val="24"/>
        </w:rPr>
      </w:pPr>
    </w:p>
    <w:p w14:paraId="4CD6F1AE" w14:textId="6673B80B" w:rsidR="000F10BB" w:rsidRPr="00675AD4" w:rsidRDefault="000F10BB" w:rsidP="00162A18">
      <w:pPr>
        <w:spacing w:after="120"/>
        <w:jc w:val="both"/>
        <w:rPr>
          <w:szCs w:val="24"/>
        </w:rPr>
      </w:pPr>
      <w:r w:rsidRPr="00675AD4">
        <w:t>(1)</w:t>
      </w:r>
      <w:r w:rsidR="00966D1B" w:rsidRPr="00675AD4">
        <w:t xml:space="preserve"> </w:t>
      </w:r>
      <w:r w:rsidRPr="00675AD4">
        <w:t xml:space="preserve">Prijedlog odluke o izboru najpovoljnije ponude za zakup koju utvrđuje Povjerenstvo za zakup poljoprivrednog zemljišta u vlasništvu države s popratnom dokumentacijom dostavlja se na prethodnu suglasnost Ministarstvu </w:t>
      </w:r>
      <w:r w:rsidR="00C752CF" w:rsidRPr="00675AD4">
        <w:t>prostornog uređenja, graditeljstva i državne imovine</w:t>
      </w:r>
      <w:r w:rsidRPr="00675AD4">
        <w:t>.</w:t>
      </w:r>
    </w:p>
    <w:p w14:paraId="6D027B9F" w14:textId="613BDBE3" w:rsidR="000F10BB" w:rsidRPr="00675AD4" w:rsidRDefault="000F10BB" w:rsidP="00162A18">
      <w:pPr>
        <w:spacing w:after="120"/>
        <w:jc w:val="both"/>
        <w:rPr>
          <w:szCs w:val="24"/>
        </w:rPr>
      </w:pPr>
      <w:r w:rsidRPr="00675AD4">
        <w:t>(2) Nakon dobivanja prethodne suglasnosti Ministarstva Odluku o izboru najpovoljnije ponude za zakup donosi općinsko vijeće Općine</w:t>
      </w:r>
      <w:r w:rsidR="00C752CF" w:rsidRPr="00675AD4">
        <w:t xml:space="preserve"> Andrijaševci</w:t>
      </w:r>
      <w:r w:rsidRPr="00675AD4">
        <w:t xml:space="preserve"> na prvoj sjednici općinskog vijeća koja će se održati nakon zaprimanja</w:t>
      </w:r>
      <w:r w:rsidR="004F1C7A" w:rsidRPr="00675AD4">
        <w:t xml:space="preserve"> prethodne</w:t>
      </w:r>
      <w:r w:rsidRPr="00675AD4">
        <w:t xml:space="preserve"> suglasnosti Ministarstva poljoprivrede.</w:t>
      </w:r>
    </w:p>
    <w:p w14:paraId="134D73AF" w14:textId="547D7465" w:rsidR="00732277" w:rsidRPr="00675AD4" w:rsidRDefault="000F10BB" w:rsidP="009C45E8">
      <w:pPr>
        <w:jc w:val="both"/>
        <w:rPr>
          <w:szCs w:val="24"/>
        </w:rPr>
      </w:pPr>
      <w:r w:rsidRPr="00675AD4">
        <w:rPr>
          <w:szCs w:val="24"/>
        </w:rPr>
        <w:t>(3)</w:t>
      </w:r>
      <w:r w:rsidR="00966D1B" w:rsidRPr="00675AD4">
        <w:rPr>
          <w:szCs w:val="24"/>
        </w:rPr>
        <w:t xml:space="preserve"> </w:t>
      </w:r>
      <w:r w:rsidR="00732277" w:rsidRPr="00675AD4">
        <w:rPr>
          <w:szCs w:val="24"/>
        </w:rPr>
        <w:t xml:space="preserve">O donesenoj odluci iz </w:t>
      </w:r>
      <w:r w:rsidRPr="00675AD4">
        <w:rPr>
          <w:szCs w:val="24"/>
        </w:rPr>
        <w:t>stavka 2. ove točke</w:t>
      </w:r>
      <w:r w:rsidR="00732277" w:rsidRPr="00675AD4">
        <w:rPr>
          <w:szCs w:val="24"/>
        </w:rPr>
        <w:t xml:space="preserve"> obavještavaju se svi sudionici natječaja javnom objavom na oglasnoj ploči i mrežnoj stranici Općine</w:t>
      </w:r>
      <w:r w:rsidR="00C752CF" w:rsidRPr="00675AD4">
        <w:rPr>
          <w:szCs w:val="24"/>
        </w:rPr>
        <w:t xml:space="preserve"> </w:t>
      </w:r>
      <w:proofErr w:type="spellStart"/>
      <w:r w:rsidR="00C752CF" w:rsidRPr="00675AD4">
        <w:rPr>
          <w:szCs w:val="24"/>
        </w:rPr>
        <w:t>Andrijaševi</w:t>
      </w:r>
      <w:proofErr w:type="spellEnd"/>
      <w:r w:rsidR="00162A18" w:rsidRPr="00675AD4">
        <w:rPr>
          <w:szCs w:val="24"/>
        </w:rPr>
        <w:t>.</w:t>
      </w:r>
    </w:p>
    <w:p w14:paraId="1D5BA9DD" w14:textId="77777777" w:rsidR="00D24FB4" w:rsidRPr="00675AD4" w:rsidRDefault="000F10BB" w:rsidP="00162A18">
      <w:pPr>
        <w:spacing w:after="0"/>
        <w:jc w:val="both"/>
        <w:rPr>
          <w:szCs w:val="24"/>
        </w:rPr>
      </w:pPr>
      <w:r w:rsidRPr="00675AD4">
        <w:rPr>
          <w:szCs w:val="24"/>
        </w:rPr>
        <w:t>(4)</w:t>
      </w:r>
      <w:r w:rsidR="00966D1B" w:rsidRPr="00675AD4">
        <w:rPr>
          <w:szCs w:val="24"/>
        </w:rPr>
        <w:t xml:space="preserve"> </w:t>
      </w:r>
      <w:r w:rsidR="00D24FB4" w:rsidRPr="00675AD4">
        <w:rPr>
          <w:szCs w:val="24"/>
        </w:rPr>
        <w:t xml:space="preserve">Protiv Odluke o izboru najpovoljnije ponude iz </w:t>
      </w:r>
      <w:r w:rsidR="00162A18" w:rsidRPr="00675AD4">
        <w:rPr>
          <w:szCs w:val="24"/>
        </w:rPr>
        <w:t>ovog</w:t>
      </w:r>
      <w:r w:rsidR="00D24FB4" w:rsidRPr="00675AD4">
        <w:rPr>
          <w:szCs w:val="24"/>
        </w:rPr>
        <w:t xml:space="preserve"> članka, nije dopuštena žalba, niti se može pokrenuti upravni spor. Sudionici javnog natječaja koji smatraju da su povrijeđena pravila javnog natječaja ili iz drugih zakonom predviđenih razloga mogu pred sudom pobijati ugovor o zakupu sklopljen s trećom osobom.</w:t>
      </w:r>
    </w:p>
    <w:p w14:paraId="609039FB" w14:textId="77777777" w:rsidR="00162A18" w:rsidRPr="00675AD4" w:rsidRDefault="00162A18" w:rsidP="009C45E8">
      <w:pPr>
        <w:jc w:val="both"/>
        <w:rPr>
          <w:szCs w:val="24"/>
        </w:rPr>
      </w:pPr>
    </w:p>
    <w:p w14:paraId="180D42F4" w14:textId="4AF4BCC6" w:rsidR="00732277" w:rsidRPr="00675AD4" w:rsidRDefault="00732277" w:rsidP="009C45E8">
      <w:pPr>
        <w:spacing w:after="0"/>
        <w:jc w:val="center"/>
        <w:rPr>
          <w:b/>
          <w:szCs w:val="24"/>
        </w:rPr>
      </w:pPr>
      <w:r w:rsidRPr="00675AD4">
        <w:rPr>
          <w:b/>
          <w:szCs w:val="24"/>
        </w:rPr>
        <w:lastRenderedPageBreak/>
        <w:t>XI.</w:t>
      </w:r>
    </w:p>
    <w:p w14:paraId="4FCE4C47" w14:textId="77777777" w:rsidR="00162A18" w:rsidRPr="00675AD4" w:rsidRDefault="00162A18" w:rsidP="00162A18">
      <w:pPr>
        <w:spacing w:after="0"/>
        <w:jc w:val="both"/>
        <w:rPr>
          <w:szCs w:val="24"/>
        </w:rPr>
      </w:pPr>
    </w:p>
    <w:p w14:paraId="38511E21" w14:textId="23B53541" w:rsidR="00732277" w:rsidRPr="00675AD4" w:rsidRDefault="00732277" w:rsidP="00162A18">
      <w:pPr>
        <w:spacing w:after="120"/>
        <w:jc w:val="both"/>
        <w:rPr>
          <w:szCs w:val="24"/>
        </w:rPr>
      </w:pPr>
      <w:r w:rsidRPr="00675AD4">
        <w:rPr>
          <w:szCs w:val="24"/>
        </w:rPr>
        <w:t xml:space="preserve">Nakon </w:t>
      </w:r>
      <w:r w:rsidR="006B47B6" w:rsidRPr="00675AD4">
        <w:rPr>
          <w:szCs w:val="24"/>
        </w:rPr>
        <w:t>donošenja Odluke o izboru</w:t>
      </w:r>
      <w:r w:rsidRPr="00675AD4">
        <w:rPr>
          <w:szCs w:val="24"/>
        </w:rPr>
        <w:t xml:space="preserve"> </w:t>
      </w:r>
      <w:r w:rsidR="006B47B6" w:rsidRPr="00675AD4">
        <w:rPr>
          <w:szCs w:val="24"/>
        </w:rPr>
        <w:t xml:space="preserve">najpovoljnije ponude </w:t>
      </w:r>
      <w:r w:rsidRPr="00675AD4">
        <w:rPr>
          <w:szCs w:val="24"/>
        </w:rPr>
        <w:t xml:space="preserve">te po sastavljanju nacrta ugovora o zakupu na koji je nadležno županijsko državno odvjetništvo dalo pozitivno mišljenje, </w:t>
      </w:r>
      <w:r w:rsidR="00C752CF" w:rsidRPr="00675AD4">
        <w:rPr>
          <w:szCs w:val="24"/>
        </w:rPr>
        <w:t xml:space="preserve">općinski načelnik </w:t>
      </w:r>
      <w:r w:rsidRPr="00675AD4">
        <w:rPr>
          <w:szCs w:val="24"/>
        </w:rPr>
        <w:t>Općine</w:t>
      </w:r>
      <w:r w:rsidR="00C752CF" w:rsidRPr="00675AD4">
        <w:rPr>
          <w:szCs w:val="24"/>
        </w:rPr>
        <w:t xml:space="preserve"> Andrijaševci </w:t>
      </w:r>
      <w:r w:rsidRPr="00675AD4">
        <w:rPr>
          <w:szCs w:val="24"/>
        </w:rPr>
        <w:t>i najpovoljniji pon</w:t>
      </w:r>
      <w:r w:rsidR="00162A18" w:rsidRPr="00675AD4">
        <w:rPr>
          <w:szCs w:val="24"/>
        </w:rPr>
        <w:t xml:space="preserve">uđač sklapaju ugovor o zakupu. </w:t>
      </w:r>
    </w:p>
    <w:p w14:paraId="1AFDA5C4" w14:textId="77777777" w:rsidR="00732277" w:rsidRPr="00675AD4" w:rsidRDefault="00732277" w:rsidP="009C45E8">
      <w:pPr>
        <w:spacing w:after="0"/>
        <w:jc w:val="both"/>
        <w:rPr>
          <w:szCs w:val="24"/>
        </w:rPr>
      </w:pPr>
      <w:r w:rsidRPr="00675AD4">
        <w:rPr>
          <w:szCs w:val="24"/>
        </w:rPr>
        <w:t>Ugovor o zakupu, u dijelu koji se odnosi na cijenu i predaju posjeda, sklapa se kao ovršna isprava sukladno posebnim propisima kojima se uređuje postupak ovrhe te ovlasti i način rada javnog bilježništva.</w:t>
      </w:r>
    </w:p>
    <w:p w14:paraId="0FCD1883" w14:textId="77777777" w:rsidR="00732277" w:rsidRPr="00675AD4" w:rsidRDefault="00732277" w:rsidP="009C45E8">
      <w:pPr>
        <w:pStyle w:val="Bezproreda"/>
        <w:rPr>
          <w:rFonts w:ascii="Times New Roman" w:hAnsi="Times New Roman"/>
          <w:sz w:val="24"/>
          <w:szCs w:val="24"/>
          <w:lang w:eastAsia="hr-HR"/>
        </w:rPr>
      </w:pPr>
    </w:p>
    <w:p w14:paraId="00DE8D8D" w14:textId="77777777" w:rsidR="009871CB" w:rsidRPr="00675AD4" w:rsidRDefault="009871CB" w:rsidP="009C45E8">
      <w:pPr>
        <w:pStyle w:val="Bezproreda"/>
        <w:jc w:val="both"/>
        <w:rPr>
          <w:rFonts w:ascii="Times New Roman" w:hAnsi="Times New Roman"/>
          <w:bCs/>
          <w:sz w:val="24"/>
          <w:szCs w:val="24"/>
          <w:lang w:eastAsia="hr-HR"/>
        </w:rPr>
      </w:pPr>
    </w:p>
    <w:p w14:paraId="50D7881B" w14:textId="77777777" w:rsidR="00C752CF" w:rsidRPr="00675AD4" w:rsidRDefault="00C752CF" w:rsidP="00C752CF">
      <w:pPr>
        <w:spacing w:after="0"/>
        <w:ind w:right="-1349"/>
        <w:rPr>
          <w:rFonts w:eastAsia="Times New Roman"/>
          <w:szCs w:val="24"/>
          <w:lang w:eastAsia="hr-HR"/>
        </w:rPr>
      </w:pPr>
      <w:r w:rsidRPr="00675AD4">
        <w:rPr>
          <w:rFonts w:eastAsia="Times New Roman"/>
          <w:szCs w:val="24"/>
          <w:lang w:eastAsia="hr-HR"/>
        </w:rPr>
        <w:t>KLASA: 320-01/22-01/15</w:t>
      </w:r>
    </w:p>
    <w:p w14:paraId="778D5AAF" w14:textId="6BD6F5CF" w:rsidR="00C752CF" w:rsidRPr="00675AD4" w:rsidRDefault="00C752CF" w:rsidP="00C752CF">
      <w:pPr>
        <w:spacing w:after="0"/>
        <w:ind w:right="-1349"/>
        <w:rPr>
          <w:rFonts w:eastAsia="Times New Roman"/>
          <w:szCs w:val="24"/>
          <w:lang w:eastAsia="hr-HR"/>
        </w:rPr>
      </w:pPr>
      <w:r w:rsidRPr="00675AD4">
        <w:rPr>
          <w:rFonts w:eastAsia="Times New Roman"/>
          <w:szCs w:val="24"/>
          <w:lang w:eastAsia="hr-HR"/>
        </w:rPr>
        <w:t>URBROJ: 2196-6-03-2</w:t>
      </w:r>
      <w:r w:rsidR="00934CB7">
        <w:rPr>
          <w:rFonts w:eastAsia="Times New Roman"/>
          <w:szCs w:val="24"/>
          <w:lang w:eastAsia="hr-HR"/>
        </w:rPr>
        <w:t>4</w:t>
      </w:r>
      <w:r w:rsidRPr="00675AD4">
        <w:rPr>
          <w:rFonts w:eastAsia="Times New Roman"/>
          <w:szCs w:val="24"/>
          <w:lang w:eastAsia="hr-HR"/>
        </w:rPr>
        <w:t>-</w:t>
      </w:r>
      <w:r w:rsidR="00934CB7">
        <w:rPr>
          <w:rFonts w:eastAsia="Times New Roman"/>
          <w:szCs w:val="24"/>
          <w:lang w:eastAsia="hr-HR"/>
        </w:rPr>
        <w:t>14</w:t>
      </w:r>
    </w:p>
    <w:p w14:paraId="04DCD47A" w14:textId="4A7A5510" w:rsidR="00C752CF" w:rsidRPr="00675AD4" w:rsidRDefault="00C752CF" w:rsidP="00C752CF">
      <w:pPr>
        <w:spacing w:after="0"/>
        <w:ind w:right="-1349"/>
        <w:rPr>
          <w:rFonts w:eastAsia="Times New Roman"/>
          <w:szCs w:val="24"/>
          <w:lang w:eastAsia="hr-HR"/>
        </w:rPr>
      </w:pPr>
      <w:proofErr w:type="spellStart"/>
      <w:r w:rsidRPr="00675AD4">
        <w:rPr>
          <w:rFonts w:eastAsia="Times New Roman"/>
          <w:szCs w:val="24"/>
          <w:lang w:eastAsia="hr-HR"/>
        </w:rPr>
        <w:t>Rokovci</w:t>
      </w:r>
      <w:proofErr w:type="spellEnd"/>
      <w:r w:rsidRPr="00675AD4">
        <w:rPr>
          <w:rFonts w:eastAsia="Times New Roman"/>
          <w:szCs w:val="24"/>
          <w:lang w:eastAsia="hr-HR"/>
        </w:rPr>
        <w:t xml:space="preserve">, </w:t>
      </w:r>
      <w:r w:rsidR="00934CB7">
        <w:rPr>
          <w:rFonts w:eastAsia="Times New Roman"/>
          <w:szCs w:val="24"/>
          <w:lang w:eastAsia="hr-HR"/>
        </w:rPr>
        <w:t>03. siječnja 2024</w:t>
      </w:r>
      <w:r w:rsidRPr="00675AD4">
        <w:rPr>
          <w:rFonts w:eastAsia="Times New Roman"/>
          <w:szCs w:val="24"/>
          <w:lang w:eastAsia="hr-HR"/>
        </w:rPr>
        <w:t>. godine</w:t>
      </w:r>
    </w:p>
    <w:p w14:paraId="26D00B30" w14:textId="77777777" w:rsidR="00C752CF" w:rsidRPr="00675AD4" w:rsidRDefault="00C752CF" w:rsidP="00C752CF">
      <w:pPr>
        <w:spacing w:after="0"/>
        <w:ind w:right="-1349"/>
        <w:rPr>
          <w:rFonts w:eastAsia="Times New Roman"/>
          <w:szCs w:val="24"/>
          <w:lang w:eastAsia="hr-HR"/>
        </w:rPr>
      </w:pPr>
    </w:p>
    <w:p w14:paraId="1649F320" w14:textId="77777777" w:rsidR="00C752CF" w:rsidRPr="00675AD4" w:rsidRDefault="00C752CF" w:rsidP="00C752CF">
      <w:pPr>
        <w:spacing w:after="0"/>
        <w:ind w:left="5387" w:right="-1347"/>
        <w:rPr>
          <w:rFonts w:eastAsia="Times New Roman"/>
          <w:szCs w:val="24"/>
          <w:lang w:eastAsia="hr-HR"/>
        </w:rPr>
      </w:pPr>
      <w:r w:rsidRPr="00675AD4">
        <w:rPr>
          <w:rFonts w:eastAsia="Times New Roman"/>
          <w:szCs w:val="24"/>
          <w:lang w:eastAsia="hr-HR"/>
        </w:rPr>
        <w:t>Općinsko vijeće Općine Andrijaševci</w:t>
      </w:r>
    </w:p>
    <w:p w14:paraId="2E00DF6E" w14:textId="77777777" w:rsidR="00C752CF" w:rsidRPr="00675AD4" w:rsidRDefault="00C752CF" w:rsidP="00C752CF">
      <w:pPr>
        <w:spacing w:after="0"/>
        <w:ind w:left="5387"/>
        <w:jc w:val="center"/>
        <w:rPr>
          <w:szCs w:val="24"/>
        </w:rPr>
      </w:pPr>
      <w:r w:rsidRPr="00675AD4">
        <w:rPr>
          <w:szCs w:val="24"/>
        </w:rPr>
        <w:t>Predsjednik Općinskog vijeća</w:t>
      </w:r>
    </w:p>
    <w:p w14:paraId="72883967" w14:textId="77777777" w:rsidR="00C752CF" w:rsidRPr="00675AD4" w:rsidRDefault="00C752CF" w:rsidP="00C752CF">
      <w:pPr>
        <w:spacing w:after="0"/>
        <w:ind w:left="5387"/>
        <w:jc w:val="center"/>
        <w:rPr>
          <w:szCs w:val="24"/>
        </w:rPr>
      </w:pPr>
      <w:r w:rsidRPr="00675AD4">
        <w:rPr>
          <w:szCs w:val="24"/>
        </w:rPr>
        <w:t xml:space="preserve">Darko </w:t>
      </w:r>
      <w:proofErr w:type="spellStart"/>
      <w:r w:rsidRPr="00675AD4">
        <w:rPr>
          <w:szCs w:val="24"/>
        </w:rPr>
        <w:t>Duktaj</w:t>
      </w:r>
      <w:proofErr w:type="spellEnd"/>
      <w:r w:rsidRPr="00675AD4">
        <w:rPr>
          <w:szCs w:val="24"/>
        </w:rPr>
        <w:t>, mag. ing. el.</w:t>
      </w:r>
    </w:p>
    <w:p w14:paraId="2FBC0683" w14:textId="77777777" w:rsidR="00162A18" w:rsidRPr="00675AD4" w:rsidRDefault="00162A18" w:rsidP="009871CB">
      <w:pPr>
        <w:pStyle w:val="Podnoje"/>
        <w:rPr>
          <w:szCs w:val="24"/>
        </w:rPr>
      </w:pPr>
    </w:p>
    <w:p w14:paraId="5B52A8FA" w14:textId="77777777" w:rsidR="009871CB" w:rsidRPr="00675AD4" w:rsidRDefault="009871CB" w:rsidP="009871CB">
      <w:pPr>
        <w:pStyle w:val="Podnoje"/>
        <w:rPr>
          <w:szCs w:val="24"/>
        </w:rPr>
      </w:pPr>
    </w:p>
    <w:p w14:paraId="0D29736A" w14:textId="77777777" w:rsidR="009871CB" w:rsidRPr="00675AD4" w:rsidRDefault="009871CB" w:rsidP="009871CB">
      <w:pPr>
        <w:pStyle w:val="Podnoje"/>
        <w:rPr>
          <w:szCs w:val="24"/>
        </w:rPr>
      </w:pPr>
    </w:p>
    <w:p w14:paraId="6D089988" w14:textId="77777777" w:rsidR="00C82D54" w:rsidRDefault="009871CB" w:rsidP="00C82D54">
      <w:pPr>
        <w:spacing w:after="160" w:line="259" w:lineRule="auto"/>
        <w:rPr>
          <w:szCs w:val="24"/>
        </w:rPr>
        <w:sectPr w:rsidR="00C82D54">
          <w:pgSz w:w="11906" w:h="16838"/>
          <w:pgMar w:top="1417" w:right="1417" w:bottom="1417" w:left="1417" w:header="708" w:footer="708" w:gutter="0"/>
          <w:cols w:space="708"/>
          <w:docGrid w:linePitch="360"/>
        </w:sectPr>
      </w:pPr>
      <w:r>
        <w:rPr>
          <w:b/>
          <w:szCs w:val="24"/>
        </w:rPr>
        <w:br w:type="page"/>
      </w:r>
    </w:p>
    <w:p w14:paraId="7DF6D749" w14:textId="788BFB77" w:rsidR="002F1516" w:rsidRDefault="00C82D54" w:rsidP="009C45E8">
      <w:pPr>
        <w:rPr>
          <w:szCs w:val="24"/>
        </w:rPr>
      </w:pPr>
      <w:r>
        <w:rPr>
          <w:szCs w:val="24"/>
        </w:rPr>
        <w:lastRenderedPageBreak/>
        <w:t>Prilog 1</w:t>
      </w:r>
    </w:p>
    <w:p w14:paraId="2D3AEBB5" w14:textId="2B7DFF95" w:rsidR="00C752CF" w:rsidRPr="006D3BE9" w:rsidRDefault="006D3BE9" w:rsidP="009C45E8">
      <w:pPr>
        <w:rPr>
          <w:b/>
          <w:bCs/>
          <w:szCs w:val="24"/>
        </w:rPr>
      </w:pPr>
      <w:r w:rsidRPr="006D3BE9">
        <w:rPr>
          <w:b/>
          <w:bCs/>
          <w:szCs w:val="24"/>
        </w:rPr>
        <w:t>Na rok do 10 godina</w:t>
      </w:r>
    </w:p>
    <w:tbl>
      <w:tblPr>
        <w:tblW w:w="15530" w:type="dxa"/>
        <w:tblInd w:w="-998" w:type="dxa"/>
        <w:tblLook w:val="04A0" w:firstRow="1" w:lastRow="0" w:firstColumn="1" w:lastColumn="0" w:noHBand="0" w:noVBand="1"/>
      </w:tblPr>
      <w:tblGrid>
        <w:gridCol w:w="820"/>
        <w:gridCol w:w="1580"/>
        <w:gridCol w:w="860"/>
        <w:gridCol w:w="1060"/>
        <w:gridCol w:w="1493"/>
        <w:gridCol w:w="1417"/>
        <w:gridCol w:w="880"/>
        <w:gridCol w:w="600"/>
        <w:gridCol w:w="340"/>
        <w:gridCol w:w="720"/>
        <w:gridCol w:w="680"/>
        <w:gridCol w:w="320"/>
        <w:gridCol w:w="820"/>
        <w:gridCol w:w="960"/>
        <w:gridCol w:w="680"/>
        <w:gridCol w:w="400"/>
        <w:gridCol w:w="860"/>
        <w:gridCol w:w="1040"/>
      </w:tblGrid>
      <w:tr w:rsidR="005253A5" w:rsidRPr="005253A5" w14:paraId="6A76E741" w14:textId="77777777" w:rsidTr="005253A5">
        <w:trPr>
          <w:trHeight w:val="1125"/>
        </w:trPr>
        <w:tc>
          <w:tcPr>
            <w:tcW w:w="82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5A78CF76" w14:textId="77777777" w:rsidR="005253A5" w:rsidRPr="005253A5" w:rsidRDefault="005253A5" w:rsidP="005253A5">
            <w:pPr>
              <w:spacing w:after="0"/>
              <w:jc w:val="center"/>
              <w:rPr>
                <w:rFonts w:eastAsia="Times New Roman"/>
                <w:color w:val="000000"/>
                <w:sz w:val="18"/>
                <w:szCs w:val="18"/>
                <w:lang w:eastAsia="hr-HR"/>
              </w:rPr>
            </w:pPr>
            <w:bookmarkStart w:id="3" w:name="_Hlk149639598"/>
            <w:r w:rsidRPr="005253A5">
              <w:rPr>
                <w:rFonts w:eastAsia="Times New Roman"/>
                <w:color w:val="000000"/>
                <w:sz w:val="18"/>
                <w:szCs w:val="18"/>
                <w:lang w:eastAsia="hr-HR"/>
              </w:rPr>
              <w:t>R.BR.</w:t>
            </w:r>
          </w:p>
        </w:tc>
        <w:tc>
          <w:tcPr>
            <w:tcW w:w="158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67BBD734" w14:textId="77777777" w:rsidR="005253A5" w:rsidRPr="005253A5" w:rsidRDefault="005253A5" w:rsidP="005253A5">
            <w:pPr>
              <w:spacing w:after="0"/>
              <w:jc w:val="center"/>
              <w:rPr>
                <w:rFonts w:eastAsia="Times New Roman"/>
                <w:color w:val="000000"/>
                <w:sz w:val="18"/>
                <w:szCs w:val="18"/>
                <w:lang w:eastAsia="hr-HR"/>
              </w:rPr>
            </w:pPr>
            <w:r w:rsidRPr="005253A5">
              <w:rPr>
                <w:rFonts w:eastAsia="Times New Roman"/>
                <w:color w:val="000000"/>
                <w:sz w:val="18"/>
                <w:szCs w:val="18"/>
                <w:lang w:eastAsia="hr-HR"/>
              </w:rPr>
              <w:t>Naziv katastarske općine</w:t>
            </w:r>
          </w:p>
        </w:tc>
        <w:tc>
          <w:tcPr>
            <w:tcW w:w="86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2C3BD0F7" w14:textId="77777777" w:rsidR="005253A5" w:rsidRPr="005253A5" w:rsidRDefault="005253A5" w:rsidP="005253A5">
            <w:pPr>
              <w:spacing w:after="0"/>
              <w:jc w:val="center"/>
              <w:rPr>
                <w:rFonts w:eastAsia="Times New Roman"/>
                <w:color w:val="000000"/>
                <w:sz w:val="18"/>
                <w:szCs w:val="18"/>
                <w:lang w:eastAsia="hr-HR"/>
              </w:rPr>
            </w:pPr>
            <w:r w:rsidRPr="005253A5">
              <w:rPr>
                <w:rFonts w:eastAsia="Times New Roman"/>
                <w:color w:val="000000"/>
                <w:sz w:val="18"/>
                <w:szCs w:val="18"/>
                <w:lang w:eastAsia="hr-HR"/>
              </w:rPr>
              <w:t>Broj PTC</w:t>
            </w:r>
          </w:p>
        </w:tc>
        <w:tc>
          <w:tcPr>
            <w:tcW w:w="106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0DCC5CDD" w14:textId="77777777" w:rsidR="005253A5" w:rsidRPr="005253A5" w:rsidRDefault="005253A5" w:rsidP="005253A5">
            <w:pPr>
              <w:spacing w:after="0"/>
              <w:jc w:val="center"/>
              <w:rPr>
                <w:rFonts w:eastAsia="Times New Roman"/>
                <w:color w:val="000000"/>
                <w:sz w:val="18"/>
                <w:szCs w:val="18"/>
                <w:lang w:eastAsia="hr-HR"/>
              </w:rPr>
            </w:pPr>
            <w:r w:rsidRPr="005253A5">
              <w:rPr>
                <w:rFonts w:eastAsia="Times New Roman"/>
                <w:color w:val="000000"/>
                <w:sz w:val="18"/>
                <w:szCs w:val="18"/>
                <w:lang w:eastAsia="hr-HR"/>
              </w:rPr>
              <w:t>Broj katastarske čestice</w:t>
            </w:r>
          </w:p>
        </w:tc>
        <w:tc>
          <w:tcPr>
            <w:tcW w:w="1493"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7413488C" w14:textId="77777777" w:rsidR="005253A5" w:rsidRPr="005253A5" w:rsidRDefault="005253A5" w:rsidP="005253A5">
            <w:pPr>
              <w:spacing w:after="0"/>
              <w:jc w:val="center"/>
              <w:rPr>
                <w:rFonts w:eastAsia="Times New Roman"/>
                <w:color w:val="000000"/>
                <w:sz w:val="18"/>
                <w:szCs w:val="18"/>
                <w:lang w:eastAsia="hr-HR"/>
              </w:rPr>
            </w:pPr>
            <w:r w:rsidRPr="005253A5">
              <w:rPr>
                <w:rFonts w:eastAsia="Times New Roman"/>
                <w:color w:val="000000"/>
                <w:sz w:val="18"/>
                <w:szCs w:val="18"/>
                <w:lang w:eastAsia="hr-HR"/>
              </w:rPr>
              <w:t>Način uporabe katastarske čestice (katastarska kultura)</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22D320E4" w14:textId="77777777" w:rsidR="005253A5" w:rsidRPr="005253A5" w:rsidRDefault="005253A5" w:rsidP="005253A5">
            <w:pPr>
              <w:spacing w:after="0"/>
              <w:jc w:val="center"/>
              <w:rPr>
                <w:rFonts w:eastAsia="Times New Roman"/>
                <w:color w:val="000000"/>
                <w:sz w:val="18"/>
                <w:szCs w:val="18"/>
                <w:lang w:eastAsia="hr-HR"/>
              </w:rPr>
            </w:pPr>
            <w:r w:rsidRPr="005253A5">
              <w:rPr>
                <w:rFonts w:eastAsia="Times New Roman"/>
                <w:color w:val="000000"/>
                <w:sz w:val="18"/>
                <w:szCs w:val="18"/>
                <w:lang w:eastAsia="hr-HR"/>
              </w:rPr>
              <w:t>Način uporabe katastarske čestice (stvarno stanje)</w:t>
            </w:r>
          </w:p>
        </w:tc>
        <w:tc>
          <w:tcPr>
            <w:tcW w:w="88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18A19263" w14:textId="77777777" w:rsidR="005253A5" w:rsidRPr="005253A5" w:rsidRDefault="005253A5" w:rsidP="005253A5">
            <w:pPr>
              <w:spacing w:after="0"/>
              <w:jc w:val="center"/>
              <w:rPr>
                <w:rFonts w:eastAsia="Times New Roman"/>
                <w:color w:val="000000"/>
                <w:sz w:val="18"/>
                <w:szCs w:val="18"/>
                <w:lang w:eastAsia="hr-HR"/>
              </w:rPr>
            </w:pPr>
            <w:r w:rsidRPr="005253A5">
              <w:rPr>
                <w:rFonts w:eastAsia="Times New Roman"/>
                <w:color w:val="000000"/>
                <w:sz w:val="18"/>
                <w:szCs w:val="18"/>
                <w:lang w:eastAsia="hr-HR"/>
              </w:rPr>
              <w:t>Površina    (ha)</w:t>
            </w:r>
          </w:p>
        </w:tc>
        <w:tc>
          <w:tcPr>
            <w:tcW w:w="1660" w:type="dxa"/>
            <w:gridSpan w:val="3"/>
            <w:tcBorders>
              <w:top w:val="single" w:sz="4" w:space="0" w:color="auto"/>
              <w:left w:val="nil"/>
              <w:bottom w:val="single" w:sz="4" w:space="0" w:color="auto"/>
              <w:right w:val="single" w:sz="4" w:space="0" w:color="auto"/>
            </w:tcBorders>
            <w:shd w:val="clear" w:color="000000" w:fill="D9D9D9"/>
            <w:vAlign w:val="center"/>
            <w:hideMark/>
          </w:tcPr>
          <w:p w14:paraId="0979A55A" w14:textId="77777777" w:rsidR="005253A5" w:rsidRPr="005253A5" w:rsidRDefault="005253A5" w:rsidP="005253A5">
            <w:pPr>
              <w:spacing w:after="0"/>
              <w:jc w:val="center"/>
              <w:rPr>
                <w:rFonts w:eastAsia="Times New Roman"/>
                <w:color w:val="000000"/>
                <w:sz w:val="18"/>
                <w:szCs w:val="18"/>
                <w:lang w:eastAsia="hr-HR"/>
              </w:rPr>
            </w:pPr>
            <w:r w:rsidRPr="005253A5">
              <w:rPr>
                <w:rFonts w:eastAsia="Times New Roman"/>
                <w:color w:val="000000"/>
                <w:sz w:val="18"/>
                <w:szCs w:val="18"/>
                <w:lang w:eastAsia="hr-HR"/>
              </w:rPr>
              <w:t xml:space="preserve">Jedinična zakupnina </w:t>
            </w:r>
          </w:p>
        </w:tc>
        <w:tc>
          <w:tcPr>
            <w:tcW w:w="1820" w:type="dxa"/>
            <w:gridSpan w:val="3"/>
            <w:tcBorders>
              <w:top w:val="single" w:sz="4" w:space="0" w:color="auto"/>
              <w:left w:val="nil"/>
              <w:bottom w:val="single" w:sz="4" w:space="0" w:color="auto"/>
              <w:right w:val="single" w:sz="4" w:space="0" w:color="auto"/>
            </w:tcBorders>
            <w:shd w:val="clear" w:color="000000" w:fill="D9D9D9"/>
            <w:vAlign w:val="center"/>
            <w:hideMark/>
          </w:tcPr>
          <w:p w14:paraId="1AC928D1" w14:textId="77777777" w:rsidR="005253A5" w:rsidRPr="005253A5" w:rsidRDefault="005253A5" w:rsidP="005253A5">
            <w:pPr>
              <w:spacing w:after="0"/>
              <w:jc w:val="center"/>
              <w:rPr>
                <w:rFonts w:eastAsia="Times New Roman"/>
                <w:color w:val="000000"/>
                <w:sz w:val="18"/>
                <w:szCs w:val="18"/>
                <w:lang w:eastAsia="hr-HR"/>
              </w:rPr>
            </w:pPr>
            <w:r w:rsidRPr="005253A5">
              <w:rPr>
                <w:rFonts w:eastAsia="Times New Roman"/>
                <w:color w:val="000000"/>
                <w:sz w:val="18"/>
                <w:szCs w:val="18"/>
                <w:lang w:eastAsia="hr-HR"/>
              </w:rPr>
              <w:t xml:space="preserve">Početna zakupnina </w:t>
            </w:r>
          </w:p>
        </w:tc>
        <w:tc>
          <w:tcPr>
            <w:tcW w:w="96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322F9977" w14:textId="77777777" w:rsidR="005253A5" w:rsidRPr="005253A5" w:rsidRDefault="005253A5" w:rsidP="005253A5">
            <w:pPr>
              <w:spacing w:after="0"/>
              <w:jc w:val="center"/>
              <w:rPr>
                <w:rFonts w:eastAsia="Times New Roman"/>
                <w:color w:val="000000"/>
                <w:sz w:val="18"/>
                <w:szCs w:val="18"/>
                <w:lang w:eastAsia="hr-HR"/>
              </w:rPr>
            </w:pPr>
            <w:r w:rsidRPr="005253A5">
              <w:rPr>
                <w:rFonts w:eastAsia="Times New Roman"/>
                <w:color w:val="000000"/>
                <w:sz w:val="18"/>
                <w:szCs w:val="18"/>
                <w:lang w:eastAsia="hr-HR"/>
              </w:rPr>
              <w:t xml:space="preserve">Postotak </w:t>
            </w:r>
            <w:proofErr w:type="spellStart"/>
            <w:r w:rsidRPr="005253A5">
              <w:rPr>
                <w:rFonts w:eastAsia="Times New Roman"/>
                <w:color w:val="000000"/>
                <w:sz w:val="18"/>
                <w:szCs w:val="18"/>
                <w:lang w:eastAsia="hr-HR"/>
              </w:rPr>
              <w:t>uveć</w:t>
            </w:r>
            <w:proofErr w:type="spellEnd"/>
            <w:r w:rsidRPr="005253A5">
              <w:rPr>
                <w:rFonts w:eastAsia="Times New Roman"/>
                <w:color w:val="000000"/>
                <w:sz w:val="18"/>
                <w:szCs w:val="18"/>
                <w:lang w:eastAsia="hr-HR"/>
              </w:rPr>
              <w:t xml:space="preserve">./ </w:t>
            </w:r>
            <w:proofErr w:type="spellStart"/>
            <w:r w:rsidRPr="005253A5">
              <w:rPr>
                <w:rFonts w:eastAsia="Times New Roman"/>
                <w:color w:val="000000"/>
                <w:sz w:val="18"/>
                <w:szCs w:val="18"/>
                <w:lang w:eastAsia="hr-HR"/>
              </w:rPr>
              <w:t>umanj</w:t>
            </w:r>
            <w:proofErr w:type="spellEnd"/>
            <w:r w:rsidRPr="005253A5">
              <w:rPr>
                <w:rFonts w:eastAsia="Times New Roman"/>
                <w:color w:val="000000"/>
                <w:sz w:val="18"/>
                <w:szCs w:val="18"/>
                <w:lang w:eastAsia="hr-HR"/>
              </w:rPr>
              <w:t>.</w:t>
            </w:r>
          </w:p>
        </w:tc>
        <w:tc>
          <w:tcPr>
            <w:tcW w:w="1940" w:type="dxa"/>
            <w:gridSpan w:val="3"/>
            <w:tcBorders>
              <w:top w:val="single" w:sz="4" w:space="0" w:color="auto"/>
              <w:left w:val="nil"/>
              <w:bottom w:val="single" w:sz="4" w:space="0" w:color="auto"/>
              <w:right w:val="single" w:sz="4" w:space="0" w:color="auto"/>
            </w:tcBorders>
            <w:shd w:val="clear" w:color="000000" w:fill="D9D9D9"/>
            <w:vAlign w:val="center"/>
            <w:hideMark/>
          </w:tcPr>
          <w:p w14:paraId="671F4544" w14:textId="77777777" w:rsidR="005253A5" w:rsidRPr="005253A5" w:rsidRDefault="005253A5" w:rsidP="005253A5">
            <w:pPr>
              <w:spacing w:after="0"/>
              <w:jc w:val="center"/>
              <w:rPr>
                <w:rFonts w:eastAsia="Times New Roman"/>
                <w:color w:val="000000"/>
                <w:sz w:val="18"/>
                <w:szCs w:val="18"/>
                <w:lang w:eastAsia="hr-HR"/>
              </w:rPr>
            </w:pPr>
            <w:r w:rsidRPr="005253A5">
              <w:rPr>
                <w:rFonts w:eastAsia="Times New Roman"/>
                <w:color w:val="000000"/>
                <w:sz w:val="18"/>
                <w:szCs w:val="18"/>
                <w:lang w:eastAsia="hr-HR"/>
              </w:rPr>
              <w:t xml:space="preserve">Ukupna visina početne zakupnine     </w:t>
            </w:r>
          </w:p>
        </w:tc>
        <w:tc>
          <w:tcPr>
            <w:tcW w:w="1040"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5B13625" w14:textId="77777777" w:rsidR="005253A5" w:rsidRPr="005253A5" w:rsidRDefault="005253A5" w:rsidP="005253A5">
            <w:pPr>
              <w:spacing w:after="0"/>
              <w:jc w:val="center"/>
              <w:rPr>
                <w:rFonts w:eastAsia="Times New Roman"/>
                <w:color w:val="000000"/>
                <w:sz w:val="18"/>
                <w:szCs w:val="18"/>
                <w:lang w:eastAsia="hr-HR"/>
              </w:rPr>
            </w:pPr>
            <w:r w:rsidRPr="005253A5">
              <w:rPr>
                <w:rFonts w:eastAsia="Times New Roman"/>
                <w:color w:val="000000"/>
                <w:sz w:val="18"/>
                <w:szCs w:val="18"/>
                <w:lang w:eastAsia="hr-HR"/>
              </w:rPr>
              <w:t>Napomena</w:t>
            </w:r>
          </w:p>
        </w:tc>
      </w:tr>
      <w:tr w:rsidR="005253A5" w:rsidRPr="005253A5" w14:paraId="1CEF6906" w14:textId="77777777" w:rsidTr="005253A5">
        <w:trPr>
          <w:trHeight w:val="300"/>
        </w:trPr>
        <w:tc>
          <w:tcPr>
            <w:tcW w:w="820" w:type="dxa"/>
            <w:vMerge/>
            <w:tcBorders>
              <w:top w:val="single" w:sz="4" w:space="0" w:color="auto"/>
              <w:left w:val="single" w:sz="4" w:space="0" w:color="auto"/>
              <w:bottom w:val="single" w:sz="4" w:space="0" w:color="auto"/>
              <w:right w:val="single" w:sz="4" w:space="0" w:color="auto"/>
            </w:tcBorders>
            <w:vAlign w:val="center"/>
            <w:hideMark/>
          </w:tcPr>
          <w:p w14:paraId="6E92A332" w14:textId="77777777" w:rsidR="005253A5" w:rsidRPr="005253A5" w:rsidRDefault="005253A5" w:rsidP="005253A5">
            <w:pPr>
              <w:spacing w:after="0"/>
              <w:rPr>
                <w:rFonts w:eastAsia="Times New Roman"/>
                <w:color w:val="000000"/>
                <w:sz w:val="18"/>
                <w:szCs w:val="18"/>
                <w:lang w:eastAsia="hr-HR"/>
              </w:rPr>
            </w:pPr>
          </w:p>
        </w:tc>
        <w:tc>
          <w:tcPr>
            <w:tcW w:w="1580" w:type="dxa"/>
            <w:vMerge/>
            <w:tcBorders>
              <w:top w:val="single" w:sz="4" w:space="0" w:color="auto"/>
              <w:left w:val="single" w:sz="4" w:space="0" w:color="auto"/>
              <w:bottom w:val="single" w:sz="4" w:space="0" w:color="auto"/>
              <w:right w:val="single" w:sz="4" w:space="0" w:color="auto"/>
            </w:tcBorders>
            <w:vAlign w:val="center"/>
            <w:hideMark/>
          </w:tcPr>
          <w:p w14:paraId="0A8B954D" w14:textId="77777777" w:rsidR="005253A5" w:rsidRPr="005253A5" w:rsidRDefault="005253A5" w:rsidP="005253A5">
            <w:pPr>
              <w:spacing w:after="0"/>
              <w:rPr>
                <w:rFonts w:eastAsia="Times New Roman"/>
                <w:color w:val="000000"/>
                <w:sz w:val="18"/>
                <w:szCs w:val="18"/>
                <w:lang w:eastAsia="hr-HR"/>
              </w:rPr>
            </w:pPr>
          </w:p>
        </w:tc>
        <w:tc>
          <w:tcPr>
            <w:tcW w:w="860" w:type="dxa"/>
            <w:vMerge/>
            <w:tcBorders>
              <w:top w:val="single" w:sz="4" w:space="0" w:color="auto"/>
              <w:left w:val="single" w:sz="4" w:space="0" w:color="auto"/>
              <w:bottom w:val="single" w:sz="4" w:space="0" w:color="auto"/>
              <w:right w:val="single" w:sz="4" w:space="0" w:color="auto"/>
            </w:tcBorders>
            <w:vAlign w:val="center"/>
            <w:hideMark/>
          </w:tcPr>
          <w:p w14:paraId="27EB6040" w14:textId="77777777" w:rsidR="005253A5" w:rsidRPr="005253A5" w:rsidRDefault="005253A5" w:rsidP="005253A5">
            <w:pPr>
              <w:spacing w:after="0"/>
              <w:rPr>
                <w:rFonts w:eastAsia="Times New Roman"/>
                <w:color w:val="000000"/>
                <w:sz w:val="18"/>
                <w:szCs w:val="18"/>
                <w:lang w:eastAsia="hr-HR"/>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14:paraId="0BD83059" w14:textId="77777777" w:rsidR="005253A5" w:rsidRPr="005253A5" w:rsidRDefault="005253A5" w:rsidP="005253A5">
            <w:pPr>
              <w:spacing w:after="0"/>
              <w:rPr>
                <w:rFonts w:eastAsia="Times New Roman"/>
                <w:color w:val="000000"/>
                <w:sz w:val="18"/>
                <w:szCs w:val="18"/>
                <w:lang w:eastAsia="hr-HR"/>
              </w:rPr>
            </w:pPr>
          </w:p>
        </w:tc>
        <w:tc>
          <w:tcPr>
            <w:tcW w:w="1493" w:type="dxa"/>
            <w:vMerge/>
            <w:tcBorders>
              <w:top w:val="single" w:sz="4" w:space="0" w:color="auto"/>
              <w:left w:val="single" w:sz="4" w:space="0" w:color="auto"/>
              <w:bottom w:val="single" w:sz="4" w:space="0" w:color="auto"/>
              <w:right w:val="single" w:sz="4" w:space="0" w:color="auto"/>
            </w:tcBorders>
            <w:vAlign w:val="center"/>
            <w:hideMark/>
          </w:tcPr>
          <w:p w14:paraId="7FC3898A" w14:textId="77777777" w:rsidR="005253A5" w:rsidRPr="005253A5" w:rsidRDefault="005253A5" w:rsidP="005253A5">
            <w:pPr>
              <w:spacing w:after="0"/>
              <w:rPr>
                <w:rFonts w:eastAsia="Times New Roman"/>
                <w:color w:val="000000"/>
                <w:sz w:val="18"/>
                <w:szCs w:val="18"/>
                <w:lang w:eastAsia="hr-HR"/>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0B8070B7" w14:textId="77777777" w:rsidR="005253A5" w:rsidRPr="005253A5" w:rsidRDefault="005253A5" w:rsidP="005253A5">
            <w:pPr>
              <w:spacing w:after="0"/>
              <w:rPr>
                <w:rFonts w:eastAsia="Times New Roman"/>
                <w:color w:val="000000"/>
                <w:sz w:val="18"/>
                <w:szCs w:val="18"/>
                <w:lang w:eastAsia="hr-HR"/>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14:paraId="5970E070" w14:textId="77777777" w:rsidR="005253A5" w:rsidRPr="005253A5" w:rsidRDefault="005253A5" w:rsidP="005253A5">
            <w:pPr>
              <w:spacing w:after="0"/>
              <w:rPr>
                <w:rFonts w:eastAsia="Times New Roman"/>
                <w:color w:val="000000"/>
                <w:sz w:val="18"/>
                <w:szCs w:val="18"/>
                <w:lang w:eastAsia="hr-HR"/>
              </w:rPr>
            </w:pPr>
          </w:p>
        </w:tc>
        <w:tc>
          <w:tcPr>
            <w:tcW w:w="1660" w:type="dxa"/>
            <w:gridSpan w:val="3"/>
            <w:tcBorders>
              <w:top w:val="single" w:sz="4" w:space="0" w:color="auto"/>
              <w:left w:val="nil"/>
              <w:bottom w:val="single" w:sz="4" w:space="0" w:color="auto"/>
              <w:right w:val="single" w:sz="4" w:space="0" w:color="auto"/>
            </w:tcBorders>
            <w:shd w:val="clear" w:color="000000" w:fill="D9D9D9"/>
            <w:vAlign w:val="center"/>
            <w:hideMark/>
          </w:tcPr>
          <w:p w14:paraId="5A5F1F39" w14:textId="77777777" w:rsidR="005253A5" w:rsidRPr="005253A5" w:rsidRDefault="005253A5" w:rsidP="005253A5">
            <w:pPr>
              <w:spacing w:after="0"/>
              <w:jc w:val="center"/>
              <w:rPr>
                <w:rFonts w:eastAsia="Times New Roman"/>
                <w:color w:val="000000"/>
                <w:sz w:val="18"/>
                <w:szCs w:val="18"/>
                <w:lang w:eastAsia="hr-HR"/>
              </w:rPr>
            </w:pPr>
            <w:r w:rsidRPr="005253A5">
              <w:rPr>
                <w:rFonts w:eastAsia="Times New Roman"/>
                <w:color w:val="000000"/>
                <w:sz w:val="18"/>
                <w:szCs w:val="18"/>
                <w:lang w:eastAsia="hr-HR"/>
              </w:rPr>
              <w:t xml:space="preserve"> (EUR/ HRK)</w:t>
            </w:r>
          </w:p>
        </w:tc>
        <w:tc>
          <w:tcPr>
            <w:tcW w:w="1820" w:type="dxa"/>
            <w:gridSpan w:val="3"/>
            <w:tcBorders>
              <w:top w:val="single" w:sz="4" w:space="0" w:color="auto"/>
              <w:left w:val="nil"/>
              <w:bottom w:val="single" w:sz="4" w:space="0" w:color="auto"/>
              <w:right w:val="single" w:sz="4" w:space="0" w:color="auto"/>
            </w:tcBorders>
            <w:shd w:val="clear" w:color="000000" w:fill="D9D9D9"/>
            <w:vAlign w:val="center"/>
            <w:hideMark/>
          </w:tcPr>
          <w:p w14:paraId="0E3DB530" w14:textId="77777777" w:rsidR="005253A5" w:rsidRPr="005253A5" w:rsidRDefault="005253A5" w:rsidP="005253A5">
            <w:pPr>
              <w:spacing w:after="0"/>
              <w:jc w:val="center"/>
              <w:rPr>
                <w:rFonts w:eastAsia="Times New Roman"/>
                <w:color w:val="000000"/>
                <w:sz w:val="18"/>
                <w:szCs w:val="18"/>
                <w:lang w:eastAsia="hr-HR"/>
              </w:rPr>
            </w:pPr>
            <w:r w:rsidRPr="005253A5">
              <w:rPr>
                <w:rFonts w:eastAsia="Times New Roman"/>
                <w:color w:val="000000"/>
                <w:sz w:val="18"/>
                <w:szCs w:val="18"/>
                <w:lang w:eastAsia="hr-HR"/>
              </w:rPr>
              <w:t>(EUR/ HRK)</w:t>
            </w:r>
          </w:p>
        </w:tc>
        <w:tc>
          <w:tcPr>
            <w:tcW w:w="960" w:type="dxa"/>
            <w:vMerge/>
            <w:tcBorders>
              <w:top w:val="single" w:sz="4" w:space="0" w:color="auto"/>
              <w:left w:val="single" w:sz="4" w:space="0" w:color="auto"/>
              <w:bottom w:val="single" w:sz="4" w:space="0" w:color="auto"/>
              <w:right w:val="single" w:sz="4" w:space="0" w:color="auto"/>
            </w:tcBorders>
            <w:vAlign w:val="center"/>
            <w:hideMark/>
          </w:tcPr>
          <w:p w14:paraId="705C9FFE" w14:textId="77777777" w:rsidR="005253A5" w:rsidRPr="005253A5" w:rsidRDefault="005253A5" w:rsidP="005253A5">
            <w:pPr>
              <w:spacing w:after="0"/>
              <w:rPr>
                <w:rFonts w:eastAsia="Times New Roman"/>
                <w:color w:val="000000"/>
                <w:sz w:val="18"/>
                <w:szCs w:val="18"/>
                <w:lang w:eastAsia="hr-HR"/>
              </w:rPr>
            </w:pPr>
          </w:p>
        </w:tc>
        <w:tc>
          <w:tcPr>
            <w:tcW w:w="1940" w:type="dxa"/>
            <w:gridSpan w:val="3"/>
            <w:tcBorders>
              <w:top w:val="single" w:sz="4" w:space="0" w:color="auto"/>
              <w:left w:val="nil"/>
              <w:bottom w:val="single" w:sz="4" w:space="0" w:color="auto"/>
              <w:right w:val="single" w:sz="4" w:space="0" w:color="auto"/>
            </w:tcBorders>
            <w:shd w:val="clear" w:color="000000" w:fill="D9D9D9"/>
            <w:vAlign w:val="center"/>
            <w:hideMark/>
          </w:tcPr>
          <w:p w14:paraId="2C72BDE6" w14:textId="77777777" w:rsidR="005253A5" w:rsidRPr="005253A5" w:rsidRDefault="005253A5" w:rsidP="005253A5">
            <w:pPr>
              <w:spacing w:after="0"/>
              <w:jc w:val="center"/>
              <w:rPr>
                <w:rFonts w:eastAsia="Times New Roman"/>
                <w:color w:val="000000"/>
                <w:sz w:val="18"/>
                <w:szCs w:val="18"/>
                <w:lang w:eastAsia="hr-HR"/>
              </w:rPr>
            </w:pPr>
            <w:r w:rsidRPr="005253A5">
              <w:rPr>
                <w:rFonts w:eastAsia="Times New Roman"/>
                <w:color w:val="000000"/>
                <w:sz w:val="18"/>
                <w:szCs w:val="18"/>
                <w:lang w:eastAsia="hr-HR"/>
              </w:rPr>
              <w:t xml:space="preserve"> (EUR/ HRK)</w:t>
            </w:r>
          </w:p>
        </w:tc>
        <w:tc>
          <w:tcPr>
            <w:tcW w:w="1040" w:type="dxa"/>
            <w:vMerge/>
            <w:tcBorders>
              <w:top w:val="single" w:sz="4" w:space="0" w:color="auto"/>
              <w:left w:val="single" w:sz="4" w:space="0" w:color="auto"/>
              <w:bottom w:val="single" w:sz="4" w:space="0" w:color="auto"/>
              <w:right w:val="single" w:sz="4" w:space="0" w:color="auto"/>
            </w:tcBorders>
            <w:vAlign w:val="center"/>
            <w:hideMark/>
          </w:tcPr>
          <w:p w14:paraId="48EBE650" w14:textId="77777777" w:rsidR="005253A5" w:rsidRPr="005253A5" w:rsidRDefault="005253A5" w:rsidP="005253A5">
            <w:pPr>
              <w:spacing w:after="0"/>
              <w:rPr>
                <w:rFonts w:eastAsia="Times New Roman"/>
                <w:color w:val="000000"/>
                <w:sz w:val="18"/>
                <w:szCs w:val="18"/>
                <w:lang w:eastAsia="hr-HR"/>
              </w:rPr>
            </w:pPr>
          </w:p>
        </w:tc>
      </w:tr>
      <w:tr w:rsidR="005253A5" w:rsidRPr="005253A5" w14:paraId="7E3AE330" w14:textId="77777777" w:rsidTr="005253A5">
        <w:trPr>
          <w:trHeight w:val="300"/>
        </w:trPr>
        <w:tc>
          <w:tcPr>
            <w:tcW w:w="820" w:type="dxa"/>
            <w:tcBorders>
              <w:top w:val="nil"/>
              <w:left w:val="single" w:sz="4" w:space="0" w:color="auto"/>
              <w:bottom w:val="single" w:sz="4" w:space="0" w:color="auto"/>
              <w:right w:val="single" w:sz="4" w:space="0" w:color="auto"/>
            </w:tcBorders>
            <w:shd w:val="clear" w:color="000000" w:fill="D9D9D9"/>
            <w:noWrap/>
            <w:vAlign w:val="center"/>
            <w:hideMark/>
          </w:tcPr>
          <w:p w14:paraId="279CDC7B" w14:textId="77777777" w:rsidR="005253A5" w:rsidRPr="005253A5" w:rsidRDefault="005253A5" w:rsidP="005253A5">
            <w:pPr>
              <w:spacing w:after="0"/>
              <w:jc w:val="center"/>
              <w:rPr>
                <w:rFonts w:eastAsia="Times New Roman"/>
                <w:color w:val="000000"/>
                <w:sz w:val="18"/>
                <w:szCs w:val="18"/>
                <w:lang w:eastAsia="hr-HR"/>
              </w:rPr>
            </w:pPr>
            <w:r w:rsidRPr="005253A5">
              <w:rPr>
                <w:rFonts w:eastAsia="Times New Roman"/>
                <w:color w:val="000000"/>
                <w:sz w:val="18"/>
                <w:szCs w:val="18"/>
                <w:lang w:eastAsia="hr-HR"/>
              </w:rPr>
              <w:t>1</w:t>
            </w:r>
          </w:p>
        </w:tc>
        <w:tc>
          <w:tcPr>
            <w:tcW w:w="1580" w:type="dxa"/>
            <w:tcBorders>
              <w:top w:val="nil"/>
              <w:left w:val="nil"/>
              <w:bottom w:val="single" w:sz="4" w:space="0" w:color="auto"/>
              <w:right w:val="single" w:sz="4" w:space="0" w:color="auto"/>
            </w:tcBorders>
            <w:shd w:val="clear" w:color="000000" w:fill="D9D9D9"/>
            <w:vAlign w:val="center"/>
            <w:hideMark/>
          </w:tcPr>
          <w:p w14:paraId="47C3113B" w14:textId="77777777" w:rsidR="005253A5" w:rsidRPr="005253A5" w:rsidRDefault="005253A5" w:rsidP="005253A5">
            <w:pPr>
              <w:spacing w:after="0"/>
              <w:jc w:val="center"/>
              <w:rPr>
                <w:rFonts w:eastAsia="Times New Roman"/>
                <w:color w:val="000000"/>
                <w:sz w:val="18"/>
                <w:szCs w:val="18"/>
                <w:lang w:eastAsia="hr-HR"/>
              </w:rPr>
            </w:pPr>
            <w:r w:rsidRPr="005253A5">
              <w:rPr>
                <w:rFonts w:eastAsia="Times New Roman"/>
                <w:color w:val="000000"/>
                <w:sz w:val="18"/>
                <w:szCs w:val="18"/>
                <w:lang w:eastAsia="hr-HR"/>
              </w:rPr>
              <w:t>2</w:t>
            </w:r>
          </w:p>
        </w:tc>
        <w:tc>
          <w:tcPr>
            <w:tcW w:w="860" w:type="dxa"/>
            <w:tcBorders>
              <w:top w:val="nil"/>
              <w:left w:val="nil"/>
              <w:bottom w:val="single" w:sz="4" w:space="0" w:color="auto"/>
              <w:right w:val="single" w:sz="4" w:space="0" w:color="auto"/>
            </w:tcBorders>
            <w:shd w:val="clear" w:color="000000" w:fill="D9D9D9"/>
            <w:noWrap/>
            <w:vAlign w:val="center"/>
            <w:hideMark/>
          </w:tcPr>
          <w:p w14:paraId="2178E744" w14:textId="77777777" w:rsidR="005253A5" w:rsidRPr="005253A5" w:rsidRDefault="005253A5" w:rsidP="005253A5">
            <w:pPr>
              <w:spacing w:after="0"/>
              <w:jc w:val="center"/>
              <w:rPr>
                <w:rFonts w:eastAsia="Times New Roman"/>
                <w:color w:val="000000"/>
                <w:sz w:val="18"/>
                <w:szCs w:val="18"/>
                <w:lang w:eastAsia="hr-HR"/>
              </w:rPr>
            </w:pPr>
            <w:r w:rsidRPr="005253A5">
              <w:rPr>
                <w:rFonts w:eastAsia="Times New Roman"/>
                <w:color w:val="000000"/>
                <w:sz w:val="18"/>
                <w:szCs w:val="18"/>
                <w:lang w:eastAsia="hr-HR"/>
              </w:rPr>
              <w:t>3</w:t>
            </w:r>
          </w:p>
        </w:tc>
        <w:tc>
          <w:tcPr>
            <w:tcW w:w="1060" w:type="dxa"/>
            <w:tcBorders>
              <w:top w:val="nil"/>
              <w:left w:val="nil"/>
              <w:bottom w:val="single" w:sz="4" w:space="0" w:color="auto"/>
              <w:right w:val="single" w:sz="4" w:space="0" w:color="auto"/>
            </w:tcBorders>
            <w:shd w:val="clear" w:color="000000" w:fill="D9D9D9"/>
            <w:vAlign w:val="center"/>
            <w:hideMark/>
          </w:tcPr>
          <w:p w14:paraId="364CE595" w14:textId="77777777" w:rsidR="005253A5" w:rsidRPr="005253A5" w:rsidRDefault="005253A5" w:rsidP="005253A5">
            <w:pPr>
              <w:spacing w:after="0"/>
              <w:jc w:val="center"/>
              <w:rPr>
                <w:rFonts w:eastAsia="Times New Roman"/>
                <w:color w:val="000000"/>
                <w:sz w:val="18"/>
                <w:szCs w:val="18"/>
                <w:lang w:eastAsia="hr-HR"/>
              </w:rPr>
            </w:pPr>
            <w:r w:rsidRPr="005253A5">
              <w:rPr>
                <w:rFonts w:eastAsia="Times New Roman"/>
                <w:color w:val="000000"/>
                <w:sz w:val="18"/>
                <w:szCs w:val="18"/>
                <w:lang w:eastAsia="hr-HR"/>
              </w:rPr>
              <w:t>4</w:t>
            </w:r>
          </w:p>
        </w:tc>
        <w:tc>
          <w:tcPr>
            <w:tcW w:w="1493" w:type="dxa"/>
            <w:tcBorders>
              <w:top w:val="nil"/>
              <w:left w:val="nil"/>
              <w:bottom w:val="single" w:sz="4" w:space="0" w:color="auto"/>
              <w:right w:val="single" w:sz="4" w:space="0" w:color="auto"/>
            </w:tcBorders>
            <w:shd w:val="clear" w:color="000000" w:fill="D9D9D9"/>
            <w:vAlign w:val="center"/>
            <w:hideMark/>
          </w:tcPr>
          <w:p w14:paraId="3F1062B7" w14:textId="77777777" w:rsidR="005253A5" w:rsidRPr="005253A5" w:rsidRDefault="005253A5" w:rsidP="005253A5">
            <w:pPr>
              <w:spacing w:after="0"/>
              <w:jc w:val="center"/>
              <w:rPr>
                <w:rFonts w:eastAsia="Times New Roman"/>
                <w:color w:val="000000"/>
                <w:sz w:val="18"/>
                <w:szCs w:val="18"/>
                <w:lang w:eastAsia="hr-HR"/>
              </w:rPr>
            </w:pPr>
            <w:r w:rsidRPr="005253A5">
              <w:rPr>
                <w:rFonts w:eastAsia="Times New Roman"/>
                <w:color w:val="000000"/>
                <w:sz w:val="18"/>
                <w:szCs w:val="18"/>
                <w:lang w:eastAsia="hr-HR"/>
              </w:rPr>
              <w:t>5</w:t>
            </w:r>
          </w:p>
        </w:tc>
        <w:tc>
          <w:tcPr>
            <w:tcW w:w="1417" w:type="dxa"/>
            <w:tcBorders>
              <w:top w:val="nil"/>
              <w:left w:val="nil"/>
              <w:bottom w:val="single" w:sz="4" w:space="0" w:color="auto"/>
              <w:right w:val="single" w:sz="4" w:space="0" w:color="auto"/>
            </w:tcBorders>
            <w:shd w:val="clear" w:color="000000" w:fill="D9D9D9"/>
            <w:vAlign w:val="center"/>
            <w:hideMark/>
          </w:tcPr>
          <w:p w14:paraId="72A7DB4C" w14:textId="77777777" w:rsidR="005253A5" w:rsidRPr="005253A5" w:rsidRDefault="005253A5" w:rsidP="005253A5">
            <w:pPr>
              <w:spacing w:after="0"/>
              <w:jc w:val="center"/>
              <w:rPr>
                <w:rFonts w:eastAsia="Times New Roman"/>
                <w:color w:val="000000"/>
                <w:sz w:val="18"/>
                <w:szCs w:val="18"/>
                <w:lang w:eastAsia="hr-HR"/>
              </w:rPr>
            </w:pPr>
            <w:r w:rsidRPr="005253A5">
              <w:rPr>
                <w:rFonts w:eastAsia="Times New Roman"/>
                <w:color w:val="000000"/>
                <w:sz w:val="18"/>
                <w:szCs w:val="18"/>
                <w:lang w:eastAsia="hr-HR"/>
              </w:rPr>
              <w:t>6</w:t>
            </w:r>
          </w:p>
        </w:tc>
        <w:tc>
          <w:tcPr>
            <w:tcW w:w="880" w:type="dxa"/>
            <w:tcBorders>
              <w:top w:val="nil"/>
              <w:left w:val="nil"/>
              <w:bottom w:val="single" w:sz="4" w:space="0" w:color="auto"/>
              <w:right w:val="single" w:sz="4" w:space="0" w:color="auto"/>
            </w:tcBorders>
            <w:shd w:val="clear" w:color="000000" w:fill="D9D9D9"/>
            <w:vAlign w:val="center"/>
            <w:hideMark/>
          </w:tcPr>
          <w:p w14:paraId="2C94E421" w14:textId="77777777" w:rsidR="005253A5" w:rsidRPr="005253A5" w:rsidRDefault="005253A5" w:rsidP="005253A5">
            <w:pPr>
              <w:spacing w:after="0"/>
              <w:jc w:val="center"/>
              <w:rPr>
                <w:rFonts w:eastAsia="Times New Roman"/>
                <w:color w:val="000000"/>
                <w:sz w:val="18"/>
                <w:szCs w:val="18"/>
                <w:lang w:eastAsia="hr-HR"/>
              </w:rPr>
            </w:pPr>
            <w:r w:rsidRPr="005253A5">
              <w:rPr>
                <w:rFonts w:eastAsia="Times New Roman"/>
                <w:color w:val="000000"/>
                <w:sz w:val="18"/>
                <w:szCs w:val="18"/>
                <w:lang w:eastAsia="hr-HR"/>
              </w:rPr>
              <w:t>7</w:t>
            </w:r>
          </w:p>
        </w:tc>
        <w:tc>
          <w:tcPr>
            <w:tcW w:w="1660" w:type="dxa"/>
            <w:gridSpan w:val="3"/>
            <w:tcBorders>
              <w:top w:val="single" w:sz="4" w:space="0" w:color="auto"/>
              <w:left w:val="nil"/>
              <w:bottom w:val="single" w:sz="4" w:space="0" w:color="auto"/>
              <w:right w:val="single" w:sz="4" w:space="0" w:color="auto"/>
            </w:tcBorders>
            <w:shd w:val="clear" w:color="000000" w:fill="D9D9D9"/>
            <w:vAlign w:val="center"/>
            <w:hideMark/>
          </w:tcPr>
          <w:p w14:paraId="670080A8" w14:textId="77777777" w:rsidR="005253A5" w:rsidRPr="005253A5" w:rsidRDefault="005253A5" w:rsidP="005253A5">
            <w:pPr>
              <w:spacing w:after="0"/>
              <w:jc w:val="center"/>
              <w:rPr>
                <w:rFonts w:eastAsia="Times New Roman"/>
                <w:color w:val="000000"/>
                <w:sz w:val="18"/>
                <w:szCs w:val="18"/>
                <w:lang w:eastAsia="hr-HR"/>
              </w:rPr>
            </w:pPr>
            <w:r w:rsidRPr="005253A5">
              <w:rPr>
                <w:rFonts w:eastAsia="Times New Roman"/>
                <w:color w:val="000000"/>
                <w:sz w:val="18"/>
                <w:szCs w:val="18"/>
                <w:lang w:eastAsia="hr-HR"/>
              </w:rPr>
              <w:t>8</w:t>
            </w:r>
          </w:p>
        </w:tc>
        <w:tc>
          <w:tcPr>
            <w:tcW w:w="1820" w:type="dxa"/>
            <w:gridSpan w:val="3"/>
            <w:tcBorders>
              <w:top w:val="single" w:sz="4" w:space="0" w:color="auto"/>
              <w:left w:val="nil"/>
              <w:bottom w:val="single" w:sz="4" w:space="0" w:color="auto"/>
              <w:right w:val="single" w:sz="4" w:space="0" w:color="auto"/>
            </w:tcBorders>
            <w:shd w:val="clear" w:color="000000" w:fill="D9D9D9"/>
            <w:vAlign w:val="center"/>
            <w:hideMark/>
          </w:tcPr>
          <w:p w14:paraId="19548F7D" w14:textId="77777777" w:rsidR="005253A5" w:rsidRPr="005253A5" w:rsidRDefault="005253A5" w:rsidP="005253A5">
            <w:pPr>
              <w:spacing w:after="0"/>
              <w:jc w:val="center"/>
              <w:rPr>
                <w:rFonts w:eastAsia="Times New Roman"/>
                <w:color w:val="000000"/>
                <w:sz w:val="18"/>
                <w:szCs w:val="18"/>
                <w:lang w:eastAsia="hr-HR"/>
              </w:rPr>
            </w:pPr>
            <w:r w:rsidRPr="005253A5">
              <w:rPr>
                <w:rFonts w:eastAsia="Times New Roman"/>
                <w:color w:val="000000"/>
                <w:sz w:val="18"/>
                <w:szCs w:val="18"/>
                <w:lang w:eastAsia="hr-HR"/>
              </w:rPr>
              <w:t>9</w:t>
            </w:r>
          </w:p>
        </w:tc>
        <w:tc>
          <w:tcPr>
            <w:tcW w:w="960" w:type="dxa"/>
            <w:tcBorders>
              <w:top w:val="nil"/>
              <w:left w:val="nil"/>
              <w:bottom w:val="single" w:sz="4" w:space="0" w:color="auto"/>
              <w:right w:val="single" w:sz="4" w:space="0" w:color="auto"/>
            </w:tcBorders>
            <w:shd w:val="clear" w:color="000000" w:fill="D9D9D9"/>
            <w:vAlign w:val="center"/>
            <w:hideMark/>
          </w:tcPr>
          <w:p w14:paraId="5C117BCF" w14:textId="77777777" w:rsidR="005253A5" w:rsidRPr="005253A5" w:rsidRDefault="005253A5" w:rsidP="005253A5">
            <w:pPr>
              <w:spacing w:after="0"/>
              <w:jc w:val="center"/>
              <w:rPr>
                <w:rFonts w:eastAsia="Times New Roman"/>
                <w:color w:val="000000"/>
                <w:sz w:val="18"/>
                <w:szCs w:val="18"/>
                <w:lang w:eastAsia="hr-HR"/>
              </w:rPr>
            </w:pPr>
            <w:r w:rsidRPr="005253A5">
              <w:rPr>
                <w:rFonts w:eastAsia="Times New Roman"/>
                <w:color w:val="000000"/>
                <w:sz w:val="18"/>
                <w:szCs w:val="18"/>
                <w:lang w:eastAsia="hr-HR"/>
              </w:rPr>
              <w:t>10</w:t>
            </w:r>
          </w:p>
        </w:tc>
        <w:tc>
          <w:tcPr>
            <w:tcW w:w="1940" w:type="dxa"/>
            <w:gridSpan w:val="3"/>
            <w:tcBorders>
              <w:top w:val="single" w:sz="4" w:space="0" w:color="auto"/>
              <w:left w:val="nil"/>
              <w:bottom w:val="single" w:sz="4" w:space="0" w:color="auto"/>
              <w:right w:val="single" w:sz="4" w:space="0" w:color="auto"/>
            </w:tcBorders>
            <w:shd w:val="clear" w:color="000000" w:fill="D9D9D9"/>
            <w:vAlign w:val="center"/>
            <w:hideMark/>
          </w:tcPr>
          <w:p w14:paraId="25C7A664" w14:textId="77777777" w:rsidR="005253A5" w:rsidRPr="005253A5" w:rsidRDefault="005253A5" w:rsidP="005253A5">
            <w:pPr>
              <w:spacing w:after="0"/>
              <w:jc w:val="center"/>
              <w:rPr>
                <w:rFonts w:eastAsia="Times New Roman"/>
                <w:color w:val="000000"/>
                <w:sz w:val="18"/>
                <w:szCs w:val="18"/>
                <w:lang w:eastAsia="hr-HR"/>
              </w:rPr>
            </w:pPr>
            <w:r w:rsidRPr="005253A5">
              <w:rPr>
                <w:rFonts w:eastAsia="Times New Roman"/>
                <w:color w:val="000000"/>
                <w:sz w:val="18"/>
                <w:szCs w:val="18"/>
                <w:lang w:eastAsia="hr-HR"/>
              </w:rPr>
              <w:t>11</w:t>
            </w:r>
          </w:p>
        </w:tc>
        <w:tc>
          <w:tcPr>
            <w:tcW w:w="1040" w:type="dxa"/>
            <w:tcBorders>
              <w:top w:val="nil"/>
              <w:left w:val="nil"/>
              <w:bottom w:val="single" w:sz="4" w:space="0" w:color="auto"/>
              <w:right w:val="single" w:sz="4" w:space="0" w:color="auto"/>
            </w:tcBorders>
            <w:shd w:val="clear" w:color="000000" w:fill="D9D9D9"/>
            <w:noWrap/>
            <w:vAlign w:val="center"/>
            <w:hideMark/>
          </w:tcPr>
          <w:p w14:paraId="77471D45" w14:textId="77777777" w:rsidR="005253A5" w:rsidRPr="005253A5" w:rsidRDefault="005253A5" w:rsidP="005253A5">
            <w:pPr>
              <w:spacing w:after="0"/>
              <w:jc w:val="both"/>
              <w:rPr>
                <w:rFonts w:eastAsia="Times New Roman"/>
                <w:color w:val="000000"/>
                <w:sz w:val="18"/>
                <w:szCs w:val="18"/>
                <w:lang w:eastAsia="hr-HR"/>
              </w:rPr>
            </w:pPr>
            <w:r w:rsidRPr="005253A5">
              <w:rPr>
                <w:rFonts w:eastAsia="Times New Roman"/>
                <w:color w:val="000000"/>
                <w:sz w:val="18"/>
                <w:szCs w:val="18"/>
                <w:lang w:eastAsia="hr-HR"/>
              </w:rPr>
              <w:t> </w:t>
            </w:r>
          </w:p>
        </w:tc>
      </w:tr>
      <w:tr w:rsidR="005253A5" w:rsidRPr="005253A5" w14:paraId="399B983A" w14:textId="77777777" w:rsidTr="005253A5">
        <w:trPr>
          <w:trHeight w:val="315"/>
        </w:trPr>
        <w:tc>
          <w:tcPr>
            <w:tcW w:w="820" w:type="dxa"/>
            <w:tcBorders>
              <w:top w:val="nil"/>
              <w:left w:val="single" w:sz="4" w:space="0" w:color="auto"/>
              <w:bottom w:val="single" w:sz="8" w:space="0" w:color="auto"/>
              <w:right w:val="single" w:sz="4" w:space="0" w:color="auto"/>
            </w:tcBorders>
            <w:shd w:val="clear" w:color="000000" w:fill="D9D9D9"/>
            <w:noWrap/>
            <w:vAlign w:val="center"/>
            <w:hideMark/>
          </w:tcPr>
          <w:p w14:paraId="342AA3D8" w14:textId="77777777" w:rsidR="005253A5" w:rsidRPr="005253A5" w:rsidRDefault="005253A5" w:rsidP="005253A5">
            <w:pPr>
              <w:spacing w:after="0"/>
              <w:jc w:val="center"/>
              <w:rPr>
                <w:rFonts w:eastAsia="Times New Roman"/>
                <w:color w:val="000000"/>
                <w:sz w:val="18"/>
                <w:szCs w:val="18"/>
                <w:lang w:eastAsia="hr-HR"/>
              </w:rPr>
            </w:pPr>
            <w:r w:rsidRPr="005253A5">
              <w:rPr>
                <w:rFonts w:eastAsia="Times New Roman"/>
                <w:color w:val="000000"/>
                <w:sz w:val="18"/>
                <w:szCs w:val="18"/>
                <w:lang w:eastAsia="hr-HR"/>
              </w:rPr>
              <w:t> </w:t>
            </w:r>
          </w:p>
        </w:tc>
        <w:tc>
          <w:tcPr>
            <w:tcW w:w="1580" w:type="dxa"/>
            <w:tcBorders>
              <w:top w:val="nil"/>
              <w:left w:val="nil"/>
              <w:bottom w:val="single" w:sz="8" w:space="0" w:color="auto"/>
              <w:right w:val="single" w:sz="4" w:space="0" w:color="auto"/>
            </w:tcBorders>
            <w:shd w:val="clear" w:color="000000" w:fill="D9D9D9"/>
            <w:noWrap/>
            <w:vAlign w:val="center"/>
            <w:hideMark/>
          </w:tcPr>
          <w:p w14:paraId="62DC759A" w14:textId="77777777" w:rsidR="005253A5" w:rsidRPr="005253A5" w:rsidRDefault="005253A5" w:rsidP="005253A5">
            <w:pPr>
              <w:spacing w:after="0"/>
              <w:jc w:val="center"/>
              <w:rPr>
                <w:rFonts w:eastAsia="Times New Roman"/>
                <w:color w:val="000000"/>
                <w:sz w:val="18"/>
                <w:szCs w:val="18"/>
                <w:lang w:eastAsia="hr-HR"/>
              </w:rPr>
            </w:pPr>
            <w:r w:rsidRPr="005253A5">
              <w:rPr>
                <w:rFonts w:eastAsia="Times New Roman"/>
                <w:color w:val="000000"/>
                <w:sz w:val="18"/>
                <w:szCs w:val="18"/>
                <w:lang w:eastAsia="hr-HR"/>
              </w:rPr>
              <w:t> </w:t>
            </w:r>
          </w:p>
        </w:tc>
        <w:tc>
          <w:tcPr>
            <w:tcW w:w="860" w:type="dxa"/>
            <w:tcBorders>
              <w:top w:val="nil"/>
              <w:left w:val="nil"/>
              <w:bottom w:val="single" w:sz="8" w:space="0" w:color="auto"/>
              <w:right w:val="single" w:sz="4" w:space="0" w:color="auto"/>
            </w:tcBorders>
            <w:shd w:val="clear" w:color="000000" w:fill="D9D9D9"/>
            <w:noWrap/>
            <w:vAlign w:val="center"/>
            <w:hideMark/>
          </w:tcPr>
          <w:p w14:paraId="3E987082" w14:textId="77777777" w:rsidR="005253A5" w:rsidRPr="005253A5" w:rsidRDefault="005253A5" w:rsidP="005253A5">
            <w:pPr>
              <w:spacing w:after="0"/>
              <w:jc w:val="center"/>
              <w:rPr>
                <w:rFonts w:eastAsia="Times New Roman"/>
                <w:color w:val="000000"/>
                <w:sz w:val="18"/>
                <w:szCs w:val="18"/>
                <w:lang w:eastAsia="hr-HR"/>
              </w:rPr>
            </w:pPr>
            <w:r w:rsidRPr="005253A5">
              <w:rPr>
                <w:rFonts w:eastAsia="Times New Roman"/>
                <w:color w:val="000000"/>
                <w:sz w:val="18"/>
                <w:szCs w:val="18"/>
                <w:lang w:eastAsia="hr-HR"/>
              </w:rPr>
              <w:t> </w:t>
            </w:r>
          </w:p>
        </w:tc>
        <w:tc>
          <w:tcPr>
            <w:tcW w:w="1060" w:type="dxa"/>
            <w:tcBorders>
              <w:top w:val="nil"/>
              <w:left w:val="nil"/>
              <w:bottom w:val="single" w:sz="8" w:space="0" w:color="auto"/>
              <w:right w:val="single" w:sz="4" w:space="0" w:color="auto"/>
            </w:tcBorders>
            <w:shd w:val="clear" w:color="000000" w:fill="D9D9D9"/>
            <w:vAlign w:val="center"/>
            <w:hideMark/>
          </w:tcPr>
          <w:p w14:paraId="792103B7" w14:textId="77777777" w:rsidR="005253A5" w:rsidRPr="005253A5" w:rsidRDefault="005253A5" w:rsidP="005253A5">
            <w:pPr>
              <w:spacing w:after="0"/>
              <w:jc w:val="center"/>
              <w:rPr>
                <w:rFonts w:eastAsia="Times New Roman"/>
                <w:color w:val="000000"/>
                <w:sz w:val="18"/>
                <w:szCs w:val="18"/>
                <w:lang w:eastAsia="hr-HR"/>
              </w:rPr>
            </w:pPr>
            <w:r w:rsidRPr="005253A5">
              <w:rPr>
                <w:rFonts w:eastAsia="Times New Roman"/>
                <w:color w:val="000000"/>
                <w:sz w:val="18"/>
                <w:szCs w:val="18"/>
                <w:lang w:eastAsia="hr-HR"/>
              </w:rPr>
              <w:t> </w:t>
            </w:r>
          </w:p>
        </w:tc>
        <w:tc>
          <w:tcPr>
            <w:tcW w:w="1493" w:type="dxa"/>
            <w:tcBorders>
              <w:top w:val="nil"/>
              <w:left w:val="nil"/>
              <w:bottom w:val="single" w:sz="8" w:space="0" w:color="auto"/>
              <w:right w:val="single" w:sz="4" w:space="0" w:color="auto"/>
            </w:tcBorders>
            <w:shd w:val="clear" w:color="000000" w:fill="D9D9D9"/>
            <w:vAlign w:val="center"/>
            <w:hideMark/>
          </w:tcPr>
          <w:p w14:paraId="0298712E" w14:textId="77777777" w:rsidR="005253A5" w:rsidRPr="005253A5" w:rsidRDefault="005253A5" w:rsidP="005253A5">
            <w:pPr>
              <w:spacing w:after="0"/>
              <w:jc w:val="center"/>
              <w:rPr>
                <w:rFonts w:eastAsia="Times New Roman"/>
                <w:color w:val="000000"/>
                <w:sz w:val="18"/>
                <w:szCs w:val="18"/>
                <w:lang w:eastAsia="hr-HR"/>
              </w:rPr>
            </w:pPr>
            <w:r w:rsidRPr="005253A5">
              <w:rPr>
                <w:rFonts w:eastAsia="Times New Roman"/>
                <w:color w:val="000000"/>
                <w:sz w:val="18"/>
                <w:szCs w:val="18"/>
                <w:lang w:eastAsia="hr-HR"/>
              </w:rPr>
              <w:t> </w:t>
            </w:r>
          </w:p>
        </w:tc>
        <w:tc>
          <w:tcPr>
            <w:tcW w:w="1417" w:type="dxa"/>
            <w:tcBorders>
              <w:top w:val="nil"/>
              <w:left w:val="nil"/>
              <w:bottom w:val="single" w:sz="8" w:space="0" w:color="auto"/>
              <w:right w:val="single" w:sz="4" w:space="0" w:color="auto"/>
            </w:tcBorders>
            <w:shd w:val="clear" w:color="000000" w:fill="D9D9D9"/>
            <w:vAlign w:val="center"/>
            <w:hideMark/>
          </w:tcPr>
          <w:p w14:paraId="2D3AA231" w14:textId="77777777" w:rsidR="005253A5" w:rsidRPr="005253A5" w:rsidRDefault="005253A5" w:rsidP="005253A5">
            <w:pPr>
              <w:spacing w:after="0"/>
              <w:jc w:val="center"/>
              <w:rPr>
                <w:rFonts w:eastAsia="Times New Roman"/>
                <w:color w:val="000000"/>
                <w:sz w:val="18"/>
                <w:szCs w:val="18"/>
                <w:lang w:eastAsia="hr-HR"/>
              </w:rPr>
            </w:pPr>
            <w:r w:rsidRPr="005253A5">
              <w:rPr>
                <w:rFonts w:eastAsia="Times New Roman"/>
                <w:color w:val="000000"/>
                <w:sz w:val="18"/>
                <w:szCs w:val="18"/>
                <w:lang w:eastAsia="hr-HR"/>
              </w:rPr>
              <w:t> </w:t>
            </w:r>
          </w:p>
        </w:tc>
        <w:tc>
          <w:tcPr>
            <w:tcW w:w="880" w:type="dxa"/>
            <w:tcBorders>
              <w:top w:val="nil"/>
              <w:left w:val="nil"/>
              <w:bottom w:val="single" w:sz="8" w:space="0" w:color="auto"/>
              <w:right w:val="single" w:sz="4" w:space="0" w:color="auto"/>
            </w:tcBorders>
            <w:shd w:val="clear" w:color="000000" w:fill="D9D9D9"/>
            <w:vAlign w:val="center"/>
            <w:hideMark/>
          </w:tcPr>
          <w:p w14:paraId="3D6CF949" w14:textId="77777777" w:rsidR="005253A5" w:rsidRPr="005253A5" w:rsidRDefault="005253A5" w:rsidP="005253A5">
            <w:pPr>
              <w:spacing w:after="0"/>
              <w:jc w:val="center"/>
              <w:rPr>
                <w:rFonts w:eastAsia="Times New Roman"/>
                <w:color w:val="000000"/>
                <w:sz w:val="18"/>
                <w:szCs w:val="18"/>
                <w:lang w:eastAsia="hr-HR"/>
              </w:rPr>
            </w:pPr>
            <w:r w:rsidRPr="005253A5">
              <w:rPr>
                <w:rFonts w:eastAsia="Times New Roman"/>
                <w:color w:val="000000"/>
                <w:sz w:val="18"/>
                <w:szCs w:val="18"/>
                <w:lang w:eastAsia="hr-HR"/>
              </w:rPr>
              <w:t> </w:t>
            </w:r>
          </w:p>
        </w:tc>
        <w:tc>
          <w:tcPr>
            <w:tcW w:w="600" w:type="dxa"/>
            <w:tcBorders>
              <w:top w:val="nil"/>
              <w:left w:val="nil"/>
              <w:bottom w:val="single" w:sz="8" w:space="0" w:color="auto"/>
              <w:right w:val="single" w:sz="4" w:space="0" w:color="auto"/>
            </w:tcBorders>
            <w:shd w:val="clear" w:color="000000" w:fill="D9D9D9"/>
            <w:vAlign w:val="center"/>
            <w:hideMark/>
          </w:tcPr>
          <w:p w14:paraId="18A43AF1" w14:textId="77777777" w:rsidR="005253A5" w:rsidRPr="005253A5" w:rsidRDefault="005253A5" w:rsidP="005253A5">
            <w:pPr>
              <w:spacing w:after="0"/>
              <w:jc w:val="center"/>
              <w:rPr>
                <w:rFonts w:eastAsia="Times New Roman"/>
                <w:color w:val="000000"/>
                <w:sz w:val="18"/>
                <w:szCs w:val="18"/>
                <w:lang w:eastAsia="hr-HR"/>
              </w:rPr>
            </w:pPr>
            <w:r w:rsidRPr="005253A5">
              <w:rPr>
                <w:rFonts w:eastAsia="Times New Roman"/>
                <w:color w:val="000000"/>
                <w:sz w:val="18"/>
                <w:szCs w:val="18"/>
                <w:lang w:eastAsia="hr-HR"/>
              </w:rPr>
              <w:t> </w:t>
            </w:r>
          </w:p>
        </w:tc>
        <w:tc>
          <w:tcPr>
            <w:tcW w:w="340" w:type="dxa"/>
            <w:tcBorders>
              <w:top w:val="nil"/>
              <w:left w:val="nil"/>
              <w:bottom w:val="single" w:sz="8" w:space="0" w:color="auto"/>
              <w:right w:val="single" w:sz="4" w:space="0" w:color="auto"/>
            </w:tcBorders>
            <w:shd w:val="clear" w:color="000000" w:fill="D9D9D9"/>
            <w:vAlign w:val="center"/>
            <w:hideMark/>
          </w:tcPr>
          <w:p w14:paraId="6F75E5B9" w14:textId="77777777" w:rsidR="005253A5" w:rsidRPr="005253A5" w:rsidRDefault="005253A5" w:rsidP="005253A5">
            <w:pPr>
              <w:spacing w:after="0"/>
              <w:jc w:val="center"/>
              <w:rPr>
                <w:rFonts w:eastAsia="Times New Roman"/>
                <w:color w:val="000000"/>
                <w:sz w:val="18"/>
                <w:szCs w:val="18"/>
                <w:lang w:eastAsia="hr-HR"/>
              </w:rPr>
            </w:pPr>
            <w:r w:rsidRPr="005253A5">
              <w:rPr>
                <w:rFonts w:eastAsia="Times New Roman"/>
                <w:color w:val="000000"/>
                <w:sz w:val="18"/>
                <w:szCs w:val="18"/>
                <w:lang w:eastAsia="hr-HR"/>
              </w:rPr>
              <w:t> </w:t>
            </w:r>
          </w:p>
        </w:tc>
        <w:tc>
          <w:tcPr>
            <w:tcW w:w="720" w:type="dxa"/>
            <w:tcBorders>
              <w:top w:val="nil"/>
              <w:left w:val="nil"/>
              <w:bottom w:val="single" w:sz="8" w:space="0" w:color="auto"/>
              <w:right w:val="single" w:sz="4" w:space="0" w:color="auto"/>
            </w:tcBorders>
            <w:shd w:val="clear" w:color="000000" w:fill="D9D9D9"/>
            <w:vAlign w:val="center"/>
            <w:hideMark/>
          </w:tcPr>
          <w:p w14:paraId="18FAD090" w14:textId="77777777" w:rsidR="005253A5" w:rsidRPr="005253A5" w:rsidRDefault="005253A5" w:rsidP="005253A5">
            <w:pPr>
              <w:spacing w:after="0"/>
              <w:jc w:val="center"/>
              <w:rPr>
                <w:rFonts w:eastAsia="Times New Roman"/>
                <w:color w:val="000000"/>
                <w:sz w:val="18"/>
                <w:szCs w:val="18"/>
                <w:lang w:eastAsia="hr-HR"/>
              </w:rPr>
            </w:pPr>
            <w:r w:rsidRPr="005253A5">
              <w:rPr>
                <w:rFonts w:eastAsia="Times New Roman"/>
                <w:color w:val="000000"/>
                <w:sz w:val="18"/>
                <w:szCs w:val="18"/>
                <w:lang w:eastAsia="hr-HR"/>
              </w:rPr>
              <w:t> </w:t>
            </w:r>
          </w:p>
        </w:tc>
        <w:tc>
          <w:tcPr>
            <w:tcW w:w="1820" w:type="dxa"/>
            <w:gridSpan w:val="3"/>
            <w:tcBorders>
              <w:top w:val="single" w:sz="4" w:space="0" w:color="auto"/>
              <w:left w:val="nil"/>
              <w:bottom w:val="single" w:sz="8" w:space="0" w:color="auto"/>
              <w:right w:val="single" w:sz="4" w:space="0" w:color="auto"/>
            </w:tcBorders>
            <w:shd w:val="clear" w:color="000000" w:fill="D9D9D9"/>
            <w:vAlign w:val="center"/>
            <w:hideMark/>
          </w:tcPr>
          <w:p w14:paraId="691FDC95" w14:textId="77777777" w:rsidR="005253A5" w:rsidRPr="005253A5" w:rsidRDefault="005253A5" w:rsidP="005253A5">
            <w:pPr>
              <w:spacing w:after="0"/>
              <w:jc w:val="center"/>
              <w:rPr>
                <w:rFonts w:eastAsia="Times New Roman"/>
                <w:color w:val="000000"/>
                <w:sz w:val="18"/>
                <w:szCs w:val="18"/>
                <w:lang w:eastAsia="hr-HR"/>
              </w:rPr>
            </w:pPr>
            <w:r w:rsidRPr="005253A5">
              <w:rPr>
                <w:rFonts w:eastAsia="Times New Roman"/>
                <w:color w:val="000000"/>
                <w:sz w:val="18"/>
                <w:szCs w:val="18"/>
                <w:lang w:eastAsia="hr-HR"/>
              </w:rPr>
              <w:t>7*8</w:t>
            </w:r>
          </w:p>
        </w:tc>
        <w:tc>
          <w:tcPr>
            <w:tcW w:w="960" w:type="dxa"/>
            <w:tcBorders>
              <w:top w:val="nil"/>
              <w:left w:val="nil"/>
              <w:bottom w:val="single" w:sz="8" w:space="0" w:color="auto"/>
              <w:right w:val="single" w:sz="4" w:space="0" w:color="auto"/>
            </w:tcBorders>
            <w:shd w:val="clear" w:color="000000" w:fill="D9D9D9"/>
            <w:vAlign w:val="center"/>
            <w:hideMark/>
          </w:tcPr>
          <w:p w14:paraId="065E29C8" w14:textId="77777777" w:rsidR="005253A5" w:rsidRPr="005253A5" w:rsidRDefault="005253A5" w:rsidP="005253A5">
            <w:pPr>
              <w:spacing w:after="0"/>
              <w:jc w:val="center"/>
              <w:rPr>
                <w:rFonts w:eastAsia="Times New Roman"/>
                <w:color w:val="000000"/>
                <w:sz w:val="18"/>
                <w:szCs w:val="18"/>
                <w:lang w:eastAsia="hr-HR"/>
              </w:rPr>
            </w:pPr>
            <w:r w:rsidRPr="005253A5">
              <w:rPr>
                <w:rFonts w:eastAsia="Times New Roman"/>
                <w:color w:val="000000"/>
                <w:sz w:val="18"/>
                <w:szCs w:val="18"/>
                <w:lang w:eastAsia="hr-HR"/>
              </w:rPr>
              <w:t> </w:t>
            </w:r>
          </w:p>
        </w:tc>
        <w:tc>
          <w:tcPr>
            <w:tcW w:w="1940" w:type="dxa"/>
            <w:gridSpan w:val="3"/>
            <w:tcBorders>
              <w:top w:val="single" w:sz="4" w:space="0" w:color="auto"/>
              <w:left w:val="nil"/>
              <w:bottom w:val="single" w:sz="8" w:space="0" w:color="auto"/>
              <w:right w:val="single" w:sz="4" w:space="0" w:color="auto"/>
            </w:tcBorders>
            <w:shd w:val="clear" w:color="000000" w:fill="D9D9D9"/>
            <w:vAlign w:val="center"/>
            <w:hideMark/>
          </w:tcPr>
          <w:p w14:paraId="6575957A" w14:textId="77777777" w:rsidR="005253A5" w:rsidRPr="005253A5" w:rsidRDefault="005253A5" w:rsidP="005253A5">
            <w:pPr>
              <w:spacing w:after="0"/>
              <w:jc w:val="center"/>
              <w:rPr>
                <w:rFonts w:eastAsia="Times New Roman"/>
                <w:color w:val="000000"/>
                <w:sz w:val="18"/>
                <w:szCs w:val="18"/>
                <w:lang w:eastAsia="hr-HR"/>
              </w:rPr>
            </w:pPr>
            <w:r w:rsidRPr="005253A5">
              <w:rPr>
                <w:rFonts w:eastAsia="Times New Roman"/>
                <w:color w:val="000000"/>
                <w:sz w:val="18"/>
                <w:szCs w:val="18"/>
                <w:lang w:eastAsia="hr-HR"/>
              </w:rPr>
              <w:t>9+10</w:t>
            </w:r>
          </w:p>
        </w:tc>
        <w:tc>
          <w:tcPr>
            <w:tcW w:w="1040" w:type="dxa"/>
            <w:tcBorders>
              <w:top w:val="nil"/>
              <w:left w:val="nil"/>
              <w:bottom w:val="single" w:sz="8" w:space="0" w:color="auto"/>
              <w:right w:val="single" w:sz="4" w:space="0" w:color="auto"/>
            </w:tcBorders>
            <w:shd w:val="clear" w:color="000000" w:fill="D9D9D9"/>
            <w:noWrap/>
            <w:vAlign w:val="center"/>
            <w:hideMark/>
          </w:tcPr>
          <w:p w14:paraId="6AF44F85" w14:textId="77777777" w:rsidR="005253A5" w:rsidRPr="005253A5" w:rsidRDefault="005253A5" w:rsidP="005253A5">
            <w:pPr>
              <w:spacing w:after="0"/>
              <w:jc w:val="both"/>
              <w:rPr>
                <w:rFonts w:eastAsia="Times New Roman"/>
                <w:color w:val="000000"/>
                <w:sz w:val="18"/>
                <w:szCs w:val="18"/>
                <w:lang w:eastAsia="hr-HR"/>
              </w:rPr>
            </w:pPr>
            <w:r w:rsidRPr="005253A5">
              <w:rPr>
                <w:rFonts w:eastAsia="Times New Roman"/>
                <w:color w:val="000000"/>
                <w:sz w:val="18"/>
                <w:szCs w:val="18"/>
                <w:lang w:eastAsia="hr-HR"/>
              </w:rPr>
              <w:t> </w:t>
            </w:r>
          </w:p>
        </w:tc>
      </w:tr>
      <w:tr w:rsidR="005253A5" w:rsidRPr="005253A5" w14:paraId="4213A5A4" w14:textId="77777777" w:rsidTr="005253A5">
        <w:trPr>
          <w:trHeight w:val="300"/>
        </w:trPr>
        <w:tc>
          <w:tcPr>
            <w:tcW w:w="820" w:type="dxa"/>
            <w:tcBorders>
              <w:top w:val="nil"/>
              <w:left w:val="single" w:sz="4" w:space="0" w:color="auto"/>
              <w:bottom w:val="single" w:sz="4" w:space="0" w:color="auto"/>
              <w:right w:val="single" w:sz="4" w:space="0" w:color="auto"/>
            </w:tcBorders>
            <w:shd w:val="clear" w:color="000000" w:fill="FFFFFF"/>
            <w:noWrap/>
            <w:hideMark/>
          </w:tcPr>
          <w:p w14:paraId="212BCD1A" w14:textId="77777777" w:rsidR="005253A5" w:rsidRPr="005253A5" w:rsidRDefault="005253A5" w:rsidP="005253A5">
            <w:pPr>
              <w:spacing w:after="0"/>
              <w:jc w:val="center"/>
              <w:rPr>
                <w:rFonts w:eastAsia="Times New Roman"/>
                <w:color w:val="000000"/>
                <w:sz w:val="16"/>
                <w:szCs w:val="16"/>
                <w:lang w:eastAsia="hr-HR"/>
              </w:rPr>
            </w:pPr>
            <w:r w:rsidRPr="005253A5">
              <w:rPr>
                <w:rFonts w:eastAsia="Times New Roman"/>
                <w:color w:val="000000"/>
                <w:sz w:val="16"/>
                <w:szCs w:val="16"/>
                <w:lang w:eastAsia="hr-HR"/>
              </w:rPr>
              <w:t>1.</w:t>
            </w:r>
          </w:p>
        </w:tc>
        <w:tc>
          <w:tcPr>
            <w:tcW w:w="1580" w:type="dxa"/>
            <w:tcBorders>
              <w:top w:val="single" w:sz="4" w:space="0" w:color="auto"/>
              <w:left w:val="nil"/>
              <w:bottom w:val="single" w:sz="4" w:space="0" w:color="auto"/>
              <w:right w:val="nil"/>
            </w:tcBorders>
            <w:shd w:val="clear" w:color="000000" w:fill="FFFFFF"/>
            <w:hideMark/>
          </w:tcPr>
          <w:p w14:paraId="286824BB" w14:textId="77777777" w:rsidR="005253A5" w:rsidRPr="005253A5" w:rsidRDefault="005253A5" w:rsidP="005253A5">
            <w:pPr>
              <w:spacing w:after="0"/>
              <w:jc w:val="center"/>
              <w:rPr>
                <w:rFonts w:eastAsia="Times New Roman"/>
                <w:sz w:val="16"/>
                <w:szCs w:val="16"/>
                <w:lang w:eastAsia="hr-HR"/>
              </w:rPr>
            </w:pPr>
            <w:r w:rsidRPr="005253A5">
              <w:rPr>
                <w:rFonts w:eastAsia="Times New Roman"/>
                <w:sz w:val="16"/>
                <w:szCs w:val="16"/>
                <w:lang w:eastAsia="hr-HR"/>
              </w:rPr>
              <w:t>ROKOVCI</w:t>
            </w:r>
          </w:p>
        </w:tc>
        <w:tc>
          <w:tcPr>
            <w:tcW w:w="860" w:type="dxa"/>
            <w:tcBorders>
              <w:top w:val="nil"/>
              <w:left w:val="single" w:sz="4" w:space="0" w:color="auto"/>
              <w:bottom w:val="single" w:sz="4" w:space="0" w:color="auto"/>
              <w:right w:val="single" w:sz="4" w:space="0" w:color="auto"/>
            </w:tcBorders>
            <w:shd w:val="clear" w:color="000000" w:fill="FFFFFF"/>
            <w:noWrap/>
            <w:hideMark/>
          </w:tcPr>
          <w:p w14:paraId="3E55DBF2" w14:textId="77777777" w:rsidR="005253A5" w:rsidRPr="005253A5" w:rsidRDefault="005253A5" w:rsidP="005253A5">
            <w:pPr>
              <w:spacing w:after="0"/>
              <w:jc w:val="center"/>
              <w:rPr>
                <w:rFonts w:eastAsia="Times New Roman"/>
                <w:color w:val="000000"/>
                <w:sz w:val="16"/>
                <w:szCs w:val="16"/>
                <w:lang w:eastAsia="hr-HR"/>
              </w:rPr>
            </w:pPr>
            <w:r w:rsidRPr="005253A5">
              <w:rPr>
                <w:rFonts w:eastAsia="Times New Roman"/>
                <w:color w:val="000000"/>
                <w:sz w:val="16"/>
                <w:szCs w:val="16"/>
                <w:lang w:eastAsia="hr-HR"/>
              </w:rPr>
              <w:t>1.</w:t>
            </w:r>
          </w:p>
        </w:tc>
        <w:tc>
          <w:tcPr>
            <w:tcW w:w="1060" w:type="dxa"/>
            <w:tcBorders>
              <w:top w:val="single" w:sz="4" w:space="0" w:color="auto"/>
              <w:left w:val="nil"/>
              <w:bottom w:val="single" w:sz="4" w:space="0" w:color="auto"/>
              <w:right w:val="single" w:sz="4" w:space="0" w:color="auto"/>
            </w:tcBorders>
            <w:shd w:val="clear" w:color="000000" w:fill="FFFFFF"/>
            <w:hideMark/>
          </w:tcPr>
          <w:p w14:paraId="7EE3ADB9" w14:textId="77777777" w:rsidR="005253A5" w:rsidRPr="005253A5" w:rsidRDefault="005253A5" w:rsidP="005253A5">
            <w:pPr>
              <w:spacing w:after="0"/>
              <w:jc w:val="center"/>
              <w:rPr>
                <w:rFonts w:eastAsia="Times New Roman"/>
                <w:color w:val="000000"/>
                <w:sz w:val="16"/>
                <w:szCs w:val="16"/>
                <w:lang w:eastAsia="hr-HR"/>
              </w:rPr>
            </w:pPr>
            <w:r w:rsidRPr="005253A5">
              <w:rPr>
                <w:rFonts w:eastAsia="Times New Roman"/>
                <w:color w:val="000000"/>
                <w:sz w:val="16"/>
                <w:szCs w:val="16"/>
                <w:lang w:eastAsia="hr-HR"/>
              </w:rPr>
              <w:t>43</w:t>
            </w:r>
          </w:p>
        </w:tc>
        <w:tc>
          <w:tcPr>
            <w:tcW w:w="1493" w:type="dxa"/>
            <w:tcBorders>
              <w:top w:val="nil"/>
              <w:left w:val="nil"/>
              <w:bottom w:val="single" w:sz="4" w:space="0" w:color="auto"/>
              <w:right w:val="single" w:sz="4" w:space="0" w:color="auto"/>
            </w:tcBorders>
            <w:shd w:val="clear" w:color="000000" w:fill="FFFFFF"/>
            <w:hideMark/>
          </w:tcPr>
          <w:p w14:paraId="7F8C981A" w14:textId="77777777" w:rsidR="005253A5" w:rsidRPr="005253A5" w:rsidRDefault="005253A5" w:rsidP="005253A5">
            <w:pPr>
              <w:spacing w:after="0"/>
              <w:jc w:val="center"/>
              <w:rPr>
                <w:rFonts w:eastAsia="Times New Roman"/>
                <w:color w:val="000000"/>
                <w:sz w:val="16"/>
                <w:szCs w:val="16"/>
                <w:lang w:eastAsia="hr-HR"/>
              </w:rPr>
            </w:pPr>
            <w:r w:rsidRPr="005253A5">
              <w:rPr>
                <w:rFonts w:eastAsia="Times New Roman"/>
                <w:color w:val="000000"/>
                <w:sz w:val="16"/>
                <w:szCs w:val="16"/>
                <w:lang w:eastAsia="hr-HR"/>
              </w:rPr>
              <w:t>ORANICA</w:t>
            </w:r>
          </w:p>
        </w:tc>
        <w:tc>
          <w:tcPr>
            <w:tcW w:w="1417" w:type="dxa"/>
            <w:tcBorders>
              <w:top w:val="nil"/>
              <w:left w:val="nil"/>
              <w:bottom w:val="single" w:sz="4" w:space="0" w:color="auto"/>
              <w:right w:val="single" w:sz="4" w:space="0" w:color="auto"/>
            </w:tcBorders>
            <w:shd w:val="clear" w:color="000000" w:fill="FFFFFF"/>
            <w:hideMark/>
          </w:tcPr>
          <w:p w14:paraId="4FB40E10" w14:textId="77777777" w:rsidR="005253A5" w:rsidRPr="005253A5" w:rsidRDefault="005253A5" w:rsidP="005253A5">
            <w:pPr>
              <w:spacing w:after="0"/>
              <w:jc w:val="center"/>
              <w:rPr>
                <w:rFonts w:eastAsia="Times New Roman"/>
                <w:color w:val="000000"/>
                <w:sz w:val="16"/>
                <w:szCs w:val="16"/>
                <w:lang w:eastAsia="hr-HR"/>
              </w:rPr>
            </w:pPr>
            <w:r w:rsidRPr="005253A5">
              <w:rPr>
                <w:rFonts w:eastAsia="Times New Roman"/>
                <w:color w:val="000000"/>
                <w:sz w:val="16"/>
                <w:szCs w:val="16"/>
                <w:lang w:eastAsia="hr-HR"/>
              </w:rPr>
              <w:t>ORANICA</w:t>
            </w:r>
          </w:p>
        </w:tc>
        <w:tc>
          <w:tcPr>
            <w:tcW w:w="880" w:type="dxa"/>
            <w:tcBorders>
              <w:top w:val="single" w:sz="4" w:space="0" w:color="auto"/>
              <w:left w:val="nil"/>
              <w:bottom w:val="single" w:sz="4" w:space="0" w:color="auto"/>
              <w:right w:val="single" w:sz="4" w:space="0" w:color="auto"/>
            </w:tcBorders>
            <w:shd w:val="clear" w:color="000000" w:fill="FFFFFF"/>
            <w:hideMark/>
          </w:tcPr>
          <w:p w14:paraId="498C55F3" w14:textId="77777777" w:rsidR="005253A5" w:rsidRPr="005253A5" w:rsidRDefault="005253A5" w:rsidP="005253A5">
            <w:pPr>
              <w:spacing w:after="0"/>
              <w:jc w:val="right"/>
              <w:rPr>
                <w:rFonts w:eastAsia="Times New Roman"/>
                <w:color w:val="000000"/>
                <w:sz w:val="16"/>
                <w:szCs w:val="16"/>
                <w:lang w:eastAsia="hr-HR"/>
              </w:rPr>
            </w:pPr>
            <w:r w:rsidRPr="005253A5">
              <w:rPr>
                <w:rFonts w:eastAsia="Times New Roman"/>
                <w:color w:val="000000"/>
                <w:sz w:val="16"/>
                <w:szCs w:val="16"/>
                <w:lang w:eastAsia="hr-HR"/>
              </w:rPr>
              <w:t>0,4580</w:t>
            </w:r>
          </w:p>
        </w:tc>
        <w:tc>
          <w:tcPr>
            <w:tcW w:w="600" w:type="dxa"/>
            <w:tcBorders>
              <w:top w:val="nil"/>
              <w:left w:val="nil"/>
              <w:bottom w:val="single" w:sz="4" w:space="0" w:color="auto"/>
              <w:right w:val="single" w:sz="4" w:space="0" w:color="auto"/>
            </w:tcBorders>
            <w:shd w:val="clear" w:color="auto" w:fill="auto"/>
            <w:hideMark/>
          </w:tcPr>
          <w:p w14:paraId="27CA38D3" w14:textId="77777777" w:rsidR="005253A5" w:rsidRPr="005253A5" w:rsidRDefault="005253A5" w:rsidP="005253A5">
            <w:pPr>
              <w:spacing w:after="0"/>
              <w:jc w:val="right"/>
              <w:rPr>
                <w:rFonts w:eastAsia="Times New Roman"/>
                <w:color w:val="000000"/>
                <w:sz w:val="16"/>
                <w:szCs w:val="16"/>
                <w:lang w:eastAsia="hr-HR"/>
              </w:rPr>
            </w:pPr>
            <w:r w:rsidRPr="005253A5">
              <w:rPr>
                <w:rFonts w:eastAsia="Times New Roman"/>
                <w:color w:val="000000"/>
                <w:sz w:val="16"/>
                <w:szCs w:val="16"/>
                <w:lang w:eastAsia="hr-HR"/>
              </w:rPr>
              <w:t>69,81</w:t>
            </w:r>
          </w:p>
        </w:tc>
        <w:tc>
          <w:tcPr>
            <w:tcW w:w="340" w:type="dxa"/>
            <w:tcBorders>
              <w:top w:val="nil"/>
              <w:left w:val="nil"/>
              <w:bottom w:val="single" w:sz="4" w:space="0" w:color="auto"/>
              <w:right w:val="single" w:sz="4" w:space="0" w:color="auto"/>
            </w:tcBorders>
            <w:shd w:val="clear" w:color="000000" w:fill="FFFFFF"/>
            <w:hideMark/>
          </w:tcPr>
          <w:p w14:paraId="13F2BF90" w14:textId="77777777" w:rsidR="005253A5" w:rsidRPr="005253A5" w:rsidRDefault="005253A5" w:rsidP="005253A5">
            <w:pPr>
              <w:spacing w:after="0"/>
              <w:jc w:val="right"/>
              <w:rPr>
                <w:rFonts w:eastAsia="Times New Roman"/>
                <w:color w:val="000000"/>
                <w:sz w:val="16"/>
                <w:szCs w:val="16"/>
                <w:lang w:eastAsia="hr-HR"/>
              </w:rPr>
            </w:pPr>
            <w:r w:rsidRPr="005253A5">
              <w:rPr>
                <w:rFonts w:eastAsia="Times New Roman"/>
                <w:color w:val="000000"/>
                <w:sz w:val="16"/>
                <w:szCs w:val="16"/>
                <w:lang w:eastAsia="hr-HR"/>
              </w:rPr>
              <w:t>/</w:t>
            </w:r>
          </w:p>
        </w:tc>
        <w:tc>
          <w:tcPr>
            <w:tcW w:w="720" w:type="dxa"/>
            <w:tcBorders>
              <w:top w:val="nil"/>
              <w:left w:val="nil"/>
              <w:bottom w:val="single" w:sz="4" w:space="0" w:color="auto"/>
              <w:right w:val="single" w:sz="4" w:space="0" w:color="auto"/>
            </w:tcBorders>
            <w:shd w:val="clear" w:color="000000" w:fill="FFFFFF"/>
            <w:hideMark/>
          </w:tcPr>
          <w:p w14:paraId="62ABA0AC" w14:textId="77777777" w:rsidR="005253A5" w:rsidRPr="005253A5" w:rsidRDefault="005253A5" w:rsidP="005253A5">
            <w:pPr>
              <w:spacing w:after="0"/>
              <w:jc w:val="right"/>
              <w:rPr>
                <w:rFonts w:eastAsia="Times New Roman"/>
                <w:color w:val="000000"/>
                <w:sz w:val="16"/>
                <w:szCs w:val="16"/>
                <w:lang w:eastAsia="hr-HR"/>
              </w:rPr>
            </w:pPr>
            <w:r w:rsidRPr="005253A5">
              <w:rPr>
                <w:rFonts w:eastAsia="Times New Roman"/>
                <w:color w:val="000000"/>
                <w:sz w:val="16"/>
                <w:szCs w:val="16"/>
                <w:lang w:eastAsia="hr-HR"/>
              </w:rPr>
              <w:t>526,00</w:t>
            </w:r>
          </w:p>
        </w:tc>
        <w:tc>
          <w:tcPr>
            <w:tcW w:w="680" w:type="dxa"/>
            <w:tcBorders>
              <w:top w:val="nil"/>
              <w:left w:val="nil"/>
              <w:bottom w:val="single" w:sz="4" w:space="0" w:color="auto"/>
              <w:right w:val="single" w:sz="4" w:space="0" w:color="auto"/>
            </w:tcBorders>
            <w:shd w:val="clear" w:color="auto" w:fill="auto"/>
            <w:hideMark/>
          </w:tcPr>
          <w:p w14:paraId="6D3FCA83" w14:textId="77777777" w:rsidR="005253A5" w:rsidRPr="005253A5" w:rsidRDefault="005253A5" w:rsidP="005253A5">
            <w:pPr>
              <w:spacing w:after="0"/>
              <w:jc w:val="right"/>
              <w:rPr>
                <w:rFonts w:eastAsia="Times New Roman"/>
                <w:color w:val="000000"/>
                <w:sz w:val="16"/>
                <w:szCs w:val="16"/>
                <w:lang w:eastAsia="hr-HR"/>
              </w:rPr>
            </w:pPr>
            <w:r w:rsidRPr="005253A5">
              <w:rPr>
                <w:rFonts w:eastAsia="Times New Roman"/>
                <w:color w:val="000000"/>
                <w:sz w:val="16"/>
                <w:szCs w:val="16"/>
                <w:lang w:eastAsia="hr-HR"/>
              </w:rPr>
              <w:t>31,97</w:t>
            </w:r>
          </w:p>
        </w:tc>
        <w:tc>
          <w:tcPr>
            <w:tcW w:w="320" w:type="dxa"/>
            <w:tcBorders>
              <w:top w:val="nil"/>
              <w:left w:val="nil"/>
              <w:bottom w:val="single" w:sz="4" w:space="0" w:color="auto"/>
              <w:right w:val="single" w:sz="4" w:space="0" w:color="auto"/>
            </w:tcBorders>
            <w:shd w:val="clear" w:color="000000" w:fill="FFFFFF"/>
            <w:hideMark/>
          </w:tcPr>
          <w:p w14:paraId="4348F03C" w14:textId="77777777" w:rsidR="005253A5" w:rsidRPr="005253A5" w:rsidRDefault="005253A5" w:rsidP="005253A5">
            <w:pPr>
              <w:spacing w:after="0"/>
              <w:jc w:val="right"/>
              <w:rPr>
                <w:rFonts w:eastAsia="Times New Roman"/>
                <w:color w:val="000000"/>
                <w:sz w:val="16"/>
                <w:szCs w:val="16"/>
                <w:lang w:eastAsia="hr-HR"/>
              </w:rPr>
            </w:pPr>
            <w:r w:rsidRPr="005253A5">
              <w:rPr>
                <w:rFonts w:eastAsia="Times New Roman"/>
                <w:color w:val="000000"/>
                <w:sz w:val="16"/>
                <w:szCs w:val="16"/>
                <w:lang w:eastAsia="hr-HR"/>
              </w:rPr>
              <w:t>/</w:t>
            </w:r>
          </w:p>
        </w:tc>
        <w:tc>
          <w:tcPr>
            <w:tcW w:w="820" w:type="dxa"/>
            <w:tcBorders>
              <w:top w:val="nil"/>
              <w:left w:val="nil"/>
              <w:bottom w:val="single" w:sz="4" w:space="0" w:color="auto"/>
              <w:right w:val="single" w:sz="4" w:space="0" w:color="auto"/>
            </w:tcBorders>
            <w:shd w:val="clear" w:color="000000" w:fill="FFFFFF"/>
            <w:hideMark/>
          </w:tcPr>
          <w:p w14:paraId="60351652" w14:textId="77777777" w:rsidR="005253A5" w:rsidRPr="005253A5" w:rsidRDefault="005253A5" w:rsidP="005253A5">
            <w:pPr>
              <w:spacing w:after="0"/>
              <w:jc w:val="right"/>
              <w:rPr>
                <w:rFonts w:eastAsia="Times New Roman"/>
                <w:color w:val="000000"/>
                <w:sz w:val="16"/>
                <w:szCs w:val="16"/>
                <w:lang w:eastAsia="hr-HR"/>
              </w:rPr>
            </w:pPr>
            <w:r w:rsidRPr="005253A5">
              <w:rPr>
                <w:rFonts w:eastAsia="Times New Roman"/>
                <w:color w:val="000000"/>
                <w:sz w:val="16"/>
                <w:szCs w:val="16"/>
                <w:lang w:eastAsia="hr-HR"/>
              </w:rPr>
              <w:t>240,91</w:t>
            </w:r>
          </w:p>
        </w:tc>
        <w:tc>
          <w:tcPr>
            <w:tcW w:w="960" w:type="dxa"/>
            <w:tcBorders>
              <w:top w:val="nil"/>
              <w:left w:val="nil"/>
              <w:bottom w:val="single" w:sz="4" w:space="0" w:color="auto"/>
              <w:right w:val="single" w:sz="4" w:space="0" w:color="auto"/>
            </w:tcBorders>
            <w:shd w:val="clear" w:color="auto" w:fill="auto"/>
            <w:hideMark/>
          </w:tcPr>
          <w:p w14:paraId="6FA63089" w14:textId="77777777" w:rsidR="005253A5" w:rsidRPr="005253A5" w:rsidRDefault="005253A5" w:rsidP="005253A5">
            <w:pPr>
              <w:spacing w:after="0"/>
              <w:jc w:val="right"/>
              <w:rPr>
                <w:rFonts w:eastAsia="Times New Roman"/>
                <w:color w:val="000000"/>
                <w:sz w:val="16"/>
                <w:szCs w:val="16"/>
                <w:lang w:eastAsia="hr-HR"/>
              </w:rPr>
            </w:pPr>
            <w:r w:rsidRPr="005253A5">
              <w:rPr>
                <w:rFonts w:eastAsia="Times New Roman"/>
                <w:color w:val="000000"/>
                <w:sz w:val="16"/>
                <w:szCs w:val="16"/>
                <w:lang w:eastAsia="hr-HR"/>
              </w:rPr>
              <w:t> </w:t>
            </w:r>
          </w:p>
        </w:tc>
        <w:tc>
          <w:tcPr>
            <w:tcW w:w="680" w:type="dxa"/>
            <w:tcBorders>
              <w:top w:val="nil"/>
              <w:left w:val="nil"/>
              <w:bottom w:val="single" w:sz="4" w:space="0" w:color="auto"/>
              <w:right w:val="single" w:sz="4" w:space="0" w:color="auto"/>
            </w:tcBorders>
            <w:shd w:val="clear" w:color="auto" w:fill="auto"/>
            <w:hideMark/>
          </w:tcPr>
          <w:p w14:paraId="55A0F56C" w14:textId="77777777" w:rsidR="005253A5" w:rsidRPr="005253A5" w:rsidRDefault="005253A5" w:rsidP="005253A5">
            <w:pPr>
              <w:spacing w:after="0"/>
              <w:jc w:val="right"/>
              <w:rPr>
                <w:rFonts w:eastAsia="Times New Roman"/>
                <w:color w:val="000000"/>
                <w:sz w:val="16"/>
                <w:szCs w:val="16"/>
                <w:lang w:eastAsia="hr-HR"/>
              </w:rPr>
            </w:pPr>
            <w:r w:rsidRPr="005253A5">
              <w:rPr>
                <w:rFonts w:eastAsia="Times New Roman"/>
                <w:color w:val="000000"/>
                <w:sz w:val="16"/>
                <w:szCs w:val="16"/>
                <w:lang w:eastAsia="hr-HR"/>
              </w:rPr>
              <w:t>31,97</w:t>
            </w:r>
          </w:p>
        </w:tc>
        <w:tc>
          <w:tcPr>
            <w:tcW w:w="400" w:type="dxa"/>
            <w:tcBorders>
              <w:top w:val="nil"/>
              <w:left w:val="nil"/>
              <w:bottom w:val="single" w:sz="4" w:space="0" w:color="auto"/>
              <w:right w:val="single" w:sz="4" w:space="0" w:color="auto"/>
            </w:tcBorders>
            <w:shd w:val="clear" w:color="000000" w:fill="FFFFFF"/>
            <w:hideMark/>
          </w:tcPr>
          <w:p w14:paraId="1AF4219A" w14:textId="77777777" w:rsidR="005253A5" w:rsidRPr="005253A5" w:rsidRDefault="005253A5" w:rsidP="005253A5">
            <w:pPr>
              <w:spacing w:after="0"/>
              <w:jc w:val="right"/>
              <w:rPr>
                <w:rFonts w:eastAsia="Times New Roman"/>
                <w:color w:val="000000"/>
                <w:sz w:val="16"/>
                <w:szCs w:val="16"/>
                <w:lang w:eastAsia="hr-HR"/>
              </w:rPr>
            </w:pPr>
            <w:r w:rsidRPr="005253A5">
              <w:rPr>
                <w:rFonts w:eastAsia="Times New Roman"/>
                <w:color w:val="000000"/>
                <w:sz w:val="16"/>
                <w:szCs w:val="16"/>
                <w:lang w:eastAsia="hr-HR"/>
              </w:rPr>
              <w:t>/</w:t>
            </w:r>
          </w:p>
        </w:tc>
        <w:tc>
          <w:tcPr>
            <w:tcW w:w="860" w:type="dxa"/>
            <w:tcBorders>
              <w:top w:val="nil"/>
              <w:left w:val="nil"/>
              <w:bottom w:val="single" w:sz="4" w:space="0" w:color="auto"/>
              <w:right w:val="single" w:sz="4" w:space="0" w:color="auto"/>
            </w:tcBorders>
            <w:shd w:val="clear" w:color="000000" w:fill="FFFFFF"/>
            <w:hideMark/>
          </w:tcPr>
          <w:p w14:paraId="22B9E3F8" w14:textId="77777777" w:rsidR="005253A5" w:rsidRPr="005253A5" w:rsidRDefault="005253A5" w:rsidP="005253A5">
            <w:pPr>
              <w:spacing w:after="0"/>
              <w:jc w:val="right"/>
              <w:rPr>
                <w:rFonts w:eastAsia="Times New Roman"/>
                <w:color w:val="000000"/>
                <w:sz w:val="16"/>
                <w:szCs w:val="16"/>
                <w:lang w:eastAsia="hr-HR"/>
              </w:rPr>
            </w:pPr>
            <w:r w:rsidRPr="005253A5">
              <w:rPr>
                <w:rFonts w:eastAsia="Times New Roman"/>
                <w:color w:val="000000"/>
                <w:sz w:val="16"/>
                <w:szCs w:val="16"/>
                <w:lang w:eastAsia="hr-HR"/>
              </w:rPr>
              <w:t>240,91</w:t>
            </w:r>
          </w:p>
        </w:tc>
        <w:tc>
          <w:tcPr>
            <w:tcW w:w="1040" w:type="dxa"/>
            <w:tcBorders>
              <w:top w:val="nil"/>
              <w:left w:val="nil"/>
              <w:bottom w:val="single" w:sz="4" w:space="0" w:color="auto"/>
              <w:right w:val="single" w:sz="4" w:space="0" w:color="auto"/>
            </w:tcBorders>
            <w:shd w:val="clear" w:color="auto" w:fill="auto"/>
            <w:noWrap/>
            <w:hideMark/>
          </w:tcPr>
          <w:p w14:paraId="506B5E76" w14:textId="77777777" w:rsidR="005253A5" w:rsidRPr="005253A5" w:rsidRDefault="005253A5" w:rsidP="005253A5">
            <w:pPr>
              <w:spacing w:after="0"/>
              <w:jc w:val="both"/>
              <w:rPr>
                <w:rFonts w:eastAsia="Times New Roman"/>
                <w:color w:val="000000"/>
                <w:sz w:val="16"/>
                <w:szCs w:val="16"/>
                <w:lang w:eastAsia="hr-HR"/>
              </w:rPr>
            </w:pPr>
            <w:r w:rsidRPr="005253A5">
              <w:rPr>
                <w:rFonts w:eastAsia="Times New Roman"/>
                <w:color w:val="000000"/>
                <w:sz w:val="16"/>
                <w:szCs w:val="16"/>
                <w:lang w:eastAsia="hr-HR"/>
              </w:rPr>
              <w:t> </w:t>
            </w:r>
          </w:p>
        </w:tc>
      </w:tr>
      <w:tr w:rsidR="005253A5" w:rsidRPr="005253A5" w14:paraId="0AE21506" w14:textId="77777777" w:rsidTr="005253A5">
        <w:trPr>
          <w:trHeight w:val="300"/>
        </w:trPr>
        <w:tc>
          <w:tcPr>
            <w:tcW w:w="820" w:type="dxa"/>
            <w:tcBorders>
              <w:top w:val="nil"/>
              <w:left w:val="single" w:sz="4" w:space="0" w:color="auto"/>
              <w:bottom w:val="single" w:sz="4" w:space="0" w:color="auto"/>
              <w:right w:val="single" w:sz="4" w:space="0" w:color="auto"/>
            </w:tcBorders>
            <w:shd w:val="clear" w:color="000000" w:fill="FFFFFF"/>
            <w:noWrap/>
            <w:hideMark/>
          </w:tcPr>
          <w:p w14:paraId="06C65714" w14:textId="77777777" w:rsidR="005253A5" w:rsidRPr="005253A5" w:rsidRDefault="005253A5" w:rsidP="005253A5">
            <w:pPr>
              <w:spacing w:after="0"/>
              <w:jc w:val="center"/>
              <w:rPr>
                <w:rFonts w:eastAsia="Times New Roman"/>
                <w:color w:val="000000"/>
                <w:sz w:val="16"/>
                <w:szCs w:val="16"/>
                <w:lang w:eastAsia="hr-HR"/>
              </w:rPr>
            </w:pPr>
            <w:r w:rsidRPr="005253A5">
              <w:rPr>
                <w:rFonts w:eastAsia="Times New Roman"/>
                <w:color w:val="000000"/>
                <w:sz w:val="16"/>
                <w:szCs w:val="16"/>
                <w:lang w:eastAsia="hr-HR"/>
              </w:rPr>
              <w:t>2.</w:t>
            </w:r>
          </w:p>
        </w:tc>
        <w:tc>
          <w:tcPr>
            <w:tcW w:w="1580" w:type="dxa"/>
            <w:tcBorders>
              <w:top w:val="nil"/>
              <w:left w:val="nil"/>
              <w:bottom w:val="single" w:sz="4" w:space="0" w:color="auto"/>
              <w:right w:val="nil"/>
            </w:tcBorders>
            <w:shd w:val="clear" w:color="000000" w:fill="FFFFFF"/>
            <w:hideMark/>
          </w:tcPr>
          <w:p w14:paraId="02074D39" w14:textId="77777777" w:rsidR="005253A5" w:rsidRPr="005253A5" w:rsidRDefault="005253A5" w:rsidP="005253A5">
            <w:pPr>
              <w:spacing w:after="0"/>
              <w:jc w:val="center"/>
              <w:rPr>
                <w:rFonts w:eastAsia="Times New Roman"/>
                <w:sz w:val="16"/>
                <w:szCs w:val="16"/>
                <w:lang w:eastAsia="hr-HR"/>
              </w:rPr>
            </w:pPr>
            <w:r w:rsidRPr="005253A5">
              <w:rPr>
                <w:rFonts w:eastAsia="Times New Roman"/>
                <w:sz w:val="16"/>
                <w:szCs w:val="16"/>
                <w:lang w:eastAsia="hr-HR"/>
              </w:rPr>
              <w:t>ROKOVCI</w:t>
            </w:r>
          </w:p>
        </w:tc>
        <w:tc>
          <w:tcPr>
            <w:tcW w:w="860" w:type="dxa"/>
            <w:tcBorders>
              <w:top w:val="nil"/>
              <w:left w:val="single" w:sz="4" w:space="0" w:color="auto"/>
              <w:bottom w:val="single" w:sz="4" w:space="0" w:color="auto"/>
              <w:right w:val="single" w:sz="4" w:space="0" w:color="auto"/>
            </w:tcBorders>
            <w:shd w:val="clear" w:color="000000" w:fill="FFFFFF"/>
            <w:noWrap/>
            <w:hideMark/>
          </w:tcPr>
          <w:p w14:paraId="6D2A2499" w14:textId="77777777" w:rsidR="005253A5" w:rsidRPr="005253A5" w:rsidRDefault="005253A5" w:rsidP="005253A5">
            <w:pPr>
              <w:spacing w:after="0"/>
              <w:jc w:val="center"/>
              <w:rPr>
                <w:rFonts w:eastAsia="Times New Roman"/>
                <w:color w:val="000000"/>
                <w:sz w:val="16"/>
                <w:szCs w:val="16"/>
                <w:lang w:eastAsia="hr-HR"/>
              </w:rPr>
            </w:pPr>
            <w:r w:rsidRPr="005253A5">
              <w:rPr>
                <w:rFonts w:eastAsia="Times New Roman"/>
                <w:color w:val="000000"/>
                <w:sz w:val="16"/>
                <w:szCs w:val="16"/>
                <w:lang w:eastAsia="hr-HR"/>
              </w:rPr>
              <w:t>2.</w:t>
            </w:r>
          </w:p>
        </w:tc>
        <w:tc>
          <w:tcPr>
            <w:tcW w:w="1060" w:type="dxa"/>
            <w:tcBorders>
              <w:top w:val="nil"/>
              <w:left w:val="nil"/>
              <w:bottom w:val="single" w:sz="4" w:space="0" w:color="auto"/>
              <w:right w:val="single" w:sz="4" w:space="0" w:color="auto"/>
            </w:tcBorders>
            <w:shd w:val="clear" w:color="000000" w:fill="FFFFFF"/>
            <w:hideMark/>
          </w:tcPr>
          <w:p w14:paraId="04CAF7D3" w14:textId="77777777" w:rsidR="005253A5" w:rsidRPr="005253A5" w:rsidRDefault="005253A5" w:rsidP="005253A5">
            <w:pPr>
              <w:spacing w:after="0"/>
              <w:jc w:val="center"/>
              <w:rPr>
                <w:rFonts w:eastAsia="Times New Roman"/>
                <w:color w:val="000000"/>
                <w:sz w:val="16"/>
                <w:szCs w:val="16"/>
                <w:lang w:eastAsia="hr-HR"/>
              </w:rPr>
            </w:pPr>
            <w:r w:rsidRPr="005253A5">
              <w:rPr>
                <w:rFonts w:eastAsia="Times New Roman"/>
                <w:color w:val="000000"/>
                <w:sz w:val="16"/>
                <w:szCs w:val="16"/>
                <w:lang w:eastAsia="hr-HR"/>
              </w:rPr>
              <w:t>44</w:t>
            </w:r>
          </w:p>
        </w:tc>
        <w:tc>
          <w:tcPr>
            <w:tcW w:w="1493" w:type="dxa"/>
            <w:tcBorders>
              <w:top w:val="nil"/>
              <w:left w:val="nil"/>
              <w:bottom w:val="single" w:sz="4" w:space="0" w:color="auto"/>
              <w:right w:val="single" w:sz="4" w:space="0" w:color="auto"/>
            </w:tcBorders>
            <w:shd w:val="clear" w:color="000000" w:fill="FFFFFF"/>
            <w:hideMark/>
          </w:tcPr>
          <w:p w14:paraId="799215F7" w14:textId="77777777" w:rsidR="005253A5" w:rsidRPr="005253A5" w:rsidRDefault="005253A5" w:rsidP="005253A5">
            <w:pPr>
              <w:spacing w:after="0"/>
              <w:jc w:val="center"/>
              <w:rPr>
                <w:rFonts w:eastAsia="Times New Roman"/>
                <w:color w:val="000000"/>
                <w:sz w:val="16"/>
                <w:szCs w:val="16"/>
                <w:lang w:eastAsia="hr-HR"/>
              </w:rPr>
            </w:pPr>
            <w:r w:rsidRPr="005253A5">
              <w:rPr>
                <w:rFonts w:eastAsia="Times New Roman"/>
                <w:color w:val="000000"/>
                <w:sz w:val="16"/>
                <w:szCs w:val="16"/>
                <w:lang w:eastAsia="hr-HR"/>
              </w:rPr>
              <w:t>ORANICA</w:t>
            </w:r>
          </w:p>
        </w:tc>
        <w:tc>
          <w:tcPr>
            <w:tcW w:w="1417" w:type="dxa"/>
            <w:tcBorders>
              <w:top w:val="nil"/>
              <w:left w:val="nil"/>
              <w:bottom w:val="single" w:sz="4" w:space="0" w:color="auto"/>
              <w:right w:val="single" w:sz="4" w:space="0" w:color="auto"/>
            </w:tcBorders>
            <w:shd w:val="clear" w:color="000000" w:fill="FFFFFF"/>
            <w:hideMark/>
          </w:tcPr>
          <w:p w14:paraId="7461AD66" w14:textId="77777777" w:rsidR="005253A5" w:rsidRPr="005253A5" w:rsidRDefault="005253A5" w:rsidP="005253A5">
            <w:pPr>
              <w:spacing w:after="0"/>
              <w:jc w:val="center"/>
              <w:rPr>
                <w:rFonts w:eastAsia="Times New Roman"/>
                <w:color w:val="000000"/>
                <w:sz w:val="16"/>
                <w:szCs w:val="16"/>
                <w:lang w:eastAsia="hr-HR"/>
              </w:rPr>
            </w:pPr>
            <w:r w:rsidRPr="005253A5">
              <w:rPr>
                <w:rFonts w:eastAsia="Times New Roman"/>
                <w:color w:val="000000"/>
                <w:sz w:val="16"/>
                <w:szCs w:val="16"/>
                <w:lang w:eastAsia="hr-HR"/>
              </w:rPr>
              <w:t>ORANICA</w:t>
            </w:r>
          </w:p>
        </w:tc>
        <w:tc>
          <w:tcPr>
            <w:tcW w:w="880" w:type="dxa"/>
            <w:tcBorders>
              <w:top w:val="nil"/>
              <w:left w:val="nil"/>
              <w:bottom w:val="single" w:sz="4" w:space="0" w:color="auto"/>
              <w:right w:val="single" w:sz="4" w:space="0" w:color="auto"/>
            </w:tcBorders>
            <w:shd w:val="clear" w:color="000000" w:fill="FFFFFF"/>
            <w:hideMark/>
          </w:tcPr>
          <w:p w14:paraId="624607E1" w14:textId="77777777" w:rsidR="005253A5" w:rsidRPr="005253A5" w:rsidRDefault="005253A5" w:rsidP="005253A5">
            <w:pPr>
              <w:spacing w:after="0"/>
              <w:jc w:val="right"/>
              <w:rPr>
                <w:rFonts w:eastAsia="Times New Roman"/>
                <w:color w:val="000000"/>
                <w:sz w:val="16"/>
                <w:szCs w:val="16"/>
                <w:lang w:eastAsia="hr-HR"/>
              </w:rPr>
            </w:pPr>
            <w:r w:rsidRPr="005253A5">
              <w:rPr>
                <w:rFonts w:eastAsia="Times New Roman"/>
                <w:color w:val="000000"/>
                <w:sz w:val="16"/>
                <w:szCs w:val="16"/>
                <w:lang w:eastAsia="hr-HR"/>
              </w:rPr>
              <w:t>0,3756</w:t>
            </w:r>
          </w:p>
        </w:tc>
        <w:tc>
          <w:tcPr>
            <w:tcW w:w="600" w:type="dxa"/>
            <w:tcBorders>
              <w:top w:val="nil"/>
              <w:left w:val="nil"/>
              <w:bottom w:val="single" w:sz="4" w:space="0" w:color="auto"/>
              <w:right w:val="single" w:sz="4" w:space="0" w:color="auto"/>
            </w:tcBorders>
            <w:shd w:val="clear" w:color="auto" w:fill="auto"/>
            <w:hideMark/>
          </w:tcPr>
          <w:p w14:paraId="33A93D3F" w14:textId="77777777" w:rsidR="005253A5" w:rsidRPr="005253A5" w:rsidRDefault="005253A5" w:rsidP="005253A5">
            <w:pPr>
              <w:spacing w:after="0"/>
              <w:jc w:val="right"/>
              <w:rPr>
                <w:rFonts w:eastAsia="Times New Roman"/>
                <w:color w:val="000000"/>
                <w:sz w:val="16"/>
                <w:szCs w:val="16"/>
                <w:lang w:eastAsia="hr-HR"/>
              </w:rPr>
            </w:pPr>
            <w:r w:rsidRPr="005253A5">
              <w:rPr>
                <w:rFonts w:eastAsia="Times New Roman"/>
                <w:color w:val="000000"/>
                <w:sz w:val="16"/>
                <w:szCs w:val="16"/>
                <w:lang w:eastAsia="hr-HR"/>
              </w:rPr>
              <w:t>69,81</w:t>
            </w:r>
          </w:p>
        </w:tc>
        <w:tc>
          <w:tcPr>
            <w:tcW w:w="340" w:type="dxa"/>
            <w:tcBorders>
              <w:top w:val="nil"/>
              <w:left w:val="nil"/>
              <w:bottom w:val="single" w:sz="4" w:space="0" w:color="auto"/>
              <w:right w:val="single" w:sz="4" w:space="0" w:color="auto"/>
            </w:tcBorders>
            <w:shd w:val="clear" w:color="000000" w:fill="FFFFFF"/>
            <w:hideMark/>
          </w:tcPr>
          <w:p w14:paraId="7E9F730C" w14:textId="77777777" w:rsidR="005253A5" w:rsidRPr="005253A5" w:rsidRDefault="005253A5" w:rsidP="005253A5">
            <w:pPr>
              <w:spacing w:after="0"/>
              <w:jc w:val="right"/>
              <w:rPr>
                <w:rFonts w:eastAsia="Times New Roman"/>
                <w:color w:val="000000"/>
                <w:sz w:val="16"/>
                <w:szCs w:val="16"/>
                <w:lang w:eastAsia="hr-HR"/>
              </w:rPr>
            </w:pPr>
            <w:r w:rsidRPr="005253A5">
              <w:rPr>
                <w:rFonts w:eastAsia="Times New Roman"/>
                <w:color w:val="000000"/>
                <w:sz w:val="16"/>
                <w:szCs w:val="16"/>
                <w:lang w:eastAsia="hr-HR"/>
              </w:rPr>
              <w:t>/</w:t>
            </w:r>
          </w:p>
        </w:tc>
        <w:tc>
          <w:tcPr>
            <w:tcW w:w="720" w:type="dxa"/>
            <w:tcBorders>
              <w:top w:val="nil"/>
              <w:left w:val="nil"/>
              <w:bottom w:val="single" w:sz="4" w:space="0" w:color="auto"/>
              <w:right w:val="single" w:sz="4" w:space="0" w:color="auto"/>
            </w:tcBorders>
            <w:shd w:val="clear" w:color="000000" w:fill="FFFFFF"/>
            <w:hideMark/>
          </w:tcPr>
          <w:p w14:paraId="460D9968" w14:textId="77777777" w:rsidR="005253A5" w:rsidRPr="005253A5" w:rsidRDefault="005253A5" w:rsidP="005253A5">
            <w:pPr>
              <w:spacing w:after="0"/>
              <w:jc w:val="right"/>
              <w:rPr>
                <w:rFonts w:eastAsia="Times New Roman"/>
                <w:color w:val="000000"/>
                <w:sz w:val="16"/>
                <w:szCs w:val="16"/>
                <w:lang w:eastAsia="hr-HR"/>
              </w:rPr>
            </w:pPr>
            <w:r w:rsidRPr="005253A5">
              <w:rPr>
                <w:rFonts w:eastAsia="Times New Roman"/>
                <w:color w:val="000000"/>
                <w:sz w:val="16"/>
                <w:szCs w:val="16"/>
                <w:lang w:eastAsia="hr-HR"/>
              </w:rPr>
              <w:t>526,00</w:t>
            </w:r>
          </w:p>
        </w:tc>
        <w:tc>
          <w:tcPr>
            <w:tcW w:w="680" w:type="dxa"/>
            <w:tcBorders>
              <w:top w:val="nil"/>
              <w:left w:val="nil"/>
              <w:bottom w:val="single" w:sz="4" w:space="0" w:color="auto"/>
              <w:right w:val="single" w:sz="4" w:space="0" w:color="auto"/>
            </w:tcBorders>
            <w:shd w:val="clear" w:color="auto" w:fill="auto"/>
            <w:hideMark/>
          </w:tcPr>
          <w:p w14:paraId="12C302FA" w14:textId="77777777" w:rsidR="005253A5" w:rsidRPr="005253A5" w:rsidRDefault="005253A5" w:rsidP="005253A5">
            <w:pPr>
              <w:spacing w:after="0"/>
              <w:jc w:val="right"/>
              <w:rPr>
                <w:rFonts w:eastAsia="Times New Roman"/>
                <w:color w:val="000000"/>
                <w:sz w:val="16"/>
                <w:szCs w:val="16"/>
                <w:lang w:eastAsia="hr-HR"/>
              </w:rPr>
            </w:pPr>
            <w:r w:rsidRPr="005253A5">
              <w:rPr>
                <w:rFonts w:eastAsia="Times New Roman"/>
                <w:color w:val="000000"/>
                <w:sz w:val="16"/>
                <w:szCs w:val="16"/>
                <w:lang w:eastAsia="hr-HR"/>
              </w:rPr>
              <w:t>26,22</w:t>
            </w:r>
          </w:p>
        </w:tc>
        <w:tc>
          <w:tcPr>
            <w:tcW w:w="320" w:type="dxa"/>
            <w:tcBorders>
              <w:top w:val="nil"/>
              <w:left w:val="nil"/>
              <w:bottom w:val="single" w:sz="4" w:space="0" w:color="auto"/>
              <w:right w:val="single" w:sz="4" w:space="0" w:color="auto"/>
            </w:tcBorders>
            <w:shd w:val="clear" w:color="000000" w:fill="FFFFFF"/>
            <w:hideMark/>
          </w:tcPr>
          <w:p w14:paraId="5E55DC47" w14:textId="77777777" w:rsidR="005253A5" w:rsidRPr="005253A5" w:rsidRDefault="005253A5" w:rsidP="005253A5">
            <w:pPr>
              <w:spacing w:after="0"/>
              <w:jc w:val="right"/>
              <w:rPr>
                <w:rFonts w:eastAsia="Times New Roman"/>
                <w:color w:val="000000"/>
                <w:sz w:val="16"/>
                <w:szCs w:val="16"/>
                <w:lang w:eastAsia="hr-HR"/>
              </w:rPr>
            </w:pPr>
            <w:r w:rsidRPr="005253A5">
              <w:rPr>
                <w:rFonts w:eastAsia="Times New Roman"/>
                <w:color w:val="000000"/>
                <w:sz w:val="16"/>
                <w:szCs w:val="16"/>
                <w:lang w:eastAsia="hr-HR"/>
              </w:rPr>
              <w:t>/</w:t>
            </w:r>
          </w:p>
        </w:tc>
        <w:tc>
          <w:tcPr>
            <w:tcW w:w="820" w:type="dxa"/>
            <w:tcBorders>
              <w:top w:val="nil"/>
              <w:left w:val="nil"/>
              <w:bottom w:val="single" w:sz="4" w:space="0" w:color="auto"/>
              <w:right w:val="single" w:sz="4" w:space="0" w:color="auto"/>
            </w:tcBorders>
            <w:shd w:val="clear" w:color="000000" w:fill="FFFFFF"/>
            <w:hideMark/>
          </w:tcPr>
          <w:p w14:paraId="1EF0771F" w14:textId="77777777" w:rsidR="005253A5" w:rsidRPr="005253A5" w:rsidRDefault="005253A5" w:rsidP="005253A5">
            <w:pPr>
              <w:spacing w:after="0"/>
              <w:jc w:val="right"/>
              <w:rPr>
                <w:rFonts w:eastAsia="Times New Roman"/>
                <w:color w:val="000000"/>
                <w:sz w:val="16"/>
                <w:szCs w:val="16"/>
                <w:lang w:eastAsia="hr-HR"/>
              </w:rPr>
            </w:pPr>
            <w:r w:rsidRPr="005253A5">
              <w:rPr>
                <w:rFonts w:eastAsia="Times New Roman"/>
                <w:color w:val="000000"/>
                <w:sz w:val="16"/>
                <w:szCs w:val="16"/>
                <w:lang w:eastAsia="hr-HR"/>
              </w:rPr>
              <w:t>197,57</w:t>
            </w:r>
          </w:p>
        </w:tc>
        <w:tc>
          <w:tcPr>
            <w:tcW w:w="960" w:type="dxa"/>
            <w:tcBorders>
              <w:top w:val="nil"/>
              <w:left w:val="nil"/>
              <w:bottom w:val="single" w:sz="4" w:space="0" w:color="auto"/>
              <w:right w:val="single" w:sz="4" w:space="0" w:color="auto"/>
            </w:tcBorders>
            <w:shd w:val="clear" w:color="auto" w:fill="auto"/>
            <w:hideMark/>
          </w:tcPr>
          <w:p w14:paraId="0A16A640" w14:textId="77777777" w:rsidR="005253A5" w:rsidRPr="005253A5" w:rsidRDefault="005253A5" w:rsidP="005253A5">
            <w:pPr>
              <w:spacing w:after="0"/>
              <w:jc w:val="right"/>
              <w:rPr>
                <w:rFonts w:eastAsia="Times New Roman"/>
                <w:color w:val="000000"/>
                <w:sz w:val="16"/>
                <w:szCs w:val="16"/>
                <w:lang w:eastAsia="hr-HR"/>
              </w:rPr>
            </w:pPr>
            <w:r w:rsidRPr="005253A5">
              <w:rPr>
                <w:rFonts w:eastAsia="Times New Roman"/>
                <w:color w:val="000000"/>
                <w:sz w:val="16"/>
                <w:szCs w:val="16"/>
                <w:lang w:eastAsia="hr-HR"/>
              </w:rPr>
              <w:t> </w:t>
            </w:r>
          </w:p>
        </w:tc>
        <w:tc>
          <w:tcPr>
            <w:tcW w:w="680" w:type="dxa"/>
            <w:tcBorders>
              <w:top w:val="nil"/>
              <w:left w:val="nil"/>
              <w:bottom w:val="single" w:sz="4" w:space="0" w:color="auto"/>
              <w:right w:val="single" w:sz="4" w:space="0" w:color="auto"/>
            </w:tcBorders>
            <w:shd w:val="clear" w:color="auto" w:fill="auto"/>
            <w:hideMark/>
          </w:tcPr>
          <w:p w14:paraId="21F48B64" w14:textId="77777777" w:rsidR="005253A5" w:rsidRPr="005253A5" w:rsidRDefault="005253A5" w:rsidP="005253A5">
            <w:pPr>
              <w:spacing w:after="0"/>
              <w:jc w:val="right"/>
              <w:rPr>
                <w:rFonts w:eastAsia="Times New Roman"/>
                <w:color w:val="000000"/>
                <w:sz w:val="16"/>
                <w:szCs w:val="16"/>
                <w:lang w:eastAsia="hr-HR"/>
              </w:rPr>
            </w:pPr>
            <w:r w:rsidRPr="005253A5">
              <w:rPr>
                <w:rFonts w:eastAsia="Times New Roman"/>
                <w:color w:val="000000"/>
                <w:sz w:val="16"/>
                <w:szCs w:val="16"/>
                <w:lang w:eastAsia="hr-HR"/>
              </w:rPr>
              <w:t>26,22</w:t>
            </w:r>
          </w:p>
        </w:tc>
        <w:tc>
          <w:tcPr>
            <w:tcW w:w="400" w:type="dxa"/>
            <w:tcBorders>
              <w:top w:val="nil"/>
              <w:left w:val="nil"/>
              <w:bottom w:val="single" w:sz="4" w:space="0" w:color="auto"/>
              <w:right w:val="single" w:sz="4" w:space="0" w:color="auto"/>
            </w:tcBorders>
            <w:shd w:val="clear" w:color="000000" w:fill="FFFFFF"/>
            <w:hideMark/>
          </w:tcPr>
          <w:p w14:paraId="3D944043" w14:textId="77777777" w:rsidR="005253A5" w:rsidRPr="005253A5" w:rsidRDefault="005253A5" w:rsidP="005253A5">
            <w:pPr>
              <w:spacing w:after="0"/>
              <w:jc w:val="right"/>
              <w:rPr>
                <w:rFonts w:eastAsia="Times New Roman"/>
                <w:color w:val="000000"/>
                <w:sz w:val="16"/>
                <w:szCs w:val="16"/>
                <w:lang w:eastAsia="hr-HR"/>
              </w:rPr>
            </w:pPr>
            <w:r w:rsidRPr="005253A5">
              <w:rPr>
                <w:rFonts w:eastAsia="Times New Roman"/>
                <w:color w:val="000000"/>
                <w:sz w:val="16"/>
                <w:szCs w:val="16"/>
                <w:lang w:eastAsia="hr-HR"/>
              </w:rPr>
              <w:t>/</w:t>
            </w:r>
          </w:p>
        </w:tc>
        <w:tc>
          <w:tcPr>
            <w:tcW w:w="860" w:type="dxa"/>
            <w:tcBorders>
              <w:top w:val="nil"/>
              <w:left w:val="nil"/>
              <w:bottom w:val="single" w:sz="4" w:space="0" w:color="auto"/>
              <w:right w:val="single" w:sz="4" w:space="0" w:color="auto"/>
            </w:tcBorders>
            <w:shd w:val="clear" w:color="000000" w:fill="FFFFFF"/>
            <w:hideMark/>
          </w:tcPr>
          <w:p w14:paraId="7B72285F" w14:textId="77777777" w:rsidR="005253A5" w:rsidRPr="005253A5" w:rsidRDefault="005253A5" w:rsidP="005253A5">
            <w:pPr>
              <w:spacing w:after="0"/>
              <w:jc w:val="right"/>
              <w:rPr>
                <w:rFonts w:eastAsia="Times New Roman"/>
                <w:color w:val="000000"/>
                <w:sz w:val="16"/>
                <w:szCs w:val="16"/>
                <w:lang w:eastAsia="hr-HR"/>
              </w:rPr>
            </w:pPr>
            <w:r w:rsidRPr="005253A5">
              <w:rPr>
                <w:rFonts w:eastAsia="Times New Roman"/>
                <w:color w:val="000000"/>
                <w:sz w:val="16"/>
                <w:szCs w:val="16"/>
                <w:lang w:eastAsia="hr-HR"/>
              </w:rPr>
              <w:t>197,57</w:t>
            </w:r>
          </w:p>
        </w:tc>
        <w:tc>
          <w:tcPr>
            <w:tcW w:w="1040" w:type="dxa"/>
            <w:tcBorders>
              <w:top w:val="nil"/>
              <w:left w:val="nil"/>
              <w:bottom w:val="single" w:sz="4" w:space="0" w:color="auto"/>
              <w:right w:val="single" w:sz="4" w:space="0" w:color="auto"/>
            </w:tcBorders>
            <w:shd w:val="clear" w:color="auto" w:fill="auto"/>
            <w:noWrap/>
            <w:hideMark/>
          </w:tcPr>
          <w:p w14:paraId="6583C323" w14:textId="77777777" w:rsidR="005253A5" w:rsidRPr="005253A5" w:rsidRDefault="005253A5" w:rsidP="005253A5">
            <w:pPr>
              <w:spacing w:after="0"/>
              <w:jc w:val="both"/>
              <w:rPr>
                <w:rFonts w:eastAsia="Times New Roman"/>
                <w:color w:val="000000"/>
                <w:sz w:val="16"/>
                <w:szCs w:val="16"/>
                <w:lang w:eastAsia="hr-HR"/>
              </w:rPr>
            </w:pPr>
            <w:r w:rsidRPr="005253A5">
              <w:rPr>
                <w:rFonts w:eastAsia="Times New Roman"/>
                <w:color w:val="000000"/>
                <w:sz w:val="16"/>
                <w:szCs w:val="16"/>
                <w:lang w:eastAsia="hr-HR"/>
              </w:rPr>
              <w:t> </w:t>
            </w:r>
          </w:p>
        </w:tc>
      </w:tr>
      <w:tr w:rsidR="005253A5" w:rsidRPr="005253A5" w14:paraId="7D2489D4" w14:textId="77777777" w:rsidTr="005253A5">
        <w:trPr>
          <w:trHeight w:val="300"/>
        </w:trPr>
        <w:tc>
          <w:tcPr>
            <w:tcW w:w="820" w:type="dxa"/>
            <w:tcBorders>
              <w:top w:val="nil"/>
              <w:left w:val="single" w:sz="4" w:space="0" w:color="auto"/>
              <w:bottom w:val="single" w:sz="4" w:space="0" w:color="auto"/>
              <w:right w:val="single" w:sz="4" w:space="0" w:color="auto"/>
            </w:tcBorders>
            <w:shd w:val="clear" w:color="000000" w:fill="FFFFFF"/>
            <w:noWrap/>
            <w:hideMark/>
          </w:tcPr>
          <w:p w14:paraId="1E4D2B99" w14:textId="77777777" w:rsidR="005253A5" w:rsidRPr="005253A5" w:rsidRDefault="005253A5" w:rsidP="005253A5">
            <w:pPr>
              <w:spacing w:after="0"/>
              <w:jc w:val="center"/>
              <w:rPr>
                <w:rFonts w:eastAsia="Times New Roman"/>
                <w:color w:val="000000"/>
                <w:sz w:val="16"/>
                <w:szCs w:val="16"/>
                <w:lang w:eastAsia="hr-HR"/>
              </w:rPr>
            </w:pPr>
            <w:r w:rsidRPr="005253A5">
              <w:rPr>
                <w:rFonts w:eastAsia="Times New Roman"/>
                <w:color w:val="000000"/>
                <w:sz w:val="16"/>
                <w:szCs w:val="16"/>
                <w:lang w:eastAsia="hr-HR"/>
              </w:rPr>
              <w:t>3.</w:t>
            </w:r>
          </w:p>
        </w:tc>
        <w:tc>
          <w:tcPr>
            <w:tcW w:w="1580" w:type="dxa"/>
            <w:tcBorders>
              <w:top w:val="nil"/>
              <w:left w:val="nil"/>
              <w:bottom w:val="single" w:sz="4" w:space="0" w:color="auto"/>
              <w:right w:val="nil"/>
            </w:tcBorders>
            <w:shd w:val="clear" w:color="000000" w:fill="FFFFFF"/>
            <w:hideMark/>
          </w:tcPr>
          <w:p w14:paraId="118E4AB3" w14:textId="77777777" w:rsidR="005253A5" w:rsidRPr="005253A5" w:rsidRDefault="005253A5" w:rsidP="005253A5">
            <w:pPr>
              <w:spacing w:after="0"/>
              <w:jc w:val="center"/>
              <w:rPr>
                <w:rFonts w:eastAsia="Times New Roman"/>
                <w:sz w:val="16"/>
                <w:szCs w:val="16"/>
                <w:lang w:eastAsia="hr-HR"/>
              </w:rPr>
            </w:pPr>
            <w:r w:rsidRPr="005253A5">
              <w:rPr>
                <w:rFonts w:eastAsia="Times New Roman"/>
                <w:sz w:val="16"/>
                <w:szCs w:val="16"/>
                <w:lang w:eastAsia="hr-HR"/>
              </w:rPr>
              <w:t>ROKOVCI</w:t>
            </w:r>
          </w:p>
        </w:tc>
        <w:tc>
          <w:tcPr>
            <w:tcW w:w="860" w:type="dxa"/>
            <w:tcBorders>
              <w:top w:val="nil"/>
              <w:left w:val="single" w:sz="4" w:space="0" w:color="auto"/>
              <w:bottom w:val="single" w:sz="4" w:space="0" w:color="auto"/>
              <w:right w:val="single" w:sz="4" w:space="0" w:color="auto"/>
            </w:tcBorders>
            <w:shd w:val="clear" w:color="000000" w:fill="FFFFFF"/>
            <w:noWrap/>
            <w:hideMark/>
          </w:tcPr>
          <w:p w14:paraId="1AD47EC2" w14:textId="77777777" w:rsidR="005253A5" w:rsidRPr="005253A5" w:rsidRDefault="005253A5" w:rsidP="005253A5">
            <w:pPr>
              <w:spacing w:after="0"/>
              <w:jc w:val="center"/>
              <w:rPr>
                <w:rFonts w:eastAsia="Times New Roman"/>
                <w:color w:val="000000"/>
                <w:sz w:val="16"/>
                <w:szCs w:val="16"/>
                <w:lang w:eastAsia="hr-HR"/>
              </w:rPr>
            </w:pPr>
            <w:r w:rsidRPr="005253A5">
              <w:rPr>
                <w:rFonts w:eastAsia="Times New Roman"/>
                <w:color w:val="000000"/>
                <w:sz w:val="16"/>
                <w:szCs w:val="16"/>
                <w:lang w:eastAsia="hr-HR"/>
              </w:rPr>
              <w:t>3.</w:t>
            </w:r>
          </w:p>
        </w:tc>
        <w:tc>
          <w:tcPr>
            <w:tcW w:w="1060" w:type="dxa"/>
            <w:tcBorders>
              <w:top w:val="nil"/>
              <w:left w:val="nil"/>
              <w:bottom w:val="single" w:sz="4" w:space="0" w:color="auto"/>
              <w:right w:val="single" w:sz="4" w:space="0" w:color="auto"/>
            </w:tcBorders>
            <w:shd w:val="clear" w:color="000000" w:fill="FFFFFF"/>
            <w:hideMark/>
          </w:tcPr>
          <w:p w14:paraId="650FA820" w14:textId="77777777" w:rsidR="005253A5" w:rsidRPr="005253A5" w:rsidRDefault="005253A5" w:rsidP="005253A5">
            <w:pPr>
              <w:spacing w:after="0"/>
              <w:jc w:val="center"/>
              <w:rPr>
                <w:rFonts w:eastAsia="Times New Roman"/>
                <w:color w:val="000000"/>
                <w:sz w:val="16"/>
                <w:szCs w:val="16"/>
                <w:lang w:eastAsia="hr-HR"/>
              </w:rPr>
            </w:pPr>
            <w:r w:rsidRPr="005253A5">
              <w:rPr>
                <w:rFonts w:eastAsia="Times New Roman"/>
                <w:color w:val="000000"/>
                <w:sz w:val="16"/>
                <w:szCs w:val="16"/>
                <w:lang w:eastAsia="hr-HR"/>
              </w:rPr>
              <w:t>1049/46</w:t>
            </w:r>
          </w:p>
        </w:tc>
        <w:tc>
          <w:tcPr>
            <w:tcW w:w="1493" w:type="dxa"/>
            <w:tcBorders>
              <w:top w:val="nil"/>
              <w:left w:val="nil"/>
              <w:bottom w:val="single" w:sz="4" w:space="0" w:color="auto"/>
              <w:right w:val="single" w:sz="4" w:space="0" w:color="auto"/>
            </w:tcBorders>
            <w:shd w:val="clear" w:color="000000" w:fill="FFFFFF"/>
            <w:hideMark/>
          </w:tcPr>
          <w:p w14:paraId="24B1B0B0" w14:textId="77777777" w:rsidR="005253A5" w:rsidRPr="005253A5" w:rsidRDefault="005253A5" w:rsidP="005253A5">
            <w:pPr>
              <w:spacing w:after="0"/>
              <w:jc w:val="center"/>
              <w:rPr>
                <w:rFonts w:eastAsia="Times New Roman"/>
                <w:color w:val="000000"/>
                <w:sz w:val="16"/>
                <w:szCs w:val="16"/>
                <w:lang w:eastAsia="hr-HR"/>
              </w:rPr>
            </w:pPr>
            <w:r w:rsidRPr="005253A5">
              <w:rPr>
                <w:rFonts w:eastAsia="Times New Roman"/>
                <w:color w:val="000000"/>
                <w:sz w:val="16"/>
                <w:szCs w:val="16"/>
                <w:lang w:eastAsia="hr-HR"/>
              </w:rPr>
              <w:t>ORANICA</w:t>
            </w:r>
          </w:p>
        </w:tc>
        <w:tc>
          <w:tcPr>
            <w:tcW w:w="1417" w:type="dxa"/>
            <w:tcBorders>
              <w:top w:val="nil"/>
              <w:left w:val="nil"/>
              <w:bottom w:val="single" w:sz="4" w:space="0" w:color="auto"/>
              <w:right w:val="single" w:sz="4" w:space="0" w:color="auto"/>
            </w:tcBorders>
            <w:shd w:val="clear" w:color="000000" w:fill="FFFFFF"/>
            <w:hideMark/>
          </w:tcPr>
          <w:p w14:paraId="4FD41A57" w14:textId="77777777" w:rsidR="005253A5" w:rsidRPr="005253A5" w:rsidRDefault="005253A5" w:rsidP="005253A5">
            <w:pPr>
              <w:spacing w:after="0"/>
              <w:jc w:val="center"/>
              <w:rPr>
                <w:rFonts w:eastAsia="Times New Roman"/>
                <w:color w:val="000000"/>
                <w:sz w:val="16"/>
                <w:szCs w:val="16"/>
                <w:lang w:eastAsia="hr-HR"/>
              </w:rPr>
            </w:pPr>
            <w:r w:rsidRPr="005253A5">
              <w:rPr>
                <w:rFonts w:eastAsia="Times New Roman"/>
                <w:color w:val="000000"/>
                <w:sz w:val="16"/>
                <w:szCs w:val="16"/>
                <w:lang w:eastAsia="hr-HR"/>
              </w:rPr>
              <w:t>ORANICA</w:t>
            </w:r>
          </w:p>
        </w:tc>
        <w:tc>
          <w:tcPr>
            <w:tcW w:w="880" w:type="dxa"/>
            <w:tcBorders>
              <w:top w:val="nil"/>
              <w:left w:val="nil"/>
              <w:bottom w:val="single" w:sz="4" w:space="0" w:color="auto"/>
              <w:right w:val="single" w:sz="4" w:space="0" w:color="auto"/>
            </w:tcBorders>
            <w:shd w:val="clear" w:color="000000" w:fill="FFFFFF"/>
            <w:hideMark/>
          </w:tcPr>
          <w:p w14:paraId="1703639C" w14:textId="77777777" w:rsidR="005253A5" w:rsidRPr="005253A5" w:rsidRDefault="005253A5" w:rsidP="005253A5">
            <w:pPr>
              <w:spacing w:after="0"/>
              <w:jc w:val="right"/>
              <w:rPr>
                <w:rFonts w:eastAsia="Times New Roman"/>
                <w:color w:val="000000"/>
                <w:sz w:val="16"/>
                <w:szCs w:val="16"/>
                <w:lang w:eastAsia="hr-HR"/>
              </w:rPr>
            </w:pPr>
            <w:r w:rsidRPr="005253A5">
              <w:rPr>
                <w:rFonts w:eastAsia="Times New Roman"/>
                <w:color w:val="000000"/>
                <w:sz w:val="16"/>
                <w:szCs w:val="16"/>
                <w:lang w:eastAsia="hr-HR"/>
              </w:rPr>
              <w:t>0,4110</w:t>
            </w:r>
          </w:p>
        </w:tc>
        <w:tc>
          <w:tcPr>
            <w:tcW w:w="600" w:type="dxa"/>
            <w:tcBorders>
              <w:top w:val="nil"/>
              <w:left w:val="nil"/>
              <w:bottom w:val="single" w:sz="4" w:space="0" w:color="auto"/>
              <w:right w:val="single" w:sz="4" w:space="0" w:color="auto"/>
            </w:tcBorders>
            <w:shd w:val="clear" w:color="auto" w:fill="auto"/>
            <w:hideMark/>
          </w:tcPr>
          <w:p w14:paraId="78110FA4" w14:textId="77777777" w:rsidR="005253A5" w:rsidRPr="005253A5" w:rsidRDefault="005253A5" w:rsidP="005253A5">
            <w:pPr>
              <w:spacing w:after="0"/>
              <w:jc w:val="right"/>
              <w:rPr>
                <w:rFonts w:eastAsia="Times New Roman"/>
                <w:color w:val="000000"/>
                <w:sz w:val="16"/>
                <w:szCs w:val="16"/>
                <w:lang w:eastAsia="hr-HR"/>
              </w:rPr>
            </w:pPr>
            <w:r w:rsidRPr="005253A5">
              <w:rPr>
                <w:rFonts w:eastAsia="Times New Roman"/>
                <w:color w:val="000000"/>
                <w:sz w:val="16"/>
                <w:szCs w:val="16"/>
                <w:lang w:eastAsia="hr-HR"/>
              </w:rPr>
              <w:t>69,81</w:t>
            </w:r>
          </w:p>
        </w:tc>
        <w:tc>
          <w:tcPr>
            <w:tcW w:w="340" w:type="dxa"/>
            <w:tcBorders>
              <w:top w:val="nil"/>
              <w:left w:val="nil"/>
              <w:bottom w:val="single" w:sz="4" w:space="0" w:color="auto"/>
              <w:right w:val="single" w:sz="4" w:space="0" w:color="auto"/>
            </w:tcBorders>
            <w:shd w:val="clear" w:color="000000" w:fill="FFFFFF"/>
            <w:hideMark/>
          </w:tcPr>
          <w:p w14:paraId="4191FAB8" w14:textId="77777777" w:rsidR="005253A5" w:rsidRPr="005253A5" w:rsidRDefault="005253A5" w:rsidP="005253A5">
            <w:pPr>
              <w:spacing w:after="0"/>
              <w:jc w:val="right"/>
              <w:rPr>
                <w:rFonts w:eastAsia="Times New Roman"/>
                <w:color w:val="000000"/>
                <w:sz w:val="16"/>
                <w:szCs w:val="16"/>
                <w:lang w:eastAsia="hr-HR"/>
              </w:rPr>
            </w:pPr>
            <w:r w:rsidRPr="005253A5">
              <w:rPr>
                <w:rFonts w:eastAsia="Times New Roman"/>
                <w:color w:val="000000"/>
                <w:sz w:val="16"/>
                <w:szCs w:val="16"/>
                <w:lang w:eastAsia="hr-HR"/>
              </w:rPr>
              <w:t>/</w:t>
            </w:r>
          </w:p>
        </w:tc>
        <w:tc>
          <w:tcPr>
            <w:tcW w:w="720" w:type="dxa"/>
            <w:tcBorders>
              <w:top w:val="nil"/>
              <w:left w:val="nil"/>
              <w:bottom w:val="single" w:sz="4" w:space="0" w:color="auto"/>
              <w:right w:val="single" w:sz="4" w:space="0" w:color="auto"/>
            </w:tcBorders>
            <w:shd w:val="clear" w:color="000000" w:fill="FFFFFF"/>
            <w:hideMark/>
          </w:tcPr>
          <w:p w14:paraId="184C2D4D" w14:textId="77777777" w:rsidR="005253A5" w:rsidRPr="005253A5" w:rsidRDefault="005253A5" w:rsidP="005253A5">
            <w:pPr>
              <w:spacing w:after="0"/>
              <w:jc w:val="right"/>
              <w:rPr>
                <w:rFonts w:eastAsia="Times New Roman"/>
                <w:color w:val="000000"/>
                <w:sz w:val="16"/>
                <w:szCs w:val="16"/>
                <w:lang w:eastAsia="hr-HR"/>
              </w:rPr>
            </w:pPr>
            <w:r w:rsidRPr="005253A5">
              <w:rPr>
                <w:rFonts w:eastAsia="Times New Roman"/>
                <w:color w:val="000000"/>
                <w:sz w:val="16"/>
                <w:szCs w:val="16"/>
                <w:lang w:eastAsia="hr-HR"/>
              </w:rPr>
              <w:t>526,00</w:t>
            </w:r>
          </w:p>
        </w:tc>
        <w:tc>
          <w:tcPr>
            <w:tcW w:w="680" w:type="dxa"/>
            <w:tcBorders>
              <w:top w:val="nil"/>
              <w:left w:val="nil"/>
              <w:bottom w:val="single" w:sz="4" w:space="0" w:color="auto"/>
              <w:right w:val="single" w:sz="4" w:space="0" w:color="auto"/>
            </w:tcBorders>
            <w:shd w:val="clear" w:color="auto" w:fill="auto"/>
            <w:hideMark/>
          </w:tcPr>
          <w:p w14:paraId="3D72AF40" w14:textId="77777777" w:rsidR="005253A5" w:rsidRPr="005253A5" w:rsidRDefault="005253A5" w:rsidP="005253A5">
            <w:pPr>
              <w:spacing w:after="0"/>
              <w:jc w:val="right"/>
              <w:rPr>
                <w:rFonts w:eastAsia="Times New Roman"/>
                <w:color w:val="000000"/>
                <w:sz w:val="16"/>
                <w:szCs w:val="16"/>
                <w:lang w:eastAsia="hr-HR"/>
              </w:rPr>
            </w:pPr>
            <w:r w:rsidRPr="005253A5">
              <w:rPr>
                <w:rFonts w:eastAsia="Times New Roman"/>
                <w:color w:val="000000"/>
                <w:sz w:val="16"/>
                <w:szCs w:val="16"/>
                <w:lang w:eastAsia="hr-HR"/>
              </w:rPr>
              <w:t>28,69</w:t>
            </w:r>
          </w:p>
        </w:tc>
        <w:tc>
          <w:tcPr>
            <w:tcW w:w="320" w:type="dxa"/>
            <w:tcBorders>
              <w:top w:val="nil"/>
              <w:left w:val="nil"/>
              <w:bottom w:val="single" w:sz="4" w:space="0" w:color="auto"/>
              <w:right w:val="single" w:sz="4" w:space="0" w:color="auto"/>
            </w:tcBorders>
            <w:shd w:val="clear" w:color="000000" w:fill="FFFFFF"/>
            <w:hideMark/>
          </w:tcPr>
          <w:p w14:paraId="73BA00A4" w14:textId="77777777" w:rsidR="005253A5" w:rsidRPr="005253A5" w:rsidRDefault="005253A5" w:rsidP="005253A5">
            <w:pPr>
              <w:spacing w:after="0"/>
              <w:jc w:val="right"/>
              <w:rPr>
                <w:rFonts w:eastAsia="Times New Roman"/>
                <w:color w:val="000000"/>
                <w:sz w:val="16"/>
                <w:szCs w:val="16"/>
                <w:lang w:eastAsia="hr-HR"/>
              </w:rPr>
            </w:pPr>
            <w:r w:rsidRPr="005253A5">
              <w:rPr>
                <w:rFonts w:eastAsia="Times New Roman"/>
                <w:color w:val="000000"/>
                <w:sz w:val="16"/>
                <w:szCs w:val="16"/>
                <w:lang w:eastAsia="hr-HR"/>
              </w:rPr>
              <w:t>/</w:t>
            </w:r>
          </w:p>
        </w:tc>
        <w:tc>
          <w:tcPr>
            <w:tcW w:w="820" w:type="dxa"/>
            <w:tcBorders>
              <w:top w:val="nil"/>
              <w:left w:val="nil"/>
              <w:bottom w:val="single" w:sz="4" w:space="0" w:color="auto"/>
              <w:right w:val="single" w:sz="4" w:space="0" w:color="auto"/>
            </w:tcBorders>
            <w:shd w:val="clear" w:color="000000" w:fill="FFFFFF"/>
            <w:hideMark/>
          </w:tcPr>
          <w:p w14:paraId="41B77DFA" w14:textId="77777777" w:rsidR="005253A5" w:rsidRPr="005253A5" w:rsidRDefault="005253A5" w:rsidP="005253A5">
            <w:pPr>
              <w:spacing w:after="0"/>
              <w:jc w:val="right"/>
              <w:rPr>
                <w:rFonts w:eastAsia="Times New Roman"/>
                <w:color w:val="000000"/>
                <w:sz w:val="16"/>
                <w:szCs w:val="16"/>
                <w:lang w:eastAsia="hr-HR"/>
              </w:rPr>
            </w:pPr>
            <w:r w:rsidRPr="005253A5">
              <w:rPr>
                <w:rFonts w:eastAsia="Times New Roman"/>
                <w:color w:val="000000"/>
                <w:sz w:val="16"/>
                <w:szCs w:val="16"/>
                <w:lang w:eastAsia="hr-HR"/>
              </w:rPr>
              <w:t>216,19</w:t>
            </w:r>
          </w:p>
        </w:tc>
        <w:tc>
          <w:tcPr>
            <w:tcW w:w="960" w:type="dxa"/>
            <w:tcBorders>
              <w:top w:val="nil"/>
              <w:left w:val="nil"/>
              <w:bottom w:val="single" w:sz="4" w:space="0" w:color="auto"/>
              <w:right w:val="single" w:sz="4" w:space="0" w:color="auto"/>
            </w:tcBorders>
            <w:shd w:val="clear" w:color="auto" w:fill="auto"/>
            <w:hideMark/>
          </w:tcPr>
          <w:p w14:paraId="3768B6F6" w14:textId="77777777" w:rsidR="005253A5" w:rsidRPr="005253A5" w:rsidRDefault="005253A5" w:rsidP="005253A5">
            <w:pPr>
              <w:spacing w:after="0"/>
              <w:jc w:val="right"/>
              <w:rPr>
                <w:rFonts w:eastAsia="Times New Roman"/>
                <w:color w:val="000000"/>
                <w:sz w:val="16"/>
                <w:szCs w:val="16"/>
                <w:lang w:eastAsia="hr-HR"/>
              </w:rPr>
            </w:pPr>
            <w:r w:rsidRPr="005253A5">
              <w:rPr>
                <w:rFonts w:eastAsia="Times New Roman"/>
                <w:color w:val="000000"/>
                <w:sz w:val="16"/>
                <w:szCs w:val="16"/>
                <w:lang w:eastAsia="hr-HR"/>
              </w:rPr>
              <w:t> </w:t>
            </w:r>
          </w:p>
        </w:tc>
        <w:tc>
          <w:tcPr>
            <w:tcW w:w="680" w:type="dxa"/>
            <w:tcBorders>
              <w:top w:val="nil"/>
              <w:left w:val="nil"/>
              <w:bottom w:val="single" w:sz="4" w:space="0" w:color="auto"/>
              <w:right w:val="single" w:sz="4" w:space="0" w:color="auto"/>
            </w:tcBorders>
            <w:shd w:val="clear" w:color="auto" w:fill="auto"/>
            <w:hideMark/>
          </w:tcPr>
          <w:p w14:paraId="473FDEB9" w14:textId="77777777" w:rsidR="005253A5" w:rsidRPr="005253A5" w:rsidRDefault="005253A5" w:rsidP="005253A5">
            <w:pPr>
              <w:spacing w:after="0"/>
              <w:jc w:val="right"/>
              <w:rPr>
                <w:rFonts w:eastAsia="Times New Roman"/>
                <w:color w:val="000000"/>
                <w:sz w:val="16"/>
                <w:szCs w:val="16"/>
                <w:lang w:eastAsia="hr-HR"/>
              </w:rPr>
            </w:pPr>
            <w:r w:rsidRPr="005253A5">
              <w:rPr>
                <w:rFonts w:eastAsia="Times New Roman"/>
                <w:color w:val="000000"/>
                <w:sz w:val="16"/>
                <w:szCs w:val="16"/>
                <w:lang w:eastAsia="hr-HR"/>
              </w:rPr>
              <w:t>28,69</w:t>
            </w:r>
          </w:p>
        </w:tc>
        <w:tc>
          <w:tcPr>
            <w:tcW w:w="400" w:type="dxa"/>
            <w:tcBorders>
              <w:top w:val="nil"/>
              <w:left w:val="nil"/>
              <w:bottom w:val="single" w:sz="4" w:space="0" w:color="auto"/>
              <w:right w:val="single" w:sz="4" w:space="0" w:color="auto"/>
            </w:tcBorders>
            <w:shd w:val="clear" w:color="000000" w:fill="FFFFFF"/>
            <w:hideMark/>
          </w:tcPr>
          <w:p w14:paraId="78503380" w14:textId="77777777" w:rsidR="005253A5" w:rsidRPr="005253A5" w:rsidRDefault="005253A5" w:rsidP="005253A5">
            <w:pPr>
              <w:spacing w:after="0"/>
              <w:jc w:val="right"/>
              <w:rPr>
                <w:rFonts w:eastAsia="Times New Roman"/>
                <w:color w:val="000000"/>
                <w:sz w:val="16"/>
                <w:szCs w:val="16"/>
                <w:lang w:eastAsia="hr-HR"/>
              </w:rPr>
            </w:pPr>
            <w:r w:rsidRPr="005253A5">
              <w:rPr>
                <w:rFonts w:eastAsia="Times New Roman"/>
                <w:color w:val="000000"/>
                <w:sz w:val="16"/>
                <w:szCs w:val="16"/>
                <w:lang w:eastAsia="hr-HR"/>
              </w:rPr>
              <w:t>/</w:t>
            </w:r>
          </w:p>
        </w:tc>
        <w:tc>
          <w:tcPr>
            <w:tcW w:w="860" w:type="dxa"/>
            <w:tcBorders>
              <w:top w:val="nil"/>
              <w:left w:val="nil"/>
              <w:bottom w:val="single" w:sz="4" w:space="0" w:color="auto"/>
              <w:right w:val="single" w:sz="4" w:space="0" w:color="auto"/>
            </w:tcBorders>
            <w:shd w:val="clear" w:color="000000" w:fill="FFFFFF"/>
            <w:hideMark/>
          </w:tcPr>
          <w:p w14:paraId="37D49C9A" w14:textId="77777777" w:rsidR="005253A5" w:rsidRPr="005253A5" w:rsidRDefault="005253A5" w:rsidP="005253A5">
            <w:pPr>
              <w:spacing w:after="0"/>
              <w:jc w:val="right"/>
              <w:rPr>
                <w:rFonts w:eastAsia="Times New Roman"/>
                <w:color w:val="000000"/>
                <w:sz w:val="16"/>
                <w:szCs w:val="16"/>
                <w:lang w:eastAsia="hr-HR"/>
              </w:rPr>
            </w:pPr>
            <w:r w:rsidRPr="005253A5">
              <w:rPr>
                <w:rFonts w:eastAsia="Times New Roman"/>
                <w:color w:val="000000"/>
                <w:sz w:val="16"/>
                <w:szCs w:val="16"/>
                <w:lang w:eastAsia="hr-HR"/>
              </w:rPr>
              <w:t>216,19</w:t>
            </w:r>
          </w:p>
        </w:tc>
        <w:tc>
          <w:tcPr>
            <w:tcW w:w="1040" w:type="dxa"/>
            <w:tcBorders>
              <w:top w:val="nil"/>
              <w:left w:val="nil"/>
              <w:bottom w:val="single" w:sz="4" w:space="0" w:color="auto"/>
              <w:right w:val="single" w:sz="4" w:space="0" w:color="auto"/>
            </w:tcBorders>
            <w:shd w:val="clear" w:color="auto" w:fill="auto"/>
            <w:noWrap/>
            <w:hideMark/>
          </w:tcPr>
          <w:p w14:paraId="72889762" w14:textId="77777777" w:rsidR="005253A5" w:rsidRPr="005253A5" w:rsidRDefault="005253A5" w:rsidP="005253A5">
            <w:pPr>
              <w:spacing w:after="0"/>
              <w:jc w:val="both"/>
              <w:rPr>
                <w:rFonts w:eastAsia="Times New Roman"/>
                <w:color w:val="000000"/>
                <w:sz w:val="16"/>
                <w:szCs w:val="16"/>
                <w:lang w:eastAsia="hr-HR"/>
              </w:rPr>
            </w:pPr>
            <w:r w:rsidRPr="005253A5">
              <w:rPr>
                <w:rFonts w:eastAsia="Times New Roman"/>
                <w:color w:val="000000"/>
                <w:sz w:val="16"/>
                <w:szCs w:val="16"/>
                <w:lang w:eastAsia="hr-HR"/>
              </w:rPr>
              <w:t> </w:t>
            </w:r>
          </w:p>
        </w:tc>
      </w:tr>
      <w:tr w:rsidR="005253A5" w:rsidRPr="005253A5" w14:paraId="0FE04E57" w14:textId="77777777" w:rsidTr="005253A5">
        <w:trPr>
          <w:trHeight w:val="300"/>
        </w:trPr>
        <w:tc>
          <w:tcPr>
            <w:tcW w:w="820" w:type="dxa"/>
            <w:tcBorders>
              <w:top w:val="nil"/>
              <w:left w:val="single" w:sz="4" w:space="0" w:color="auto"/>
              <w:bottom w:val="single" w:sz="4" w:space="0" w:color="auto"/>
              <w:right w:val="single" w:sz="4" w:space="0" w:color="auto"/>
            </w:tcBorders>
            <w:shd w:val="clear" w:color="000000" w:fill="FFFFFF"/>
            <w:noWrap/>
            <w:hideMark/>
          </w:tcPr>
          <w:p w14:paraId="7DC87456" w14:textId="77777777" w:rsidR="005253A5" w:rsidRPr="005253A5" w:rsidRDefault="005253A5" w:rsidP="005253A5">
            <w:pPr>
              <w:spacing w:after="0"/>
              <w:jc w:val="center"/>
              <w:rPr>
                <w:rFonts w:eastAsia="Times New Roman"/>
                <w:color w:val="000000"/>
                <w:sz w:val="16"/>
                <w:szCs w:val="16"/>
                <w:lang w:eastAsia="hr-HR"/>
              </w:rPr>
            </w:pPr>
            <w:r w:rsidRPr="005253A5">
              <w:rPr>
                <w:rFonts w:eastAsia="Times New Roman"/>
                <w:color w:val="000000"/>
                <w:sz w:val="16"/>
                <w:szCs w:val="16"/>
                <w:lang w:eastAsia="hr-HR"/>
              </w:rPr>
              <w:t>4.</w:t>
            </w:r>
          </w:p>
        </w:tc>
        <w:tc>
          <w:tcPr>
            <w:tcW w:w="1580" w:type="dxa"/>
            <w:tcBorders>
              <w:top w:val="nil"/>
              <w:left w:val="nil"/>
              <w:bottom w:val="single" w:sz="4" w:space="0" w:color="auto"/>
              <w:right w:val="nil"/>
            </w:tcBorders>
            <w:shd w:val="clear" w:color="000000" w:fill="FFFFFF"/>
            <w:hideMark/>
          </w:tcPr>
          <w:p w14:paraId="0E23FDDB" w14:textId="77777777" w:rsidR="005253A5" w:rsidRPr="005253A5" w:rsidRDefault="005253A5" w:rsidP="005253A5">
            <w:pPr>
              <w:spacing w:after="0"/>
              <w:jc w:val="center"/>
              <w:rPr>
                <w:rFonts w:eastAsia="Times New Roman"/>
                <w:sz w:val="16"/>
                <w:szCs w:val="16"/>
                <w:lang w:eastAsia="hr-HR"/>
              </w:rPr>
            </w:pPr>
            <w:r w:rsidRPr="005253A5">
              <w:rPr>
                <w:rFonts w:eastAsia="Times New Roman"/>
                <w:sz w:val="16"/>
                <w:szCs w:val="16"/>
                <w:lang w:eastAsia="hr-HR"/>
              </w:rPr>
              <w:t>ANDRIJAŠEVCI</w:t>
            </w:r>
          </w:p>
        </w:tc>
        <w:tc>
          <w:tcPr>
            <w:tcW w:w="860" w:type="dxa"/>
            <w:tcBorders>
              <w:top w:val="nil"/>
              <w:left w:val="single" w:sz="4" w:space="0" w:color="auto"/>
              <w:bottom w:val="single" w:sz="4" w:space="0" w:color="auto"/>
              <w:right w:val="single" w:sz="4" w:space="0" w:color="auto"/>
            </w:tcBorders>
            <w:shd w:val="clear" w:color="000000" w:fill="FFFFFF"/>
            <w:noWrap/>
            <w:hideMark/>
          </w:tcPr>
          <w:p w14:paraId="15CE82B8" w14:textId="77777777" w:rsidR="005253A5" w:rsidRPr="005253A5" w:rsidRDefault="005253A5" w:rsidP="005253A5">
            <w:pPr>
              <w:spacing w:after="0"/>
              <w:jc w:val="center"/>
              <w:rPr>
                <w:rFonts w:eastAsia="Times New Roman"/>
                <w:color w:val="000000"/>
                <w:sz w:val="16"/>
                <w:szCs w:val="16"/>
                <w:lang w:eastAsia="hr-HR"/>
              </w:rPr>
            </w:pPr>
            <w:r w:rsidRPr="005253A5">
              <w:rPr>
                <w:rFonts w:eastAsia="Times New Roman"/>
                <w:color w:val="000000"/>
                <w:sz w:val="16"/>
                <w:szCs w:val="16"/>
                <w:lang w:eastAsia="hr-HR"/>
              </w:rPr>
              <w:t>4.</w:t>
            </w:r>
          </w:p>
        </w:tc>
        <w:tc>
          <w:tcPr>
            <w:tcW w:w="1060" w:type="dxa"/>
            <w:tcBorders>
              <w:top w:val="nil"/>
              <w:left w:val="nil"/>
              <w:bottom w:val="single" w:sz="4" w:space="0" w:color="auto"/>
              <w:right w:val="single" w:sz="4" w:space="0" w:color="auto"/>
            </w:tcBorders>
            <w:shd w:val="clear" w:color="000000" w:fill="FFFFFF"/>
            <w:hideMark/>
          </w:tcPr>
          <w:p w14:paraId="2E797D40" w14:textId="77777777" w:rsidR="005253A5" w:rsidRPr="005253A5" w:rsidRDefault="005253A5" w:rsidP="005253A5">
            <w:pPr>
              <w:spacing w:after="0"/>
              <w:jc w:val="center"/>
              <w:rPr>
                <w:rFonts w:eastAsia="Times New Roman"/>
                <w:color w:val="000000"/>
                <w:sz w:val="16"/>
                <w:szCs w:val="16"/>
                <w:lang w:eastAsia="hr-HR"/>
              </w:rPr>
            </w:pPr>
            <w:r w:rsidRPr="005253A5">
              <w:rPr>
                <w:rFonts w:eastAsia="Times New Roman"/>
                <w:color w:val="000000"/>
                <w:sz w:val="16"/>
                <w:szCs w:val="16"/>
                <w:lang w:eastAsia="hr-HR"/>
              </w:rPr>
              <w:t>30</w:t>
            </w:r>
          </w:p>
        </w:tc>
        <w:tc>
          <w:tcPr>
            <w:tcW w:w="1493" w:type="dxa"/>
            <w:tcBorders>
              <w:top w:val="nil"/>
              <w:left w:val="nil"/>
              <w:bottom w:val="single" w:sz="4" w:space="0" w:color="auto"/>
              <w:right w:val="single" w:sz="4" w:space="0" w:color="auto"/>
            </w:tcBorders>
            <w:shd w:val="clear" w:color="000000" w:fill="FFFFFF"/>
            <w:hideMark/>
          </w:tcPr>
          <w:p w14:paraId="05C6C0C4" w14:textId="77777777" w:rsidR="005253A5" w:rsidRPr="005253A5" w:rsidRDefault="005253A5" w:rsidP="005253A5">
            <w:pPr>
              <w:spacing w:after="0"/>
              <w:jc w:val="center"/>
              <w:rPr>
                <w:rFonts w:eastAsia="Times New Roman"/>
                <w:color w:val="000000"/>
                <w:sz w:val="16"/>
                <w:szCs w:val="16"/>
                <w:lang w:eastAsia="hr-HR"/>
              </w:rPr>
            </w:pPr>
            <w:r w:rsidRPr="005253A5">
              <w:rPr>
                <w:rFonts w:eastAsia="Times New Roman"/>
                <w:color w:val="000000"/>
                <w:sz w:val="16"/>
                <w:szCs w:val="16"/>
                <w:lang w:eastAsia="hr-HR"/>
              </w:rPr>
              <w:t>ORANICA</w:t>
            </w:r>
          </w:p>
        </w:tc>
        <w:tc>
          <w:tcPr>
            <w:tcW w:w="1417" w:type="dxa"/>
            <w:tcBorders>
              <w:top w:val="nil"/>
              <w:left w:val="nil"/>
              <w:bottom w:val="single" w:sz="4" w:space="0" w:color="auto"/>
              <w:right w:val="single" w:sz="4" w:space="0" w:color="auto"/>
            </w:tcBorders>
            <w:shd w:val="clear" w:color="000000" w:fill="FFFFFF"/>
            <w:hideMark/>
          </w:tcPr>
          <w:p w14:paraId="34DDE1BE" w14:textId="77777777" w:rsidR="005253A5" w:rsidRPr="005253A5" w:rsidRDefault="005253A5" w:rsidP="005253A5">
            <w:pPr>
              <w:spacing w:after="0"/>
              <w:jc w:val="center"/>
              <w:rPr>
                <w:rFonts w:eastAsia="Times New Roman"/>
                <w:color w:val="000000"/>
                <w:sz w:val="16"/>
                <w:szCs w:val="16"/>
                <w:lang w:eastAsia="hr-HR"/>
              </w:rPr>
            </w:pPr>
            <w:r w:rsidRPr="005253A5">
              <w:rPr>
                <w:rFonts w:eastAsia="Times New Roman"/>
                <w:color w:val="000000"/>
                <w:sz w:val="16"/>
                <w:szCs w:val="16"/>
                <w:lang w:eastAsia="hr-HR"/>
              </w:rPr>
              <w:t>ORANICA</w:t>
            </w:r>
          </w:p>
        </w:tc>
        <w:tc>
          <w:tcPr>
            <w:tcW w:w="880" w:type="dxa"/>
            <w:tcBorders>
              <w:top w:val="nil"/>
              <w:left w:val="nil"/>
              <w:bottom w:val="single" w:sz="4" w:space="0" w:color="auto"/>
              <w:right w:val="single" w:sz="4" w:space="0" w:color="auto"/>
            </w:tcBorders>
            <w:shd w:val="clear" w:color="000000" w:fill="FFFFFF"/>
            <w:hideMark/>
          </w:tcPr>
          <w:p w14:paraId="3F29F4E3" w14:textId="77777777" w:rsidR="005253A5" w:rsidRPr="005253A5" w:rsidRDefault="005253A5" w:rsidP="005253A5">
            <w:pPr>
              <w:spacing w:after="0"/>
              <w:jc w:val="right"/>
              <w:rPr>
                <w:rFonts w:eastAsia="Times New Roman"/>
                <w:color w:val="000000"/>
                <w:sz w:val="16"/>
                <w:szCs w:val="16"/>
                <w:lang w:eastAsia="hr-HR"/>
              </w:rPr>
            </w:pPr>
            <w:r w:rsidRPr="005253A5">
              <w:rPr>
                <w:rFonts w:eastAsia="Times New Roman"/>
                <w:color w:val="000000"/>
                <w:sz w:val="16"/>
                <w:szCs w:val="16"/>
                <w:lang w:eastAsia="hr-HR"/>
              </w:rPr>
              <w:t>8,2956</w:t>
            </w:r>
          </w:p>
        </w:tc>
        <w:tc>
          <w:tcPr>
            <w:tcW w:w="600" w:type="dxa"/>
            <w:tcBorders>
              <w:top w:val="nil"/>
              <w:left w:val="nil"/>
              <w:bottom w:val="single" w:sz="4" w:space="0" w:color="auto"/>
              <w:right w:val="single" w:sz="4" w:space="0" w:color="auto"/>
            </w:tcBorders>
            <w:shd w:val="clear" w:color="auto" w:fill="auto"/>
            <w:hideMark/>
          </w:tcPr>
          <w:p w14:paraId="47A49184" w14:textId="77777777" w:rsidR="005253A5" w:rsidRPr="005253A5" w:rsidRDefault="005253A5" w:rsidP="005253A5">
            <w:pPr>
              <w:spacing w:after="0"/>
              <w:jc w:val="right"/>
              <w:rPr>
                <w:rFonts w:eastAsia="Times New Roman"/>
                <w:color w:val="000000"/>
                <w:sz w:val="16"/>
                <w:szCs w:val="16"/>
                <w:lang w:eastAsia="hr-HR"/>
              </w:rPr>
            </w:pPr>
            <w:r w:rsidRPr="005253A5">
              <w:rPr>
                <w:rFonts w:eastAsia="Times New Roman"/>
                <w:color w:val="000000"/>
                <w:sz w:val="16"/>
                <w:szCs w:val="16"/>
                <w:lang w:eastAsia="hr-HR"/>
              </w:rPr>
              <w:t>69,81</w:t>
            </w:r>
          </w:p>
        </w:tc>
        <w:tc>
          <w:tcPr>
            <w:tcW w:w="340" w:type="dxa"/>
            <w:tcBorders>
              <w:top w:val="nil"/>
              <w:left w:val="nil"/>
              <w:bottom w:val="single" w:sz="4" w:space="0" w:color="auto"/>
              <w:right w:val="single" w:sz="4" w:space="0" w:color="auto"/>
            </w:tcBorders>
            <w:shd w:val="clear" w:color="000000" w:fill="FFFFFF"/>
            <w:hideMark/>
          </w:tcPr>
          <w:p w14:paraId="0F6F41C2" w14:textId="77777777" w:rsidR="005253A5" w:rsidRPr="005253A5" w:rsidRDefault="005253A5" w:rsidP="005253A5">
            <w:pPr>
              <w:spacing w:after="0"/>
              <w:jc w:val="right"/>
              <w:rPr>
                <w:rFonts w:eastAsia="Times New Roman"/>
                <w:color w:val="000000"/>
                <w:sz w:val="16"/>
                <w:szCs w:val="16"/>
                <w:lang w:eastAsia="hr-HR"/>
              </w:rPr>
            </w:pPr>
            <w:r w:rsidRPr="005253A5">
              <w:rPr>
                <w:rFonts w:eastAsia="Times New Roman"/>
                <w:color w:val="000000"/>
                <w:sz w:val="16"/>
                <w:szCs w:val="16"/>
                <w:lang w:eastAsia="hr-HR"/>
              </w:rPr>
              <w:t>/</w:t>
            </w:r>
          </w:p>
        </w:tc>
        <w:tc>
          <w:tcPr>
            <w:tcW w:w="720" w:type="dxa"/>
            <w:tcBorders>
              <w:top w:val="nil"/>
              <w:left w:val="nil"/>
              <w:bottom w:val="single" w:sz="4" w:space="0" w:color="auto"/>
              <w:right w:val="single" w:sz="4" w:space="0" w:color="auto"/>
            </w:tcBorders>
            <w:shd w:val="clear" w:color="000000" w:fill="FFFFFF"/>
            <w:hideMark/>
          </w:tcPr>
          <w:p w14:paraId="3A3A69EC" w14:textId="77777777" w:rsidR="005253A5" w:rsidRPr="005253A5" w:rsidRDefault="005253A5" w:rsidP="005253A5">
            <w:pPr>
              <w:spacing w:after="0"/>
              <w:jc w:val="right"/>
              <w:rPr>
                <w:rFonts w:eastAsia="Times New Roman"/>
                <w:color w:val="000000"/>
                <w:sz w:val="16"/>
                <w:szCs w:val="16"/>
                <w:lang w:eastAsia="hr-HR"/>
              </w:rPr>
            </w:pPr>
            <w:r w:rsidRPr="005253A5">
              <w:rPr>
                <w:rFonts w:eastAsia="Times New Roman"/>
                <w:color w:val="000000"/>
                <w:sz w:val="16"/>
                <w:szCs w:val="16"/>
                <w:lang w:eastAsia="hr-HR"/>
              </w:rPr>
              <w:t>526,00</w:t>
            </w:r>
          </w:p>
        </w:tc>
        <w:tc>
          <w:tcPr>
            <w:tcW w:w="680" w:type="dxa"/>
            <w:tcBorders>
              <w:top w:val="nil"/>
              <w:left w:val="nil"/>
              <w:bottom w:val="single" w:sz="4" w:space="0" w:color="auto"/>
              <w:right w:val="single" w:sz="4" w:space="0" w:color="auto"/>
            </w:tcBorders>
            <w:shd w:val="clear" w:color="auto" w:fill="auto"/>
            <w:hideMark/>
          </w:tcPr>
          <w:p w14:paraId="6DFE5048" w14:textId="77777777" w:rsidR="005253A5" w:rsidRPr="005253A5" w:rsidRDefault="005253A5" w:rsidP="005253A5">
            <w:pPr>
              <w:spacing w:after="0"/>
              <w:jc w:val="right"/>
              <w:rPr>
                <w:rFonts w:eastAsia="Times New Roman"/>
                <w:color w:val="000000"/>
                <w:sz w:val="16"/>
                <w:szCs w:val="16"/>
                <w:lang w:eastAsia="hr-HR"/>
              </w:rPr>
            </w:pPr>
            <w:r w:rsidRPr="005253A5">
              <w:rPr>
                <w:rFonts w:eastAsia="Times New Roman"/>
                <w:color w:val="000000"/>
                <w:sz w:val="16"/>
                <w:szCs w:val="16"/>
                <w:lang w:eastAsia="hr-HR"/>
              </w:rPr>
              <w:t>579,12</w:t>
            </w:r>
          </w:p>
        </w:tc>
        <w:tc>
          <w:tcPr>
            <w:tcW w:w="320" w:type="dxa"/>
            <w:tcBorders>
              <w:top w:val="nil"/>
              <w:left w:val="nil"/>
              <w:bottom w:val="single" w:sz="4" w:space="0" w:color="auto"/>
              <w:right w:val="single" w:sz="4" w:space="0" w:color="auto"/>
            </w:tcBorders>
            <w:shd w:val="clear" w:color="000000" w:fill="FFFFFF"/>
            <w:hideMark/>
          </w:tcPr>
          <w:p w14:paraId="505ADA48" w14:textId="77777777" w:rsidR="005253A5" w:rsidRPr="005253A5" w:rsidRDefault="005253A5" w:rsidP="005253A5">
            <w:pPr>
              <w:spacing w:after="0"/>
              <w:jc w:val="right"/>
              <w:rPr>
                <w:rFonts w:eastAsia="Times New Roman"/>
                <w:color w:val="000000"/>
                <w:sz w:val="16"/>
                <w:szCs w:val="16"/>
                <w:lang w:eastAsia="hr-HR"/>
              </w:rPr>
            </w:pPr>
            <w:r w:rsidRPr="005253A5">
              <w:rPr>
                <w:rFonts w:eastAsia="Times New Roman"/>
                <w:color w:val="000000"/>
                <w:sz w:val="16"/>
                <w:szCs w:val="16"/>
                <w:lang w:eastAsia="hr-HR"/>
              </w:rPr>
              <w:t>/</w:t>
            </w:r>
          </w:p>
        </w:tc>
        <w:tc>
          <w:tcPr>
            <w:tcW w:w="820" w:type="dxa"/>
            <w:tcBorders>
              <w:top w:val="nil"/>
              <w:left w:val="nil"/>
              <w:bottom w:val="single" w:sz="4" w:space="0" w:color="auto"/>
              <w:right w:val="single" w:sz="4" w:space="0" w:color="auto"/>
            </w:tcBorders>
            <w:shd w:val="clear" w:color="000000" w:fill="FFFFFF"/>
            <w:hideMark/>
          </w:tcPr>
          <w:p w14:paraId="4874ED5F" w14:textId="77777777" w:rsidR="005253A5" w:rsidRPr="005253A5" w:rsidRDefault="005253A5" w:rsidP="005253A5">
            <w:pPr>
              <w:spacing w:after="0"/>
              <w:jc w:val="right"/>
              <w:rPr>
                <w:rFonts w:eastAsia="Times New Roman"/>
                <w:color w:val="000000"/>
                <w:sz w:val="16"/>
                <w:szCs w:val="16"/>
                <w:lang w:eastAsia="hr-HR"/>
              </w:rPr>
            </w:pPr>
            <w:r w:rsidRPr="005253A5">
              <w:rPr>
                <w:rFonts w:eastAsia="Times New Roman"/>
                <w:color w:val="000000"/>
                <w:sz w:val="16"/>
                <w:szCs w:val="16"/>
                <w:lang w:eastAsia="hr-HR"/>
              </w:rPr>
              <w:t>4.363,49</w:t>
            </w:r>
          </w:p>
        </w:tc>
        <w:tc>
          <w:tcPr>
            <w:tcW w:w="960" w:type="dxa"/>
            <w:tcBorders>
              <w:top w:val="nil"/>
              <w:left w:val="nil"/>
              <w:bottom w:val="single" w:sz="4" w:space="0" w:color="auto"/>
              <w:right w:val="single" w:sz="4" w:space="0" w:color="auto"/>
            </w:tcBorders>
            <w:shd w:val="clear" w:color="auto" w:fill="auto"/>
            <w:hideMark/>
          </w:tcPr>
          <w:p w14:paraId="48C340F5" w14:textId="77777777" w:rsidR="005253A5" w:rsidRPr="005253A5" w:rsidRDefault="005253A5" w:rsidP="005253A5">
            <w:pPr>
              <w:spacing w:after="0"/>
              <w:jc w:val="right"/>
              <w:rPr>
                <w:rFonts w:eastAsia="Times New Roman"/>
                <w:color w:val="000000"/>
                <w:sz w:val="16"/>
                <w:szCs w:val="16"/>
                <w:lang w:eastAsia="hr-HR"/>
              </w:rPr>
            </w:pPr>
            <w:r w:rsidRPr="005253A5">
              <w:rPr>
                <w:rFonts w:eastAsia="Times New Roman"/>
                <w:color w:val="000000"/>
                <w:sz w:val="16"/>
                <w:szCs w:val="16"/>
                <w:lang w:eastAsia="hr-HR"/>
              </w:rPr>
              <w:t> </w:t>
            </w:r>
          </w:p>
        </w:tc>
        <w:tc>
          <w:tcPr>
            <w:tcW w:w="680" w:type="dxa"/>
            <w:tcBorders>
              <w:top w:val="nil"/>
              <w:left w:val="nil"/>
              <w:bottom w:val="single" w:sz="4" w:space="0" w:color="auto"/>
              <w:right w:val="single" w:sz="4" w:space="0" w:color="auto"/>
            </w:tcBorders>
            <w:shd w:val="clear" w:color="auto" w:fill="auto"/>
            <w:hideMark/>
          </w:tcPr>
          <w:p w14:paraId="059FE2FB" w14:textId="77777777" w:rsidR="005253A5" w:rsidRPr="005253A5" w:rsidRDefault="005253A5" w:rsidP="005253A5">
            <w:pPr>
              <w:spacing w:after="0"/>
              <w:jc w:val="right"/>
              <w:rPr>
                <w:rFonts w:eastAsia="Times New Roman"/>
                <w:color w:val="000000"/>
                <w:sz w:val="16"/>
                <w:szCs w:val="16"/>
                <w:lang w:eastAsia="hr-HR"/>
              </w:rPr>
            </w:pPr>
            <w:r w:rsidRPr="005253A5">
              <w:rPr>
                <w:rFonts w:eastAsia="Times New Roman"/>
                <w:color w:val="000000"/>
                <w:sz w:val="16"/>
                <w:szCs w:val="16"/>
                <w:lang w:eastAsia="hr-HR"/>
              </w:rPr>
              <w:t>579,12</w:t>
            </w:r>
          </w:p>
        </w:tc>
        <w:tc>
          <w:tcPr>
            <w:tcW w:w="400" w:type="dxa"/>
            <w:tcBorders>
              <w:top w:val="nil"/>
              <w:left w:val="nil"/>
              <w:bottom w:val="single" w:sz="4" w:space="0" w:color="auto"/>
              <w:right w:val="single" w:sz="4" w:space="0" w:color="auto"/>
            </w:tcBorders>
            <w:shd w:val="clear" w:color="000000" w:fill="FFFFFF"/>
            <w:hideMark/>
          </w:tcPr>
          <w:p w14:paraId="61D360D8" w14:textId="77777777" w:rsidR="005253A5" w:rsidRPr="005253A5" w:rsidRDefault="005253A5" w:rsidP="005253A5">
            <w:pPr>
              <w:spacing w:after="0"/>
              <w:jc w:val="right"/>
              <w:rPr>
                <w:rFonts w:eastAsia="Times New Roman"/>
                <w:color w:val="000000"/>
                <w:sz w:val="16"/>
                <w:szCs w:val="16"/>
                <w:lang w:eastAsia="hr-HR"/>
              </w:rPr>
            </w:pPr>
            <w:r w:rsidRPr="005253A5">
              <w:rPr>
                <w:rFonts w:eastAsia="Times New Roman"/>
                <w:color w:val="000000"/>
                <w:sz w:val="16"/>
                <w:szCs w:val="16"/>
                <w:lang w:eastAsia="hr-HR"/>
              </w:rPr>
              <w:t>/</w:t>
            </w:r>
          </w:p>
        </w:tc>
        <w:tc>
          <w:tcPr>
            <w:tcW w:w="860" w:type="dxa"/>
            <w:tcBorders>
              <w:top w:val="nil"/>
              <w:left w:val="nil"/>
              <w:bottom w:val="single" w:sz="4" w:space="0" w:color="auto"/>
              <w:right w:val="single" w:sz="4" w:space="0" w:color="auto"/>
            </w:tcBorders>
            <w:shd w:val="clear" w:color="000000" w:fill="FFFFFF"/>
            <w:hideMark/>
          </w:tcPr>
          <w:p w14:paraId="05371803" w14:textId="77777777" w:rsidR="005253A5" w:rsidRPr="005253A5" w:rsidRDefault="005253A5" w:rsidP="005253A5">
            <w:pPr>
              <w:spacing w:after="0"/>
              <w:jc w:val="right"/>
              <w:rPr>
                <w:rFonts w:eastAsia="Times New Roman"/>
                <w:color w:val="000000"/>
                <w:sz w:val="16"/>
                <w:szCs w:val="16"/>
                <w:lang w:eastAsia="hr-HR"/>
              </w:rPr>
            </w:pPr>
            <w:r w:rsidRPr="005253A5">
              <w:rPr>
                <w:rFonts w:eastAsia="Times New Roman"/>
                <w:color w:val="000000"/>
                <w:sz w:val="16"/>
                <w:szCs w:val="16"/>
                <w:lang w:eastAsia="hr-HR"/>
              </w:rPr>
              <w:t>4.363,49</w:t>
            </w:r>
          </w:p>
        </w:tc>
        <w:tc>
          <w:tcPr>
            <w:tcW w:w="1040" w:type="dxa"/>
            <w:tcBorders>
              <w:top w:val="nil"/>
              <w:left w:val="nil"/>
              <w:bottom w:val="single" w:sz="4" w:space="0" w:color="auto"/>
              <w:right w:val="single" w:sz="4" w:space="0" w:color="auto"/>
            </w:tcBorders>
            <w:shd w:val="clear" w:color="auto" w:fill="auto"/>
            <w:noWrap/>
            <w:hideMark/>
          </w:tcPr>
          <w:p w14:paraId="2DA0E0E4" w14:textId="77777777" w:rsidR="005253A5" w:rsidRPr="005253A5" w:rsidRDefault="005253A5" w:rsidP="005253A5">
            <w:pPr>
              <w:spacing w:after="0"/>
              <w:jc w:val="both"/>
              <w:rPr>
                <w:rFonts w:eastAsia="Times New Roman"/>
                <w:color w:val="000000"/>
                <w:sz w:val="16"/>
                <w:szCs w:val="16"/>
                <w:lang w:eastAsia="hr-HR"/>
              </w:rPr>
            </w:pPr>
            <w:r w:rsidRPr="005253A5">
              <w:rPr>
                <w:rFonts w:eastAsia="Times New Roman"/>
                <w:color w:val="000000"/>
                <w:sz w:val="16"/>
                <w:szCs w:val="16"/>
                <w:lang w:eastAsia="hr-HR"/>
              </w:rPr>
              <w:t> </w:t>
            </w:r>
          </w:p>
        </w:tc>
      </w:tr>
      <w:tr w:rsidR="005253A5" w:rsidRPr="005253A5" w14:paraId="779A92F6" w14:textId="77777777" w:rsidTr="005253A5">
        <w:trPr>
          <w:trHeight w:val="300"/>
        </w:trPr>
        <w:tc>
          <w:tcPr>
            <w:tcW w:w="820" w:type="dxa"/>
            <w:tcBorders>
              <w:top w:val="nil"/>
              <w:left w:val="single" w:sz="4" w:space="0" w:color="auto"/>
              <w:bottom w:val="single" w:sz="4" w:space="0" w:color="auto"/>
              <w:right w:val="single" w:sz="4" w:space="0" w:color="auto"/>
            </w:tcBorders>
            <w:shd w:val="clear" w:color="000000" w:fill="FFFFFF"/>
            <w:noWrap/>
            <w:hideMark/>
          </w:tcPr>
          <w:p w14:paraId="2B2A2C55" w14:textId="77777777" w:rsidR="005253A5" w:rsidRPr="005253A5" w:rsidRDefault="005253A5" w:rsidP="005253A5">
            <w:pPr>
              <w:spacing w:after="0"/>
              <w:jc w:val="center"/>
              <w:rPr>
                <w:rFonts w:eastAsia="Times New Roman"/>
                <w:color w:val="000000"/>
                <w:sz w:val="16"/>
                <w:szCs w:val="16"/>
                <w:lang w:eastAsia="hr-HR"/>
              </w:rPr>
            </w:pPr>
            <w:r w:rsidRPr="005253A5">
              <w:rPr>
                <w:rFonts w:eastAsia="Times New Roman"/>
                <w:color w:val="000000"/>
                <w:sz w:val="16"/>
                <w:szCs w:val="16"/>
                <w:lang w:eastAsia="hr-HR"/>
              </w:rPr>
              <w:t>5.</w:t>
            </w:r>
          </w:p>
        </w:tc>
        <w:tc>
          <w:tcPr>
            <w:tcW w:w="1580" w:type="dxa"/>
            <w:tcBorders>
              <w:top w:val="nil"/>
              <w:left w:val="nil"/>
              <w:bottom w:val="single" w:sz="4" w:space="0" w:color="auto"/>
              <w:right w:val="nil"/>
            </w:tcBorders>
            <w:shd w:val="clear" w:color="000000" w:fill="FFFFFF"/>
            <w:hideMark/>
          </w:tcPr>
          <w:p w14:paraId="0BF392B9" w14:textId="77777777" w:rsidR="005253A5" w:rsidRPr="005253A5" w:rsidRDefault="005253A5" w:rsidP="005253A5">
            <w:pPr>
              <w:spacing w:after="0"/>
              <w:jc w:val="center"/>
              <w:rPr>
                <w:rFonts w:eastAsia="Times New Roman"/>
                <w:sz w:val="16"/>
                <w:szCs w:val="16"/>
                <w:lang w:eastAsia="hr-HR"/>
              </w:rPr>
            </w:pPr>
            <w:r w:rsidRPr="005253A5">
              <w:rPr>
                <w:rFonts w:eastAsia="Times New Roman"/>
                <w:sz w:val="16"/>
                <w:szCs w:val="16"/>
                <w:lang w:eastAsia="hr-HR"/>
              </w:rPr>
              <w:t>ANDRIJAŠEVCI</w:t>
            </w:r>
          </w:p>
        </w:tc>
        <w:tc>
          <w:tcPr>
            <w:tcW w:w="860" w:type="dxa"/>
            <w:tcBorders>
              <w:top w:val="nil"/>
              <w:left w:val="single" w:sz="4" w:space="0" w:color="auto"/>
              <w:bottom w:val="single" w:sz="4" w:space="0" w:color="auto"/>
              <w:right w:val="single" w:sz="4" w:space="0" w:color="auto"/>
            </w:tcBorders>
            <w:shd w:val="clear" w:color="000000" w:fill="FFFFFF"/>
            <w:noWrap/>
            <w:hideMark/>
          </w:tcPr>
          <w:p w14:paraId="1A506E85" w14:textId="77777777" w:rsidR="005253A5" w:rsidRPr="005253A5" w:rsidRDefault="005253A5" w:rsidP="005253A5">
            <w:pPr>
              <w:spacing w:after="0"/>
              <w:jc w:val="center"/>
              <w:rPr>
                <w:rFonts w:eastAsia="Times New Roman"/>
                <w:color w:val="000000"/>
                <w:sz w:val="16"/>
                <w:szCs w:val="16"/>
                <w:lang w:eastAsia="hr-HR"/>
              </w:rPr>
            </w:pPr>
            <w:r w:rsidRPr="005253A5">
              <w:rPr>
                <w:rFonts w:eastAsia="Times New Roman"/>
                <w:color w:val="000000"/>
                <w:sz w:val="16"/>
                <w:szCs w:val="16"/>
                <w:lang w:eastAsia="hr-HR"/>
              </w:rPr>
              <w:t>5.</w:t>
            </w:r>
          </w:p>
        </w:tc>
        <w:tc>
          <w:tcPr>
            <w:tcW w:w="1060" w:type="dxa"/>
            <w:tcBorders>
              <w:top w:val="nil"/>
              <w:left w:val="nil"/>
              <w:bottom w:val="single" w:sz="4" w:space="0" w:color="auto"/>
              <w:right w:val="single" w:sz="4" w:space="0" w:color="auto"/>
            </w:tcBorders>
            <w:shd w:val="clear" w:color="000000" w:fill="FFFFFF"/>
            <w:hideMark/>
          </w:tcPr>
          <w:p w14:paraId="1AAC9758" w14:textId="77777777" w:rsidR="005253A5" w:rsidRPr="005253A5" w:rsidRDefault="005253A5" w:rsidP="005253A5">
            <w:pPr>
              <w:spacing w:after="0"/>
              <w:jc w:val="center"/>
              <w:rPr>
                <w:rFonts w:eastAsia="Times New Roman"/>
                <w:color w:val="000000"/>
                <w:sz w:val="16"/>
                <w:szCs w:val="16"/>
                <w:lang w:eastAsia="hr-HR"/>
              </w:rPr>
            </w:pPr>
            <w:r w:rsidRPr="005253A5">
              <w:rPr>
                <w:rFonts w:eastAsia="Times New Roman"/>
                <w:color w:val="000000"/>
                <w:sz w:val="16"/>
                <w:szCs w:val="16"/>
                <w:lang w:eastAsia="hr-HR"/>
              </w:rPr>
              <w:t>34/2</w:t>
            </w:r>
          </w:p>
        </w:tc>
        <w:tc>
          <w:tcPr>
            <w:tcW w:w="1493" w:type="dxa"/>
            <w:tcBorders>
              <w:top w:val="nil"/>
              <w:left w:val="nil"/>
              <w:bottom w:val="single" w:sz="4" w:space="0" w:color="auto"/>
              <w:right w:val="single" w:sz="4" w:space="0" w:color="auto"/>
            </w:tcBorders>
            <w:shd w:val="clear" w:color="000000" w:fill="FFFFFF"/>
            <w:hideMark/>
          </w:tcPr>
          <w:p w14:paraId="6A36D931" w14:textId="77777777" w:rsidR="005253A5" w:rsidRPr="005253A5" w:rsidRDefault="005253A5" w:rsidP="005253A5">
            <w:pPr>
              <w:spacing w:after="0"/>
              <w:jc w:val="center"/>
              <w:rPr>
                <w:rFonts w:eastAsia="Times New Roman"/>
                <w:color w:val="000000"/>
                <w:sz w:val="16"/>
                <w:szCs w:val="16"/>
                <w:lang w:eastAsia="hr-HR"/>
              </w:rPr>
            </w:pPr>
            <w:r w:rsidRPr="005253A5">
              <w:rPr>
                <w:rFonts w:eastAsia="Times New Roman"/>
                <w:color w:val="000000"/>
                <w:sz w:val="16"/>
                <w:szCs w:val="16"/>
                <w:lang w:eastAsia="hr-HR"/>
              </w:rPr>
              <w:t>ORANICA</w:t>
            </w:r>
          </w:p>
        </w:tc>
        <w:tc>
          <w:tcPr>
            <w:tcW w:w="1417" w:type="dxa"/>
            <w:tcBorders>
              <w:top w:val="nil"/>
              <w:left w:val="nil"/>
              <w:bottom w:val="single" w:sz="4" w:space="0" w:color="auto"/>
              <w:right w:val="single" w:sz="4" w:space="0" w:color="auto"/>
            </w:tcBorders>
            <w:shd w:val="clear" w:color="000000" w:fill="FFFFFF"/>
            <w:hideMark/>
          </w:tcPr>
          <w:p w14:paraId="55371EEA" w14:textId="77777777" w:rsidR="005253A5" w:rsidRPr="005253A5" w:rsidRDefault="005253A5" w:rsidP="005253A5">
            <w:pPr>
              <w:spacing w:after="0"/>
              <w:jc w:val="center"/>
              <w:rPr>
                <w:rFonts w:eastAsia="Times New Roman"/>
                <w:color w:val="000000"/>
                <w:sz w:val="16"/>
                <w:szCs w:val="16"/>
                <w:lang w:eastAsia="hr-HR"/>
              </w:rPr>
            </w:pPr>
            <w:r w:rsidRPr="005253A5">
              <w:rPr>
                <w:rFonts w:eastAsia="Times New Roman"/>
                <w:color w:val="000000"/>
                <w:sz w:val="16"/>
                <w:szCs w:val="16"/>
                <w:lang w:eastAsia="hr-HR"/>
              </w:rPr>
              <w:t>ORANICA</w:t>
            </w:r>
          </w:p>
        </w:tc>
        <w:tc>
          <w:tcPr>
            <w:tcW w:w="880" w:type="dxa"/>
            <w:tcBorders>
              <w:top w:val="nil"/>
              <w:left w:val="nil"/>
              <w:bottom w:val="single" w:sz="4" w:space="0" w:color="auto"/>
              <w:right w:val="single" w:sz="4" w:space="0" w:color="auto"/>
            </w:tcBorders>
            <w:shd w:val="clear" w:color="000000" w:fill="FFFFFF"/>
            <w:hideMark/>
          </w:tcPr>
          <w:p w14:paraId="3EA9E959" w14:textId="77777777" w:rsidR="005253A5" w:rsidRPr="005253A5" w:rsidRDefault="005253A5" w:rsidP="005253A5">
            <w:pPr>
              <w:spacing w:after="0"/>
              <w:jc w:val="right"/>
              <w:rPr>
                <w:rFonts w:eastAsia="Times New Roman"/>
                <w:color w:val="000000"/>
                <w:sz w:val="16"/>
                <w:szCs w:val="16"/>
                <w:lang w:eastAsia="hr-HR"/>
              </w:rPr>
            </w:pPr>
            <w:r w:rsidRPr="005253A5">
              <w:rPr>
                <w:rFonts w:eastAsia="Times New Roman"/>
                <w:color w:val="000000"/>
                <w:sz w:val="16"/>
                <w:szCs w:val="16"/>
                <w:lang w:eastAsia="hr-HR"/>
              </w:rPr>
              <w:t>10,8750</w:t>
            </w:r>
          </w:p>
        </w:tc>
        <w:tc>
          <w:tcPr>
            <w:tcW w:w="600" w:type="dxa"/>
            <w:tcBorders>
              <w:top w:val="nil"/>
              <w:left w:val="nil"/>
              <w:bottom w:val="single" w:sz="4" w:space="0" w:color="auto"/>
              <w:right w:val="single" w:sz="4" w:space="0" w:color="auto"/>
            </w:tcBorders>
            <w:shd w:val="clear" w:color="auto" w:fill="auto"/>
            <w:hideMark/>
          </w:tcPr>
          <w:p w14:paraId="1769DC38" w14:textId="77777777" w:rsidR="005253A5" w:rsidRPr="005253A5" w:rsidRDefault="005253A5" w:rsidP="005253A5">
            <w:pPr>
              <w:spacing w:after="0"/>
              <w:jc w:val="right"/>
              <w:rPr>
                <w:rFonts w:eastAsia="Times New Roman"/>
                <w:color w:val="000000"/>
                <w:sz w:val="16"/>
                <w:szCs w:val="16"/>
                <w:lang w:eastAsia="hr-HR"/>
              </w:rPr>
            </w:pPr>
            <w:r w:rsidRPr="005253A5">
              <w:rPr>
                <w:rFonts w:eastAsia="Times New Roman"/>
                <w:color w:val="000000"/>
                <w:sz w:val="16"/>
                <w:szCs w:val="16"/>
                <w:lang w:eastAsia="hr-HR"/>
              </w:rPr>
              <w:t>69,81</w:t>
            </w:r>
          </w:p>
        </w:tc>
        <w:tc>
          <w:tcPr>
            <w:tcW w:w="340" w:type="dxa"/>
            <w:tcBorders>
              <w:top w:val="nil"/>
              <w:left w:val="nil"/>
              <w:bottom w:val="single" w:sz="4" w:space="0" w:color="auto"/>
              <w:right w:val="single" w:sz="4" w:space="0" w:color="auto"/>
            </w:tcBorders>
            <w:shd w:val="clear" w:color="000000" w:fill="FFFFFF"/>
            <w:hideMark/>
          </w:tcPr>
          <w:p w14:paraId="5331FE80" w14:textId="77777777" w:rsidR="005253A5" w:rsidRPr="005253A5" w:rsidRDefault="005253A5" w:rsidP="005253A5">
            <w:pPr>
              <w:spacing w:after="0"/>
              <w:jc w:val="right"/>
              <w:rPr>
                <w:rFonts w:eastAsia="Times New Roman"/>
                <w:color w:val="000000"/>
                <w:sz w:val="16"/>
                <w:szCs w:val="16"/>
                <w:lang w:eastAsia="hr-HR"/>
              </w:rPr>
            </w:pPr>
            <w:r w:rsidRPr="005253A5">
              <w:rPr>
                <w:rFonts w:eastAsia="Times New Roman"/>
                <w:color w:val="000000"/>
                <w:sz w:val="16"/>
                <w:szCs w:val="16"/>
                <w:lang w:eastAsia="hr-HR"/>
              </w:rPr>
              <w:t>/</w:t>
            </w:r>
          </w:p>
        </w:tc>
        <w:tc>
          <w:tcPr>
            <w:tcW w:w="720" w:type="dxa"/>
            <w:tcBorders>
              <w:top w:val="nil"/>
              <w:left w:val="nil"/>
              <w:bottom w:val="single" w:sz="4" w:space="0" w:color="auto"/>
              <w:right w:val="single" w:sz="4" w:space="0" w:color="auto"/>
            </w:tcBorders>
            <w:shd w:val="clear" w:color="000000" w:fill="FFFFFF"/>
            <w:hideMark/>
          </w:tcPr>
          <w:p w14:paraId="3FFD4A25" w14:textId="77777777" w:rsidR="005253A5" w:rsidRPr="005253A5" w:rsidRDefault="005253A5" w:rsidP="005253A5">
            <w:pPr>
              <w:spacing w:after="0"/>
              <w:jc w:val="right"/>
              <w:rPr>
                <w:rFonts w:eastAsia="Times New Roman"/>
                <w:color w:val="000000"/>
                <w:sz w:val="16"/>
                <w:szCs w:val="16"/>
                <w:lang w:eastAsia="hr-HR"/>
              </w:rPr>
            </w:pPr>
            <w:r w:rsidRPr="005253A5">
              <w:rPr>
                <w:rFonts w:eastAsia="Times New Roman"/>
                <w:color w:val="000000"/>
                <w:sz w:val="16"/>
                <w:szCs w:val="16"/>
                <w:lang w:eastAsia="hr-HR"/>
              </w:rPr>
              <w:t>526,00</w:t>
            </w:r>
          </w:p>
        </w:tc>
        <w:tc>
          <w:tcPr>
            <w:tcW w:w="680" w:type="dxa"/>
            <w:tcBorders>
              <w:top w:val="nil"/>
              <w:left w:val="nil"/>
              <w:bottom w:val="single" w:sz="4" w:space="0" w:color="auto"/>
              <w:right w:val="single" w:sz="4" w:space="0" w:color="auto"/>
            </w:tcBorders>
            <w:shd w:val="clear" w:color="auto" w:fill="auto"/>
            <w:hideMark/>
          </w:tcPr>
          <w:p w14:paraId="73123884" w14:textId="77777777" w:rsidR="005253A5" w:rsidRPr="005253A5" w:rsidRDefault="005253A5" w:rsidP="005253A5">
            <w:pPr>
              <w:spacing w:after="0"/>
              <w:jc w:val="right"/>
              <w:rPr>
                <w:rFonts w:eastAsia="Times New Roman"/>
                <w:color w:val="000000"/>
                <w:sz w:val="16"/>
                <w:szCs w:val="16"/>
                <w:lang w:eastAsia="hr-HR"/>
              </w:rPr>
            </w:pPr>
            <w:r w:rsidRPr="005253A5">
              <w:rPr>
                <w:rFonts w:eastAsia="Times New Roman"/>
                <w:color w:val="000000"/>
                <w:sz w:val="16"/>
                <w:szCs w:val="16"/>
                <w:lang w:eastAsia="hr-HR"/>
              </w:rPr>
              <w:t>759,18</w:t>
            </w:r>
          </w:p>
        </w:tc>
        <w:tc>
          <w:tcPr>
            <w:tcW w:w="320" w:type="dxa"/>
            <w:tcBorders>
              <w:top w:val="nil"/>
              <w:left w:val="nil"/>
              <w:bottom w:val="single" w:sz="4" w:space="0" w:color="auto"/>
              <w:right w:val="single" w:sz="4" w:space="0" w:color="auto"/>
            </w:tcBorders>
            <w:shd w:val="clear" w:color="000000" w:fill="FFFFFF"/>
            <w:hideMark/>
          </w:tcPr>
          <w:p w14:paraId="1D0F204F" w14:textId="77777777" w:rsidR="005253A5" w:rsidRPr="005253A5" w:rsidRDefault="005253A5" w:rsidP="005253A5">
            <w:pPr>
              <w:spacing w:after="0"/>
              <w:jc w:val="right"/>
              <w:rPr>
                <w:rFonts w:eastAsia="Times New Roman"/>
                <w:color w:val="000000"/>
                <w:sz w:val="16"/>
                <w:szCs w:val="16"/>
                <w:lang w:eastAsia="hr-HR"/>
              </w:rPr>
            </w:pPr>
            <w:r w:rsidRPr="005253A5">
              <w:rPr>
                <w:rFonts w:eastAsia="Times New Roman"/>
                <w:color w:val="000000"/>
                <w:sz w:val="16"/>
                <w:szCs w:val="16"/>
                <w:lang w:eastAsia="hr-HR"/>
              </w:rPr>
              <w:t>/</w:t>
            </w:r>
          </w:p>
        </w:tc>
        <w:tc>
          <w:tcPr>
            <w:tcW w:w="820" w:type="dxa"/>
            <w:tcBorders>
              <w:top w:val="nil"/>
              <w:left w:val="nil"/>
              <w:bottom w:val="single" w:sz="4" w:space="0" w:color="auto"/>
              <w:right w:val="single" w:sz="4" w:space="0" w:color="auto"/>
            </w:tcBorders>
            <w:shd w:val="clear" w:color="000000" w:fill="FFFFFF"/>
            <w:hideMark/>
          </w:tcPr>
          <w:p w14:paraId="68573004" w14:textId="77777777" w:rsidR="005253A5" w:rsidRPr="005253A5" w:rsidRDefault="005253A5" w:rsidP="005253A5">
            <w:pPr>
              <w:spacing w:after="0"/>
              <w:jc w:val="right"/>
              <w:rPr>
                <w:rFonts w:eastAsia="Times New Roman"/>
                <w:color w:val="000000"/>
                <w:sz w:val="16"/>
                <w:szCs w:val="16"/>
                <w:lang w:eastAsia="hr-HR"/>
              </w:rPr>
            </w:pPr>
            <w:r w:rsidRPr="005253A5">
              <w:rPr>
                <w:rFonts w:eastAsia="Times New Roman"/>
                <w:color w:val="000000"/>
                <w:sz w:val="16"/>
                <w:szCs w:val="16"/>
                <w:lang w:eastAsia="hr-HR"/>
              </w:rPr>
              <w:t>5.720,25</w:t>
            </w:r>
          </w:p>
        </w:tc>
        <w:tc>
          <w:tcPr>
            <w:tcW w:w="960" w:type="dxa"/>
            <w:tcBorders>
              <w:top w:val="nil"/>
              <w:left w:val="nil"/>
              <w:bottom w:val="single" w:sz="4" w:space="0" w:color="auto"/>
              <w:right w:val="single" w:sz="4" w:space="0" w:color="auto"/>
            </w:tcBorders>
            <w:shd w:val="clear" w:color="auto" w:fill="auto"/>
            <w:hideMark/>
          </w:tcPr>
          <w:p w14:paraId="73DA07EE" w14:textId="77777777" w:rsidR="005253A5" w:rsidRPr="005253A5" w:rsidRDefault="005253A5" w:rsidP="005253A5">
            <w:pPr>
              <w:spacing w:after="0"/>
              <w:jc w:val="right"/>
              <w:rPr>
                <w:rFonts w:eastAsia="Times New Roman"/>
                <w:color w:val="000000"/>
                <w:sz w:val="16"/>
                <w:szCs w:val="16"/>
                <w:lang w:eastAsia="hr-HR"/>
              </w:rPr>
            </w:pPr>
            <w:r w:rsidRPr="005253A5">
              <w:rPr>
                <w:rFonts w:eastAsia="Times New Roman"/>
                <w:color w:val="000000"/>
                <w:sz w:val="16"/>
                <w:szCs w:val="16"/>
                <w:lang w:eastAsia="hr-HR"/>
              </w:rPr>
              <w:t> </w:t>
            </w:r>
          </w:p>
        </w:tc>
        <w:tc>
          <w:tcPr>
            <w:tcW w:w="680" w:type="dxa"/>
            <w:tcBorders>
              <w:top w:val="nil"/>
              <w:left w:val="nil"/>
              <w:bottom w:val="single" w:sz="4" w:space="0" w:color="auto"/>
              <w:right w:val="single" w:sz="4" w:space="0" w:color="auto"/>
            </w:tcBorders>
            <w:shd w:val="clear" w:color="auto" w:fill="auto"/>
            <w:hideMark/>
          </w:tcPr>
          <w:p w14:paraId="0E6F26AE" w14:textId="77777777" w:rsidR="005253A5" w:rsidRPr="005253A5" w:rsidRDefault="005253A5" w:rsidP="005253A5">
            <w:pPr>
              <w:spacing w:after="0"/>
              <w:jc w:val="right"/>
              <w:rPr>
                <w:rFonts w:eastAsia="Times New Roman"/>
                <w:color w:val="000000"/>
                <w:sz w:val="16"/>
                <w:szCs w:val="16"/>
                <w:lang w:eastAsia="hr-HR"/>
              </w:rPr>
            </w:pPr>
            <w:r w:rsidRPr="005253A5">
              <w:rPr>
                <w:rFonts w:eastAsia="Times New Roman"/>
                <w:color w:val="000000"/>
                <w:sz w:val="16"/>
                <w:szCs w:val="16"/>
                <w:lang w:eastAsia="hr-HR"/>
              </w:rPr>
              <w:t>759,18</w:t>
            </w:r>
          </w:p>
        </w:tc>
        <w:tc>
          <w:tcPr>
            <w:tcW w:w="400" w:type="dxa"/>
            <w:tcBorders>
              <w:top w:val="nil"/>
              <w:left w:val="nil"/>
              <w:bottom w:val="single" w:sz="4" w:space="0" w:color="auto"/>
              <w:right w:val="single" w:sz="4" w:space="0" w:color="auto"/>
            </w:tcBorders>
            <w:shd w:val="clear" w:color="000000" w:fill="FFFFFF"/>
            <w:hideMark/>
          </w:tcPr>
          <w:p w14:paraId="592BA65E" w14:textId="77777777" w:rsidR="005253A5" w:rsidRPr="005253A5" w:rsidRDefault="005253A5" w:rsidP="005253A5">
            <w:pPr>
              <w:spacing w:after="0"/>
              <w:jc w:val="right"/>
              <w:rPr>
                <w:rFonts w:eastAsia="Times New Roman"/>
                <w:color w:val="000000"/>
                <w:sz w:val="16"/>
                <w:szCs w:val="16"/>
                <w:lang w:eastAsia="hr-HR"/>
              </w:rPr>
            </w:pPr>
            <w:r w:rsidRPr="005253A5">
              <w:rPr>
                <w:rFonts w:eastAsia="Times New Roman"/>
                <w:color w:val="000000"/>
                <w:sz w:val="16"/>
                <w:szCs w:val="16"/>
                <w:lang w:eastAsia="hr-HR"/>
              </w:rPr>
              <w:t>/</w:t>
            </w:r>
          </w:p>
        </w:tc>
        <w:tc>
          <w:tcPr>
            <w:tcW w:w="860" w:type="dxa"/>
            <w:tcBorders>
              <w:top w:val="nil"/>
              <w:left w:val="nil"/>
              <w:bottom w:val="single" w:sz="4" w:space="0" w:color="auto"/>
              <w:right w:val="single" w:sz="4" w:space="0" w:color="auto"/>
            </w:tcBorders>
            <w:shd w:val="clear" w:color="000000" w:fill="FFFFFF"/>
            <w:hideMark/>
          </w:tcPr>
          <w:p w14:paraId="7A9A5716" w14:textId="77777777" w:rsidR="005253A5" w:rsidRPr="005253A5" w:rsidRDefault="005253A5" w:rsidP="005253A5">
            <w:pPr>
              <w:spacing w:after="0"/>
              <w:jc w:val="right"/>
              <w:rPr>
                <w:rFonts w:eastAsia="Times New Roman"/>
                <w:color w:val="000000"/>
                <w:sz w:val="16"/>
                <w:szCs w:val="16"/>
                <w:lang w:eastAsia="hr-HR"/>
              </w:rPr>
            </w:pPr>
            <w:r w:rsidRPr="005253A5">
              <w:rPr>
                <w:rFonts w:eastAsia="Times New Roman"/>
                <w:color w:val="000000"/>
                <w:sz w:val="16"/>
                <w:szCs w:val="16"/>
                <w:lang w:eastAsia="hr-HR"/>
              </w:rPr>
              <w:t>5.720,25</w:t>
            </w:r>
          </w:p>
        </w:tc>
        <w:tc>
          <w:tcPr>
            <w:tcW w:w="1040" w:type="dxa"/>
            <w:tcBorders>
              <w:top w:val="nil"/>
              <w:left w:val="nil"/>
              <w:bottom w:val="single" w:sz="4" w:space="0" w:color="auto"/>
              <w:right w:val="single" w:sz="4" w:space="0" w:color="auto"/>
            </w:tcBorders>
            <w:shd w:val="clear" w:color="auto" w:fill="auto"/>
            <w:noWrap/>
            <w:hideMark/>
          </w:tcPr>
          <w:p w14:paraId="0E0BD943" w14:textId="77777777" w:rsidR="005253A5" w:rsidRPr="005253A5" w:rsidRDefault="005253A5" w:rsidP="005253A5">
            <w:pPr>
              <w:spacing w:after="0"/>
              <w:jc w:val="both"/>
              <w:rPr>
                <w:rFonts w:eastAsia="Times New Roman"/>
                <w:color w:val="000000"/>
                <w:sz w:val="16"/>
                <w:szCs w:val="16"/>
                <w:lang w:eastAsia="hr-HR"/>
              </w:rPr>
            </w:pPr>
            <w:r w:rsidRPr="005253A5">
              <w:rPr>
                <w:rFonts w:eastAsia="Times New Roman"/>
                <w:color w:val="000000"/>
                <w:sz w:val="16"/>
                <w:szCs w:val="16"/>
                <w:lang w:eastAsia="hr-HR"/>
              </w:rPr>
              <w:t> </w:t>
            </w:r>
          </w:p>
        </w:tc>
      </w:tr>
      <w:tr w:rsidR="005253A5" w:rsidRPr="005253A5" w14:paraId="794FABFA" w14:textId="77777777" w:rsidTr="005253A5">
        <w:trPr>
          <w:trHeight w:val="300"/>
        </w:trPr>
        <w:tc>
          <w:tcPr>
            <w:tcW w:w="820" w:type="dxa"/>
            <w:tcBorders>
              <w:top w:val="nil"/>
              <w:left w:val="single" w:sz="4" w:space="0" w:color="auto"/>
              <w:bottom w:val="single" w:sz="4" w:space="0" w:color="auto"/>
              <w:right w:val="single" w:sz="4" w:space="0" w:color="auto"/>
            </w:tcBorders>
            <w:shd w:val="clear" w:color="000000" w:fill="FFFFFF"/>
            <w:noWrap/>
            <w:hideMark/>
          </w:tcPr>
          <w:p w14:paraId="0004ED58" w14:textId="77777777" w:rsidR="005253A5" w:rsidRPr="005253A5" w:rsidRDefault="005253A5" w:rsidP="005253A5">
            <w:pPr>
              <w:spacing w:after="0"/>
              <w:jc w:val="center"/>
              <w:rPr>
                <w:rFonts w:eastAsia="Times New Roman"/>
                <w:color w:val="000000"/>
                <w:sz w:val="16"/>
                <w:szCs w:val="16"/>
                <w:lang w:eastAsia="hr-HR"/>
              </w:rPr>
            </w:pPr>
            <w:r w:rsidRPr="005253A5">
              <w:rPr>
                <w:rFonts w:eastAsia="Times New Roman"/>
                <w:color w:val="000000"/>
                <w:sz w:val="16"/>
                <w:szCs w:val="16"/>
                <w:lang w:eastAsia="hr-HR"/>
              </w:rPr>
              <w:t>6.</w:t>
            </w:r>
          </w:p>
        </w:tc>
        <w:tc>
          <w:tcPr>
            <w:tcW w:w="1580" w:type="dxa"/>
            <w:tcBorders>
              <w:top w:val="nil"/>
              <w:left w:val="nil"/>
              <w:bottom w:val="single" w:sz="4" w:space="0" w:color="auto"/>
              <w:right w:val="nil"/>
            </w:tcBorders>
            <w:shd w:val="clear" w:color="000000" w:fill="FFFFFF"/>
            <w:hideMark/>
          </w:tcPr>
          <w:p w14:paraId="5811F3C0" w14:textId="77777777" w:rsidR="005253A5" w:rsidRPr="005253A5" w:rsidRDefault="005253A5" w:rsidP="005253A5">
            <w:pPr>
              <w:spacing w:after="0"/>
              <w:jc w:val="center"/>
              <w:rPr>
                <w:rFonts w:eastAsia="Times New Roman"/>
                <w:sz w:val="16"/>
                <w:szCs w:val="16"/>
                <w:lang w:eastAsia="hr-HR"/>
              </w:rPr>
            </w:pPr>
            <w:r w:rsidRPr="005253A5">
              <w:rPr>
                <w:rFonts w:eastAsia="Times New Roman"/>
                <w:sz w:val="16"/>
                <w:szCs w:val="16"/>
                <w:lang w:eastAsia="hr-HR"/>
              </w:rPr>
              <w:t>ANDRIJAŠEVCI</w:t>
            </w:r>
          </w:p>
        </w:tc>
        <w:tc>
          <w:tcPr>
            <w:tcW w:w="860" w:type="dxa"/>
            <w:tcBorders>
              <w:top w:val="nil"/>
              <w:left w:val="single" w:sz="4" w:space="0" w:color="auto"/>
              <w:bottom w:val="single" w:sz="4" w:space="0" w:color="auto"/>
              <w:right w:val="single" w:sz="4" w:space="0" w:color="auto"/>
            </w:tcBorders>
            <w:shd w:val="clear" w:color="000000" w:fill="FFFFFF"/>
            <w:noWrap/>
            <w:hideMark/>
          </w:tcPr>
          <w:p w14:paraId="43C10217" w14:textId="77777777" w:rsidR="005253A5" w:rsidRPr="005253A5" w:rsidRDefault="005253A5" w:rsidP="005253A5">
            <w:pPr>
              <w:spacing w:after="0"/>
              <w:jc w:val="center"/>
              <w:rPr>
                <w:rFonts w:eastAsia="Times New Roman"/>
                <w:color w:val="000000"/>
                <w:sz w:val="16"/>
                <w:szCs w:val="16"/>
                <w:lang w:eastAsia="hr-HR"/>
              </w:rPr>
            </w:pPr>
            <w:r w:rsidRPr="005253A5">
              <w:rPr>
                <w:rFonts w:eastAsia="Times New Roman"/>
                <w:color w:val="000000"/>
                <w:sz w:val="16"/>
                <w:szCs w:val="16"/>
                <w:lang w:eastAsia="hr-HR"/>
              </w:rPr>
              <w:t>6.</w:t>
            </w:r>
          </w:p>
        </w:tc>
        <w:tc>
          <w:tcPr>
            <w:tcW w:w="1060" w:type="dxa"/>
            <w:tcBorders>
              <w:top w:val="nil"/>
              <w:left w:val="nil"/>
              <w:bottom w:val="single" w:sz="4" w:space="0" w:color="auto"/>
              <w:right w:val="single" w:sz="4" w:space="0" w:color="auto"/>
            </w:tcBorders>
            <w:shd w:val="clear" w:color="000000" w:fill="FFFFFF"/>
            <w:hideMark/>
          </w:tcPr>
          <w:p w14:paraId="5E79FEED" w14:textId="77777777" w:rsidR="005253A5" w:rsidRPr="005253A5" w:rsidRDefault="005253A5" w:rsidP="005253A5">
            <w:pPr>
              <w:spacing w:after="0"/>
              <w:jc w:val="center"/>
              <w:rPr>
                <w:rFonts w:eastAsia="Times New Roman"/>
                <w:color w:val="000000"/>
                <w:sz w:val="16"/>
                <w:szCs w:val="16"/>
                <w:lang w:eastAsia="hr-HR"/>
              </w:rPr>
            </w:pPr>
            <w:r w:rsidRPr="005253A5">
              <w:rPr>
                <w:rFonts w:eastAsia="Times New Roman"/>
                <w:color w:val="000000"/>
                <w:sz w:val="16"/>
                <w:szCs w:val="16"/>
                <w:lang w:eastAsia="hr-HR"/>
              </w:rPr>
              <w:t>34/3</w:t>
            </w:r>
          </w:p>
        </w:tc>
        <w:tc>
          <w:tcPr>
            <w:tcW w:w="1493" w:type="dxa"/>
            <w:tcBorders>
              <w:top w:val="nil"/>
              <w:left w:val="nil"/>
              <w:bottom w:val="single" w:sz="4" w:space="0" w:color="auto"/>
              <w:right w:val="single" w:sz="4" w:space="0" w:color="auto"/>
            </w:tcBorders>
            <w:shd w:val="clear" w:color="000000" w:fill="FFFFFF"/>
            <w:hideMark/>
          </w:tcPr>
          <w:p w14:paraId="0935AA62" w14:textId="77777777" w:rsidR="005253A5" w:rsidRPr="005253A5" w:rsidRDefault="005253A5" w:rsidP="005253A5">
            <w:pPr>
              <w:spacing w:after="0"/>
              <w:jc w:val="center"/>
              <w:rPr>
                <w:rFonts w:eastAsia="Times New Roman"/>
                <w:color w:val="000000"/>
                <w:sz w:val="16"/>
                <w:szCs w:val="16"/>
                <w:lang w:eastAsia="hr-HR"/>
              </w:rPr>
            </w:pPr>
            <w:r w:rsidRPr="005253A5">
              <w:rPr>
                <w:rFonts w:eastAsia="Times New Roman"/>
                <w:color w:val="000000"/>
                <w:sz w:val="16"/>
                <w:szCs w:val="16"/>
                <w:lang w:eastAsia="hr-HR"/>
              </w:rPr>
              <w:t>ORANICA</w:t>
            </w:r>
          </w:p>
        </w:tc>
        <w:tc>
          <w:tcPr>
            <w:tcW w:w="1417" w:type="dxa"/>
            <w:tcBorders>
              <w:top w:val="nil"/>
              <w:left w:val="nil"/>
              <w:bottom w:val="single" w:sz="4" w:space="0" w:color="auto"/>
              <w:right w:val="single" w:sz="4" w:space="0" w:color="auto"/>
            </w:tcBorders>
            <w:shd w:val="clear" w:color="000000" w:fill="FFFFFF"/>
            <w:hideMark/>
          </w:tcPr>
          <w:p w14:paraId="6AD634BC" w14:textId="77777777" w:rsidR="005253A5" w:rsidRPr="005253A5" w:rsidRDefault="005253A5" w:rsidP="005253A5">
            <w:pPr>
              <w:spacing w:after="0"/>
              <w:jc w:val="center"/>
              <w:rPr>
                <w:rFonts w:eastAsia="Times New Roman"/>
                <w:color w:val="000000"/>
                <w:sz w:val="16"/>
                <w:szCs w:val="16"/>
                <w:lang w:eastAsia="hr-HR"/>
              </w:rPr>
            </w:pPr>
            <w:r w:rsidRPr="005253A5">
              <w:rPr>
                <w:rFonts w:eastAsia="Times New Roman"/>
                <w:color w:val="000000"/>
                <w:sz w:val="16"/>
                <w:szCs w:val="16"/>
                <w:lang w:eastAsia="hr-HR"/>
              </w:rPr>
              <w:t>ORANICA</w:t>
            </w:r>
          </w:p>
        </w:tc>
        <w:tc>
          <w:tcPr>
            <w:tcW w:w="880" w:type="dxa"/>
            <w:tcBorders>
              <w:top w:val="nil"/>
              <w:left w:val="nil"/>
              <w:bottom w:val="single" w:sz="4" w:space="0" w:color="auto"/>
              <w:right w:val="single" w:sz="4" w:space="0" w:color="auto"/>
            </w:tcBorders>
            <w:shd w:val="clear" w:color="000000" w:fill="FFFFFF"/>
            <w:hideMark/>
          </w:tcPr>
          <w:p w14:paraId="36B206E9" w14:textId="77777777" w:rsidR="005253A5" w:rsidRPr="005253A5" w:rsidRDefault="005253A5" w:rsidP="005253A5">
            <w:pPr>
              <w:spacing w:after="0"/>
              <w:jc w:val="right"/>
              <w:rPr>
                <w:rFonts w:eastAsia="Times New Roman"/>
                <w:color w:val="000000"/>
                <w:sz w:val="16"/>
                <w:szCs w:val="16"/>
                <w:lang w:eastAsia="hr-HR"/>
              </w:rPr>
            </w:pPr>
            <w:r w:rsidRPr="005253A5">
              <w:rPr>
                <w:rFonts w:eastAsia="Times New Roman"/>
                <w:color w:val="000000"/>
                <w:sz w:val="16"/>
                <w:szCs w:val="16"/>
                <w:lang w:eastAsia="hr-HR"/>
              </w:rPr>
              <w:t>2,0133</w:t>
            </w:r>
          </w:p>
        </w:tc>
        <w:tc>
          <w:tcPr>
            <w:tcW w:w="600" w:type="dxa"/>
            <w:tcBorders>
              <w:top w:val="nil"/>
              <w:left w:val="nil"/>
              <w:bottom w:val="single" w:sz="4" w:space="0" w:color="auto"/>
              <w:right w:val="single" w:sz="4" w:space="0" w:color="auto"/>
            </w:tcBorders>
            <w:shd w:val="clear" w:color="auto" w:fill="auto"/>
            <w:hideMark/>
          </w:tcPr>
          <w:p w14:paraId="66BFE0CC" w14:textId="77777777" w:rsidR="005253A5" w:rsidRPr="005253A5" w:rsidRDefault="005253A5" w:rsidP="005253A5">
            <w:pPr>
              <w:spacing w:after="0"/>
              <w:jc w:val="right"/>
              <w:rPr>
                <w:rFonts w:eastAsia="Times New Roman"/>
                <w:color w:val="000000"/>
                <w:sz w:val="16"/>
                <w:szCs w:val="16"/>
                <w:lang w:eastAsia="hr-HR"/>
              </w:rPr>
            </w:pPr>
            <w:r w:rsidRPr="005253A5">
              <w:rPr>
                <w:rFonts w:eastAsia="Times New Roman"/>
                <w:color w:val="000000"/>
                <w:sz w:val="16"/>
                <w:szCs w:val="16"/>
                <w:lang w:eastAsia="hr-HR"/>
              </w:rPr>
              <w:t>69,81</w:t>
            </w:r>
          </w:p>
        </w:tc>
        <w:tc>
          <w:tcPr>
            <w:tcW w:w="340" w:type="dxa"/>
            <w:tcBorders>
              <w:top w:val="nil"/>
              <w:left w:val="nil"/>
              <w:bottom w:val="single" w:sz="4" w:space="0" w:color="auto"/>
              <w:right w:val="single" w:sz="4" w:space="0" w:color="auto"/>
            </w:tcBorders>
            <w:shd w:val="clear" w:color="000000" w:fill="FFFFFF"/>
            <w:hideMark/>
          </w:tcPr>
          <w:p w14:paraId="6A1FEF3D" w14:textId="77777777" w:rsidR="005253A5" w:rsidRPr="005253A5" w:rsidRDefault="005253A5" w:rsidP="005253A5">
            <w:pPr>
              <w:spacing w:after="0"/>
              <w:jc w:val="right"/>
              <w:rPr>
                <w:rFonts w:eastAsia="Times New Roman"/>
                <w:color w:val="000000"/>
                <w:sz w:val="16"/>
                <w:szCs w:val="16"/>
                <w:lang w:eastAsia="hr-HR"/>
              </w:rPr>
            </w:pPr>
            <w:r w:rsidRPr="005253A5">
              <w:rPr>
                <w:rFonts w:eastAsia="Times New Roman"/>
                <w:color w:val="000000"/>
                <w:sz w:val="16"/>
                <w:szCs w:val="16"/>
                <w:lang w:eastAsia="hr-HR"/>
              </w:rPr>
              <w:t>/</w:t>
            </w:r>
          </w:p>
        </w:tc>
        <w:tc>
          <w:tcPr>
            <w:tcW w:w="720" w:type="dxa"/>
            <w:tcBorders>
              <w:top w:val="nil"/>
              <w:left w:val="nil"/>
              <w:bottom w:val="single" w:sz="4" w:space="0" w:color="auto"/>
              <w:right w:val="single" w:sz="4" w:space="0" w:color="auto"/>
            </w:tcBorders>
            <w:shd w:val="clear" w:color="000000" w:fill="FFFFFF"/>
            <w:hideMark/>
          </w:tcPr>
          <w:p w14:paraId="6629DE09" w14:textId="77777777" w:rsidR="005253A5" w:rsidRPr="005253A5" w:rsidRDefault="005253A5" w:rsidP="005253A5">
            <w:pPr>
              <w:spacing w:after="0"/>
              <w:jc w:val="right"/>
              <w:rPr>
                <w:rFonts w:eastAsia="Times New Roman"/>
                <w:color w:val="000000"/>
                <w:sz w:val="16"/>
                <w:szCs w:val="16"/>
                <w:lang w:eastAsia="hr-HR"/>
              </w:rPr>
            </w:pPr>
            <w:r w:rsidRPr="005253A5">
              <w:rPr>
                <w:rFonts w:eastAsia="Times New Roman"/>
                <w:color w:val="000000"/>
                <w:sz w:val="16"/>
                <w:szCs w:val="16"/>
                <w:lang w:eastAsia="hr-HR"/>
              </w:rPr>
              <w:t>526,00</w:t>
            </w:r>
          </w:p>
        </w:tc>
        <w:tc>
          <w:tcPr>
            <w:tcW w:w="680" w:type="dxa"/>
            <w:tcBorders>
              <w:top w:val="nil"/>
              <w:left w:val="nil"/>
              <w:bottom w:val="single" w:sz="4" w:space="0" w:color="auto"/>
              <w:right w:val="single" w:sz="4" w:space="0" w:color="auto"/>
            </w:tcBorders>
            <w:shd w:val="clear" w:color="auto" w:fill="auto"/>
            <w:hideMark/>
          </w:tcPr>
          <w:p w14:paraId="6F37E82B" w14:textId="77777777" w:rsidR="005253A5" w:rsidRPr="005253A5" w:rsidRDefault="005253A5" w:rsidP="005253A5">
            <w:pPr>
              <w:spacing w:after="0"/>
              <w:jc w:val="right"/>
              <w:rPr>
                <w:rFonts w:eastAsia="Times New Roman"/>
                <w:color w:val="000000"/>
                <w:sz w:val="16"/>
                <w:szCs w:val="16"/>
                <w:lang w:eastAsia="hr-HR"/>
              </w:rPr>
            </w:pPr>
            <w:r w:rsidRPr="005253A5">
              <w:rPr>
                <w:rFonts w:eastAsia="Times New Roman"/>
                <w:color w:val="000000"/>
                <w:sz w:val="16"/>
                <w:szCs w:val="16"/>
                <w:lang w:eastAsia="hr-HR"/>
              </w:rPr>
              <w:t>140,55</w:t>
            </w:r>
          </w:p>
        </w:tc>
        <w:tc>
          <w:tcPr>
            <w:tcW w:w="320" w:type="dxa"/>
            <w:tcBorders>
              <w:top w:val="nil"/>
              <w:left w:val="nil"/>
              <w:bottom w:val="single" w:sz="4" w:space="0" w:color="auto"/>
              <w:right w:val="single" w:sz="4" w:space="0" w:color="auto"/>
            </w:tcBorders>
            <w:shd w:val="clear" w:color="000000" w:fill="FFFFFF"/>
            <w:hideMark/>
          </w:tcPr>
          <w:p w14:paraId="4ED29ED9" w14:textId="77777777" w:rsidR="005253A5" w:rsidRPr="005253A5" w:rsidRDefault="005253A5" w:rsidP="005253A5">
            <w:pPr>
              <w:spacing w:after="0"/>
              <w:jc w:val="right"/>
              <w:rPr>
                <w:rFonts w:eastAsia="Times New Roman"/>
                <w:color w:val="000000"/>
                <w:sz w:val="16"/>
                <w:szCs w:val="16"/>
                <w:lang w:eastAsia="hr-HR"/>
              </w:rPr>
            </w:pPr>
            <w:r w:rsidRPr="005253A5">
              <w:rPr>
                <w:rFonts w:eastAsia="Times New Roman"/>
                <w:color w:val="000000"/>
                <w:sz w:val="16"/>
                <w:szCs w:val="16"/>
                <w:lang w:eastAsia="hr-HR"/>
              </w:rPr>
              <w:t>/</w:t>
            </w:r>
          </w:p>
        </w:tc>
        <w:tc>
          <w:tcPr>
            <w:tcW w:w="820" w:type="dxa"/>
            <w:tcBorders>
              <w:top w:val="nil"/>
              <w:left w:val="nil"/>
              <w:bottom w:val="single" w:sz="4" w:space="0" w:color="auto"/>
              <w:right w:val="single" w:sz="4" w:space="0" w:color="auto"/>
            </w:tcBorders>
            <w:shd w:val="clear" w:color="000000" w:fill="FFFFFF"/>
            <w:hideMark/>
          </w:tcPr>
          <w:p w14:paraId="0124D3F6" w14:textId="77777777" w:rsidR="005253A5" w:rsidRPr="005253A5" w:rsidRDefault="005253A5" w:rsidP="005253A5">
            <w:pPr>
              <w:spacing w:after="0"/>
              <w:jc w:val="right"/>
              <w:rPr>
                <w:rFonts w:eastAsia="Times New Roman"/>
                <w:color w:val="000000"/>
                <w:sz w:val="16"/>
                <w:szCs w:val="16"/>
                <w:lang w:eastAsia="hr-HR"/>
              </w:rPr>
            </w:pPr>
            <w:r w:rsidRPr="005253A5">
              <w:rPr>
                <w:rFonts w:eastAsia="Times New Roman"/>
                <w:color w:val="000000"/>
                <w:sz w:val="16"/>
                <w:szCs w:val="16"/>
                <w:lang w:eastAsia="hr-HR"/>
              </w:rPr>
              <w:t>1.059,00</w:t>
            </w:r>
          </w:p>
        </w:tc>
        <w:tc>
          <w:tcPr>
            <w:tcW w:w="960" w:type="dxa"/>
            <w:tcBorders>
              <w:top w:val="nil"/>
              <w:left w:val="nil"/>
              <w:bottom w:val="single" w:sz="4" w:space="0" w:color="auto"/>
              <w:right w:val="single" w:sz="4" w:space="0" w:color="auto"/>
            </w:tcBorders>
            <w:shd w:val="clear" w:color="auto" w:fill="auto"/>
            <w:noWrap/>
            <w:hideMark/>
          </w:tcPr>
          <w:p w14:paraId="7CE431C5" w14:textId="77777777" w:rsidR="005253A5" w:rsidRPr="005253A5" w:rsidRDefault="005253A5" w:rsidP="005253A5">
            <w:pPr>
              <w:spacing w:after="0"/>
              <w:jc w:val="right"/>
              <w:rPr>
                <w:rFonts w:eastAsia="Times New Roman"/>
                <w:color w:val="000000"/>
                <w:sz w:val="16"/>
                <w:szCs w:val="16"/>
                <w:lang w:eastAsia="hr-HR"/>
              </w:rPr>
            </w:pPr>
            <w:r w:rsidRPr="005253A5">
              <w:rPr>
                <w:rFonts w:eastAsia="Times New Roman"/>
                <w:color w:val="000000"/>
                <w:sz w:val="16"/>
                <w:szCs w:val="16"/>
                <w:lang w:eastAsia="hr-HR"/>
              </w:rPr>
              <w:t> </w:t>
            </w:r>
          </w:p>
        </w:tc>
        <w:tc>
          <w:tcPr>
            <w:tcW w:w="680" w:type="dxa"/>
            <w:tcBorders>
              <w:top w:val="nil"/>
              <w:left w:val="nil"/>
              <w:bottom w:val="single" w:sz="4" w:space="0" w:color="auto"/>
              <w:right w:val="single" w:sz="4" w:space="0" w:color="auto"/>
            </w:tcBorders>
            <w:shd w:val="clear" w:color="auto" w:fill="auto"/>
            <w:hideMark/>
          </w:tcPr>
          <w:p w14:paraId="5956559E" w14:textId="77777777" w:rsidR="005253A5" w:rsidRPr="005253A5" w:rsidRDefault="005253A5" w:rsidP="005253A5">
            <w:pPr>
              <w:spacing w:after="0"/>
              <w:jc w:val="right"/>
              <w:rPr>
                <w:rFonts w:eastAsia="Times New Roman"/>
                <w:color w:val="000000"/>
                <w:sz w:val="16"/>
                <w:szCs w:val="16"/>
                <w:lang w:eastAsia="hr-HR"/>
              </w:rPr>
            </w:pPr>
            <w:r w:rsidRPr="005253A5">
              <w:rPr>
                <w:rFonts w:eastAsia="Times New Roman"/>
                <w:color w:val="000000"/>
                <w:sz w:val="16"/>
                <w:szCs w:val="16"/>
                <w:lang w:eastAsia="hr-HR"/>
              </w:rPr>
              <w:t>140,55</w:t>
            </w:r>
          </w:p>
        </w:tc>
        <w:tc>
          <w:tcPr>
            <w:tcW w:w="400" w:type="dxa"/>
            <w:tcBorders>
              <w:top w:val="nil"/>
              <w:left w:val="nil"/>
              <w:bottom w:val="single" w:sz="4" w:space="0" w:color="auto"/>
              <w:right w:val="single" w:sz="4" w:space="0" w:color="auto"/>
            </w:tcBorders>
            <w:shd w:val="clear" w:color="000000" w:fill="FFFFFF"/>
            <w:hideMark/>
          </w:tcPr>
          <w:p w14:paraId="601F67F0" w14:textId="77777777" w:rsidR="005253A5" w:rsidRPr="005253A5" w:rsidRDefault="005253A5" w:rsidP="005253A5">
            <w:pPr>
              <w:spacing w:after="0"/>
              <w:jc w:val="right"/>
              <w:rPr>
                <w:rFonts w:eastAsia="Times New Roman"/>
                <w:color w:val="000000"/>
                <w:sz w:val="16"/>
                <w:szCs w:val="16"/>
                <w:lang w:eastAsia="hr-HR"/>
              </w:rPr>
            </w:pPr>
            <w:r w:rsidRPr="005253A5">
              <w:rPr>
                <w:rFonts w:eastAsia="Times New Roman"/>
                <w:color w:val="000000"/>
                <w:sz w:val="16"/>
                <w:szCs w:val="16"/>
                <w:lang w:eastAsia="hr-HR"/>
              </w:rPr>
              <w:t>/</w:t>
            </w:r>
          </w:p>
        </w:tc>
        <w:tc>
          <w:tcPr>
            <w:tcW w:w="860" w:type="dxa"/>
            <w:tcBorders>
              <w:top w:val="nil"/>
              <w:left w:val="nil"/>
              <w:bottom w:val="single" w:sz="4" w:space="0" w:color="auto"/>
              <w:right w:val="single" w:sz="4" w:space="0" w:color="auto"/>
            </w:tcBorders>
            <w:shd w:val="clear" w:color="000000" w:fill="FFFFFF"/>
            <w:hideMark/>
          </w:tcPr>
          <w:p w14:paraId="2FE33E5A" w14:textId="77777777" w:rsidR="005253A5" w:rsidRPr="005253A5" w:rsidRDefault="005253A5" w:rsidP="005253A5">
            <w:pPr>
              <w:spacing w:after="0"/>
              <w:jc w:val="right"/>
              <w:rPr>
                <w:rFonts w:eastAsia="Times New Roman"/>
                <w:color w:val="000000"/>
                <w:sz w:val="16"/>
                <w:szCs w:val="16"/>
                <w:lang w:eastAsia="hr-HR"/>
              </w:rPr>
            </w:pPr>
            <w:r w:rsidRPr="005253A5">
              <w:rPr>
                <w:rFonts w:eastAsia="Times New Roman"/>
                <w:color w:val="000000"/>
                <w:sz w:val="16"/>
                <w:szCs w:val="16"/>
                <w:lang w:eastAsia="hr-HR"/>
              </w:rPr>
              <w:t>1.059,00</w:t>
            </w:r>
          </w:p>
        </w:tc>
        <w:tc>
          <w:tcPr>
            <w:tcW w:w="1040" w:type="dxa"/>
            <w:tcBorders>
              <w:top w:val="nil"/>
              <w:left w:val="nil"/>
              <w:bottom w:val="single" w:sz="4" w:space="0" w:color="auto"/>
              <w:right w:val="single" w:sz="4" w:space="0" w:color="auto"/>
            </w:tcBorders>
            <w:shd w:val="clear" w:color="auto" w:fill="auto"/>
            <w:noWrap/>
            <w:hideMark/>
          </w:tcPr>
          <w:p w14:paraId="3BDBC635" w14:textId="77777777" w:rsidR="005253A5" w:rsidRPr="005253A5" w:rsidRDefault="005253A5" w:rsidP="005253A5">
            <w:pPr>
              <w:spacing w:after="0"/>
              <w:jc w:val="both"/>
              <w:rPr>
                <w:rFonts w:eastAsia="Times New Roman"/>
                <w:color w:val="000000"/>
                <w:sz w:val="16"/>
                <w:szCs w:val="16"/>
                <w:lang w:eastAsia="hr-HR"/>
              </w:rPr>
            </w:pPr>
            <w:r w:rsidRPr="005253A5">
              <w:rPr>
                <w:rFonts w:eastAsia="Times New Roman"/>
                <w:color w:val="000000"/>
                <w:sz w:val="16"/>
                <w:szCs w:val="16"/>
                <w:lang w:eastAsia="hr-HR"/>
              </w:rPr>
              <w:t> </w:t>
            </w:r>
          </w:p>
        </w:tc>
      </w:tr>
      <w:bookmarkEnd w:id="3"/>
    </w:tbl>
    <w:p w14:paraId="347C5CA1" w14:textId="77777777" w:rsidR="005253A5" w:rsidRDefault="005253A5" w:rsidP="009C45E8">
      <w:pPr>
        <w:rPr>
          <w:szCs w:val="24"/>
        </w:rPr>
      </w:pPr>
    </w:p>
    <w:p w14:paraId="1E319652" w14:textId="77777777" w:rsidR="005253A5" w:rsidRDefault="005253A5" w:rsidP="009C45E8">
      <w:pPr>
        <w:rPr>
          <w:szCs w:val="24"/>
        </w:rPr>
      </w:pPr>
    </w:p>
    <w:p w14:paraId="0A237E08" w14:textId="77777777" w:rsidR="00397BE0" w:rsidRPr="00C12DB7" w:rsidRDefault="00397BE0" w:rsidP="00397BE0">
      <w:pPr>
        <w:rPr>
          <w:szCs w:val="24"/>
        </w:rPr>
      </w:pPr>
      <w:r w:rsidRPr="00C12DB7">
        <w:rPr>
          <w:szCs w:val="24"/>
        </w:rPr>
        <w:t>Sveukupna površina u natječaju u ha:</w:t>
      </w:r>
      <w:r>
        <w:rPr>
          <w:szCs w:val="24"/>
        </w:rPr>
        <w:t xml:space="preserve"> 22, 4285 </w:t>
      </w:r>
    </w:p>
    <w:p w14:paraId="0EA6A890" w14:textId="77777777" w:rsidR="00397BE0" w:rsidRPr="00732F94" w:rsidRDefault="00397BE0" w:rsidP="00397BE0">
      <w:pPr>
        <w:rPr>
          <w:szCs w:val="24"/>
        </w:rPr>
      </w:pPr>
      <w:r w:rsidRPr="00C12DB7">
        <w:rPr>
          <w:szCs w:val="24"/>
        </w:rPr>
        <w:t xml:space="preserve">Sveukupna početna zakupnina u natječaju </w:t>
      </w:r>
      <w:r>
        <w:rPr>
          <w:szCs w:val="24"/>
        </w:rPr>
        <w:t>iznosi: 1.565,73 EUR/ 11.797,39 HRK.</w:t>
      </w:r>
    </w:p>
    <w:p w14:paraId="1E2658BA" w14:textId="40269024" w:rsidR="006D3BE9" w:rsidRDefault="006D3BE9" w:rsidP="00067FFB">
      <w:pPr>
        <w:pStyle w:val="Bezproreda"/>
        <w:rPr>
          <w:rFonts w:ascii="Times New Roman" w:hAnsi="Times New Roman"/>
          <w:b/>
          <w:sz w:val="24"/>
          <w:szCs w:val="24"/>
          <w:lang w:eastAsia="hr-HR"/>
        </w:rPr>
      </w:pPr>
    </w:p>
    <w:p w14:paraId="2274943D" w14:textId="6D67B5DC" w:rsidR="006D3BE9" w:rsidRDefault="006D3BE9" w:rsidP="00067FFB">
      <w:pPr>
        <w:pStyle w:val="Bezproreda"/>
        <w:rPr>
          <w:rFonts w:ascii="Times New Roman" w:hAnsi="Times New Roman"/>
          <w:b/>
          <w:sz w:val="24"/>
          <w:szCs w:val="24"/>
          <w:lang w:eastAsia="hr-HR"/>
        </w:rPr>
      </w:pPr>
    </w:p>
    <w:p w14:paraId="3EB8A09F" w14:textId="4BF6DC96" w:rsidR="006D3BE9" w:rsidRDefault="006D3BE9" w:rsidP="00067FFB">
      <w:pPr>
        <w:pStyle w:val="Bezproreda"/>
        <w:rPr>
          <w:rFonts w:ascii="Times New Roman" w:hAnsi="Times New Roman"/>
          <w:b/>
          <w:sz w:val="24"/>
          <w:szCs w:val="24"/>
          <w:lang w:eastAsia="hr-HR"/>
        </w:rPr>
      </w:pPr>
    </w:p>
    <w:p w14:paraId="2D2E18F7" w14:textId="77777777" w:rsidR="005253A5" w:rsidRDefault="005253A5" w:rsidP="00067FFB">
      <w:pPr>
        <w:pStyle w:val="Bezproreda"/>
        <w:rPr>
          <w:rFonts w:ascii="Times New Roman" w:hAnsi="Times New Roman"/>
          <w:b/>
          <w:sz w:val="24"/>
          <w:szCs w:val="24"/>
          <w:lang w:eastAsia="hr-HR"/>
        </w:rPr>
      </w:pPr>
    </w:p>
    <w:p w14:paraId="4B1F3D69" w14:textId="77777777" w:rsidR="005253A5" w:rsidRDefault="005253A5" w:rsidP="00067FFB">
      <w:pPr>
        <w:pStyle w:val="Bezproreda"/>
        <w:rPr>
          <w:rFonts w:ascii="Times New Roman" w:hAnsi="Times New Roman"/>
          <w:b/>
          <w:sz w:val="24"/>
          <w:szCs w:val="24"/>
          <w:lang w:eastAsia="hr-HR"/>
        </w:rPr>
      </w:pPr>
    </w:p>
    <w:p w14:paraId="587944C0" w14:textId="3F4F66EC" w:rsidR="006D3BE9" w:rsidRDefault="006D3BE9" w:rsidP="00067FFB">
      <w:pPr>
        <w:pStyle w:val="Bezproreda"/>
        <w:rPr>
          <w:rFonts w:ascii="Times New Roman" w:hAnsi="Times New Roman"/>
          <w:b/>
          <w:sz w:val="24"/>
          <w:szCs w:val="24"/>
          <w:lang w:eastAsia="hr-HR"/>
        </w:rPr>
      </w:pPr>
    </w:p>
    <w:p w14:paraId="642C3829" w14:textId="0F73613A" w:rsidR="006D3BE9" w:rsidRDefault="006D3BE9" w:rsidP="00067FFB">
      <w:pPr>
        <w:pStyle w:val="Bezproreda"/>
        <w:rPr>
          <w:rFonts w:ascii="Times New Roman" w:hAnsi="Times New Roman"/>
          <w:b/>
          <w:sz w:val="24"/>
          <w:szCs w:val="24"/>
          <w:lang w:eastAsia="hr-HR"/>
        </w:rPr>
      </w:pPr>
    </w:p>
    <w:p w14:paraId="5865A9DD" w14:textId="77777777" w:rsidR="006D3BE9" w:rsidRDefault="006D3BE9" w:rsidP="00067FFB">
      <w:pPr>
        <w:pStyle w:val="Bezproreda"/>
        <w:rPr>
          <w:rFonts w:ascii="Times New Roman" w:hAnsi="Times New Roman"/>
          <w:b/>
          <w:sz w:val="24"/>
          <w:szCs w:val="24"/>
          <w:lang w:eastAsia="hr-HR"/>
        </w:rPr>
      </w:pPr>
    </w:p>
    <w:p w14:paraId="0F28E307" w14:textId="77777777" w:rsidR="00732277" w:rsidRPr="009C45E8" w:rsidRDefault="00512CFF" w:rsidP="009C45E8">
      <w:pPr>
        <w:rPr>
          <w:szCs w:val="24"/>
        </w:rPr>
      </w:pPr>
      <w:r w:rsidRPr="009C45E8">
        <w:rPr>
          <w:szCs w:val="24"/>
        </w:rPr>
        <w:lastRenderedPageBreak/>
        <w:t>TABLICA 1</w:t>
      </w:r>
      <w:r>
        <w:rPr>
          <w:szCs w:val="24"/>
        </w:rPr>
        <w:t>.</w:t>
      </w:r>
    </w:p>
    <w:tbl>
      <w:tblPr>
        <w:tblStyle w:val="Reetkatablice"/>
        <w:tblW w:w="13135" w:type="dxa"/>
        <w:tblLayout w:type="fixed"/>
        <w:tblLook w:val="04A0" w:firstRow="1" w:lastRow="0" w:firstColumn="1" w:lastColumn="0" w:noHBand="0" w:noVBand="1"/>
      </w:tblPr>
      <w:tblGrid>
        <w:gridCol w:w="585"/>
        <w:gridCol w:w="1771"/>
        <w:gridCol w:w="4134"/>
        <w:gridCol w:w="1034"/>
        <w:gridCol w:w="1623"/>
        <w:gridCol w:w="1623"/>
        <w:gridCol w:w="2365"/>
      </w:tblGrid>
      <w:tr w:rsidR="006E253E" w:rsidRPr="006E253E" w14:paraId="6DFE23D2" w14:textId="77777777" w:rsidTr="006E253E">
        <w:trPr>
          <w:trHeight w:val="223"/>
        </w:trPr>
        <w:tc>
          <w:tcPr>
            <w:tcW w:w="13135" w:type="dxa"/>
            <w:gridSpan w:val="7"/>
            <w:noWrap/>
            <w:hideMark/>
          </w:tcPr>
          <w:p w14:paraId="2E9A3C0A" w14:textId="77777777" w:rsidR="006E253E" w:rsidRPr="006E253E" w:rsidRDefault="006E253E" w:rsidP="006E253E">
            <w:pPr>
              <w:spacing w:after="0"/>
              <w:rPr>
                <w:rFonts w:eastAsiaTheme="minorHAnsi"/>
                <w:b/>
                <w:bCs/>
                <w:color w:val="000000" w:themeColor="text1"/>
                <w:szCs w:val="24"/>
              </w:rPr>
            </w:pPr>
            <w:r w:rsidRPr="006E253E">
              <w:rPr>
                <w:rFonts w:eastAsiaTheme="minorHAnsi"/>
                <w:b/>
                <w:bCs/>
                <w:color w:val="000000" w:themeColor="text1"/>
                <w:szCs w:val="24"/>
              </w:rPr>
              <w:t>OPĆINA/GRAD</w:t>
            </w:r>
          </w:p>
        </w:tc>
      </w:tr>
      <w:tr w:rsidR="006E253E" w:rsidRPr="006E253E" w14:paraId="2C443449" w14:textId="77777777" w:rsidTr="006E253E">
        <w:trPr>
          <w:trHeight w:val="300"/>
        </w:trPr>
        <w:tc>
          <w:tcPr>
            <w:tcW w:w="13135" w:type="dxa"/>
            <w:gridSpan w:val="7"/>
            <w:noWrap/>
            <w:hideMark/>
          </w:tcPr>
          <w:p w14:paraId="49B12779" w14:textId="77777777" w:rsidR="006E253E" w:rsidRPr="006E253E" w:rsidRDefault="006E253E" w:rsidP="006E253E">
            <w:pPr>
              <w:spacing w:after="0"/>
              <w:rPr>
                <w:rFonts w:eastAsiaTheme="minorHAnsi"/>
                <w:b/>
                <w:bCs/>
                <w:color w:val="000000" w:themeColor="text1"/>
                <w:szCs w:val="24"/>
              </w:rPr>
            </w:pPr>
            <w:r w:rsidRPr="006E253E">
              <w:rPr>
                <w:rFonts w:eastAsiaTheme="minorHAnsi"/>
                <w:b/>
                <w:bCs/>
                <w:color w:val="000000" w:themeColor="text1"/>
                <w:szCs w:val="24"/>
              </w:rPr>
              <w:t>JAVNI NATJEČAJ ZA ZAKUP OD</w:t>
            </w:r>
          </w:p>
        </w:tc>
      </w:tr>
      <w:tr w:rsidR="006E253E" w:rsidRPr="006E253E" w14:paraId="5FB2135D" w14:textId="77777777" w:rsidTr="006E253E">
        <w:trPr>
          <w:trHeight w:val="290"/>
        </w:trPr>
        <w:tc>
          <w:tcPr>
            <w:tcW w:w="13135" w:type="dxa"/>
            <w:gridSpan w:val="7"/>
            <w:noWrap/>
            <w:hideMark/>
          </w:tcPr>
          <w:p w14:paraId="4F969A80" w14:textId="77777777" w:rsidR="006E253E" w:rsidRPr="006E253E" w:rsidRDefault="006E253E" w:rsidP="006E253E">
            <w:pPr>
              <w:spacing w:after="0"/>
              <w:rPr>
                <w:rFonts w:eastAsiaTheme="minorHAnsi"/>
                <w:b/>
                <w:bCs/>
                <w:color w:val="000000" w:themeColor="text1"/>
                <w:szCs w:val="24"/>
              </w:rPr>
            </w:pPr>
            <w:r w:rsidRPr="006E253E">
              <w:rPr>
                <w:rFonts w:eastAsiaTheme="minorHAnsi"/>
                <w:b/>
                <w:bCs/>
                <w:color w:val="000000" w:themeColor="text1"/>
                <w:szCs w:val="24"/>
              </w:rPr>
              <w:t>K.O.</w:t>
            </w:r>
          </w:p>
        </w:tc>
      </w:tr>
      <w:tr w:rsidR="006E253E" w:rsidRPr="006E253E" w14:paraId="382B7DAA" w14:textId="77777777" w:rsidTr="006E253E">
        <w:trPr>
          <w:trHeight w:val="266"/>
        </w:trPr>
        <w:tc>
          <w:tcPr>
            <w:tcW w:w="13135" w:type="dxa"/>
            <w:gridSpan w:val="7"/>
            <w:noWrap/>
            <w:hideMark/>
          </w:tcPr>
          <w:p w14:paraId="4D9DC215" w14:textId="77777777" w:rsidR="006E253E" w:rsidRPr="006E253E" w:rsidRDefault="006E253E" w:rsidP="006E253E">
            <w:pPr>
              <w:spacing w:after="0"/>
              <w:rPr>
                <w:rFonts w:eastAsiaTheme="minorHAnsi"/>
                <w:b/>
                <w:bCs/>
                <w:color w:val="000000" w:themeColor="text1"/>
                <w:szCs w:val="24"/>
              </w:rPr>
            </w:pPr>
            <w:r w:rsidRPr="006E253E">
              <w:rPr>
                <w:rFonts w:eastAsiaTheme="minorHAnsi"/>
                <w:b/>
                <w:bCs/>
                <w:color w:val="000000" w:themeColor="text1"/>
                <w:szCs w:val="24"/>
              </w:rPr>
              <w:t>PTC/K.Č.BR.</w:t>
            </w:r>
          </w:p>
        </w:tc>
      </w:tr>
      <w:tr w:rsidR="006E253E" w:rsidRPr="006E253E" w14:paraId="4F4FF07A" w14:textId="77777777" w:rsidTr="006E253E">
        <w:trPr>
          <w:trHeight w:val="314"/>
        </w:trPr>
        <w:tc>
          <w:tcPr>
            <w:tcW w:w="585" w:type="dxa"/>
            <w:noWrap/>
            <w:hideMark/>
          </w:tcPr>
          <w:p w14:paraId="7780BB05"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R.br.</w:t>
            </w:r>
          </w:p>
        </w:tc>
        <w:tc>
          <w:tcPr>
            <w:tcW w:w="1771" w:type="dxa"/>
            <w:hideMark/>
          </w:tcPr>
          <w:p w14:paraId="2093ADF9"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Kriterij</w:t>
            </w:r>
          </w:p>
        </w:tc>
        <w:tc>
          <w:tcPr>
            <w:tcW w:w="4134" w:type="dxa"/>
            <w:hideMark/>
          </w:tcPr>
          <w:p w14:paraId="5C85E65F" w14:textId="77777777" w:rsidR="006E253E" w:rsidRPr="006E253E" w:rsidRDefault="006E253E" w:rsidP="006E253E">
            <w:pPr>
              <w:spacing w:after="0"/>
              <w:rPr>
                <w:rFonts w:eastAsiaTheme="minorHAnsi"/>
                <w:color w:val="000000" w:themeColor="text1"/>
                <w:szCs w:val="24"/>
              </w:rPr>
            </w:pPr>
            <w:proofErr w:type="spellStart"/>
            <w:r w:rsidRPr="006E253E">
              <w:rPr>
                <w:rFonts w:eastAsiaTheme="minorHAnsi"/>
                <w:color w:val="000000" w:themeColor="text1"/>
                <w:szCs w:val="24"/>
              </w:rPr>
              <w:t>Podkriterij</w:t>
            </w:r>
            <w:proofErr w:type="spellEnd"/>
          </w:p>
        </w:tc>
        <w:tc>
          <w:tcPr>
            <w:tcW w:w="1034" w:type="dxa"/>
            <w:noWrap/>
            <w:hideMark/>
          </w:tcPr>
          <w:p w14:paraId="17E3BE34"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Bodovi</w:t>
            </w:r>
          </w:p>
        </w:tc>
        <w:tc>
          <w:tcPr>
            <w:tcW w:w="1623" w:type="dxa"/>
            <w:hideMark/>
          </w:tcPr>
          <w:p w14:paraId="170495C1"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Dokazuje</w:t>
            </w:r>
          </w:p>
        </w:tc>
        <w:tc>
          <w:tcPr>
            <w:tcW w:w="1623" w:type="dxa"/>
            <w:hideMark/>
          </w:tcPr>
          <w:p w14:paraId="25F1BDD2"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Izvor dokumenta</w:t>
            </w:r>
          </w:p>
        </w:tc>
        <w:tc>
          <w:tcPr>
            <w:tcW w:w="2362" w:type="dxa"/>
            <w:noWrap/>
            <w:hideMark/>
          </w:tcPr>
          <w:p w14:paraId="460BD750"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Naziv dokumenta</w:t>
            </w:r>
          </w:p>
        </w:tc>
      </w:tr>
      <w:tr w:rsidR="006E253E" w:rsidRPr="006E253E" w14:paraId="0D779811" w14:textId="77777777" w:rsidTr="006E253E">
        <w:trPr>
          <w:trHeight w:val="269"/>
        </w:trPr>
        <w:tc>
          <w:tcPr>
            <w:tcW w:w="585" w:type="dxa"/>
            <w:noWrap/>
            <w:hideMark/>
          </w:tcPr>
          <w:p w14:paraId="48C95F0C"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w:t>
            </w:r>
          </w:p>
        </w:tc>
        <w:tc>
          <w:tcPr>
            <w:tcW w:w="1771" w:type="dxa"/>
            <w:hideMark/>
          </w:tcPr>
          <w:p w14:paraId="70502A52"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w:t>
            </w:r>
          </w:p>
        </w:tc>
        <w:tc>
          <w:tcPr>
            <w:tcW w:w="4134" w:type="dxa"/>
            <w:hideMark/>
          </w:tcPr>
          <w:p w14:paraId="4E747942"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w:t>
            </w:r>
          </w:p>
        </w:tc>
        <w:tc>
          <w:tcPr>
            <w:tcW w:w="1034" w:type="dxa"/>
            <w:noWrap/>
            <w:hideMark/>
          </w:tcPr>
          <w:p w14:paraId="655CC15A"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w:t>
            </w:r>
          </w:p>
        </w:tc>
        <w:tc>
          <w:tcPr>
            <w:tcW w:w="1623" w:type="dxa"/>
            <w:hideMark/>
          </w:tcPr>
          <w:p w14:paraId="32727482"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w:t>
            </w:r>
          </w:p>
        </w:tc>
        <w:tc>
          <w:tcPr>
            <w:tcW w:w="1623" w:type="dxa"/>
            <w:hideMark/>
          </w:tcPr>
          <w:p w14:paraId="6BEC7EC2"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w:t>
            </w:r>
          </w:p>
        </w:tc>
        <w:tc>
          <w:tcPr>
            <w:tcW w:w="2362" w:type="dxa"/>
            <w:noWrap/>
            <w:hideMark/>
          </w:tcPr>
          <w:p w14:paraId="6AC7C904"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w:t>
            </w:r>
          </w:p>
        </w:tc>
      </w:tr>
      <w:tr w:rsidR="006E253E" w:rsidRPr="006E253E" w14:paraId="4999225E" w14:textId="77777777" w:rsidTr="006E253E">
        <w:trPr>
          <w:trHeight w:val="514"/>
        </w:trPr>
        <w:tc>
          <w:tcPr>
            <w:tcW w:w="585" w:type="dxa"/>
            <w:vMerge w:val="restart"/>
            <w:noWrap/>
            <w:hideMark/>
          </w:tcPr>
          <w:p w14:paraId="40117029"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a)</w:t>
            </w:r>
          </w:p>
        </w:tc>
        <w:tc>
          <w:tcPr>
            <w:tcW w:w="1771" w:type="dxa"/>
            <w:vMerge w:val="restart"/>
            <w:hideMark/>
          </w:tcPr>
          <w:p w14:paraId="7808A045"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Dosadašnji posjednik</w:t>
            </w:r>
          </w:p>
        </w:tc>
        <w:tc>
          <w:tcPr>
            <w:tcW w:w="4134" w:type="dxa"/>
            <w:vMerge w:val="restart"/>
            <w:hideMark/>
          </w:tcPr>
          <w:p w14:paraId="7DF96CED"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koji je u mirnom posjedu zemljišta na temelju isteklog ugovora sklopljenog nakon provedenog javnog natječaja pod uvjetom da provodi sve obveze po isteklom ugovoru</w:t>
            </w:r>
          </w:p>
        </w:tc>
        <w:tc>
          <w:tcPr>
            <w:tcW w:w="1034" w:type="dxa"/>
            <w:vMerge w:val="restart"/>
            <w:hideMark/>
          </w:tcPr>
          <w:p w14:paraId="64D4B5A9"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20</w:t>
            </w:r>
          </w:p>
        </w:tc>
        <w:tc>
          <w:tcPr>
            <w:tcW w:w="1623" w:type="dxa"/>
            <w:hideMark/>
          </w:tcPr>
          <w:p w14:paraId="4F49EE15"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dosadašnji posjed</w:t>
            </w:r>
          </w:p>
        </w:tc>
        <w:tc>
          <w:tcPr>
            <w:tcW w:w="1623" w:type="dxa"/>
            <w:hideMark/>
          </w:tcPr>
          <w:p w14:paraId="623F85BA"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podnositelj ponude</w:t>
            </w:r>
          </w:p>
        </w:tc>
        <w:tc>
          <w:tcPr>
            <w:tcW w:w="2362" w:type="dxa"/>
            <w:noWrap/>
            <w:hideMark/>
          </w:tcPr>
          <w:p w14:paraId="39FA1234"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Ugovor</w:t>
            </w:r>
          </w:p>
        </w:tc>
      </w:tr>
      <w:tr w:rsidR="006E253E" w:rsidRPr="006E253E" w14:paraId="26F1D364" w14:textId="77777777" w:rsidTr="006E253E">
        <w:trPr>
          <w:trHeight w:val="664"/>
        </w:trPr>
        <w:tc>
          <w:tcPr>
            <w:tcW w:w="585" w:type="dxa"/>
            <w:vMerge/>
            <w:hideMark/>
          </w:tcPr>
          <w:p w14:paraId="12C842F3"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27BD0CBE"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1A9E8BCC"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4F65E27B" w14:textId="77777777" w:rsidR="006E253E" w:rsidRPr="006E253E" w:rsidRDefault="006E253E" w:rsidP="006E253E">
            <w:pPr>
              <w:spacing w:after="0"/>
              <w:rPr>
                <w:rFonts w:eastAsiaTheme="minorHAnsi"/>
                <w:color w:val="000000" w:themeColor="text1"/>
                <w:szCs w:val="24"/>
              </w:rPr>
            </w:pPr>
          </w:p>
        </w:tc>
        <w:tc>
          <w:tcPr>
            <w:tcW w:w="1623" w:type="dxa"/>
            <w:hideMark/>
          </w:tcPr>
          <w:p w14:paraId="12AE6C91"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ispunjava obveze iz Ugovora</w:t>
            </w:r>
          </w:p>
        </w:tc>
        <w:tc>
          <w:tcPr>
            <w:tcW w:w="1623" w:type="dxa"/>
            <w:hideMark/>
          </w:tcPr>
          <w:p w14:paraId="4887AF06"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podnositelj ponude</w:t>
            </w:r>
          </w:p>
        </w:tc>
        <w:tc>
          <w:tcPr>
            <w:tcW w:w="2362" w:type="dxa"/>
            <w:hideMark/>
          </w:tcPr>
          <w:p w14:paraId="18524370"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izjava o provođenju GP</w:t>
            </w:r>
          </w:p>
        </w:tc>
      </w:tr>
      <w:tr w:rsidR="006E253E" w:rsidRPr="006E253E" w14:paraId="3EFCB33B" w14:textId="77777777" w:rsidTr="006E253E">
        <w:trPr>
          <w:trHeight w:val="563"/>
        </w:trPr>
        <w:tc>
          <w:tcPr>
            <w:tcW w:w="585" w:type="dxa"/>
            <w:vMerge/>
            <w:hideMark/>
          </w:tcPr>
          <w:p w14:paraId="2647638B"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1BC29886" w14:textId="77777777" w:rsidR="006E253E" w:rsidRPr="006E253E" w:rsidRDefault="006E253E" w:rsidP="006E253E">
            <w:pPr>
              <w:spacing w:after="0"/>
              <w:rPr>
                <w:rFonts w:eastAsiaTheme="minorHAnsi"/>
                <w:color w:val="000000" w:themeColor="text1"/>
                <w:szCs w:val="24"/>
              </w:rPr>
            </w:pPr>
          </w:p>
        </w:tc>
        <w:tc>
          <w:tcPr>
            <w:tcW w:w="4134" w:type="dxa"/>
            <w:vMerge w:val="restart"/>
            <w:hideMark/>
          </w:tcPr>
          <w:p w14:paraId="13621C08"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koji je u mirnom posjedu zemljišta na temelju isteklog ugovora sklopljenog po odredbama zakona o poljoprivrednom zemljištu pod uvjetom da provodi sve obveze po isteklom ugovoru</w:t>
            </w:r>
          </w:p>
        </w:tc>
        <w:tc>
          <w:tcPr>
            <w:tcW w:w="1034" w:type="dxa"/>
            <w:vMerge w:val="restart"/>
            <w:noWrap/>
            <w:hideMark/>
          </w:tcPr>
          <w:p w14:paraId="35DA2018"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15</w:t>
            </w:r>
          </w:p>
        </w:tc>
        <w:tc>
          <w:tcPr>
            <w:tcW w:w="1623" w:type="dxa"/>
            <w:hideMark/>
          </w:tcPr>
          <w:p w14:paraId="0C0E139C"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dosadašnji posjed </w:t>
            </w:r>
          </w:p>
        </w:tc>
        <w:tc>
          <w:tcPr>
            <w:tcW w:w="1623" w:type="dxa"/>
            <w:hideMark/>
          </w:tcPr>
          <w:p w14:paraId="131307D0"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podnositelj ponude</w:t>
            </w:r>
          </w:p>
        </w:tc>
        <w:tc>
          <w:tcPr>
            <w:tcW w:w="2362" w:type="dxa"/>
            <w:noWrap/>
            <w:hideMark/>
          </w:tcPr>
          <w:p w14:paraId="5C1F7C9E"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Ugovor</w:t>
            </w:r>
          </w:p>
        </w:tc>
      </w:tr>
      <w:tr w:rsidR="006E253E" w:rsidRPr="006E253E" w14:paraId="4B906B4C" w14:textId="77777777" w:rsidTr="006E253E">
        <w:trPr>
          <w:trHeight w:val="840"/>
        </w:trPr>
        <w:tc>
          <w:tcPr>
            <w:tcW w:w="585" w:type="dxa"/>
            <w:vMerge/>
            <w:hideMark/>
          </w:tcPr>
          <w:p w14:paraId="7F74C59B"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3DCDD015"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1BB48A60"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782D490F" w14:textId="77777777" w:rsidR="006E253E" w:rsidRPr="006E253E" w:rsidRDefault="006E253E" w:rsidP="006E253E">
            <w:pPr>
              <w:spacing w:after="0"/>
              <w:rPr>
                <w:rFonts w:eastAsiaTheme="minorHAnsi"/>
                <w:color w:val="000000" w:themeColor="text1"/>
                <w:szCs w:val="24"/>
              </w:rPr>
            </w:pPr>
          </w:p>
        </w:tc>
        <w:tc>
          <w:tcPr>
            <w:tcW w:w="1623" w:type="dxa"/>
            <w:hideMark/>
          </w:tcPr>
          <w:p w14:paraId="7C58A986"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ispunjava obveze iz Ugovora</w:t>
            </w:r>
          </w:p>
        </w:tc>
        <w:tc>
          <w:tcPr>
            <w:tcW w:w="1623" w:type="dxa"/>
            <w:hideMark/>
          </w:tcPr>
          <w:p w14:paraId="706C7B3A"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podnositelj ponude</w:t>
            </w:r>
          </w:p>
        </w:tc>
        <w:tc>
          <w:tcPr>
            <w:tcW w:w="2362" w:type="dxa"/>
            <w:hideMark/>
          </w:tcPr>
          <w:p w14:paraId="0CC06286"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izjava o provođenju odredbi Ugovora</w:t>
            </w:r>
          </w:p>
        </w:tc>
      </w:tr>
      <w:tr w:rsidR="006E253E" w:rsidRPr="006E253E" w14:paraId="29D6A63B" w14:textId="77777777" w:rsidTr="006E253E">
        <w:trPr>
          <w:trHeight w:val="1588"/>
        </w:trPr>
        <w:tc>
          <w:tcPr>
            <w:tcW w:w="585" w:type="dxa"/>
            <w:vMerge w:val="restart"/>
            <w:noWrap/>
            <w:hideMark/>
          </w:tcPr>
          <w:p w14:paraId="7E711A6C"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b)</w:t>
            </w:r>
          </w:p>
        </w:tc>
        <w:tc>
          <w:tcPr>
            <w:tcW w:w="1771" w:type="dxa"/>
            <w:vMerge w:val="restart"/>
            <w:hideMark/>
          </w:tcPr>
          <w:p w14:paraId="540F9CF1"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Vrsta poljoprivredne </w:t>
            </w:r>
            <w:r w:rsidRPr="006E253E">
              <w:rPr>
                <w:rFonts w:eastAsiaTheme="minorHAnsi"/>
                <w:color w:val="000000" w:themeColor="text1"/>
                <w:szCs w:val="24"/>
              </w:rPr>
              <w:br/>
              <w:t xml:space="preserve">proizvodnje kojom </w:t>
            </w:r>
            <w:r w:rsidRPr="006E253E">
              <w:rPr>
                <w:rFonts w:eastAsiaTheme="minorHAnsi"/>
                <w:color w:val="000000" w:themeColor="text1"/>
                <w:szCs w:val="24"/>
              </w:rPr>
              <w:br/>
              <w:t>se bavi</w:t>
            </w:r>
          </w:p>
        </w:tc>
        <w:tc>
          <w:tcPr>
            <w:tcW w:w="4134" w:type="dxa"/>
            <w:vMerge w:val="restart"/>
            <w:hideMark/>
          </w:tcPr>
          <w:p w14:paraId="76049F31"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mliječnim govedarstvom i isporučuje mlijeko u odobreni objekt u poslovanju s hranom životinjskog podrijetla ili je upisan u Upisnik odobrenih objekata u poslovanju s hranom životinjskog </w:t>
            </w:r>
            <w:r w:rsidRPr="006E253E">
              <w:rPr>
                <w:rFonts w:eastAsiaTheme="minorHAnsi"/>
                <w:color w:val="000000" w:themeColor="text1"/>
                <w:szCs w:val="24"/>
              </w:rPr>
              <w:lastRenderedPageBreak/>
              <w:t xml:space="preserve">podrijetla ili je upisan u Upisnik registriranih objekata u poslovanju s hranom životinjskog podrijetla s opisom djelatnosti sir i vrhnje i/ili </w:t>
            </w:r>
            <w:proofErr w:type="spellStart"/>
            <w:r w:rsidRPr="006E253E">
              <w:rPr>
                <w:rFonts w:eastAsiaTheme="minorHAnsi"/>
                <w:color w:val="000000" w:themeColor="text1"/>
                <w:szCs w:val="24"/>
              </w:rPr>
              <w:t>mljekomat</w:t>
            </w:r>
            <w:proofErr w:type="spellEnd"/>
            <w:r w:rsidRPr="006E253E">
              <w:rPr>
                <w:rFonts w:eastAsiaTheme="minorHAnsi"/>
                <w:color w:val="000000" w:themeColor="text1"/>
                <w:szCs w:val="24"/>
              </w:rPr>
              <w:t xml:space="preserve"> i/ili pokretni </w:t>
            </w:r>
            <w:proofErr w:type="spellStart"/>
            <w:r w:rsidRPr="006E253E">
              <w:rPr>
                <w:rFonts w:eastAsiaTheme="minorHAnsi"/>
                <w:color w:val="000000" w:themeColor="text1"/>
                <w:szCs w:val="24"/>
              </w:rPr>
              <w:t>mljekomat</w:t>
            </w:r>
            <w:proofErr w:type="spellEnd"/>
            <w:r w:rsidRPr="006E253E">
              <w:rPr>
                <w:rFonts w:eastAsiaTheme="minorHAnsi"/>
                <w:color w:val="000000" w:themeColor="text1"/>
                <w:szCs w:val="24"/>
              </w:rPr>
              <w:t xml:space="preserve"> i kojem od ukupnog broja krava na gospodarstvu, na dan objave javnog natječaja više od 50% krava pripada mliječnim i/ili kombiniranim pasminama i do objave javnog natječaja ne ispunjava uvjet prosječnog odnosa broja grla stoke u razdoblju od 12 mjeseci koji prethode objavi javnog natječaja i poljoprivrednih površina u vlasništvu ponuditelja i njegovih povezanih osoba i poljoprivrednih površina u vlasništvu države od najmanje 1,0 ha oranice ili livade po uvjetnom grlu odnosno najmanje 2,0 ha pašnjaka po uvjetnom grlu odnosno najmanje 3,3 ha krških pašnjaka po uvjetnom grlu</w:t>
            </w:r>
          </w:p>
        </w:tc>
        <w:tc>
          <w:tcPr>
            <w:tcW w:w="1034" w:type="dxa"/>
            <w:vMerge w:val="restart"/>
            <w:noWrap/>
            <w:hideMark/>
          </w:tcPr>
          <w:p w14:paraId="2A5C0C3E"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lastRenderedPageBreak/>
              <w:t>30</w:t>
            </w:r>
          </w:p>
        </w:tc>
        <w:tc>
          <w:tcPr>
            <w:tcW w:w="1623" w:type="dxa"/>
            <w:hideMark/>
          </w:tcPr>
          <w:p w14:paraId="284E80AA"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bavi se mliječnim govedarstvom</w:t>
            </w:r>
          </w:p>
        </w:tc>
        <w:tc>
          <w:tcPr>
            <w:tcW w:w="1623" w:type="dxa"/>
            <w:hideMark/>
          </w:tcPr>
          <w:p w14:paraId="66AAC0F0"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Ministarstvo poljoprivrede </w:t>
            </w:r>
          </w:p>
        </w:tc>
        <w:tc>
          <w:tcPr>
            <w:tcW w:w="2362" w:type="dxa"/>
            <w:noWrap/>
            <w:hideMark/>
          </w:tcPr>
          <w:p w14:paraId="3FB8A675"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**Aplikacija JRDŽ-a</w:t>
            </w:r>
          </w:p>
        </w:tc>
      </w:tr>
      <w:tr w:rsidR="006E253E" w:rsidRPr="006E253E" w14:paraId="0074BD11" w14:textId="77777777" w:rsidTr="006E253E">
        <w:trPr>
          <w:trHeight w:val="4211"/>
        </w:trPr>
        <w:tc>
          <w:tcPr>
            <w:tcW w:w="585" w:type="dxa"/>
            <w:vMerge/>
            <w:hideMark/>
          </w:tcPr>
          <w:p w14:paraId="2AB3E31A"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521C22BA"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1C6D21F3"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21BC1BBB" w14:textId="77777777" w:rsidR="006E253E" w:rsidRPr="006E253E" w:rsidRDefault="006E253E" w:rsidP="006E253E">
            <w:pPr>
              <w:spacing w:after="0"/>
              <w:rPr>
                <w:rFonts w:eastAsiaTheme="minorHAnsi"/>
                <w:color w:val="000000" w:themeColor="text1"/>
                <w:szCs w:val="24"/>
              </w:rPr>
            </w:pPr>
          </w:p>
        </w:tc>
        <w:tc>
          <w:tcPr>
            <w:tcW w:w="1623" w:type="dxa"/>
            <w:hideMark/>
          </w:tcPr>
          <w:p w14:paraId="48808E1B"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isporučuje mlijeko u odobreni objekt/ upisan u upisnik odobrenih objekata u poslovanju s hranom životinjskog podrijetla /upisan u upisnik registriranih objekata u poslovanju s hranom životinjskog podrijetla s opisom djelatnosti sir i vrhnje i/ili </w:t>
            </w:r>
            <w:proofErr w:type="spellStart"/>
            <w:r w:rsidRPr="006E253E">
              <w:rPr>
                <w:rFonts w:eastAsiaTheme="minorHAnsi"/>
                <w:color w:val="000000" w:themeColor="text1"/>
                <w:szCs w:val="24"/>
              </w:rPr>
              <w:t>mljekomat</w:t>
            </w:r>
            <w:proofErr w:type="spellEnd"/>
            <w:r w:rsidRPr="006E253E">
              <w:rPr>
                <w:rFonts w:eastAsiaTheme="minorHAnsi"/>
                <w:color w:val="000000" w:themeColor="text1"/>
                <w:szCs w:val="24"/>
              </w:rPr>
              <w:t xml:space="preserve"> i/ili pokretni </w:t>
            </w:r>
            <w:proofErr w:type="spellStart"/>
            <w:r w:rsidRPr="006E253E">
              <w:rPr>
                <w:rFonts w:eastAsiaTheme="minorHAnsi"/>
                <w:color w:val="000000" w:themeColor="text1"/>
                <w:szCs w:val="24"/>
              </w:rPr>
              <w:t>mljekomat</w:t>
            </w:r>
            <w:proofErr w:type="spellEnd"/>
          </w:p>
        </w:tc>
        <w:tc>
          <w:tcPr>
            <w:tcW w:w="1623" w:type="dxa"/>
            <w:hideMark/>
          </w:tcPr>
          <w:p w14:paraId="06D86BFE"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Ministarstvo poljoprivrede</w:t>
            </w:r>
          </w:p>
        </w:tc>
        <w:tc>
          <w:tcPr>
            <w:tcW w:w="2362" w:type="dxa"/>
            <w:hideMark/>
          </w:tcPr>
          <w:p w14:paraId="37B39C02"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ugovor s odobrenim objektom /Rješenje i izvod iz upisnika odobrenih objekata u poslovanju s hranom životinjskog podrijetla/ Izvod iz upisnika registriranih objekata u poslovanju s hranom životinjskog podrijetla</w:t>
            </w:r>
          </w:p>
        </w:tc>
      </w:tr>
      <w:tr w:rsidR="006E253E" w:rsidRPr="006E253E" w14:paraId="29183335" w14:textId="77777777" w:rsidTr="006E253E">
        <w:trPr>
          <w:trHeight w:val="1400"/>
        </w:trPr>
        <w:tc>
          <w:tcPr>
            <w:tcW w:w="585" w:type="dxa"/>
            <w:vMerge/>
            <w:hideMark/>
          </w:tcPr>
          <w:p w14:paraId="1985DB78"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3F41371A"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43EBC1BD"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4674575C" w14:textId="77777777" w:rsidR="006E253E" w:rsidRPr="006E253E" w:rsidRDefault="006E253E" w:rsidP="006E253E">
            <w:pPr>
              <w:spacing w:after="0"/>
              <w:rPr>
                <w:rFonts w:eastAsiaTheme="minorHAnsi"/>
                <w:color w:val="000000" w:themeColor="text1"/>
                <w:szCs w:val="24"/>
              </w:rPr>
            </w:pPr>
          </w:p>
        </w:tc>
        <w:tc>
          <w:tcPr>
            <w:tcW w:w="1623" w:type="dxa"/>
            <w:hideMark/>
          </w:tcPr>
          <w:p w14:paraId="78484D3E"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više od 50% krava pripada mliječnim i/ili kombiniranim pasminama</w:t>
            </w:r>
          </w:p>
        </w:tc>
        <w:tc>
          <w:tcPr>
            <w:tcW w:w="1623" w:type="dxa"/>
            <w:hideMark/>
          </w:tcPr>
          <w:p w14:paraId="08C84826"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Ministarstvo poljoprivrede </w:t>
            </w:r>
          </w:p>
        </w:tc>
        <w:tc>
          <w:tcPr>
            <w:tcW w:w="2362" w:type="dxa"/>
            <w:noWrap/>
            <w:hideMark/>
          </w:tcPr>
          <w:p w14:paraId="0684A0C4"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Aplikacija JRDŽ-a</w:t>
            </w:r>
          </w:p>
        </w:tc>
      </w:tr>
      <w:tr w:rsidR="006E253E" w:rsidRPr="006E253E" w14:paraId="0C0DBC71" w14:textId="77777777" w:rsidTr="006E253E">
        <w:trPr>
          <w:trHeight w:val="1124"/>
        </w:trPr>
        <w:tc>
          <w:tcPr>
            <w:tcW w:w="585" w:type="dxa"/>
            <w:vMerge/>
            <w:hideMark/>
          </w:tcPr>
          <w:p w14:paraId="20712DFB"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30FDB2BA"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0FBE5A6C"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149F9457" w14:textId="77777777" w:rsidR="006E253E" w:rsidRPr="006E253E" w:rsidRDefault="006E253E" w:rsidP="006E253E">
            <w:pPr>
              <w:spacing w:after="0"/>
              <w:rPr>
                <w:rFonts w:eastAsiaTheme="minorHAnsi"/>
                <w:color w:val="000000" w:themeColor="text1"/>
                <w:szCs w:val="24"/>
              </w:rPr>
            </w:pPr>
          </w:p>
        </w:tc>
        <w:tc>
          <w:tcPr>
            <w:tcW w:w="1623" w:type="dxa"/>
            <w:hideMark/>
          </w:tcPr>
          <w:p w14:paraId="490A7C6F"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ne ispunjava uvjet prosječnog broja grla stoke i poljoprivrednih površina</w:t>
            </w:r>
          </w:p>
        </w:tc>
        <w:tc>
          <w:tcPr>
            <w:tcW w:w="1623" w:type="dxa"/>
            <w:vMerge w:val="restart"/>
            <w:hideMark/>
          </w:tcPr>
          <w:p w14:paraId="32549C52"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Ministarstvo poljoprivrede i APPRRR</w:t>
            </w:r>
          </w:p>
        </w:tc>
        <w:tc>
          <w:tcPr>
            <w:tcW w:w="2362" w:type="dxa"/>
            <w:vMerge w:val="restart"/>
            <w:noWrap/>
            <w:hideMark/>
          </w:tcPr>
          <w:p w14:paraId="72FDC223"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Aplikacija JRDŽ-a i potvrda iz ARKODA i kod javnog bilježnika ovjereni ugovor o zakupu sa fizičkim osobama za zemljište koje je upisano u ARKOD</w:t>
            </w:r>
          </w:p>
        </w:tc>
      </w:tr>
      <w:tr w:rsidR="006E253E" w:rsidRPr="006E253E" w14:paraId="6492E2A2" w14:textId="77777777" w:rsidTr="006E253E">
        <w:trPr>
          <w:trHeight w:val="1087"/>
        </w:trPr>
        <w:tc>
          <w:tcPr>
            <w:tcW w:w="585" w:type="dxa"/>
            <w:vMerge/>
            <w:hideMark/>
          </w:tcPr>
          <w:p w14:paraId="0602FB1E"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3B686CFD"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3029FD81"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55EEFE4D" w14:textId="77777777" w:rsidR="006E253E" w:rsidRPr="006E253E" w:rsidRDefault="006E253E" w:rsidP="006E253E">
            <w:pPr>
              <w:spacing w:after="0"/>
              <w:rPr>
                <w:rFonts w:eastAsiaTheme="minorHAnsi"/>
                <w:color w:val="000000" w:themeColor="text1"/>
                <w:szCs w:val="24"/>
              </w:rPr>
            </w:pPr>
          </w:p>
        </w:tc>
        <w:tc>
          <w:tcPr>
            <w:tcW w:w="1623" w:type="dxa"/>
            <w:hideMark/>
          </w:tcPr>
          <w:p w14:paraId="4C9EB1E7"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*povezane osobe</w:t>
            </w:r>
          </w:p>
        </w:tc>
        <w:tc>
          <w:tcPr>
            <w:tcW w:w="1623" w:type="dxa"/>
            <w:vMerge/>
            <w:hideMark/>
          </w:tcPr>
          <w:p w14:paraId="7F1BD443" w14:textId="77777777" w:rsidR="006E253E" w:rsidRPr="006E253E" w:rsidRDefault="006E253E" w:rsidP="006E253E">
            <w:pPr>
              <w:spacing w:after="0"/>
              <w:rPr>
                <w:rFonts w:eastAsiaTheme="minorHAnsi"/>
                <w:color w:val="000000" w:themeColor="text1"/>
                <w:szCs w:val="24"/>
              </w:rPr>
            </w:pPr>
          </w:p>
        </w:tc>
        <w:tc>
          <w:tcPr>
            <w:tcW w:w="2362" w:type="dxa"/>
            <w:vMerge/>
            <w:hideMark/>
          </w:tcPr>
          <w:p w14:paraId="69AB1D60" w14:textId="77777777" w:rsidR="006E253E" w:rsidRPr="006E253E" w:rsidRDefault="006E253E" w:rsidP="006E253E">
            <w:pPr>
              <w:spacing w:after="0"/>
              <w:rPr>
                <w:rFonts w:eastAsiaTheme="minorHAnsi"/>
                <w:color w:val="000000" w:themeColor="text1"/>
                <w:szCs w:val="24"/>
              </w:rPr>
            </w:pPr>
          </w:p>
        </w:tc>
      </w:tr>
      <w:tr w:rsidR="006E253E" w:rsidRPr="006E253E" w14:paraId="794E5E15" w14:textId="77777777" w:rsidTr="006E253E">
        <w:trPr>
          <w:trHeight w:val="3522"/>
        </w:trPr>
        <w:tc>
          <w:tcPr>
            <w:tcW w:w="585" w:type="dxa"/>
            <w:vMerge/>
            <w:hideMark/>
          </w:tcPr>
          <w:p w14:paraId="720D5D3B"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05BE8E5B" w14:textId="77777777" w:rsidR="006E253E" w:rsidRPr="006E253E" w:rsidRDefault="006E253E" w:rsidP="006E253E">
            <w:pPr>
              <w:spacing w:after="0"/>
              <w:rPr>
                <w:rFonts w:eastAsiaTheme="minorHAnsi"/>
                <w:color w:val="000000" w:themeColor="text1"/>
                <w:szCs w:val="24"/>
              </w:rPr>
            </w:pPr>
          </w:p>
        </w:tc>
        <w:tc>
          <w:tcPr>
            <w:tcW w:w="4134" w:type="dxa"/>
            <w:vMerge w:val="restart"/>
            <w:hideMark/>
          </w:tcPr>
          <w:p w14:paraId="7A67FE84"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stočarstvom pri čemu na dan objave javnog natječaja više od 30% uvjetnih grla ponuditelja na javni natječaj i svih povezanih osoba ponuditelja čine ženska rasplodna grla i ženski rasplodni podmladak goveda, ovaca, koza i kopitara ili pri čemu na dan objave javnog natječaja više od 10 % uvjetnih grla ponuditelja na javni natječaj i svih povezanih osoba ponuditelja čine ženska rasplodna grla i ženski rasplodni podmladak svinja uz uvjet da ponuditelj i sve njegove povezane osobe do objave javnog natječaja ne ispunjavaju uvjet prosječnog odnosa broja grla stoke u razdoblju od 12 mjeseci koji prethode objavi javnog natječaja i poljoprivrednih površina u vlasništvu ponuditelja i njegovih povezanih osoba i poljoprivrednih površina u vlasništvu države od najmanje 1 ha oranice ili </w:t>
            </w:r>
            <w:r w:rsidRPr="006E253E">
              <w:rPr>
                <w:rFonts w:eastAsiaTheme="minorHAnsi"/>
                <w:color w:val="000000" w:themeColor="text1"/>
                <w:szCs w:val="24"/>
              </w:rPr>
              <w:lastRenderedPageBreak/>
              <w:t>livade po uvjetnom grlu odnosno najmanje 2 ha pašnjaka po uvjetnom grlu odnosno najmanje 3,3 ha krških pašnjaka po uvjetnom grlu</w:t>
            </w:r>
          </w:p>
        </w:tc>
        <w:tc>
          <w:tcPr>
            <w:tcW w:w="1034" w:type="dxa"/>
            <w:vMerge w:val="restart"/>
            <w:noWrap/>
            <w:hideMark/>
          </w:tcPr>
          <w:p w14:paraId="029BF668"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lastRenderedPageBreak/>
              <w:t>25</w:t>
            </w:r>
          </w:p>
        </w:tc>
        <w:tc>
          <w:tcPr>
            <w:tcW w:w="1623" w:type="dxa"/>
            <w:hideMark/>
          </w:tcPr>
          <w:p w14:paraId="3448AF5A"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više od 30% uvjetnih grla čine ženska rasplodna grla i ženski rasplodni pomladak( goveda, ovaca, koza i kopitara)/ više od 10% ženska  rasplodna grla i ženski rasplodni pomladak svinja</w:t>
            </w:r>
          </w:p>
        </w:tc>
        <w:tc>
          <w:tcPr>
            <w:tcW w:w="1623" w:type="dxa"/>
            <w:vMerge w:val="restart"/>
            <w:hideMark/>
          </w:tcPr>
          <w:p w14:paraId="637BD2AF"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Ministarstvo poljoprivrede </w:t>
            </w:r>
          </w:p>
        </w:tc>
        <w:tc>
          <w:tcPr>
            <w:tcW w:w="2362" w:type="dxa"/>
            <w:vMerge w:val="restart"/>
            <w:noWrap/>
            <w:hideMark/>
          </w:tcPr>
          <w:p w14:paraId="204E5CE4"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Aplikacija JRDŽ-a i potvrda iz ARKODA i kod javnog bilježnika ovjereni ugovor o zakupu sa fizičkim osobama za zemljište koje je upisano u ARKOD</w:t>
            </w:r>
          </w:p>
        </w:tc>
      </w:tr>
      <w:tr w:rsidR="006E253E" w:rsidRPr="006E253E" w14:paraId="401B241E" w14:textId="77777777" w:rsidTr="006E253E">
        <w:trPr>
          <w:trHeight w:val="1133"/>
        </w:trPr>
        <w:tc>
          <w:tcPr>
            <w:tcW w:w="585" w:type="dxa"/>
            <w:vMerge/>
            <w:hideMark/>
          </w:tcPr>
          <w:p w14:paraId="4E7C41DD"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0FF7AD67"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2BC41466"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1C4F4794" w14:textId="77777777" w:rsidR="006E253E" w:rsidRPr="006E253E" w:rsidRDefault="006E253E" w:rsidP="006E253E">
            <w:pPr>
              <w:spacing w:after="0"/>
              <w:rPr>
                <w:rFonts w:eastAsiaTheme="minorHAnsi"/>
                <w:color w:val="000000" w:themeColor="text1"/>
                <w:szCs w:val="24"/>
              </w:rPr>
            </w:pPr>
          </w:p>
        </w:tc>
        <w:tc>
          <w:tcPr>
            <w:tcW w:w="1623" w:type="dxa"/>
            <w:hideMark/>
          </w:tcPr>
          <w:p w14:paraId="2879A6EC"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ne ispunjavaju uvjet prosječnog odnosa broja </w:t>
            </w:r>
            <w:r w:rsidRPr="006E253E">
              <w:rPr>
                <w:rFonts w:eastAsiaTheme="minorHAnsi"/>
                <w:color w:val="000000" w:themeColor="text1"/>
                <w:szCs w:val="24"/>
              </w:rPr>
              <w:lastRenderedPageBreak/>
              <w:t>grla stoke u razdoblju od 12 mjeseci koji prethode objavi javnog natječaja i poljoprivrednih površina u vlasništvu ponuditelja i njegovih povezanih osoba i poljoprivrednih površina u vlasništvu države od najmanje 1 ha oranice ili livade po uvjetnom grlu odnosno najmanje 2 ha pašnjaka po uvjetnom grlu odnosno najmanje 3,3 ha krških pašnjaka po uvjetnom grlu</w:t>
            </w:r>
          </w:p>
          <w:p w14:paraId="5E058160"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*povezane osobe </w:t>
            </w:r>
          </w:p>
        </w:tc>
        <w:tc>
          <w:tcPr>
            <w:tcW w:w="1623" w:type="dxa"/>
            <w:vMerge/>
            <w:hideMark/>
          </w:tcPr>
          <w:p w14:paraId="14413152" w14:textId="77777777" w:rsidR="006E253E" w:rsidRPr="006E253E" w:rsidRDefault="006E253E" w:rsidP="006E253E">
            <w:pPr>
              <w:spacing w:after="0"/>
              <w:rPr>
                <w:rFonts w:eastAsiaTheme="minorHAnsi"/>
                <w:color w:val="000000" w:themeColor="text1"/>
                <w:szCs w:val="24"/>
              </w:rPr>
            </w:pPr>
          </w:p>
        </w:tc>
        <w:tc>
          <w:tcPr>
            <w:tcW w:w="2362" w:type="dxa"/>
            <w:vMerge/>
            <w:hideMark/>
          </w:tcPr>
          <w:p w14:paraId="240DCA6B" w14:textId="77777777" w:rsidR="006E253E" w:rsidRPr="006E253E" w:rsidRDefault="006E253E" w:rsidP="006E253E">
            <w:pPr>
              <w:spacing w:after="0"/>
              <w:rPr>
                <w:rFonts w:eastAsiaTheme="minorHAnsi"/>
                <w:color w:val="000000" w:themeColor="text1"/>
                <w:szCs w:val="24"/>
              </w:rPr>
            </w:pPr>
          </w:p>
        </w:tc>
      </w:tr>
      <w:tr w:rsidR="006E253E" w:rsidRPr="006E253E" w14:paraId="6000F6CA" w14:textId="77777777" w:rsidTr="006E253E">
        <w:trPr>
          <w:trHeight w:val="1698"/>
        </w:trPr>
        <w:tc>
          <w:tcPr>
            <w:tcW w:w="585" w:type="dxa"/>
            <w:vMerge/>
            <w:hideMark/>
          </w:tcPr>
          <w:p w14:paraId="6C45640B"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3D1BEF56" w14:textId="77777777" w:rsidR="006E253E" w:rsidRPr="006E253E" w:rsidRDefault="006E253E" w:rsidP="006E253E">
            <w:pPr>
              <w:spacing w:after="0"/>
              <w:rPr>
                <w:rFonts w:eastAsiaTheme="minorHAnsi"/>
                <w:color w:val="000000" w:themeColor="text1"/>
                <w:szCs w:val="24"/>
              </w:rPr>
            </w:pPr>
          </w:p>
        </w:tc>
        <w:tc>
          <w:tcPr>
            <w:tcW w:w="4134" w:type="dxa"/>
            <w:hideMark/>
          </w:tcPr>
          <w:p w14:paraId="73B97B19"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trajnim nasadima i/ili proizvodnjom povrća i/ili proizvodnjom šećerne repe i/ili sjemenarstvom i rasadničarstvom na najmanje 20 % ukupnih oraničnih i/ili površina pod trajnim nasadima ponuditelja i svih njegovih povezanih osoba upisanih u ARKOD ili se bavi poljoprivrednom proizvodnjom s preradom pri čemu je udio prerađenog primarnog proizvoda u godini koja prethodi godini objave javnog natječaja najmanje 30 %</w:t>
            </w:r>
          </w:p>
        </w:tc>
        <w:tc>
          <w:tcPr>
            <w:tcW w:w="1034" w:type="dxa"/>
            <w:noWrap/>
            <w:hideMark/>
          </w:tcPr>
          <w:p w14:paraId="2DB46B83"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25</w:t>
            </w:r>
          </w:p>
        </w:tc>
        <w:tc>
          <w:tcPr>
            <w:tcW w:w="1623" w:type="dxa"/>
            <w:hideMark/>
          </w:tcPr>
          <w:p w14:paraId="7D8D5D1F"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trajni nasadi, povrće, šećerna repa sjemenarstvo, rasadničarstvo  na min 20% površine/prerada- udio prerađenog primarnog proizvoda 30%</w:t>
            </w:r>
          </w:p>
        </w:tc>
        <w:tc>
          <w:tcPr>
            <w:tcW w:w="1623" w:type="dxa"/>
            <w:hideMark/>
          </w:tcPr>
          <w:p w14:paraId="333A7AFA"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APPRRR/HAPIH- Centar za </w:t>
            </w:r>
            <w:r w:rsidRPr="006E253E">
              <w:rPr>
                <w:rFonts w:eastAsiaTheme="minorHAnsi"/>
                <w:color w:val="000000" w:themeColor="text1"/>
                <w:szCs w:val="24"/>
              </w:rPr>
              <w:br/>
              <w:t>sjemenarstvo i rasadničarstvo</w:t>
            </w:r>
          </w:p>
        </w:tc>
        <w:tc>
          <w:tcPr>
            <w:tcW w:w="2362" w:type="dxa"/>
            <w:hideMark/>
          </w:tcPr>
          <w:p w14:paraId="658CA774"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jedinstveni zahtjev za povrće  i šećernu repu/potvrda HAPIHA za sjemensku proizvodnju i rasadničarstvo /potvrda iz ARKODA za trajne nasade/izjava ponuditelja da udio prerađenog primarnog proizvoda iznosi najmanje 30%</w:t>
            </w:r>
          </w:p>
        </w:tc>
      </w:tr>
      <w:tr w:rsidR="006E253E" w:rsidRPr="006E253E" w14:paraId="50F026A5" w14:textId="77777777" w:rsidTr="006E253E">
        <w:trPr>
          <w:trHeight w:val="1557"/>
        </w:trPr>
        <w:tc>
          <w:tcPr>
            <w:tcW w:w="585" w:type="dxa"/>
            <w:vMerge/>
            <w:hideMark/>
          </w:tcPr>
          <w:p w14:paraId="20088192"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015F7DE2" w14:textId="77777777" w:rsidR="006E253E" w:rsidRPr="006E253E" w:rsidRDefault="006E253E" w:rsidP="006E253E">
            <w:pPr>
              <w:spacing w:after="0"/>
              <w:rPr>
                <w:rFonts w:eastAsiaTheme="minorHAnsi"/>
                <w:color w:val="000000" w:themeColor="text1"/>
                <w:szCs w:val="24"/>
              </w:rPr>
            </w:pPr>
          </w:p>
        </w:tc>
        <w:tc>
          <w:tcPr>
            <w:tcW w:w="4134" w:type="dxa"/>
            <w:vMerge w:val="restart"/>
            <w:hideMark/>
          </w:tcPr>
          <w:p w14:paraId="476CF149"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kombiniranom ratarskom i stočarskom proizvodnjom uz uvjet da ponuditelj i sve njegove povezane osobe do objave javnog natječaja ne ispunjavaju uvjet prosječnog odnosa broja grla stoke u razdoblju od 12 mjeseci koji prethode objavi javnog natječaja i poljoprivrednih površina u vlasništvu ponuditelja i njegovih povezanih osoba i poljoprivrednih površina u vlasništvu države od najmanje 1 ha oranice ili livade po uvjetnom grlu odnosno najmanje 2 ha pašnjaka po uvjetnom grlu odnosno najmanje 3,3 ha krških pašnjaka po uvjetnom grlu</w:t>
            </w:r>
          </w:p>
        </w:tc>
        <w:tc>
          <w:tcPr>
            <w:tcW w:w="1034" w:type="dxa"/>
            <w:vMerge w:val="restart"/>
            <w:noWrap/>
            <w:hideMark/>
          </w:tcPr>
          <w:p w14:paraId="3971617A"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25</w:t>
            </w:r>
          </w:p>
        </w:tc>
        <w:tc>
          <w:tcPr>
            <w:tcW w:w="1623" w:type="dxa"/>
            <w:hideMark/>
          </w:tcPr>
          <w:p w14:paraId="4DB55019"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kombinirana ratarska i stočarska proizvodnja</w:t>
            </w:r>
          </w:p>
        </w:tc>
        <w:tc>
          <w:tcPr>
            <w:tcW w:w="1623" w:type="dxa"/>
            <w:hideMark/>
          </w:tcPr>
          <w:p w14:paraId="3FCEB390"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Ministarstvo poljoprivrede i APPRRR</w:t>
            </w:r>
          </w:p>
        </w:tc>
        <w:tc>
          <w:tcPr>
            <w:tcW w:w="2362" w:type="dxa"/>
            <w:hideMark/>
          </w:tcPr>
          <w:p w14:paraId="77CB650A"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jedinstveni zahtjev i Aplikacija JRDŽ-a</w:t>
            </w:r>
          </w:p>
        </w:tc>
      </w:tr>
      <w:tr w:rsidR="006E253E" w:rsidRPr="006E253E" w14:paraId="2AB00D52" w14:textId="77777777" w:rsidTr="006E253E">
        <w:trPr>
          <w:trHeight w:val="899"/>
        </w:trPr>
        <w:tc>
          <w:tcPr>
            <w:tcW w:w="585" w:type="dxa"/>
            <w:vMerge/>
            <w:hideMark/>
          </w:tcPr>
          <w:p w14:paraId="28076514"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3EBD81A3"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07232E19"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6BAC2D6D" w14:textId="77777777" w:rsidR="006E253E" w:rsidRPr="006E253E" w:rsidRDefault="006E253E" w:rsidP="006E253E">
            <w:pPr>
              <w:spacing w:after="0"/>
              <w:rPr>
                <w:rFonts w:eastAsiaTheme="minorHAnsi"/>
                <w:color w:val="000000" w:themeColor="text1"/>
                <w:szCs w:val="24"/>
              </w:rPr>
            </w:pPr>
          </w:p>
        </w:tc>
        <w:tc>
          <w:tcPr>
            <w:tcW w:w="1623" w:type="dxa"/>
            <w:hideMark/>
          </w:tcPr>
          <w:p w14:paraId="47579F37"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ne ispunjava uvjet prosječnog broja grla stoke i poljoprivrednih površina</w:t>
            </w:r>
          </w:p>
        </w:tc>
        <w:tc>
          <w:tcPr>
            <w:tcW w:w="1623" w:type="dxa"/>
            <w:vMerge w:val="restart"/>
            <w:hideMark/>
          </w:tcPr>
          <w:p w14:paraId="0783DB1F"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Ministarstvo poljoprivrede </w:t>
            </w:r>
          </w:p>
        </w:tc>
        <w:tc>
          <w:tcPr>
            <w:tcW w:w="2362" w:type="dxa"/>
            <w:vMerge w:val="restart"/>
            <w:hideMark/>
          </w:tcPr>
          <w:p w14:paraId="6879FB71"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Aplikacija JRDŽ-a i potvrda iz ARKODA i kod javnog bilježnika ovjereni ugovor o zakupu sa fizičkim osobama za zemljište koje je upisano u ARKOD</w:t>
            </w:r>
          </w:p>
        </w:tc>
      </w:tr>
      <w:tr w:rsidR="006E253E" w:rsidRPr="006E253E" w14:paraId="41EAC4FE" w14:textId="77777777" w:rsidTr="006E253E">
        <w:trPr>
          <w:trHeight w:val="989"/>
        </w:trPr>
        <w:tc>
          <w:tcPr>
            <w:tcW w:w="585" w:type="dxa"/>
            <w:vMerge/>
            <w:hideMark/>
          </w:tcPr>
          <w:p w14:paraId="3EFBD283"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5DC7CF9E"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5574CD0B"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7CEB075E" w14:textId="77777777" w:rsidR="006E253E" w:rsidRPr="006E253E" w:rsidRDefault="006E253E" w:rsidP="006E253E">
            <w:pPr>
              <w:spacing w:after="0"/>
              <w:rPr>
                <w:rFonts w:eastAsiaTheme="minorHAnsi"/>
                <w:color w:val="000000" w:themeColor="text1"/>
                <w:szCs w:val="24"/>
              </w:rPr>
            </w:pPr>
          </w:p>
        </w:tc>
        <w:tc>
          <w:tcPr>
            <w:tcW w:w="1623" w:type="dxa"/>
            <w:hideMark/>
          </w:tcPr>
          <w:p w14:paraId="5F86A253"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*povezane osobe</w:t>
            </w:r>
          </w:p>
        </w:tc>
        <w:tc>
          <w:tcPr>
            <w:tcW w:w="1623" w:type="dxa"/>
            <w:vMerge/>
            <w:hideMark/>
          </w:tcPr>
          <w:p w14:paraId="4B0E29B0" w14:textId="77777777" w:rsidR="006E253E" w:rsidRPr="006E253E" w:rsidRDefault="006E253E" w:rsidP="006E253E">
            <w:pPr>
              <w:spacing w:after="0"/>
              <w:rPr>
                <w:rFonts w:eastAsiaTheme="minorHAnsi"/>
                <w:color w:val="000000" w:themeColor="text1"/>
                <w:szCs w:val="24"/>
              </w:rPr>
            </w:pPr>
          </w:p>
        </w:tc>
        <w:tc>
          <w:tcPr>
            <w:tcW w:w="2362" w:type="dxa"/>
            <w:vMerge/>
            <w:hideMark/>
          </w:tcPr>
          <w:p w14:paraId="79620F1D" w14:textId="77777777" w:rsidR="006E253E" w:rsidRPr="006E253E" w:rsidRDefault="006E253E" w:rsidP="006E253E">
            <w:pPr>
              <w:spacing w:after="0"/>
              <w:rPr>
                <w:rFonts w:eastAsiaTheme="minorHAnsi"/>
                <w:color w:val="000000" w:themeColor="text1"/>
                <w:szCs w:val="24"/>
              </w:rPr>
            </w:pPr>
          </w:p>
        </w:tc>
      </w:tr>
      <w:tr w:rsidR="006E253E" w:rsidRPr="006E253E" w14:paraId="70B84167" w14:textId="77777777" w:rsidTr="006E253E">
        <w:trPr>
          <w:trHeight w:val="1963"/>
        </w:trPr>
        <w:tc>
          <w:tcPr>
            <w:tcW w:w="585" w:type="dxa"/>
            <w:vMerge/>
            <w:hideMark/>
          </w:tcPr>
          <w:p w14:paraId="66942F0B"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5DDDB2FA" w14:textId="77777777" w:rsidR="006E253E" w:rsidRPr="006E253E" w:rsidRDefault="006E253E" w:rsidP="006E253E">
            <w:pPr>
              <w:spacing w:after="0"/>
              <w:rPr>
                <w:rFonts w:eastAsiaTheme="minorHAnsi"/>
                <w:color w:val="000000" w:themeColor="text1"/>
                <w:szCs w:val="24"/>
              </w:rPr>
            </w:pPr>
          </w:p>
        </w:tc>
        <w:tc>
          <w:tcPr>
            <w:tcW w:w="4134" w:type="dxa"/>
            <w:vMerge w:val="restart"/>
            <w:hideMark/>
          </w:tcPr>
          <w:p w14:paraId="1D2815F0"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tovnim stočarstvom pri čemu je minimalno 30 % ukupnog uzgoja u godini koja prethodi objavi javnog natječaja iz domaćeg uzgoja i do objave javnog natječaja ne ispunjava uvjet prosječnog odnosa broja grla stoke u razdoblju od 12 mjeseci koji prethodi objavi javnog natječaja i poljoprivrednih površina u vlasništvu ponuditelja i njegovih povezanih osoba i poljoprivrednih površina u vlasništvu države od najmanje 1,0 ha oranice ili livade po uvjetnom grlu, odnosno najmanje 2,0 ha pašnjaka po uvjetnom grlu, odnosno najmanje 3,3 ha krških pašnjaka po uvjetnom grlu</w:t>
            </w:r>
          </w:p>
        </w:tc>
        <w:tc>
          <w:tcPr>
            <w:tcW w:w="1034" w:type="dxa"/>
            <w:vMerge w:val="restart"/>
            <w:hideMark/>
          </w:tcPr>
          <w:p w14:paraId="25DE47FE"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20</w:t>
            </w:r>
          </w:p>
        </w:tc>
        <w:tc>
          <w:tcPr>
            <w:tcW w:w="1623" w:type="dxa"/>
            <w:hideMark/>
          </w:tcPr>
          <w:p w14:paraId="5B7CB0C4"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bavi se tovnim stočarstvom, min30% ukupnog uzgoja iz domaćeg uzgoja, </w:t>
            </w:r>
          </w:p>
        </w:tc>
        <w:tc>
          <w:tcPr>
            <w:tcW w:w="1623" w:type="dxa"/>
            <w:hideMark/>
          </w:tcPr>
          <w:p w14:paraId="599632B5"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Ministarstvo poljoprivrede </w:t>
            </w:r>
          </w:p>
        </w:tc>
        <w:tc>
          <w:tcPr>
            <w:tcW w:w="2362" w:type="dxa"/>
            <w:hideMark/>
          </w:tcPr>
          <w:p w14:paraId="72242BFB"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Aplikacija JRDŽ-a </w:t>
            </w:r>
          </w:p>
        </w:tc>
      </w:tr>
      <w:tr w:rsidR="006E253E" w:rsidRPr="006E253E" w14:paraId="67C55520" w14:textId="77777777" w:rsidTr="006E253E">
        <w:trPr>
          <w:trHeight w:val="959"/>
        </w:trPr>
        <w:tc>
          <w:tcPr>
            <w:tcW w:w="585" w:type="dxa"/>
            <w:vMerge/>
            <w:hideMark/>
          </w:tcPr>
          <w:p w14:paraId="67B20B1F"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34618419"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1C1572C6"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7DE0D88A" w14:textId="77777777" w:rsidR="006E253E" w:rsidRPr="006E253E" w:rsidRDefault="006E253E" w:rsidP="006E253E">
            <w:pPr>
              <w:spacing w:after="0"/>
              <w:rPr>
                <w:rFonts w:eastAsiaTheme="minorHAnsi"/>
                <w:color w:val="000000" w:themeColor="text1"/>
                <w:szCs w:val="24"/>
              </w:rPr>
            </w:pPr>
          </w:p>
        </w:tc>
        <w:tc>
          <w:tcPr>
            <w:tcW w:w="1623" w:type="dxa"/>
            <w:vMerge w:val="restart"/>
            <w:hideMark/>
          </w:tcPr>
          <w:p w14:paraId="35E01255"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ne ispunjava uvjet prosječnog broja grla stoke i poljoprivrednih površina</w:t>
            </w:r>
          </w:p>
          <w:p w14:paraId="702C0571" w14:textId="77777777" w:rsidR="006E253E" w:rsidRPr="006E253E" w:rsidRDefault="006E253E" w:rsidP="006E253E">
            <w:pPr>
              <w:spacing w:after="0"/>
              <w:rPr>
                <w:rFonts w:eastAsiaTheme="minorHAnsi"/>
                <w:color w:val="000000" w:themeColor="text1"/>
                <w:szCs w:val="24"/>
              </w:rPr>
            </w:pPr>
            <w:r w:rsidRPr="006E253E">
              <w:rPr>
                <w:rFonts w:eastAsiaTheme="minorHAnsi"/>
                <w:szCs w:val="24"/>
              </w:rPr>
              <w:t>*povezane osobe</w:t>
            </w:r>
          </w:p>
        </w:tc>
        <w:tc>
          <w:tcPr>
            <w:tcW w:w="1623" w:type="dxa"/>
            <w:vMerge w:val="restart"/>
            <w:hideMark/>
          </w:tcPr>
          <w:p w14:paraId="63D9B397"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Ministarstvo poljoprivrede i APPRRR</w:t>
            </w:r>
          </w:p>
        </w:tc>
        <w:tc>
          <w:tcPr>
            <w:tcW w:w="2362" w:type="dxa"/>
            <w:vMerge w:val="restart"/>
            <w:hideMark/>
          </w:tcPr>
          <w:p w14:paraId="31CB854B"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Aplikacija JRDŽ-a i potvrda iz ARKODA i kod javnog bilježnika ovjereni ugovor o zakupu sa fizičkim osobama za zemljište koje je upisano u ARKOD</w:t>
            </w:r>
          </w:p>
        </w:tc>
      </w:tr>
      <w:tr w:rsidR="006E253E" w:rsidRPr="006E253E" w14:paraId="06DAAF6A" w14:textId="77777777" w:rsidTr="006E253E">
        <w:trPr>
          <w:trHeight w:val="3267"/>
        </w:trPr>
        <w:tc>
          <w:tcPr>
            <w:tcW w:w="585" w:type="dxa"/>
            <w:vMerge/>
            <w:hideMark/>
          </w:tcPr>
          <w:p w14:paraId="185FA663"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287EDDD0"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261030BB"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562A4A4D" w14:textId="77777777" w:rsidR="006E253E" w:rsidRPr="006E253E" w:rsidRDefault="006E253E" w:rsidP="006E253E">
            <w:pPr>
              <w:spacing w:after="0"/>
              <w:rPr>
                <w:rFonts w:eastAsiaTheme="minorHAnsi"/>
                <w:color w:val="000000" w:themeColor="text1"/>
                <w:szCs w:val="24"/>
              </w:rPr>
            </w:pPr>
          </w:p>
        </w:tc>
        <w:tc>
          <w:tcPr>
            <w:tcW w:w="1623" w:type="dxa"/>
            <w:vMerge/>
            <w:hideMark/>
          </w:tcPr>
          <w:p w14:paraId="2F715A0B" w14:textId="77777777" w:rsidR="006E253E" w:rsidRPr="006E253E" w:rsidRDefault="006E253E" w:rsidP="006E253E">
            <w:pPr>
              <w:spacing w:after="0"/>
              <w:rPr>
                <w:rFonts w:eastAsiaTheme="minorHAnsi"/>
                <w:color w:val="000000" w:themeColor="text1"/>
                <w:szCs w:val="24"/>
              </w:rPr>
            </w:pPr>
          </w:p>
        </w:tc>
        <w:tc>
          <w:tcPr>
            <w:tcW w:w="1623" w:type="dxa"/>
            <w:vMerge/>
            <w:hideMark/>
          </w:tcPr>
          <w:p w14:paraId="2A982B51" w14:textId="77777777" w:rsidR="006E253E" w:rsidRPr="006E253E" w:rsidRDefault="006E253E" w:rsidP="006E253E">
            <w:pPr>
              <w:spacing w:after="0"/>
              <w:rPr>
                <w:rFonts w:eastAsiaTheme="minorHAnsi"/>
                <w:color w:val="000000" w:themeColor="text1"/>
                <w:szCs w:val="24"/>
              </w:rPr>
            </w:pPr>
          </w:p>
        </w:tc>
        <w:tc>
          <w:tcPr>
            <w:tcW w:w="2362" w:type="dxa"/>
            <w:vMerge/>
            <w:hideMark/>
          </w:tcPr>
          <w:p w14:paraId="2AC29BAB" w14:textId="77777777" w:rsidR="006E253E" w:rsidRPr="006E253E" w:rsidRDefault="006E253E" w:rsidP="006E253E">
            <w:pPr>
              <w:spacing w:after="0"/>
              <w:rPr>
                <w:rFonts w:eastAsiaTheme="minorHAnsi"/>
                <w:color w:val="000000" w:themeColor="text1"/>
                <w:szCs w:val="24"/>
              </w:rPr>
            </w:pPr>
          </w:p>
        </w:tc>
      </w:tr>
      <w:tr w:rsidR="006E253E" w:rsidRPr="006E253E" w14:paraId="4B8F26AD" w14:textId="77777777" w:rsidTr="006E253E">
        <w:trPr>
          <w:trHeight w:val="3592"/>
        </w:trPr>
        <w:tc>
          <w:tcPr>
            <w:tcW w:w="585" w:type="dxa"/>
            <w:vMerge/>
            <w:hideMark/>
          </w:tcPr>
          <w:p w14:paraId="0E882324"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17B8E74F" w14:textId="77777777" w:rsidR="006E253E" w:rsidRPr="006E253E" w:rsidRDefault="006E253E" w:rsidP="006E253E">
            <w:pPr>
              <w:spacing w:after="0"/>
              <w:rPr>
                <w:rFonts w:eastAsiaTheme="minorHAnsi"/>
                <w:color w:val="000000" w:themeColor="text1"/>
                <w:szCs w:val="24"/>
              </w:rPr>
            </w:pPr>
          </w:p>
        </w:tc>
        <w:tc>
          <w:tcPr>
            <w:tcW w:w="4134" w:type="dxa"/>
            <w:hideMark/>
          </w:tcPr>
          <w:p w14:paraId="2B8E8343"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ostalim vrstama poljoprivredne proizvodnje </w:t>
            </w:r>
          </w:p>
        </w:tc>
        <w:tc>
          <w:tcPr>
            <w:tcW w:w="1034" w:type="dxa"/>
            <w:noWrap/>
            <w:hideMark/>
          </w:tcPr>
          <w:p w14:paraId="154E78B6"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15</w:t>
            </w:r>
          </w:p>
        </w:tc>
        <w:tc>
          <w:tcPr>
            <w:tcW w:w="1623" w:type="dxa"/>
            <w:hideMark/>
          </w:tcPr>
          <w:p w14:paraId="7E7989A6"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ostale vrste proizvodnje</w:t>
            </w:r>
          </w:p>
        </w:tc>
        <w:tc>
          <w:tcPr>
            <w:tcW w:w="1623" w:type="dxa"/>
            <w:hideMark/>
          </w:tcPr>
          <w:p w14:paraId="17A2939A"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APPRRR              </w:t>
            </w:r>
          </w:p>
          <w:p w14:paraId="53053CCE" w14:textId="77777777" w:rsidR="006E253E" w:rsidRPr="006E253E" w:rsidRDefault="006E253E" w:rsidP="006E253E">
            <w:pPr>
              <w:spacing w:after="0"/>
              <w:rPr>
                <w:rFonts w:eastAsiaTheme="minorHAnsi"/>
                <w:color w:val="000000" w:themeColor="text1"/>
                <w:szCs w:val="24"/>
              </w:rPr>
            </w:pPr>
          </w:p>
        </w:tc>
        <w:tc>
          <w:tcPr>
            <w:tcW w:w="2362" w:type="dxa"/>
            <w:noWrap/>
            <w:hideMark/>
          </w:tcPr>
          <w:p w14:paraId="0AFA9E14"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Jedinstveni zahtjev </w:t>
            </w:r>
          </w:p>
        </w:tc>
      </w:tr>
      <w:tr w:rsidR="006E253E" w:rsidRPr="006E253E" w14:paraId="7F769A4F" w14:textId="77777777" w:rsidTr="006E253E">
        <w:trPr>
          <w:trHeight w:val="2831"/>
        </w:trPr>
        <w:tc>
          <w:tcPr>
            <w:tcW w:w="585" w:type="dxa"/>
            <w:vMerge w:val="restart"/>
            <w:noWrap/>
            <w:hideMark/>
          </w:tcPr>
          <w:p w14:paraId="4DCBAAA4"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c)</w:t>
            </w:r>
          </w:p>
        </w:tc>
        <w:tc>
          <w:tcPr>
            <w:tcW w:w="1771" w:type="dxa"/>
            <w:vMerge w:val="restart"/>
            <w:hideMark/>
          </w:tcPr>
          <w:p w14:paraId="195E2FB8"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Prebivalište i sjedište </w:t>
            </w:r>
            <w:r w:rsidRPr="006E253E">
              <w:rPr>
                <w:rFonts w:eastAsiaTheme="minorHAnsi"/>
                <w:color w:val="000000" w:themeColor="text1"/>
                <w:szCs w:val="24"/>
              </w:rPr>
              <w:br/>
              <w:t>ponuditelja</w:t>
            </w:r>
          </w:p>
        </w:tc>
        <w:tc>
          <w:tcPr>
            <w:tcW w:w="4134" w:type="dxa"/>
            <w:vMerge w:val="restart"/>
            <w:hideMark/>
          </w:tcPr>
          <w:p w14:paraId="4D596D06"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nositelj obiteljskog poljoprivrednog gospodarstva ili vlasnik poljoprivrednog obrta kojem je poljoprivreda primarna djelatnost s prebivalištem na području jedinice lokalne samouprave odnosno Grada Zagreba koji raspisuju javni natječaj najmanje tri godine prije objave javnog natječaja</w:t>
            </w:r>
          </w:p>
        </w:tc>
        <w:tc>
          <w:tcPr>
            <w:tcW w:w="1034" w:type="dxa"/>
            <w:vMerge w:val="restart"/>
            <w:hideMark/>
          </w:tcPr>
          <w:p w14:paraId="7AB86E72"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20</w:t>
            </w:r>
          </w:p>
        </w:tc>
        <w:tc>
          <w:tcPr>
            <w:tcW w:w="1623" w:type="dxa"/>
            <w:hideMark/>
          </w:tcPr>
          <w:p w14:paraId="10720181"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nositelj OPG/vlasnik </w:t>
            </w:r>
            <w:r w:rsidRPr="006E253E">
              <w:rPr>
                <w:rFonts w:eastAsiaTheme="minorHAnsi"/>
                <w:color w:val="000000" w:themeColor="text1"/>
                <w:szCs w:val="24"/>
              </w:rPr>
              <w:br/>
              <w:t>poljoprivrednog obrta</w:t>
            </w:r>
          </w:p>
        </w:tc>
        <w:tc>
          <w:tcPr>
            <w:tcW w:w="1623" w:type="dxa"/>
            <w:hideMark/>
          </w:tcPr>
          <w:p w14:paraId="00B06F89"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APPRRR / nadležno upravno tijelo županije</w:t>
            </w:r>
          </w:p>
        </w:tc>
        <w:tc>
          <w:tcPr>
            <w:tcW w:w="2362" w:type="dxa"/>
            <w:hideMark/>
          </w:tcPr>
          <w:p w14:paraId="0BB37AB1"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Rješenje o upisu u Upisnik poljoprivrednika/Rješenje o upisu u Upisnik OPG-ova i Izvod iz obrtnog registra</w:t>
            </w:r>
          </w:p>
        </w:tc>
      </w:tr>
      <w:tr w:rsidR="006E253E" w:rsidRPr="006E253E" w14:paraId="448E4921" w14:textId="77777777" w:rsidTr="006E253E">
        <w:trPr>
          <w:trHeight w:val="3297"/>
        </w:trPr>
        <w:tc>
          <w:tcPr>
            <w:tcW w:w="585" w:type="dxa"/>
            <w:vMerge/>
            <w:hideMark/>
          </w:tcPr>
          <w:p w14:paraId="040AD562"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2EA8B219"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18C523FA"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5E01FED1" w14:textId="77777777" w:rsidR="006E253E" w:rsidRPr="006E253E" w:rsidRDefault="006E253E" w:rsidP="006E253E">
            <w:pPr>
              <w:spacing w:after="0"/>
              <w:rPr>
                <w:rFonts w:eastAsiaTheme="minorHAnsi"/>
                <w:color w:val="000000" w:themeColor="text1"/>
                <w:szCs w:val="24"/>
              </w:rPr>
            </w:pPr>
          </w:p>
        </w:tc>
        <w:tc>
          <w:tcPr>
            <w:tcW w:w="1623" w:type="dxa"/>
            <w:hideMark/>
          </w:tcPr>
          <w:p w14:paraId="0D997F55"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poljoprivreda </w:t>
            </w:r>
            <w:r w:rsidRPr="006E253E">
              <w:rPr>
                <w:rFonts w:eastAsiaTheme="minorHAnsi"/>
                <w:color w:val="000000" w:themeColor="text1"/>
                <w:szCs w:val="24"/>
              </w:rPr>
              <w:br/>
              <w:t xml:space="preserve">primarna </w:t>
            </w:r>
            <w:r w:rsidRPr="006E253E">
              <w:rPr>
                <w:rFonts w:eastAsiaTheme="minorHAnsi"/>
                <w:color w:val="000000" w:themeColor="text1"/>
                <w:szCs w:val="24"/>
              </w:rPr>
              <w:br/>
              <w:t>djelatnost</w:t>
            </w:r>
          </w:p>
        </w:tc>
        <w:tc>
          <w:tcPr>
            <w:tcW w:w="1623" w:type="dxa"/>
            <w:hideMark/>
          </w:tcPr>
          <w:p w14:paraId="54B68677"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Područni ured ili ispostava HZMO-a</w:t>
            </w:r>
          </w:p>
        </w:tc>
        <w:tc>
          <w:tcPr>
            <w:tcW w:w="2362" w:type="dxa"/>
            <w:hideMark/>
          </w:tcPr>
          <w:p w14:paraId="795171F9"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Elektronički zapis podataka iz područja radnih odnosa izdan putem sustave e-Građani (podnositelj ponude) ili potvrda o prijavno-odjavnim podacima evidentiranim u HZMO. </w:t>
            </w:r>
          </w:p>
        </w:tc>
      </w:tr>
      <w:tr w:rsidR="006E253E" w:rsidRPr="006E253E" w14:paraId="72EFE356" w14:textId="77777777" w:rsidTr="006E253E">
        <w:trPr>
          <w:trHeight w:val="565"/>
        </w:trPr>
        <w:tc>
          <w:tcPr>
            <w:tcW w:w="585" w:type="dxa"/>
            <w:vMerge/>
            <w:hideMark/>
          </w:tcPr>
          <w:p w14:paraId="21985194"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6B7E6564"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6B04AA3B"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2D0391D8" w14:textId="77777777" w:rsidR="006E253E" w:rsidRPr="006E253E" w:rsidRDefault="006E253E" w:rsidP="006E253E">
            <w:pPr>
              <w:spacing w:after="0"/>
              <w:rPr>
                <w:rFonts w:eastAsiaTheme="minorHAnsi"/>
                <w:color w:val="000000" w:themeColor="text1"/>
                <w:szCs w:val="24"/>
              </w:rPr>
            </w:pPr>
          </w:p>
        </w:tc>
        <w:tc>
          <w:tcPr>
            <w:tcW w:w="1623" w:type="dxa"/>
            <w:hideMark/>
          </w:tcPr>
          <w:p w14:paraId="7CFEE168"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prebivalište na </w:t>
            </w:r>
            <w:r w:rsidRPr="006E253E">
              <w:rPr>
                <w:rFonts w:eastAsiaTheme="minorHAnsi"/>
                <w:color w:val="000000" w:themeColor="text1"/>
                <w:szCs w:val="24"/>
              </w:rPr>
              <w:br/>
              <w:t>području JLS</w:t>
            </w:r>
          </w:p>
        </w:tc>
        <w:tc>
          <w:tcPr>
            <w:tcW w:w="1623" w:type="dxa"/>
            <w:hideMark/>
          </w:tcPr>
          <w:p w14:paraId="591A6018"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MUP</w:t>
            </w:r>
          </w:p>
        </w:tc>
        <w:tc>
          <w:tcPr>
            <w:tcW w:w="2362" w:type="dxa"/>
            <w:hideMark/>
          </w:tcPr>
          <w:p w14:paraId="63E568BC"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osobna iskaznica ili isprava kojom se dokazuje identitet  ili uvjerenje o prebivalištu </w:t>
            </w:r>
          </w:p>
        </w:tc>
      </w:tr>
      <w:tr w:rsidR="006E253E" w:rsidRPr="006E253E" w14:paraId="4D5D81BE" w14:textId="77777777" w:rsidTr="006E253E">
        <w:trPr>
          <w:trHeight w:val="5020"/>
        </w:trPr>
        <w:tc>
          <w:tcPr>
            <w:tcW w:w="585" w:type="dxa"/>
            <w:vMerge/>
            <w:hideMark/>
          </w:tcPr>
          <w:p w14:paraId="77F161C9"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02414C7E" w14:textId="77777777" w:rsidR="006E253E" w:rsidRPr="006E253E" w:rsidRDefault="006E253E" w:rsidP="006E253E">
            <w:pPr>
              <w:spacing w:after="0"/>
              <w:rPr>
                <w:rFonts w:eastAsiaTheme="minorHAnsi"/>
                <w:color w:val="000000" w:themeColor="text1"/>
                <w:szCs w:val="24"/>
              </w:rPr>
            </w:pPr>
          </w:p>
        </w:tc>
        <w:tc>
          <w:tcPr>
            <w:tcW w:w="4134" w:type="dxa"/>
            <w:vMerge w:val="restart"/>
            <w:hideMark/>
          </w:tcPr>
          <w:p w14:paraId="1E20239D"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fizička ili pravna osoba kojoj je poljoprivreda primarna djelatnost i vlasnik je proizvodnog objekta u funkciji poljoprivredne proizvodnje na području jedinice lokalne samouprave odnosno Grada Zagreba koji raspisuju javni natječaj najmanje tri godine prije objave javnog natječaja</w:t>
            </w:r>
          </w:p>
          <w:p w14:paraId="52030D76" w14:textId="77777777" w:rsidR="006E253E" w:rsidRPr="006E253E" w:rsidRDefault="006E253E" w:rsidP="006E253E">
            <w:pPr>
              <w:spacing w:after="0"/>
              <w:rPr>
                <w:rFonts w:eastAsiaTheme="minorHAnsi"/>
                <w:color w:val="000000" w:themeColor="text1"/>
                <w:szCs w:val="24"/>
              </w:rPr>
            </w:pPr>
          </w:p>
        </w:tc>
        <w:tc>
          <w:tcPr>
            <w:tcW w:w="1034" w:type="dxa"/>
            <w:vMerge w:val="restart"/>
            <w:hideMark/>
          </w:tcPr>
          <w:p w14:paraId="5A284706"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10</w:t>
            </w:r>
          </w:p>
        </w:tc>
        <w:tc>
          <w:tcPr>
            <w:tcW w:w="1623" w:type="dxa"/>
            <w:hideMark/>
          </w:tcPr>
          <w:p w14:paraId="5639A53E"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poljoprivreda primarna djelatnost</w:t>
            </w:r>
          </w:p>
        </w:tc>
        <w:tc>
          <w:tcPr>
            <w:tcW w:w="1623" w:type="dxa"/>
            <w:hideMark/>
          </w:tcPr>
          <w:p w14:paraId="7C852339"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Područni ured ili ispostava HZMO-a/nadležni </w:t>
            </w:r>
            <w:r w:rsidRPr="006E253E">
              <w:rPr>
                <w:rFonts w:eastAsiaTheme="minorHAnsi"/>
                <w:color w:val="000000" w:themeColor="text1"/>
                <w:szCs w:val="24"/>
              </w:rPr>
              <w:br/>
              <w:t>trgovački sud i Državni zavod za statistiku</w:t>
            </w:r>
          </w:p>
        </w:tc>
        <w:tc>
          <w:tcPr>
            <w:tcW w:w="2362" w:type="dxa"/>
            <w:hideMark/>
          </w:tcPr>
          <w:p w14:paraId="1AA52A89"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Elektronički zapis podataka iz područja radnih odnosa izdan putem sustave e-Građani (podnositelj ponude) ili potvrda o prijavno-odjavnim podacima evidentiranim u HZMO /izvod iz sudskog registra i preslika obavijesti o razvrstavanju poslovnog subjekta prema NKD-u</w:t>
            </w:r>
          </w:p>
        </w:tc>
      </w:tr>
      <w:tr w:rsidR="006E253E" w:rsidRPr="006E253E" w14:paraId="369AD0F7" w14:textId="77777777" w:rsidTr="006E253E">
        <w:trPr>
          <w:trHeight w:val="565"/>
        </w:trPr>
        <w:tc>
          <w:tcPr>
            <w:tcW w:w="585" w:type="dxa"/>
            <w:vMerge/>
            <w:hideMark/>
          </w:tcPr>
          <w:p w14:paraId="174723CD"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1F3537C8"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57A9B1FF"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241E6246" w14:textId="77777777" w:rsidR="006E253E" w:rsidRPr="006E253E" w:rsidRDefault="006E253E" w:rsidP="006E253E">
            <w:pPr>
              <w:spacing w:after="0"/>
              <w:rPr>
                <w:rFonts w:eastAsiaTheme="minorHAnsi"/>
                <w:color w:val="000000" w:themeColor="text1"/>
                <w:szCs w:val="24"/>
              </w:rPr>
            </w:pPr>
          </w:p>
        </w:tc>
        <w:tc>
          <w:tcPr>
            <w:tcW w:w="1623" w:type="dxa"/>
            <w:hideMark/>
          </w:tcPr>
          <w:p w14:paraId="3CACDAB7"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vlasnik proizvodnog objekta na području JLS</w:t>
            </w:r>
          </w:p>
        </w:tc>
        <w:tc>
          <w:tcPr>
            <w:tcW w:w="1623" w:type="dxa"/>
            <w:hideMark/>
          </w:tcPr>
          <w:p w14:paraId="4E4F7CAA"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podnositelj ponude i APPRRR</w:t>
            </w:r>
          </w:p>
        </w:tc>
        <w:tc>
          <w:tcPr>
            <w:tcW w:w="2362" w:type="dxa"/>
            <w:hideMark/>
          </w:tcPr>
          <w:p w14:paraId="5A6E6BF5"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izvod iz zemljišne knjige ili rješenje o izvedenom stanju za nezakonito izgrađene zgrade ili akt o gradnji i </w:t>
            </w:r>
          </w:p>
          <w:p w14:paraId="59308CEA"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izvod iz Upisnika poljoprivrednika / izvod iz Upisnika OPG-ova i izjava ponuditelja da je objekt u funkciji poljoprivredne proizvodnje</w:t>
            </w:r>
          </w:p>
        </w:tc>
      </w:tr>
      <w:tr w:rsidR="006E253E" w:rsidRPr="006E253E" w14:paraId="1E97309C" w14:textId="77777777" w:rsidTr="006E253E">
        <w:trPr>
          <w:trHeight w:val="2185"/>
        </w:trPr>
        <w:tc>
          <w:tcPr>
            <w:tcW w:w="585" w:type="dxa"/>
            <w:vMerge/>
            <w:hideMark/>
          </w:tcPr>
          <w:p w14:paraId="6C4F530B"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3A31B97E" w14:textId="77777777" w:rsidR="006E253E" w:rsidRPr="006E253E" w:rsidRDefault="006E253E" w:rsidP="006E253E">
            <w:pPr>
              <w:spacing w:after="0"/>
              <w:rPr>
                <w:rFonts w:eastAsiaTheme="minorHAnsi"/>
                <w:color w:val="000000" w:themeColor="text1"/>
                <w:szCs w:val="24"/>
              </w:rPr>
            </w:pPr>
          </w:p>
        </w:tc>
        <w:tc>
          <w:tcPr>
            <w:tcW w:w="4134" w:type="dxa"/>
            <w:vMerge w:val="restart"/>
            <w:hideMark/>
          </w:tcPr>
          <w:p w14:paraId="20A5F137"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nositelj obiteljskog poljoprivrednog gospodarstva ili vlasnik poljoprivrednog obrta s prebivalištem na području jedinice lokalne samouprave odnosno Grada Zagreba koji raspisuju javni natječaj najmanje tri godine prije objave javnog natječaja</w:t>
            </w:r>
          </w:p>
        </w:tc>
        <w:tc>
          <w:tcPr>
            <w:tcW w:w="1034" w:type="dxa"/>
            <w:vMerge w:val="restart"/>
            <w:hideMark/>
          </w:tcPr>
          <w:p w14:paraId="192387AD"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12</w:t>
            </w:r>
          </w:p>
        </w:tc>
        <w:tc>
          <w:tcPr>
            <w:tcW w:w="1623" w:type="dxa"/>
            <w:hideMark/>
          </w:tcPr>
          <w:p w14:paraId="0318B046"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nositelj opg/vlasnik poljoprivrednog obrta</w:t>
            </w:r>
          </w:p>
        </w:tc>
        <w:tc>
          <w:tcPr>
            <w:tcW w:w="1623" w:type="dxa"/>
            <w:hideMark/>
          </w:tcPr>
          <w:p w14:paraId="652F1849"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APPRRR / nadležno upravno tijelo županije</w:t>
            </w:r>
          </w:p>
        </w:tc>
        <w:tc>
          <w:tcPr>
            <w:tcW w:w="2362" w:type="dxa"/>
            <w:hideMark/>
          </w:tcPr>
          <w:p w14:paraId="5AC3A4D4"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Rješenje o upisu u Upisnik poljoprivrednika/Rješenje o upisu u Upisnik OPG-ova i Izvod iz obrtnog registra</w:t>
            </w:r>
          </w:p>
        </w:tc>
      </w:tr>
      <w:tr w:rsidR="006E253E" w:rsidRPr="006E253E" w14:paraId="164A9A39" w14:textId="77777777" w:rsidTr="006E253E">
        <w:trPr>
          <w:trHeight w:val="1027"/>
        </w:trPr>
        <w:tc>
          <w:tcPr>
            <w:tcW w:w="585" w:type="dxa"/>
            <w:vMerge/>
            <w:hideMark/>
          </w:tcPr>
          <w:p w14:paraId="2930911D"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473BC11A"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5A6BEBCB"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7941B36B" w14:textId="77777777" w:rsidR="006E253E" w:rsidRPr="006E253E" w:rsidRDefault="006E253E" w:rsidP="006E253E">
            <w:pPr>
              <w:spacing w:after="0"/>
              <w:rPr>
                <w:rFonts w:eastAsiaTheme="minorHAnsi"/>
                <w:color w:val="000000" w:themeColor="text1"/>
                <w:szCs w:val="24"/>
              </w:rPr>
            </w:pPr>
          </w:p>
        </w:tc>
        <w:tc>
          <w:tcPr>
            <w:tcW w:w="1623" w:type="dxa"/>
            <w:hideMark/>
          </w:tcPr>
          <w:p w14:paraId="688D068E"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prebivalište na području JLS</w:t>
            </w:r>
          </w:p>
        </w:tc>
        <w:tc>
          <w:tcPr>
            <w:tcW w:w="1623" w:type="dxa"/>
            <w:hideMark/>
          </w:tcPr>
          <w:p w14:paraId="05416B01"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MUP</w:t>
            </w:r>
          </w:p>
        </w:tc>
        <w:tc>
          <w:tcPr>
            <w:tcW w:w="2362" w:type="dxa"/>
            <w:hideMark/>
          </w:tcPr>
          <w:p w14:paraId="39B2AAAE"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osobna iskaznica ili uvjerenje o prebivalištu</w:t>
            </w:r>
          </w:p>
        </w:tc>
      </w:tr>
      <w:tr w:rsidR="006E253E" w:rsidRPr="006E253E" w14:paraId="73A5AF02" w14:textId="77777777" w:rsidTr="006E253E">
        <w:trPr>
          <w:trHeight w:val="2124"/>
        </w:trPr>
        <w:tc>
          <w:tcPr>
            <w:tcW w:w="585" w:type="dxa"/>
            <w:vMerge/>
            <w:hideMark/>
          </w:tcPr>
          <w:p w14:paraId="470B3B59"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14F0997B" w14:textId="77777777" w:rsidR="006E253E" w:rsidRPr="006E253E" w:rsidRDefault="006E253E" w:rsidP="006E253E">
            <w:pPr>
              <w:spacing w:after="0"/>
              <w:rPr>
                <w:rFonts w:eastAsiaTheme="minorHAnsi"/>
                <w:color w:val="000000" w:themeColor="text1"/>
                <w:szCs w:val="24"/>
              </w:rPr>
            </w:pPr>
          </w:p>
        </w:tc>
        <w:tc>
          <w:tcPr>
            <w:tcW w:w="4134" w:type="dxa"/>
            <w:vMerge w:val="restart"/>
            <w:hideMark/>
          </w:tcPr>
          <w:p w14:paraId="6D3CB67C"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nositelj obiteljskog poljoprivrednog gospodarstva ili vlasnik poljoprivrednog obrta s prebivalištem na području jedinice lokalne samouprave odnosno Grada Zagreba koji graniče s jedinicom lokalne samouprave odnosno Gradom Zagrebom koji raspisuju javni natječaj i pravna osoba koja ima sjedište na području jedinice lokalne samouprave odnosno Grada Zagreba koji raspisuju javni natječaj ili jedinice lokalne samouprave koja graniči s jedinicom lokalne samouprave odnosno Gradom Zagrebom koji raspisuju javni natječaj najmanje tri godine prije objave javnog natječaja</w:t>
            </w:r>
          </w:p>
        </w:tc>
        <w:tc>
          <w:tcPr>
            <w:tcW w:w="1034" w:type="dxa"/>
            <w:vMerge w:val="restart"/>
            <w:hideMark/>
          </w:tcPr>
          <w:p w14:paraId="4D3192BB"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5</w:t>
            </w:r>
          </w:p>
        </w:tc>
        <w:tc>
          <w:tcPr>
            <w:tcW w:w="1623" w:type="dxa"/>
            <w:hideMark/>
          </w:tcPr>
          <w:p w14:paraId="01D6E821"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nositelj opg/vlasnik poljoprivrednog obrta/pravna osoba</w:t>
            </w:r>
          </w:p>
        </w:tc>
        <w:tc>
          <w:tcPr>
            <w:tcW w:w="1623" w:type="dxa"/>
            <w:hideMark/>
          </w:tcPr>
          <w:p w14:paraId="2C93E573"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APPRRR / nadležno upravno tijelo županije</w:t>
            </w:r>
          </w:p>
        </w:tc>
        <w:tc>
          <w:tcPr>
            <w:tcW w:w="2362" w:type="dxa"/>
            <w:hideMark/>
          </w:tcPr>
          <w:p w14:paraId="40D62DBE"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Rješenje o upisu u Upisnik poljoprivrednika/Rješenje o upisu u Upisnik OPG-ova i Izvod iz obrtnog registra</w:t>
            </w:r>
          </w:p>
        </w:tc>
      </w:tr>
      <w:tr w:rsidR="006E253E" w:rsidRPr="006E253E" w14:paraId="745105EB" w14:textId="77777777" w:rsidTr="006E253E">
        <w:trPr>
          <w:trHeight w:val="2162"/>
        </w:trPr>
        <w:tc>
          <w:tcPr>
            <w:tcW w:w="585" w:type="dxa"/>
            <w:vMerge/>
            <w:hideMark/>
          </w:tcPr>
          <w:p w14:paraId="3637C987"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153B05CE"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145A6770"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6B3EDE9E" w14:textId="77777777" w:rsidR="006E253E" w:rsidRPr="006E253E" w:rsidRDefault="006E253E" w:rsidP="006E253E">
            <w:pPr>
              <w:spacing w:after="0"/>
              <w:rPr>
                <w:rFonts w:eastAsiaTheme="minorHAnsi"/>
                <w:color w:val="000000" w:themeColor="text1"/>
                <w:szCs w:val="24"/>
              </w:rPr>
            </w:pPr>
          </w:p>
        </w:tc>
        <w:tc>
          <w:tcPr>
            <w:tcW w:w="1623" w:type="dxa"/>
            <w:hideMark/>
          </w:tcPr>
          <w:p w14:paraId="65EF56AC"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Prebivalište/sjedište na području JLS koja graniči s JLS koja raspisuje natječaj</w:t>
            </w:r>
          </w:p>
        </w:tc>
        <w:tc>
          <w:tcPr>
            <w:tcW w:w="1623" w:type="dxa"/>
            <w:hideMark/>
          </w:tcPr>
          <w:p w14:paraId="29DCE751"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MUP</w:t>
            </w:r>
          </w:p>
        </w:tc>
        <w:tc>
          <w:tcPr>
            <w:tcW w:w="2362" w:type="dxa"/>
            <w:hideMark/>
          </w:tcPr>
          <w:p w14:paraId="1AA2D84F"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osobna iskaznica ili uvjerenje o prebivalištu</w:t>
            </w:r>
          </w:p>
        </w:tc>
      </w:tr>
      <w:tr w:rsidR="006E253E" w:rsidRPr="006E253E" w14:paraId="5A212ADD" w14:textId="77777777" w:rsidTr="006E253E">
        <w:trPr>
          <w:trHeight w:val="1284"/>
        </w:trPr>
        <w:tc>
          <w:tcPr>
            <w:tcW w:w="585" w:type="dxa"/>
            <w:vMerge/>
            <w:hideMark/>
          </w:tcPr>
          <w:p w14:paraId="635D038D"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025E29BE" w14:textId="77777777" w:rsidR="006E253E" w:rsidRPr="006E253E" w:rsidRDefault="006E253E" w:rsidP="006E253E">
            <w:pPr>
              <w:spacing w:after="0"/>
              <w:rPr>
                <w:rFonts w:eastAsiaTheme="minorHAnsi"/>
                <w:color w:val="000000" w:themeColor="text1"/>
                <w:szCs w:val="24"/>
              </w:rPr>
            </w:pPr>
          </w:p>
        </w:tc>
        <w:tc>
          <w:tcPr>
            <w:tcW w:w="4134" w:type="dxa"/>
            <w:vMerge w:val="restart"/>
            <w:hideMark/>
          </w:tcPr>
          <w:p w14:paraId="7174189D"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fizička ili pravna osoba u rangu mikro ili malih poduzeća koja je vlasnik proizvodnog objekta u funkciji poljoprivredne proizvodnje na području jedinice lokalne samouprave odnosno </w:t>
            </w:r>
            <w:r w:rsidRPr="006E253E">
              <w:rPr>
                <w:rFonts w:eastAsiaTheme="minorHAnsi"/>
                <w:color w:val="000000" w:themeColor="text1"/>
                <w:szCs w:val="24"/>
              </w:rPr>
              <w:lastRenderedPageBreak/>
              <w:t>Grada Zagreba koja raspisuje javni natječaj najmanje tri godine prije objave javnog natječaja</w:t>
            </w:r>
          </w:p>
        </w:tc>
        <w:tc>
          <w:tcPr>
            <w:tcW w:w="1034" w:type="dxa"/>
            <w:vMerge w:val="restart"/>
            <w:noWrap/>
            <w:hideMark/>
          </w:tcPr>
          <w:p w14:paraId="0DE140E4"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lastRenderedPageBreak/>
              <w:t>8</w:t>
            </w:r>
          </w:p>
        </w:tc>
        <w:tc>
          <w:tcPr>
            <w:tcW w:w="1623" w:type="dxa"/>
            <w:hideMark/>
          </w:tcPr>
          <w:p w14:paraId="15832CFE"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Fizička osoba/pravna </w:t>
            </w:r>
            <w:r w:rsidRPr="006E253E">
              <w:rPr>
                <w:rFonts w:eastAsiaTheme="minorHAnsi"/>
                <w:color w:val="000000" w:themeColor="text1"/>
                <w:szCs w:val="24"/>
              </w:rPr>
              <w:br/>
              <w:t xml:space="preserve">osoba u rangu </w:t>
            </w:r>
            <w:r w:rsidRPr="006E253E">
              <w:rPr>
                <w:rFonts w:eastAsiaTheme="minorHAnsi"/>
                <w:color w:val="000000" w:themeColor="text1"/>
                <w:szCs w:val="24"/>
              </w:rPr>
              <w:br/>
              <w:t>mikro malih poduzeća</w:t>
            </w:r>
          </w:p>
        </w:tc>
        <w:tc>
          <w:tcPr>
            <w:tcW w:w="1623" w:type="dxa"/>
            <w:hideMark/>
          </w:tcPr>
          <w:p w14:paraId="6461CEA8"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FINA</w:t>
            </w:r>
          </w:p>
        </w:tc>
        <w:tc>
          <w:tcPr>
            <w:tcW w:w="2362" w:type="dxa"/>
            <w:hideMark/>
          </w:tcPr>
          <w:p w14:paraId="174200B0"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BON 1            *dostavlja samo pravna osoba</w:t>
            </w:r>
          </w:p>
        </w:tc>
      </w:tr>
      <w:tr w:rsidR="006E253E" w:rsidRPr="006E253E" w14:paraId="7459B23C" w14:textId="77777777" w:rsidTr="006E253E">
        <w:trPr>
          <w:trHeight w:val="707"/>
        </w:trPr>
        <w:tc>
          <w:tcPr>
            <w:tcW w:w="585" w:type="dxa"/>
            <w:vMerge/>
            <w:hideMark/>
          </w:tcPr>
          <w:p w14:paraId="457652B3"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674F84E0"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70A97C22"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310C20BC" w14:textId="77777777" w:rsidR="006E253E" w:rsidRPr="006E253E" w:rsidRDefault="006E253E" w:rsidP="006E253E">
            <w:pPr>
              <w:spacing w:after="0"/>
              <w:rPr>
                <w:rFonts w:eastAsiaTheme="minorHAnsi"/>
                <w:color w:val="000000" w:themeColor="text1"/>
                <w:szCs w:val="24"/>
              </w:rPr>
            </w:pPr>
          </w:p>
        </w:tc>
        <w:tc>
          <w:tcPr>
            <w:tcW w:w="1623" w:type="dxa"/>
            <w:hideMark/>
          </w:tcPr>
          <w:p w14:paraId="395093DB"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 vlasnik proizvodnog objekta</w:t>
            </w:r>
          </w:p>
        </w:tc>
        <w:tc>
          <w:tcPr>
            <w:tcW w:w="1623" w:type="dxa"/>
            <w:hideMark/>
          </w:tcPr>
          <w:p w14:paraId="6344FDF1"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Ministarstvo poljoprivrede</w:t>
            </w:r>
          </w:p>
        </w:tc>
        <w:tc>
          <w:tcPr>
            <w:tcW w:w="2362" w:type="dxa"/>
            <w:hideMark/>
          </w:tcPr>
          <w:p w14:paraId="68CEE808"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izvod iz zemljišne knjige ili rješenje o izvedenom stanju za nezakonito izgrađene zgrade ili akt </w:t>
            </w:r>
            <w:r w:rsidRPr="006E253E">
              <w:rPr>
                <w:rFonts w:eastAsiaTheme="minorHAnsi"/>
                <w:color w:val="000000" w:themeColor="text1"/>
                <w:szCs w:val="24"/>
              </w:rPr>
              <w:br/>
              <w:t>o gradnji</w:t>
            </w:r>
          </w:p>
          <w:p w14:paraId="64A860CF"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i izvod iz Upisnika poljoprivrednika / izvod iz Upisnika OPG-ova i izjava ponuditelja da je objekt u funkciji poljoprivredne proizvodnje</w:t>
            </w:r>
          </w:p>
          <w:p w14:paraId="2A96C03D" w14:textId="77777777" w:rsidR="006E253E" w:rsidRPr="006E253E" w:rsidRDefault="006E253E" w:rsidP="006E253E">
            <w:pPr>
              <w:spacing w:after="0"/>
              <w:rPr>
                <w:rFonts w:eastAsiaTheme="minorHAnsi"/>
                <w:color w:val="000000" w:themeColor="text1"/>
                <w:szCs w:val="24"/>
              </w:rPr>
            </w:pPr>
          </w:p>
        </w:tc>
      </w:tr>
      <w:tr w:rsidR="006E253E" w:rsidRPr="006E253E" w14:paraId="6AE71451" w14:textId="77777777" w:rsidTr="006E253E">
        <w:trPr>
          <w:trHeight w:val="2075"/>
        </w:trPr>
        <w:tc>
          <w:tcPr>
            <w:tcW w:w="585" w:type="dxa"/>
            <w:vMerge w:val="restart"/>
            <w:hideMark/>
          </w:tcPr>
          <w:p w14:paraId="30178BFA"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d)</w:t>
            </w:r>
          </w:p>
        </w:tc>
        <w:tc>
          <w:tcPr>
            <w:tcW w:w="1771" w:type="dxa"/>
            <w:vMerge w:val="restart"/>
            <w:noWrap/>
            <w:hideMark/>
          </w:tcPr>
          <w:p w14:paraId="1261CA1E"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Mladi poljoprivrednik i žene poljoprivrednice</w:t>
            </w:r>
          </w:p>
        </w:tc>
        <w:tc>
          <w:tcPr>
            <w:tcW w:w="4134" w:type="dxa"/>
            <w:vMerge w:val="restart"/>
            <w:hideMark/>
          </w:tcPr>
          <w:p w14:paraId="4C93A1A3"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nositelj obiteljskog poljoprivrednog gospodarstva ili vlasnik poljoprivrednog obrta koji u trenutku objave javnog natječaja nije napunio 41 godinu života</w:t>
            </w:r>
          </w:p>
        </w:tc>
        <w:tc>
          <w:tcPr>
            <w:tcW w:w="1034" w:type="dxa"/>
            <w:vMerge w:val="restart"/>
            <w:hideMark/>
          </w:tcPr>
          <w:p w14:paraId="56ACC1A8"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8</w:t>
            </w:r>
          </w:p>
        </w:tc>
        <w:tc>
          <w:tcPr>
            <w:tcW w:w="1623" w:type="dxa"/>
            <w:hideMark/>
          </w:tcPr>
          <w:p w14:paraId="3C8E22E6"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nositelj OPG/vlasnik </w:t>
            </w:r>
            <w:r w:rsidRPr="006E253E">
              <w:rPr>
                <w:rFonts w:eastAsiaTheme="minorHAnsi"/>
                <w:color w:val="000000" w:themeColor="text1"/>
                <w:szCs w:val="24"/>
              </w:rPr>
              <w:br/>
              <w:t xml:space="preserve">poljoprivrednog obrta  </w:t>
            </w:r>
          </w:p>
        </w:tc>
        <w:tc>
          <w:tcPr>
            <w:tcW w:w="1623" w:type="dxa"/>
            <w:hideMark/>
          </w:tcPr>
          <w:p w14:paraId="33DD955E"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APPRRR /upravni odjel županije</w:t>
            </w:r>
          </w:p>
        </w:tc>
        <w:tc>
          <w:tcPr>
            <w:tcW w:w="2362" w:type="dxa"/>
            <w:hideMark/>
          </w:tcPr>
          <w:p w14:paraId="56B7F962"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Rješenje o upisu u Upisnik poljoprivrednika/Rješenje o upisu u Upisnik OPG-ova i Izvod iz obrtnog registra</w:t>
            </w:r>
          </w:p>
        </w:tc>
      </w:tr>
      <w:tr w:rsidR="006E253E" w:rsidRPr="006E253E" w14:paraId="7468BEEA" w14:textId="77777777" w:rsidTr="006E253E">
        <w:trPr>
          <w:trHeight w:val="583"/>
        </w:trPr>
        <w:tc>
          <w:tcPr>
            <w:tcW w:w="585" w:type="dxa"/>
            <w:vMerge/>
            <w:hideMark/>
          </w:tcPr>
          <w:p w14:paraId="3E0360F6"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22AB88D2"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29ACB6C2"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61EBFB7A" w14:textId="77777777" w:rsidR="006E253E" w:rsidRPr="006E253E" w:rsidRDefault="006E253E" w:rsidP="006E253E">
            <w:pPr>
              <w:spacing w:after="0"/>
              <w:rPr>
                <w:rFonts w:eastAsiaTheme="minorHAnsi"/>
                <w:color w:val="000000" w:themeColor="text1"/>
                <w:szCs w:val="24"/>
              </w:rPr>
            </w:pPr>
          </w:p>
        </w:tc>
        <w:tc>
          <w:tcPr>
            <w:tcW w:w="1623" w:type="dxa"/>
            <w:hideMark/>
          </w:tcPr>
          <w:p w14:paraId="351B70B5"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nije napunio 41 godinu</w:t>
            </w:r>
          </w:p>
        </w:tc>
        <w:tc>
          <w:tcPr>
            <w:tcW w:w="1623" w:type="dxa"/>
            <w:hideMark/>
          </w:tcPr>
          <w:p w14:paraId="78BF8D1E"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podnositelj ponude</w:t>
            </w:r>
          </w:p>
        </w:tc>
        <w:tc>
          <w:tcPr>
            <w:tcW w:w="2362" w:type="dxa"/>
            <w:hideMark/>
          </w:tcPr>
          <w:p w14:paraId="6795AF08"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Osobna iskaznica</w:t>
            </w:r>
          </w:p>
        </w:tc>
      </w:tr>
      <w:tr w:rsidR="006E253E" w:rsidRPr="006E253E" w14:paraId="6A8C92A8" w14:textId="77777777" w:rsidTr="006E253E">
        <w:trPr>
          <w:trHeight w:val="2218"/>
        </w:trPr>
        <w:tc>
          <w:tcPr>
            <w:tcW w:w="585" w:type="dxa"/>
            <w:vMerge/>
            <w:hideMark/>
          </w:tcPr>
          <w:p w14:paraId="7170FE42"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16D70F82" w14:textId="77777777" w:rsidR="006E253E" w:rsidRPr="006E253E" w:rsidRDefault="006E253E" w:rsidP="006E253E">
            <w:pPr>
              <w:spacing w:after="0"/>
              <w:rPr>
                <w:rFonts w:eastAsiaTheme="minorHAnsi"/>
                <w:color w:val="000000" w:themeColor="text1"/>
                <w:szCs w:val="24"/>
              </w:rPr>
            </w:pPr>
          </w:p>
        </w:tc>
        <w:tc>
          <w:tcPr>
            <w:tcW w:w="4134" w:type="dxa"/>
            <w:vMerge w:val="restart"/>
            <w:hideMark/>
          </w:tcPr>
          <w:p w14:paraId="537AA67F"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većinski vlasnik pravne osobe u rangu mikro i malih poduzeća, s 50% i više vlasničkih prava u pravnoj osobi, kojoj je poljoprivreda primarna djelatnost koji u trenutku objave javnog natječaja nije napunio 41 godinu života</w:t>
            </w:r>
          </w:p>
        </w:tc>
        <w:tc>
          <w:tcPr>
            <w:tcW w:w="1034" w:type="dxa"/>
            <w:vMerge w:val="restart"/>
            <w:hideMark/>
          </w:tcPr>
          <w:p w14:paraId="23523FCA"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3</w:t>
            </w:r>
          </w:p>
        </w:tc>
        <w:tc>
          <w:tcPr>
            <w:tcW w:w="1623" w:type="dxa"/>
            <w:hideMark/>
          </w:tcPr>
          <w:p w14:paraId="2565E035"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većinski vlasnik pravne </w:t>
            </w:r>
            <w:r w:rsidRPr="006E253E">
              <w:rPr>
                <w:rFonts w:eastAsiaTheme="minorHAnsi"/>
                <w:color w:val="000000" w:themeColor="text1"/>
                <w:szCs w:val="24"/>
              </w:rPr>
              <w:br/>
              <w:t xml:space="preserve">osobe u rangu mikro i </w:t>
            </w:r>
            <w:r w:rsidRPr="006E253E">
              <w:rPr>
                <w:rFonts w:eastAsiaTheme="minorHAnsi"/>
                <w:color w:val="000000" w:themeColor="text1"/>
                <w:szCs w:val="24"/>
              </w:rPr>
              <w:br/>
              <w:t xml:space="preserve">malih poduzeća s 50% i </w:t>
            </w:r>
            <w:r w:rsidRPr="006E253E">
              <w:rPr>
                <w:rFonts w:eastAsiaTheme="minorHAnsi"/>
                <w:color w:val="000000" w:themeColor="text1"/>
                <w:szCs w:val="24"/>
              </w:rPr>
              <w:br/>
              <w:t xml:space="preserve">više vlasničkih </w:t>
            </w:r>
            <w:r w:rsidRPr="006E253E">
              <w:rPr>
                <w:rFonts w:eastAsiaTheme="minorHAnsi"/>
                <w:color w:val="000000" w:themeColor="text1"/>
                <w:szCs w:val="24"/>
              </w:rPr>
              <w:lastRenderedPageBreak/>
              <w:t xml:space="preserve">prava u </w:t>
            </w:r>
            <w:r w:rsidRPr="006E253E">
              <w:rPr>
                <w:rFonts w:eastAsiaTheme="minorHAnsi"/>
                <w:color w:val="000000" w:themeColor="text1"/>
                <w:szCs w:val="24"/>
              </w:rPr>
              <w:br/>
              <w:t>pravnoj osobi</w:t>
            </w:r>
          </w:p>
        </w:tc>
        <w:tc>
          <w:tcPr>
            <w:tcW w:w="1623" w:type="dxa"/>
            <w:hideMark/>
          </w:tcPr>
          <w:p w14:paraId="50571118"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lastRenderedPageBreak/>
              <w:t>FINA i podnositelj</w:t>
            </w:r>
          </w:p>
        </w:tc>
        <w:tc>
          <w:tcPr>
            <w:tcW w:w="2362" w:type="dxa"/>
            <w:hideMark/>
          </w:tcPr>
          <w:p w14:paraId="37379644"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 bon 1 i osnivački akt</w:t>
            </w:r>
          </w:p>
        </w:tc>
      </w:tr>
      <w:tr w:rsidR="006E253E" w:rsidRPr="006E253E" w14:paraId="48EACF59" w14:textId="77777777" w:rsidTr="006E253E">
        <w:trPr>
          <w:trHeight w:val="2038"/>
        </w:trPr>
        <w:tc>
          <w:tcPr>
            <w:tcW w:w="585" w:type="dxa"/>
            <w:vMerge/>
            <w:hideMark/>
          </w:tcPr>
          <w:p w14:paraId="2DE31CB6"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7CD1383F"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0167C9B1"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05B14812" w14:textId="77777777" w:rsidR="006E253E" w:rsidRPr="006E253E" w:rsidRDefault="006E253E" w:rsidP="006E253E">
            <w:pPr>
              <w:spacing w:after="0"/>
              <w:rPr>
                <w:rFonts w:eastAsiaTheme="minorHAnsi"/>
                <w:color w:val="000000" w:themeColor="text1"/>
                <w:szCs w:val="24"/>
              </w:rPr>
            </w:pPr>
          </w:p>
        </w:tc>
        <w:tc>
          <w:tcPr>
            <w:tcW w:w="1623" w:type="dxa"/>
            <w:hideMark/>
          </w:tcPr>
          <w:p w14:paraId="7D2699ED"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poljoprivreda </w:t>
            </w:r>
            <w:r w:rsidRPr="006E253E">
              <w:rPr>
                <w:rFonts w:eastAsiaTheme="minorHAnsi"/>
                <w:color w:val="000000" w:themeColor="text1"/>
                <w:szCs w:val="24"/>
              </w:rPr>
              <w:br/>
              <w:t xml:space="preserve">primarna </w:t>
            </w:r>
            <w:r w:rsidRPr="006E253E">
              <w:rPr>
                <w:rFonts w:eastAsiaTheme="minorHAnsi"/>
                <w:color w:val="000000" w:themeColor="text1"/>
                <w:szCs w:val="24"/>
              </w:rPr>
              <w:br/>
              <w:t>djelatnost</w:t>
            </w:r>
          </w:p>
        </w:tc>
        <w:tc>
          <w:tcPr>
            <w:tcW w:w="1623" w:type="dxa"/>
            <w:hideMark/>
          </w:tcPr>
          <w:p w14:paraId="4CEC180F"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Nadležni trgovački sud </w:t>
            </w:r>
            <w:r w:rsidRPr="006E253E">
              <w:rPr>
                <w:rFonts w:eastAsiaTheme="minorHAnsi"/>
                <w:color w:val="000000" w:themeColor="text1"/>
                <w:szCs w:val="24"/>
              </w:rPr>
              <w:br/>
              <w:t xml:space="preserve">i Državni zavod za statistiku              </w:t>
            </w:r>
          </w:p>
        </w:tc>
        <w:tc>
          <w:tcPr>
            <w:tcW w:w="2362" w:type="dxa"/>
            <w:hideMark/>
          </w:tcPr>
          <w:p w14:paraId="1863D4E3"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 Izvod iz sudskog registra i preslika obavijesti o razvrstavanju poslovnog subjekta prema NKD-u</w:t>
            </w:r>
          </w:p>
        </w:tc>
      </w:tr>
      <w:tr w:rsidR="006E253E" w:rsidRPr="006E253E" w14:paraId="0403CCA2" w14:textId="77777777" w:rsidTr="006E253E">
        <w:trPr>
          <w:trHeight w:val="1336"/>
        </w:trPr>
        <w:tc>
          <w:tcPr>
            <w:tcW w:w="585" w:type="dxa"/>
            <w:vMerge/>
            <w:hideMark/>
          </w:tcPr>
          <w:p w14:paraId="73215CB9"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61EF2BC7"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2F6F53D3"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5CEF9A05" w14:textId="77777777" w:rsidR="006E253E" w:rsidRPr="006E253E" w:rsidRDefault="006E253E" w:rsidP="006E253E">
            <w:pPr>
              <w:spacing w:after="0"/>
              <w:rPr>
                <w:rFonts w:eastAsiaTheme="minorHAnsi"/>
                <w:color w:val="000000" w:themeColor="text1"/>
                <w:szCs w:val="24"/>
              </w:rPr>
            </w:pPr>
          </w:p>
        </w:tc>
        <w:tc>
          <w:tcPr>
            <w:tcW w:w="1623" w:type="dxa"/>
            <w:hideMark/>
          </w:tcPr>
          <w:p w14:paraId="6EF49FE2"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nije napunio 41 godinu života</w:t>
            </w:r>
          </w:p>
        </w:tc>
        <w:tc>
          <w:tcPr>
            <w:tcW w:w="1623" w:type="dxa"/>
            <w:hideMark/>
          </w:tcPr>
          <w:p w14:paraId="39A69AC9"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podnositelj ponude</w:t>
            </w:r>
          </w:p>
        </w:tc>
        <w:tc>
          <w:tcPr>
            <w:tcW w:w="2362" w:type="dxa"/>
            <w:hideMark/>
          </w:tcPr>
          <w:p w14:paraId="478CEA42"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Osobna iskaznica/isprava kojom se dokazuje identitet</w:t>
            </w:r>
          </w:p>
        </w:tc>
      </w:tr>
      <w:tr w:rsidR="006E253E" w:rsidRPr="006E253E" w14:paraId="698DDEB3" w14:textId="77777777" w:rsidTr="006E253E">
        <w:trPr>
          <w:trHeight w:val="3257"/>
        </w:trPr>
        <w:tc>
          <w:tcPr>
            <w:tcW w:w="585" w:type="dxa"/>
            <w:vMerge/>
            <w:hideMark/>
          </w:tcPr>
          <w:p w14:paraId="20CE107C"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1C5B3047" w14:textId="77777777" w:rsidR="006E253E" w:rsidRPr="006E253E" w:rsidRDefault="006E253E" w:rsidP="006E253E">
            <w:pPr>
              <w:spacing w:after="0"/>
              <w:rPr>
                <w:rFonts w:eastAsiaTheme="minorHAnsi"/>
                <w:color w:val="000000" w:themeColor="text1"/>
                <w:szCs w:val="24"/>
              </w:rPr>
            </w:pPr>
          </w:p>
        </w:tc>
        <w:tc>
          <w:tcPr>
            <w:tcW w:w="4134" w:type="dxa"/>
            <w:hideMark/>
          </w:tcPr>
          <w:p w14:paraId="7157D55A"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žena nositeljica obiteljskog poljoprivrednog gospodarstva ili vlasnica poljoprivrednog obrta koja ne pripada kategoriji ,,mladog poljoprivrednika“</w:t>
            </w:r>
          </w:p>
        </w:tc>
        <w:tc>
          <w:tcPr>
            <w:tcW w:w="1034" w:type="dxa"/>
            <w:hideMark/>
          </w:tcPr>
          <w:p w14:paraId="51A0DB6D"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5</w:t>
            </w:r>
          </w:p>
        </w:tc>
        <w:tc>
          <w:tcPr>
            <w:tcW w:w="1623" w:type="dxa"/>
            <w:hideMark/>
          </w:tcPr>
          <w:p w14:paraId="230EB6A5"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žena nositeljica obiteljskog poljoprivrednog gospodarstva ili vlasnica poljoprivrednog obrta</w:t>
            </w:r>
          </w:p>
        </w:tc>
        <w:tc>
          <w:tcPr>
            <w:tcW w:w="1623" w:type="dxa"/>
            <w:hideMark/>
          </w:tcPr>
          <w:p w14:paraId="0681ADD0"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APPRRR/ nadležno upravno tijelo županije</w:t>
            </w:r>
          </w:p>
        </w:tc>
        <w:tc>
          <w:tcPr>
            <w:tcW w:w="2362" w:type="dxa"/>
            <w:hideMark/>
          </w:tcPr>
          <w:p w14:paraId="37F5BE2F"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Rješenje o upisu u Upisnik poljoprivrednika/Rješenje o upisu u Upisnik OPG-ova i Izvod iz obrtnog registra</w:t>
            </w:r>
          </w:p>
        </w:tc>
      </w:tr>
      <w:tr w:rsidR="006E253E" w:rsidRPr="006E253E" w14:paraId="5C23BA9B" w14:textId="77777777" w:rsidTr="006E253E">
        <w:trPr>
          <w:trHeight w:val="1542"/>
        </w:trPr>
        <w:tc>
          <w:tcPr>
            <w:tcW w:w="585" w:type="dxa"/>
            <w:vMerge w:val="restart"/>
            <w:hideMark/>
          </w:tcPr>
          <w:p w14:paraId="02A559C4"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lastRenderedPageBreak/>
              <w:t>e)</w:t>
            </w:r>
          </w:p>
        </w:tc>
        <w:tc>
          <w:tcPr>
            <w:tcW w:w="1771" w:type="dxa"/>
            <w:vMerge w:val="restart"/>
            <w:hideMark/>
          </w:tcPr>
          <w:p w14:paraId="1C71546D"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Obrazovanje i iskustvo </w:t>
            </w:r>
            <w:r w:rsidRPr="006E253E">
              <w:rPr>
                <w:rFonts w:eastAsiaTheme="minorHAnsi"/>
                <w:color w:val="000000" w:themeColor="text1"/>
                <w:szCs w:val="24"/>
              </w:rPr>
              <w:br w:type="page"/>
              <w:t>u poljoprivredi</w:t>
            </w:r>
          </w:p>
        </w:tc>
        <w:tc>
          <w:tcPr>
            <w:tcW w:w="4134" w:type="dxa"/>
            <w:vMerge w:val="restart"/>
            <w:hideMark/>
          </w:tcPr>
          <w:p w14:paraId="42C0911F"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nositelj obiteljskog poljoprivrednog gospodarstva ili vlasnik poljoprivrednog obrta ili najmanje jedan zaposleni na neodređeno vrijeme s punim radnim vremenom koji ima visoku ili višu stručnu spremu poljoprivrednog, prehrambeno-tehnološkog ili veterinarskog smjera</w:t>
            </w:r>
          </w:p>
        </w:tc>
        <w:tc>
          <w:tcPr>
            <w:tcW w:w="1034" w:type="dxa"/>
            <w:vMerge w:val="restart"/>
            <w:hideMark/>
          </w:tcPr>
          <w:p w14:paraId="708C3397"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4</w:t>
            </w:r>
          </w:p>
        </w:tc>
        <w:tc>
          <w:tcPr>
            <w:tcW w:w="1623" w:type="dxa"/>
            <w:hideMark/>
          </w:tcPr>
          <w:p w14:paraId="4DA4262F"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nositelj opg/vlasnik poljoprivrednog obrta/minimalno jedan zaposleni </w:t>
            </w:r>
          </w:p>
        </w:tc>
        <w:tc>
          <w:tcPr>
            <w:tcW w:w="1623" w:type="dxa"/>
            <w:hideMark/>
          </w:tcPr>
          <w:p w14:paraId="2D59BC81"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APPRRR / nadležno upravno tijelo županije I HZMO</w:t>
            </w:r>
          </w:p>
        </w:tc>
        <w:tc>
          <w:tcPr>
            <w:tcW w:w="2362" w:type="dxa"/>
            <w:hideMark/>
          </w:tcPr>
          <w:p w14:paraId="66A17C20"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Rješenje o upisu u Upisnik poljoprivrednika/Rješenje o upisu u Upisnik OPG-ova i Izvod iz obrtnog registra i </w:t>
            </w:r>
            <w:r w:rsidRPr="006E253E">
              <w:rPr>
                <w:rFonts w:eastAsiaTheme="minorHAnsi"/>
                <w:szCs w:val="24"/>
              </w:rPr>
              <w:t>Elektronički zapis podataka iz područja radnih odnosa izdan putem sustava e-građani (podnositelj ponude )/ ili potvrda o prijavno-odjavnim podacima evidentiranim u HZMO</w:t>
            </w:r>
          </w:p>
        </w:tc>
      </w:tr>
      <w:tr w:rsidR="006E253E" w:rsidRPr="006E253E" w14:paraId="277105B2" w14:textId="77777777" w:rsidTr="006E253E">
        <w:trPr>
          <w:trHeight w:val="2265"/>
        </w:trPr>
        <w:tc>
          <w:tcPr>
            <w:tcW w:w="585" w:type="dxa"/>
            <w:vMerge/>
            <w:hideMark/>
          </w:tcPr>
          <w:p w14:paraId="61BAA41F"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503734F8"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70F7E3A9"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70E5B4DD" w14:textId="77777777" w:rsidR="006E253E" w:rsidRPr="006E253E" w:rsidRDefault="006E253E" w:rsidP="006E253E">
            <w:pPr>
              <w:spacing w:after="0"/>
              <w:rPr>
                <w:rFonts w:eastAsiaTheme="minorHAnsi"/>
                <w:color w:val="000000" w:themeColor="text1"/>
                <w:szCs w:val="24"/>
              </w:rPr>
            </w:pPr>
          </w:p>
        </w:tc>
        <w:tc>
          <w:tcPr>
            <w:tcW w:w="1623" w:type="dxa"/>
            <w:hideMark/>
          </w:tcPr>
          <w:p w14:paraId="375886D6"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VSS/VŠS poljoprivrednog, prehrambeno-tehnološkog ili veterinarskog smjera </w:t>
            </w:r>
          </w:p>
        </w:tc>
        <w:tc>
          <w:tcPr>
            <w:tcW w:w="1623" w:type="dxa"/>
            <w:hideMark/>
          </w:tcPr>
          <w:p w14:paraId="5A397FA8"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podnositelj ponude </w:t>
            </w:r>
          </w:p>
        </w:tc>
        <w:tc>
          <w:tcPr>
            <w:tcW w:w="2362" w:type="dxa"/>
            <w:hideMark/>
          </w:tcPr>
          <w:p w14:paraId="6AE3278C"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Diploma</w:t>
            </w:r>
            <w:r w:rsidRPr="006E253E">
              <w:rPr>
                <w:rFonts w:eastAsiaTheme="minorHAnsi"/>
                <w:szCs w:val="24"/>
              </w:rPr>
              <w:t xml:space="preserve"> </w:t>
            </w:r>
          </w:p>
        </w:tc>
      </w:tr>
      <w:tr w:rsidR="006E253E" w:rsidRPr="006E253E" w14:paraId="0660AA37" w14:textId="77777777" w:rsidTr="006E253E">
        <w:trPr>
          <w:trHeight w:val="3896"/>
        </w:trPr>
        <w:tc>
          <w:tcPr>
            <w:tcW w:w="585" w:type="dxa"/>
            <w:vMerge/>
            <w:hideMark/>
          </w:tcPr>
          <w:p w14:paraId="35F43D6E"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75E56E8A" w14:textId="77777777" w:rsidR="006E253E" w:rsidRPr="006E253E" w:rsidRDefault="006E253E" w:rsidP="006E253E">
            <w:pPr>
              <w:spacing w:after="0"/>
              <w:rPr>
                <w:rFonts w:eastAsiaTheme="minorHAnsi"/>
                <w:color w:val="000000" w:themeColor="text1"/>
                <w:szCs w:val="24"/>
              </w:rPr>
            </w:pPr>
          </w:p>
        </w:tc>
        <w:tc>
          <w:tcPr>
            <w:tcW w:w="4134" w:type="dxa"/>
            <w:vMerge w:val="restart"/>
            <w:hideMark/>
          </w:tcPr>
          <w:p w14:paraId="7DCE8C34"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nositelj obiteljskog poljoprivrednog gospodarstva ili vlasnik poljoprivrednog obrta ili najmanje jedan zaposleni na neodređeno vrijeme s punim radnim vremenom koji ima najmanje srednju stručnu spremu poljoprivrednog, prehrambeno-tehnološkog ili veterinarskog smjera ili najmanje deset godina radnog iskustva u poljoprivredi</w:t>
            </w:r>
          </w:p>
        </w:tc>
        <w:tc>
          <w:tcPr>
            <w:tcW w:w="1034" w:type="dxa"/>
            <w:vMerge w:val="restart"/>
            <w:hideMark/>
          </w:tcPr>
          <w:p w14:paraId="77E5B2A1"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3</w:t>
            </w:r>
          </w:p>
        </w:tc>
        <w:tc>
          <w:tcPr>
            <w:tcW w:w="1623" w:type="dxa"/>
            <w:hideMark/>
          </w:tcPr>
          <w:p w14:paraId="4202C18D"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nositelj opg/vlasnik poljoprivrednog obrta/ minimalno jedan zaposleni</w:t>
            </w:r>
          </w:p>
        </w:tc>
        <w:tc>
          <w:tcPr>
            <w:tcW w:w="1623" w:type="dxa"/>
            <w:hideMark/>
          </w:tcPr>
          <w:p w14:paraId="7EC809D2"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APPRRR / nadležno upravno tijelo županije</w:t>
            </w:r>
            <w:r w:rsidRPr="006E253E" w:rsidDel="0025751B">
              <w:rPr>
                <w:rFonts w:eastAsiaTheme="minorHAnsi"/>
                <w:color w:val="000000" w:themeColor="text1"/>
                <w:szCs w:val="24"/>
              </w:rPr>
              <w:t xml:space="preserve"> </w:t>
            </w:r>
            <w:r w:rsidRPr="006E253E">
              <w:rPr>
                <w:rFonts w:eastAsiaTheme="minorHAnsi"/>
                <w:color w:val="000000" w:themeColor="text1"/>
                <w:szCs w:val="24"/>
              </w:rPr>
              <w:t xml:space="preserve"> I HZMO</w:t>
            </w:r>
          </w:p>
        </w:tc>
        <w:tc>
          <w:tcPr>
            <w:tcW w:w="2362" w:type="dxa"/>
            <w:hideMark/>
          </w:tcPr>
          <w:p w14:paraId="5B2DC80E"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Rješenje o upisu u Upisnik poljoprivrednika/Rješenje o upisu u Upisnik OPG-ova i Izvod iz obrtnog registra i Elektronički zapis podataka iz područja radnih odnosa izdan putem web stranica HZMO</w:t>
            </w:r>
          </w:p>
        </w:tc>
      </w:tr>
      <w:tr w:rsidR="006E253E" w:rsidRPr="006E253E" w14:paraId="6CF04A3B" w14:textId="77777777" w:rsidTr="006E253E">
        <w:trPr>
          <w:trHeight w:val="3716"/>
        </w:trPr>
        <w:tc>
          <w:tcPr>
            <w:tcW w:w="585" w:type="dxa"/>
            <w:vMerge/>
            <w:hideMark/>
          </w:tcPr>
          <w:p w14:paraId="456EAD63"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41FE8BA7"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5D405398"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07D3C477" w14:textId="77777777" w:rsidR="006E253E" w:rsidRPr="006E253E" w:rsidRDefault="006E253E" w:rsidP="006E253E">
            <w:pPr>
              <w:spacing w:after="0"/>
              <w:rPr>
                <w:rFonts w:eastAsiaTheme="minorHAnsi"/>
                <w:color w:val="000000" w:themeColor="text1"/>
                <w:szCs w:val="24"/>
              </w:rPr>
            </w:pPr>
          </w:p>
        </w:tc>
        <w:tc>
          <w:tcPr>
            <w:tcW w:w="1623" w:type="dxa"/>
            <w:hideMark/>
          </w:tcPr>
          <w:p w14:paraId="6224BF54"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SSS poljoprivrednog, prehrambeno-tehnološkog ili veterinarskog smjera/ najmanje 10 godina radnog iskustva </w:t>
            </w:r>
            <w:r w:rsidRPr="006E253E">
              <w:rPr>
                <w:rFonts w:eastAsiaTheme="minorHAnsi"/>
                <w:color w:val="000000" w:themeColor="text1"/>
                <w:szCs w:val="24"/>
              </w:rPr>
              <w:br/>
              <w:t>u poljoprivredi</w:t>
            </w:r>
          </w:p>
        </w:tc>
        <w:tc>
          <w:tcPr>
            <w:tcW w:w="1623" w:type="dxa"/>
            <w:hideMark/>
          </w:tcPr>
          <w:p w14:paraId="36CCD8E6"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podnositelj ponude</w:t>
            </w:r>
          </w:p>
        </w:tc>
        <w:tc>
          <w:tcPr>
            <w:tcW w:w="2362" w:type="dxa"/>
            <w:hideMark/>
          </w:tcPr>
          <w:p w14:paraId="6BA9D228"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svjedodžba/Elektronički zapis podataka iz područja radnih odnosa izdan putem sustave e-Građani (podnositelj ponude) ili potvrda o prijavno-odjavnim podacima evidentiranim u HZMO. </w:t>
            </w:r>
          </w:p>
        </w:tc>
      </w:tr>
      <w:tr w:rsidR="006E253E" w:rsidRPr="006E253E" w14:paraId="694983B1" w14:textId="77777777" w:rsidTr="006E253E">
        <w:trPr>
          <w:trHeight w:val="1699"/>
        </w:trPr>
        <w:tc>
          <w:tcPr>
            <w:tcW w:w="585" w:type="dxa"/>
            <w:vMerge/>
            <w:hideMark/>
          </w:tcPr>
          <w:p w14:paraId="595CA375"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51F79A3E" w14:textId="77777777" w:rsidR="006E253E" w:rsidRPr="006E253E" w:rsidRDefault="006E253E" w:rsidP="006E253E">
            <w:pPr>
              <w:spacing w:after="0"/>
              <w:rPr>
                <w:rFonts w:eastAsiaTheme="minorHAnsi"/>
                <w:color w:val="000000" w:themeColor="text1"/>
                <w:szCs w:val="24"/>
              </w:rPr>
            </w:pPr>
          </w:p>
        </w:tc>
        <w:tc>
          <w:tcPr>
            <w:tcW w:w="4134" w:type="dxa"/>
            <w:hideMark/>
          </w:tcPr>
          <w:p w14:paraId="22E51517"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pravna osoba koja ima najmanje jednog zaposlenog na neodređeno vrijeme s punim radnim vremenom koji ima visoku stručnu spremu poljoprivrednog, prehrambeno-tehnološkog ili veterinarskog smjera</w:t>
            </w:r>
          </w:p>
        </w:tc>
        <w:tc>
          <w:tcPr>
            <w:tcW w:w="1034" w:type="dxa"/>
            <w:hideMark/>
          </w:tcPr>
          <w:p w14:paraId="4966E1A8"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3</w:t>
            </w:r>
          </w:p>
        </w:tc>
        <w:tc>
          <w:tcPr>
            <w:tcW w:w="1623" w:type="dxa"/>
            <w:hideMark/>
          </w:tcPr>
          <w:p w14:paraId="0AEBBCC1"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pravna osoba koja ima najmanje jednog zaposlenog na neodređeno vrijeme s punim radnim vremenom koji ima visoku stručnu spremu poljoprivrednog, prehrambeno-tehnološkog ili veterinarskog smjera </w:t>
            </w:r>
          </w:p>
        </w:tc>
        <w:tc>
          <w:tcPr>
            <w:tcW w:w="1623" w:type="dxa"/>
            <w:hideMark/>
          </w:tcPr>
          <w:p w14:paraId="10B4FFF9"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podnositelj ponude</w:t>
            </w:r>
          </w:p>
        </w:tc>
        <w:tc>
          <w:tcPr>
            <w:tcW w:w="2362" w:type="dxa"/>
            <w:hideMark/>
          </w:tcPr>
          <w:p w14:paraId="0ACCAE5B"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popis zaposlenika/diploma</w:t>
            </w:r>
          </w:p>
        </w:tc>
      </w:tr>
      <w:tr w:rsidR="006E253E" w:rsidRPr="006E253E" w14:paraId="493150EC" w14:textId="77777777" w:rsidTr="006E253E">
        <w:trPr>
          <w:trHeight w:val="1903"/>
        </w:trPr>
        <w:tc>
          <w:tcPr>
            <w:tcW w:w="585" w:type="dxa"/>
            <w:vMerge w:val="restart"/>
            <w:hideMark/>
          </w:tcPr>
          <w:p w14:paraId="444E04B4"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f)</w:t>
            </w:r>
          </w:p>
        </w:tc>
        <w:tc>
          <w:tcPr>
            <w:tcW w:w="1771" w:type="dxa"/>
            <w:vMerge w:val="restart"/>
            <w:hideMark/>
          </w:tcPr>
          <w:p w14:paraId="00173A59"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Ekološki uzgoj i </w:t>
            </w:r>
            <w:r w:rsidRPr="006E253E">
              <w:rPr>
                <w:rFonts w:eastAsiaTheme="minorHAnsi"/>
                <w:color w:val="000000" w:themeColor="text1"/>
                <w:szCs w:val="24"/>
              </w:rPr>
              <w:br/>
              <w:t>autohtone pasmine</w:t>
            </w:r>
          </w:p>
        </w:tc>
        <w:tc>
          <w:tcPr>
            <w:tcW w:w="4134" w:type="dxa"/>
            <w:hideMark/>
          </w:tcPr>
          <w:p w14:paraId="16260A5A"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ekološki proizvođač na najmanje 25 % površina poljoprivrednog zemljišta upisanog u ARKOD</w:t>
            </w:r>
          </w:p>
        </w:tc>
        <w:tc>
          <w:tcPr>
            <w:tcW w:w="1034" w:type="dxa"/>
            <w:hideMark/>
          </w:tcPr>
          <w:p w14:paraId="4C67E401"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5</w:t>
            </w:r>
          </w:p>
        </w:tc>
        <w:tc>
          <w:tcPr>
            <w:tcW w:w="1623" w:type="dxa"/>
            <w:hideMark/>
          </w:tcPr>
          <w:p w14:paraId="48A2E288"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ekološki proizvođač na </w:t>
            </w:r>
            <w:r w:rsidRPr="006E253E">
              <w:rPr>
                <w:rFonts w:eastAsiaTheme="minorHAnsi"/>
                <w:color w:val="000000" w:themeColor="text1"/>
                <w:szCs w:val="24"/>
              </w:rPr>
              <w:br/>
              <w:t xml:space="preserve">najmanje 25% površina poljoprivrednog zemljišta </w:t>
            </w:r>
            <w:r w:rsidRPr="006E253E">
              <w:rPr>
                <w:rFonts w:eastAsiaTheme="minorHAnsi"/>
                <w:color w:val="000000" w:themeColor="text1"/>
                <w:szCs w:val="24"/>
              </w:rPr>
              <w:br/>
              <w:t xml:space="preserve">upisanog u ARKOD </w:t>
            </w:r>
          </w:p>
        </w:tc>
        <w:tc>
          <w:tcPr>
            <w:tcW w:w="1623" w:type="dxa"/>
            <w:hideMark/>
          </w:tcPr>
          <w:p w14:paraId="2BD95FD0"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Ministarstvo poljoprivrede</w:t>
            </w:r>
          </w:p>
        </w:tc>
        <w:tc>
          <w:tcPr>
            <w:tcW w:w="2362" w:type="dxa"/>
            <w:hideMark/>
          </w:tcPr>
          <w:p w14:paraId="4D3D7153"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rješenje ili drugi akt</w:t>
            </w:r>
          </w:p>
        </w:tc>
      </w:tr>
      <w:tr w:rsidR="006E253E" w:rsidRPr="006E253E" w14:paraId="6262148A" w14:textId="77777777" w:rsidTr="006E253E">
        <w:trPr>
          <w:trHeight w:val="1258"/>
        </w:trPr>
        <w:tc>
          <w:tcPr>
            <w:tcW w:w="585" w:type="dxa"/>
            <w:vMerge/>
            <w:hideMark/>
          </w:tcPr>
          <w:p w14:paraId="03FA4A6D"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3405DF29" w14:textId="77777777" w:rsidR="006E253E" w:rsidRPr="006E253E" w:rsidRDefault="006E253E" w:rsidP="006E253E">
            <w:pPr>
              <w:spacing w:after="0"/>
              <w:rPr>
                <w:rFonts w:eastAsiaTheme="minorHAnsi"/>
                <w:color w:val="000000" w:themeColor="text1"/>
                <w:szCs w:val="24"/>
              </w:rPr>
            </w:pPr>
          </w:p>
        </w:tc>
        <w:tc>
          <w:tcPr>
            <w:tcW w:w="4134" w:type="dxa"/>
            <w:hideMark/>
          </w:tcPr>
          <w:p w14:paraId="604EFE23"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uzgaja hrvatske izvorne zaštićene (autohtone) pasmine najmanje tri godine do objave natječaja</w:t>
            </w:r>
          </w:p>
        </w:tc>
        <w:tc>
          <w:tcPr>
            <w:tcW w:w="1034" w:type="dxa"/>
            <w:hideMark/>
          </w:tcPr>
          <w:p w14:paraId="5178612D"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5</w:t>
            </w:r>
          </w:p>
        </w:tc>
        <w:tc>
          <w:tcPr>
            <w:tcW w:w="1623" w:type="dxa"/>
            <w:hideMark/>
          </w:tcPr>
          <w:p w14:paraId="1234DABC"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uzgaja hrvatske izvorne </w:t>
            </w:r>
            <w:r w:rsidRPr="006E253E">
              <w:rPr>
                <w:rFonts w:eastAsiaTheme="minorHAnsi"/>
                <w:color w:val="000000" w:themeColor="text1"/>
                <w:szCs w:val="24"/>
              </w:rPr>
              <w:br/>
              <w:t xml:space="preserve">zaštićene </w:t>
            </w:r>
            <w:r w:rsidRPr="006E253E">
              <w:rPr>
                <w:rFonts w:eastAsiaTheme="minorHAnsi"/>
                <w:color w:val="000000" w:themeColor="text1"/>
                <w:szCs w:val="24"/>
              </w:rPr>
              <w:lastRenderedPageBreak/>
              <w:t xml:space="preserve">(autohtone) </w:t>
            </w:r>
            <w:r w:rsidRPr="006E253E">
              <w:rPr>
                <w:rFonts w:eastAsiaTheme="minorHAnsi"/>
                <w:color w:val="000000" w:themeColor="text1"/>
                <w:szCs w:val="24"/>
              </w:rPr>
              <w:br/>
              <w:t xml:space="preserve">pasmine </w:t>
            </w:r>
          </w:p>
        </w:tc>
        <w:tc>
          <w:tcPr>
            <w:tcW w:w="1623" w:type="dxa"/>
            <w:hideMark/>
          </w:tcPr>
          <w:p w14:paraId="10B81A8B"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lastRenderedPageBreak/>
              <w:t>Ministarstvo poljoprivrede</w:t>
            </w:r>
          </w:p>
        </w:tc>
        <w:tc>
          <w:tcPr>
            <w:tcW w:w="2362" w:type="dxa"/>
            <w:hideMark/>
          </w:tcPr>
          <w:p w14:paraId="01DEFB79"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Aplikacija JRDŽ-a</w:t>
            </w:r>
          </w:p>
        </w:tc>
      </w:tr>
      <w:tr w:rsidR="006E253E" w:rsidRPr="006E253E" w14:paraId="1037F477" w14:textId="77777777" w:rsidTr="006E253E">
        <w:trPr>
          <w:trHeight w:val="1982"/>
        </w:trPr>
        <w:tc>
          <w:tcPr>
            <w:tcW w:w="585" w:type="dxa"/>
            <w:vMerge w:val="restart"/>
            <w:noWrap/>
            <w:hideMark/>
          </w:tcPr>
          <w:p w14:paraId="67BAEC31"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g)</w:t>
            </w:r>
          </w:p>
        </w:tc>
        <w:tc>
          <w:tcPr>
            <w:tcW w:w="1771" w:type="dxa"/>
            <w:vMerge w:val="restart"/>
            <w:hideMark/>
          </w:tcPr>
          <w:p w14:paraId="09040087"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Sudjelovanje u </w:t>
            </w:r>
            <w:r w:rsidRPr="006E253E">
              <w:rPr>
                <w:rFonts w:eastAsiaTheme="minorHAnsi"/>
                <w:color w:val="000000" w:themeColor="text1"/>
                <w:szCs w:val="24"/>
              </w:rPr>
              <w:br/>
              <w:t>Domovinskom ratu</w:t>
            </w:r>
          </w:p>
        </w:tc>
        <w:tc>
          <w:tcPr>
            <w:tcW w:w="4134" w:type="dxa"/>
            <w:vMerge w:val="restart"/>
            <w:hideMark/>
          </w:tcPr>
          <w:p w14:paraId="7994DDA8"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nositelj obiteljskog poljoprivrednog gospodarstva ili vlasnik poljoprivrednog obrta koji je hrvatski branitelj iz Domovinskog rata ili je dijete smrtno stradalog ili nestalog hrvatskog branitelja</w:t>
            </w:r>
          </w:p>
        </w:tc>
        <w:tc>
          <w:tcPr>
            <w:tcW w:w="1034" w:type="dxa"/>
            <w:vMerge w:val="restart"/>
            <w:hideMark/>
          </w:tcPr>
          <w:p w14:paraId="5F087316"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5</w:t>
            </w:r>
          </w:p>
        </w:tc>
        <w:tc>
          <w:tcPr>
            <w:tcW w:w="1623" w:type="dxa"/>
            <w:hideMark/>
          </w:tcPr>
          <w:p w14:paraId="6233F2F9"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nositelj OPG/vlasnik poljoprivrednog obrta</w:t>
            </w:r>
          </w:p>
        </w:tc>
        <w:tc>
          <w:tcPr>
            <w:tcW w:w="1623" w:type="dxa"/>
            <w:hideMark/>
          </w:tcPr>
          <w:p w14:paraId="7DFD2E71"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APPRRR /Područni nadležno upravno tijelo županije</w:t>
            </w:r>
          </w:p>
        </w:tc>
        <w:tc>
          <w:tcPr>
            <w:tcW w:w="2362" w:type="dxa"/>
            <w:hideMark/>
          </w:tcPr>
          <w:p w14:paraId="74EBAC25"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Rješenje o upisu u Upisnik poljoprivrednika/Rješenje o upisu u Upisnik OPG-ova i Izvod iz obrtnog registra</w:t>
            </w:r>
          </w:p>
        </w:tc>
      </w:tr>
      <w:tr w:rsidR="006E253E" w:rsidRPr="006E253E" w14:paraId="7941ABF2" w14:textId="77777777" w:rsidTr="006E253E">
        <w:trPr>
          <w:trHeight w:val="849"/>
        </w:trPr>
        <w:tc>
          <w:tcPr>
            <w:tcW w:w="585" w:type="dxa"/>
            <w:vMerge/>
            <w:hideMark/>
          </w:tcPr>
          <w:p w14:paraId="4DAA37CC"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162B5A4A"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18337FCF"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0ABAE126" w14:textId="77777777" w:rsidR="006E253E" w:rsidRPr="006E253E" w:rsidRDefault="006E253E" w:rsidP="006E253E">
            <w:pPr>
              <w:spacing w:after="0"/>
              <w:rPr>
                <w:rFonts w:eastAsiaTheme="minorHAnsi"/>
                <w:color w:val="000000" w:themeColor="text1"/>
                <w:szCs w:val="24"/>
              </w:rPr>
            </w:pPr>
          </w:p>
        </w:tc>
        <w:tc>
          <w:tcPr>
            <w:tcW w:w="1623" w:type="dxa"/>
            <w:hideMark/>
          </w:tcPr>
          <w:p w14:paraId="3E5C2414"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hrvatski branitelj ili dijete </w:t>
            </w:r>
            <w:r w:rsidRPr="006E253E">
              <w:rPr>
                <w:rFonts w:eastAsiaTheme="minorHAnsi"/>
                <w:color w:val="000000" w:themeColor="text1"/>
                <w:szCs w:val="24"/>
              </w:rPr>
              <w:br w:type="page"/>
              <w:t xml:space="preserve">smrtno stradalog ili nestalog </w:t>
            </w:r>
            <w:r w:rsidRPr="006E253E">
              <w:rPr>
                <w:rFonts w:eastAsiaTheme="minorHAnsi"/>
                <w:color w:val="000000" w:themeColor="text1"/>
                <w:szCs w:val="24"/>
              </w:rPr>
              <w:br w:type="page"/>
              <w:t>hrvatskog  branitelja</w:t>
            </w:r>
          </w:p>
        </w:tc>
        <w:tc>
          <w:tcPr>
            <w:tcW w:w="1623" w:type="dxa"/>
            <w:hideMark/>
          </w:tcPr>
          <w:p w14:paraId="6FE0F2B9"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Ministarstvo branitelja/Ministarstvo </w:t>
            </w:r>
            <w:r w:rsidRPr="006E253E">
              <w:rPr>
                <w:rFonts w:eastAsiaTheme="minorHAnsi"/>
                <w:color w:val="000000" w:themeColor="text1"/>
                <w:szCs w:val="24"/>
              </w:rPr>
              <w:br w:type="page"/>
              <w:t xml:space="preserve">unutarnjih poslova/Ministarstvo obrane/nadležno </w:t>
            </w:r>
            <w:r w:rsidRPr="006E253E">
              <w:rPr>
                <w:rFonts w:eastAsiaTheme="minorHAnsi"/>
                <w:color w:val="000000" w:themeColor="text1"/>
                <w:szCs w:val="24"/>
              </w:rPr>
              <w:br w:type="page"/>
              <w:t xml:space="preserve">upravno tijelo županije odnosno grada Zagreba </w:t>
            </w:r>
          </w:p>
        </w:tc>
        <w:tc>
          <w:tcPr>
            <w:tcW w:w="2362" w:type="dxa"/>
            <w:hideMark/>
          </w:tcPr>
          <w:p w14:paraId="23CC8CC8"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Za hrvatskog branitelja potvrda o priznatom statusu hrvatskog branitelja iz Domovinskog rata/za dijete smrtno stradalog ili nestalog hrvatskog branitelja potvrda o priznatom statusu člana obitelji smrtno stradalog hrvatskog branitelja iz Domovinskog rata, odnosno nestalog hrvatskog branitelja iz domovinskog rata</w:t>
            </w:r>
          </w:p>
        </w:tc>
      </w:tr>
      <w:tr w:rsidR="006E253E" w:rsidRPr="006E253E" w14:paraId="6A65252B" w14:textId="77777777" w:rsidTr="006E253E">
        <w:trPr>
          <w:trHeight w:val="1708"/>
        </w:trPr>
        <w:tc>
          <w:tcPr>
            <w:tcW w:w="585" w:type="dxa"/>
            <w:vMerge/>
            <w:hideMark/>
          </w:tcPr>
          <w:p w14:paraId="676E5434"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0EA1414F" w14:textId="77777777" w:rsidR="006E253E" w:rsidRPr="006E253E" w:rsidRDefault="006E253E" w:rsidP="006E253E">
            <w:pPr>
              <w:spacing w:after="0"/>
              <w:rPr>
                <w:rFonts w:eastAsiaTheme="minorHAnsi"/>
                <w:color w:val="000000" w:themeColor="text1"/>
                <w:szCs w:val="24"/>
              </w:rPr>
            </w:pPr>
          </w:p>
        </w:tc>
        <w:tc>
          <w:tcPr>
            <w:tcW w:w="4134" w:type="dxa"/>
            <w:vMerge w:val="restart"/>
            <w:hideMark/>
          </w:tcPr>
          <w:p w14:paraId="5B53352F"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većinski vlasnik pravne osobe, s 50 % i više vlasničkih prava u pravnoj osobi, kojoj je poljoprivreda primarna djelatnost koji je hrvatski branitelj iz Domovinskog rata ili je dijete smrtno stradalog ili nestalog hrvatskog branitelja</w:t>
            </w:r>
          </w:p>
        </w:tc>
        <w:tc>
          <w:tcPr>
            <w:tcW w:w="1034" w:type="dxa"/>
            <w:vMerge w:val="restart"/>
            <w:hideMark/>
          </w:tcPr>
          <w:p w14:paraId="222C42D6"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5</w:t>
            </w:r>
          </w:p>
        </w:tc>
        <w:tc>
          <w:tcPr>
            <w:tcW w:w="1623" w:type="dxa"/>
            <w:hideMark/>
          </w:tcPr>
          <w:p w14:paraId="170CE1C3"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većinski vlasnik pravne </w:t>
            </w:r>
            <w:r w:rsidRPr="006E253E">
              <w:rPr>
                <w:rFonts w:eastAsiaTheme="minorHAnsi"/>
                <w:color w:val="000000" w:themeColor="text1"/>
                <w:szCs w:val="24"/>
              </w:rPr>
              <w:br/>
              <w:t xml:space="preserve">osobe s više od 50% </w:t>
            </w:r>
            <w:r w:rsidRPr="006E253E">
              <w:rPr>
                <w:rFonts w:eastAsiaTheme="minorHAnsi"/>
                <w:color w:val="000000" w:themeColor="text1"/>
                <w:szCs w:val="24"/>
              </w:rPr>
              <w:br/>
              <w:t>vlasničkih prava</w:t>
            </w:r>
          </w:p>
        </w:tc>
        <w:tc>
          <w:tcPr>
            <w:tcW w:w="1623" w:type="dxa"/>
            <w:hideMark/>
          </w:tcPr>
          <w:p w14:paraId="643DBD65"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podnositelj ponude</w:t>
            </w:r>
          </w:p>
        </w:tc>
        <w:tc>
          <w:tcPr>
            <w:tcW w:w="2362" w:type="dxa"/>
            <w:noWrap/>
            <w:hideMark/>
          </w:tcPr>
          <w:p w14:paraId="2F97B771"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osnivački akt</w:t>
            </w:r>
          </w:p>
        </w:tc>
      </w:tr>
      <w:tr w:rsidR="006E253E" w:rsidRPr="006E253E" w14:paraId="7A7ECDB4" w14:textId="77777777" w:rsidTr="006E253E">
        <w:trPr>
          <w:trHeight w:val="1978"/>
        </w:trPr>
        <w:tc>
          <w:tcPr>
            <w:tcW w:w="585" w:type="dxa"/>
            <w:vMerge/>
            <w:hideMark/>
          </w:tcPr>
          <w:p w14:paraId="454FC886"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20CC97B8"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63E53BEB"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6C388A8C" w14:textId="77777777" w:rsidR="006E253E" w:rsidRPr="006E253E" w:rsidRDefault="006E253E" w:rsidP="006E253E">
            <w:pPr>
              <w:spacing w:after="0"/>
              <w:rPr>
                <w:rFonts w:eastAsiaTheme="minorHAnsi"/>
                <w:color w:val="000000" w:themeColor="text1"/>
                <w:szCs w:val="24"/>
              </w:rPr>
            </w:pPr>
          </w:p>
        </w:tc>
        <w:tc>
          <w:tcPr>
            <w:tcW w:w="1623" w:type="dxa"/>
            <w:hideMark/>
          </w:tcPr>
          <w:p w14:paraId="50281771"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poljoprivreda </w:t>
            </w:r>
            <w:r w:rsidRPr="006E253E">
              <w:rPr>
                <w:rFonts w:eastAsiaTheme="minorHAnsi"/>
                <w:color w:val="000000" w:themeColor="text1"/>
                <w:szCs w:val="24"/>
              </w:rPr>
              <w:br/>
              <w:t xml:space="preserve">primarna </w:t>
            </w:r>
            <w:r w:rsidRPr="006E253E">
              <w:rPr>
                <w:rFonts w:eastAsiaTheme="minorHAnsi"/>
                <w:color w:val="000000" w:themeColor="text1"/>
                <w:szCs w:val="24"/>
              </w:rPr>
              <w:br/>
              <w:t>djelatnost</w:t>
            </w:r>
          </w:p>
        </w:tc>
        <w:tc>
          <w:tcPr>
            <w:tcW w:w="1623" w:type="dxa"/>
            <w:hideMark/>
          </w:tcPr>
          <w:p w14:paraId="2D182A2F"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Nadležni trgovački sud i Državni zavod za statistiku              </w:t>
            </w:r>
          </w:p>
        </w:tc>
        <w:tc>
          <w:tcPr>
            <w:tcW w:w="2362" w:type="dxa"/>
            <w:hideMark/>
          </w:tcPr>
          <w:p w14:paraId="131728A4"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izvod iz sudskog registra i preslika obavijesti o razvrstavanju poslovnog subjekta prema NKD-u</w:t>
            </w:r>
          </w:p>
        </w:tc>
      </w:tr>
      <w:tr w:rsidR="006E253E" w:rsidRPr="006E253E" w14:paraId="363AE6C7" w14:textId="77777777" w:rsidTr="006E253E">
        <w:trPr>
          <w:trHeight w:val="5005"/>
        </w:trPr>
        <w:tc>
          <w:tcPr>
            <w:tcW w:w="585" w:type="dxa"/>
            <w:vMerge/>
            <w:hideMark/>
          </w:tcPr>
          <w:p w14:paraId="6DA66015"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22C102D6"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6196934C"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689DB65B" w14:textId="77777777" w:rsidR="006E253E" w:rsidRPr="006E253E" w:rsidRDefault="006E253E" w:rsidP="006E253E">
            <w:pPr>
              <w:spacing w:after="0"/>
              <w:rPr>
                <w:rFonts w:eastAsiaTheme="minorHAnsi"/>
                <w:color w:val="000000" w:themeColor="text1"/>
                <w:szCs w:val="24"/>
              </w:rPr>
            </w:pPr>
          </w:p>
        </w:tc>
        <w:tc>
          <w:tcPr>
            <w:tcW w:w="1623" w:type="dxa"/>
            <w:hideMark/>
          </w:tcPr>
          <w:p w14:paraId="0569A28B"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hrvatski branitelj ili dijete </w:t>
            </w:r>
            <w:r w:rsidRPr="006E253E">
              <w:rPr>
                <w:rFonts w:eastAsiaTheme="minorHAnsi"/>
                <w:color w:val="000000" w:themeColor="text1"/>
                <w:szCs w:val="24"/>
              </w:rPr>
              <w:br/>
              <w:t xml:space="preserve">smrtno stradalog ili nestalog </w:t>
            </w:r>
            <w:r w:rsidRPr="006E253E">
              <w:rPr>
                <w:rFonts w:eastAsiaTheme="minorHAnsi"/>
                <w:color w:val="000000" w:themeColor="text1"/>
                <w:szCs w:val="24"/>
              </w:rPr>
              <w:br/>
              <w:t>hrvatskog branitelja</w:t>
            </w:r>
          </w:p>
        </w:tc>
        <w:tc>
          <w:tcPr>
            <w:tcW w:w="1623" w:type="dxa"/>
            <w:hideMark/>
          </w:tcPr>
          <w:p w14:paraId="408D6E09"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Ministarstvo branitelja/Ministarstvo unutarnjih </w:t>
            </w:r>
            <w:r w:rsidRPr="006E253E">
              <w:rPr>
                <w:rFonts w:eastAsiaTheme="minorHAnsi"/>
                <w:color w:val="000000" w:themeColor="text1"/>
                <w:szCs w:val="24"/>
              </w:rPr>
              <w:br/>
              <w:t xml:space="preserve">poslova/Ministarstvo obrane/nadležno </w:t>
            </w:r>
            <w:r w:rsidRPr="006E253E">
              <w:rPr>
                <w:rFonts w:eastAsiaTheme="minorHAnsi"/>
                <w:color w:val="000000" w:themeColor="text1"/>
                <w:szCs w:val="24"/>
              </w:rPr>
              <w:br/>
              <w:t>upravno tijelo županije odnosno grada Zagreba</w:t>
            </w:r>
          </w:p>
        </w:tc>
        <w:tc>
          <w:tcPr>
            <w:tcW w:w="2362" w:type="dxa"/>
            <w:hideMark/>
          </w:tcPr>
          <w:p w14:paraId="0CC32A50"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potvrda o priznatom statusu hrvatskog branitelja iz Domovinskog rata/potvrda o priznatom statusu člana obitelji smrtno stradalog hrvatskog branitelja iz Domovinskog rata, odnosno nestalog hrvatskog branitelja iz domovinskog rata</w:t>
            </w:r>
          </w:p>
        </w:tc>
      </w:tr>
      <w:tr w:rsidR="006E253E" w:rsidRPr="006E253E" w14:paraId="6363A652" w14:textId="77777777" w:rsidTr="006E253E">
        <w:trPr>
          <w:trHeight w:val="854"/>
        </w:trPr>
        <w:tc>
          <w:tcPr>
            <w:tcW w:w="585" w:type="dxa"/>
            <w:vMerge w:val="restart"/>
            <w:noWrap/>
            <w:hideMark/>
          </w:tcPr>
          <w:p w14:paraId="0CB41E1D"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lastRenderedPageBreak/>
              <w:t>h)</w:t>
            </w:r>
          </w:p>
        </w:tc>
        <w:tc>
          <w:tcPr>
            <w:tcW w:w="1771" w:type="dxa"/>
            <w:vMerge w:val="restart"/>
            <w:hideMark/>
          </w:tcPr>
          <w:p w14:paraId="74F3EC63"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Udruživanje i </w:t>
            </w:r>
            <w:r w:rsidRPr="006E253E">
              <w:rPr>
                <w:rFonts w:eastAsiaTheme="minorHAnsi"/>
                <w:color w:val="000000" w:themeColor="text1"/>
                <w:szCs w:val="24"/>
              </w:rPr>
              <w:br/>
              <w:t>zapošljavanje</w:t>
            </w:r>
          </w:p>
        </w:tc>
        <w:tc>
          <w:tcPr>
            <w:tcW w:w="4134" w:type="dxa"/>
            <w:hideMark/>
          </w:tcPr>
          <w:p w14:paraId="4CC09876"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poljoprivredni proizvođač,  član proizvođačke organizacije priznate  od strane ministarstva</w:t>
            </w:r>
          </w:p>
        </w:tc>
        <w:tc>
          <w:tcPr>
            <w:tcW w:w="1034" w:type="dxa"/>
            <w:hideMark/>
          </w:tcPr>
          <w:p w14:paraId="13A5C282"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5</w:t>
            </w:r>
          </w:p>
        </w:tc>
        <w:tc>
          <w:tcPr>
            <w:tcW w:w="1623" w:type="dxa"/>
            <w:hideMark/>
          </w:tcPr>
          <w:p w14:paraId="5923AE52"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član proizvođačke organizacije</w:t>
            </w:r>
          </w:p>
        </w:tc>
        <w:tc>
          <w:tcPr>
            <w:tcW w:w="1623" w:type="dxa"/>
            <w:hideMark/>
          </w:tcPr>
          <w:p w14:paraId="48E3695D"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proizvođačka  organizacija </w:t>
            </w:r>
          </w:p>
        </w:tc>
        <w:tc>
          <w:tcPr>
            <w:tcW w:w="2362" w:type="dxa"/>
            <w:noWrap/>
            <w:hideMark/>
          </w:tcPr>
          <w:p w14:paraId="574DEC00"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Rješenje / Potvrda proizvođačke organizacije </w:t>
            </w:r>
          </w:p>
        </w:tc>
      </w:tr>
      <w:tr w:rsidR="006E253E" w:rsidRPr="006E253E" w14:paraId="45117F9B" w14:textId="77777777" w:rsidTr="006E253E">
        <w:trPr>
          <w:trHeight w:val="707"/>
        </w:trPr>
        <w:tc>
          <w:tcPr>
            <w:tcW w:w="585" w:type="dxa"/>
            <w:vMerge/>
            <w:hideMark/>
          </w:tcPr>
          <w:p w14:paraId="00F08E54"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2790EDA1" w14:textId="77777777" w:rsidR="006E253E" w:rsidRPr="006E253E" w:rsidRDefault="006E253E" w:rsidP="006E253E">
            <w:pPr>
              <w:spacing w:after="0"/>
              <w:rPr>
                <w:rFonts w:eastAsiaTheme="minorHAnsi"/>
                <w:color w:val="000000" w:themeColor="text1"/>
                <w:szCs w:val="24"/>
              </w:rPr>
            </w:pPr>
          </w:p>
        </w:tc>
        <w:tc>
          <w:tcPr>
            <w:tcW w:w="4134" w:type="dxa"/>
            <w:vMerge w:val="restart"/>
            <w:hideMark/>
          </w:tcPr>
          <w:p w14:paraId="7DF90D68"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pravna osoba koja ima najmanje jednog zaposlenog na neodređeno vrijeme s punim radnim vremenom na poslovima poljoprivrede najmanje tri godine prije objave javnog natječaja na svakih 25 ha poljoprivrednog zemljišta upisanog u ARKOD i ima sklopljen kolektivni ugovor za zaposlenike odnosno fizička osoba koja ima najmanje jednog zaposlenog na puno i neodređeno radno vrijeme na poslovima poljoprivrede najmanje tri godine prije objave javnog natječaja na svakih 25 ha poljoprivrednog zemljišta upisanog u ARKOD</w:t>
            </w:r>
          </w:p>
        </w:tc>
        <w:tc>
          <w:tcPr>
            <w:tcW w:w="1034" w:type="dxa"/>
            <w:vMerge w:val="restart"/>
            <w:hideMark/>
          </w:tcPr>
          <w:p w14:paraId="568444E8"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3</w:t>
            </w:r>
          </w:p>
        </w:tc>
        <w:tc>
          <w:tcPr>
            <w:tcW w:w="1623" w:type="dxa"/>
            <w:hideMark/>
          </w:tcPr>
          <w:p w14:paraId="2B544CBA"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fizička/pravna osoba </w:t>
            </w:r>
            <w:r w:rsidRPr="006E253E">
              <w:rPr>
                <w:rFonts w:eastAsiaTheme="minorHAnsi"/>
                <w:color w:val="000000" w:themeColor="text1"/>
                <w:szCs w:val="24"/>
              </w:rPr>
              <w:br/>
              <w:t xml:space="preserve">koja ima 1 zaposlenog na neodređeno vrijeme s punim radnim vremenom na poslovima poljoprivrede </w:t>
            </w:r>
            <w:r w:rsidRPr="006E253E">
              <w:rPr>
                <w:rFonts w:eastAsiaTheme="minorHAnsi"/>
                <w:color w:val="000000" w:themeColor="text1"/>
                <w:szCs w:val="24"/>
              </w:rPr>
              <w:br/>
              <w:t>na svakih 25 ha</w:t>
            </w:r>
          </w:p>
        </w:tc>
        <w:tc>
          <w:tcPr>
            <w:tcW w:w="1623" w:type="dxa"/>
            <w:hideMark/>
          </w:tcPr>
          <w:p w14:paraId="5C104A3E"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HZMO</w:t>
            </w:r>
          </w:p>
        </w:tc>
        <w:tc>
          <w:tcPr>
            <w:tcW w:w="2362" w:type="dxa"/>
            <w:hideMark/>
          </w:tcPr>
          <w:p w14:paraId="77FD2215"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 ugovor o radu</w:t>
            </w:r>
          </w:p>
        </w:tc>
      </w:tr>
      <w:tr w:rsidR="006E253E" w:rsidRPr="006E253E" w14:paraId="14DE2FFE" w14:textId="77777777" w:rsidTr="006E253E">
        <w:trPr>
          <w:trHeight w:val="1172"/>
        </w:trPr>
        <w:tc>
          <w:tcPr>
            <w:tcW w:w="585" w:type="dxa"/>
            <w:vMerge/>
            <w:hideMark/>
          </w:tcPr>
          <w:p w14:paraId="4B594070"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3A09EE71"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2A0D3227"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5749D87C" w14:textId="77777777" w:rsidR="006E253E" w:rsidRPr="006E253E" w:rsidRDefault="006E253E" w:rsidP="006E253E">
            <w:pPr>
              <w:spacing w:after="0"/>
              <w:rPr>
                <w:rFonts w:eastAsiaTheme="minorHAnsi"/>
                <w:color w:val="000000" w:themeColor="text1"/>
                <w:szCs w:val="24"/>
              </w:rPr>
            </w:pPr>
          </w:p>
        </w:tc>
        <w:tc>
          <w:tcPr>
            <w:tcW w:w="1623" w:type="dxa"/>
            <w:hideMark/>
          </w:tcPr>
          <w:p w14:paraId="4702F07A"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površina zemljišta </w:t>
            </w:r>
            <w:r w:rsidRPr="006E253E">
              <w:rPr>
                <w:rFonts w:eastAsiaTheme="minorHAnsi"/>
                <w:color w:val="000000" w:themeColor="text1"/>
                <w:szCs w:val="24"/>
              </w:rPr>
              <w:br/>
              <w:t>upisana u ARKOD</w:t>
            </w:r>
          </w:p>
        </w:tc>
        <w:tc>
          <w:tcPr>
            <w:tcW w:w="1623" w:type="dxa"/>
            <w:hideMark/>
          </w:tcPr>
          <w:p w14:paraId="56D05395"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ARKOD</w:t>
            </w:r>
          </w:p>
        </w:tc>
        <w:tc>
          <w:tcPr>
            <w:tcW w:w="2362" w:type="dxa"/>
            <w:hideMark/>
          </w:tcPr>
          <w:p w14:paraId="11235E1D"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potvrda ARKOD-a</w:t>
            </w:r>
          </w:p>
        </w:tc>
      </w:tr>
      <w:tr w:rsidR="006E253E" w:rsidRPr="006E253E" w14:paraId="2ED852AA" w14:textId="77777777" w:rsidTr="006E253E">
        <w:trPr>
          <w:trHeight w:val="1259"/>
        </w:trPr>
        <w:tc>
          <w:tcPr>
            <w:tcW w:w="585" w:type="dxa"/>
            <w:vMerge/>
            <w:hideMark/>
          </w:tcPr>
          <w:p w14:paraId="2AE3D241"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0105DD30"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5903182F"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66C3A12F" w14:textId="77777777" w:rsidR="006E253E" w:rsidRPr="006E253E" w:rsidRDefault="006E253E" w:rsidP="006E253E">
            <w:pPr>
              <w:spacing w:after="0"/>
              <w:rPr>
                <w:rFonts w:eastAsiaTheme="minorHAnsi"/>
                <w:color w:val="000000" w:themeColor="text1"/>
                <w:szCs w:val="24"/>
              </w:rPr>
            </w:pPr>
          </w:p>
        </w:tc>
        <w:tc>
          <w:tcPr>
            <w:tcW w:w="1623" w:type="dxa"/>
            <w:hideMark/>
          </w:tcPr>
          <w:p w14:paraId="7A0B72C5"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ima potpisani kolektivni </w:t>
            </w:r>
            <w:r w:rsidRPr="006E253E">
              <w:rPr>
                <w:rFonts w:eastAsiaTheme="minorHAnsi"/>
                <w:color w:val="000000" w:themeColor="text1"/>
                <w:szCs w:val="24"/>
              </w:rPr>
              <w:br/>
              <w:t>ugovor (pravna osoba)</w:t>
            </w:r>
          </w:p>
        </w:tc>
        <w:tc>
          <w:tcPr>
            <w:tcW w:w="1623" w:type="dxa"/>
            <w:hideMark/>
          </w:tcPr>
          <w:p w14:paraId="243EE295"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Podnositelj ponude</w:t>
            </w:r>
          </w:p>
        </w:tc>
        <w:tc>
          <w:tcPr>
            <w:tcW w:w="2362" w:type="dxa"/>
            <w:noWrap/>
            <w:hideMark/>
          </w:tcPr>
          <w:p w14:paraId="1B874114"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kolektivni ugovor</w:t>
            </w:r>
          </w:p>
        </w:tc>
      </w:tr>
      <w:tr w:rsidR="006E253E" w:rsidRPr="006E253E" w14:paraId="58923D08" w14:textId="77777777" w:rsidTr="006E253E">
        <w:trPr>
          <w:trHeight w:val="1768"/>
        </w:trPr>
        <w:tc>
          <w:tcPr>
            <w:tcW w:w="585" w:type="dxa"/>
            <w:vMerge/>
            <w:hideMark/>
          </w:tcPr>
          <w:p w14:paraId="3BE818A7"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520690CA" w14:textId="77777777" w:rsidR="006E253E" w:rsidRPr="006E253E" w:rsidRDefault="006E253E" w:rsidP="006E253E">
            <w:pPr>
              <w:spacing w:after="0"/>
              <w:rPr>
                <w:rFonts w:eastAsiaTheme="minorHAnsi"/>
                <w:color w:val="000000" w:themeColor="text1"/>
                <w:szCs w:val="24"/>
              </w:rPr>
            </w:pPr>
          </w:p>
        </w:tc>
        <w:tc>
          <w:tcPr>
            <w:tcW w:w="4134" w:type="dxa"/>
            <w:vMerge w:val="restart"/>
            <w:hideMark/>
          </w:tcPr>
          <w:p w14:paraId="60ED7238"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pravna ili fizička osoba koja ima najmanje jednog zaposlenog na neodređeno vrijeme s punim radnim vremenom na poslovima poljoprivrede najmanje tri godine prije objave javnog natječaja na svakih 50 ha poljoprivrednog zemljišta upisanog u ARKOD</w:t>
            </w:r>
          </w:p>
        </w:tc>
        <w:tc>
          <w:tcPr>
            <w:tcW w:w="1034" w:type="dxa"/>
            <w:vMerge w:val="restart"/>
            <w:hideMark/>
          </w:tcPr>
          <w:p w14:paraId="1043AA36"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2</w:t>
            </w:r>
          </w:p>
        </w:tc>
        <w:tc>
          <w:tcPr>
            <w:tcW w:w="1623" w:type="dxa"/>
            <w:hideMark/>
          </w:tcPr>
          <w:p w14:paraId="0EE58142"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fizička/pravna osoba koja </w:t>
            </w:r>
            <w:r w:rsidRPr="006E253E">
              <w:rPr>
                <w:rFonts w:eastAsiaTheme="minorHAnsi"/>
                <w:color w:val="000000" w:themeColor="text1"/>
                <w:szCs w:val="24"/>
              </w:rPr>
              <w:br/>
              <w:t xml:space="preserve">ima 1 zaposlenog </w:t>
            </w:r>
            <w:proofErr w:type="spellStart"/>
            <w:r w:rsidRPr="006E253E">
              <w:rPr>
                <w:rFonts w:eastAsiaTheme="minorHAnsi"/>
                <w:color w:val="000000" w:themeColor="text1"/>
                <w:szCs w:val="24"/>
              </w:rPr>
              <w:t>zaposlenog</w:t>
            </w:r>
            <w:proofErr w:type="spellEnd"/>
            <w:r w:rsidRPr="006E253E">
              <w:rPr>
                <w:rFonts w:eastAsiaTheme="minorHAnsi"/>
                <w:color w:val="000000" w:themeColor="text1"/>
                <w:szCs w:val="24"/>
              </w:rPr>
              <w:t xml:space="preserve"> na neodređeno vrijeme s punim radnim </w:t>
            </w:r>
            <w:r w:rsidRPr="006E253E">
              <w:rPr>
                <w:rFonts w:eastAsiaTheme="minorHAnsi"/>
                <w:color w:val="000000" w:themeColor="text1"/>
                <w:szCs w:val="24"/>
              </w:rPr>
              <w:lastRenderedPageBreak/>
              <w:t xml:space="preserve">vremenom na poslovima poljoprivrede najmanje na </w:t>
            </w:r>
            <w:r w:rsidRPr="006E253E">
              <w:rPr>
                <w:rFonts w:eastAsiaTheme="minorHAnsi"/>
                <w:color w:val="000000" w:themeColor="text1"/>
                <w:szCs w:val="24"/>
              </w:rPr>
              <w:br/>
              <w:t>svakih 50 ha</w:t>
            </w:r>
          </w:p>
        </w:tc>
        <w:tc>
          <w:tcPr>
            <w:tcW w:w="1623" w:type="dxa"/>
            <w:hideMark/>
          </w:tcPr>
          <w:p w14:paraId="159C77D4"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lastRenderedPageBreak/>
              <w:t xml:space="preserve">HZMO </w:t>
            </w:r>
          </w:p>
        </w:tc>
        <w:tc>
          <w:tcPr>
            <w:tcW w:w="2362" w:type="dxa"/>
            <w:hideMark/>
          </w:tcPr>
          <w:p w14:paraId="2EADB1FF"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 ugovor o radu</w:t>
            </w:r>
          </w:p>
        </w:tc>
      </w:tr>
      <w:tr w:rsidR="006E253E" w:rsidRPr="006E253E" w14:paraId="1F863996" w14:textId="77777777" w:rsidTr="006E253E">
        <w:trPr>
          <w:trHeight w:val="1543"/>
        </w:trPr>
        <w:tc>
          <w:tcPr>
            <w:tcW w:w="585" w:type="dxa"/>
            <w:vMerge/>
            <w:hideMark/>
          </w:tcPr>
          <w:p w14:paraId="7D3C3AFD"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0AAFE902"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198AB730"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79A26E85" w14:textId="77777777" w:rsidR="006E253E" w:rsidRPr="006E253E" w:rsidRDefault="006E253E" w:rsidP="006E253E">
            <w:pPr>
              <w:spacing w:after="0"/>
              <w:rPr>
                <w:rFonts w:eastAsiaTheme="minorHAnsi"/>
                <w:color w:val="000000" w:themeColor="text1"/>
                <w:szCs w:val="24"/>
              </w:rPr>
            </w:pPr>
          </w:p>
        </w:tc>
        <w:tc>
          <w:tcPr>
            <w:tcW w:w="1623" w:type="dxa"/>
            <w:hideMark/>
          </w:tcPr>
          <w:p w14:paraId="6776EC76"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površina zemljišta upisana </w:t>
            </w:r>
            <w:r w:rsidRPr="006E253E">
              <w:rPr>
                <w:rFonts w:eastAsiaTheme="minorHAnsi"/>
                <w:color w:val="000000" w:themeColor="text1"/>
                <w:szCs w:val="24"/>
              </w:rPr>
              <w:br/>
              <w:t>u ARKOD</w:t>
            </w:r>
          </w:p>
        </w:tc>
        <w:tc>
          <w:tcPr>
            <w:tcW w:w="1623" w:type="dxa"/>
            <w:hideMark/>
          </w:tcPr>
          <w:p w14:paraId="585A465A"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ARKOD</w:t>
            </w:r>
          </w:p>
        </w:tc>
        <w:tc>
          <w:tcPr>
            <w:tcW w:w="2362" w:type="dxa"/>
            <w:hideMark/>
          </w:tcPr>
          <w:p w14:paraId="1A49E295"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potvrda ARKOD-a</w:t>
            </w:r>
          </w:p>
        </w:tc>
      </w:tr>
      <w:tr w:rsidR="006E253E" w:rsidRPr="006E253E" w14:paraId="1E29311E" w14:textId="77777777" w:rsidTr="006E253E">
        <w:trPr>
          <w:trHeight w:val="1273"/>
        </w:trPr>
        <w:tc>
          <w:tcPr>
            <w:tcW w:w="585" w:type="dxa"/>
            <w:vMerge w:val="restart"/>
            <w:noWrap/>
            <w:hideMark/>
          </w:tcPr>
          <w:p w14:paraId="7B5BDF98"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i)</w:t>
            </w:r>
          </w:p>
        </w:tc>
        <w:tc>
          <w:tcPr>
            <w:tcW w:w="1771" w:type="dxa"/>
            <w:vMerge w:val="restart"/>
            <w:hideMark/>
          </w:tcPr>
          <w:p w14:paraId="0E9DBB97"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Udio izravnih plaćanja </w:t>
            </w:r>
            <w:r w:rsidRPr="006E253E">
              <w:rPr>
                <w:rFonts w:eastAsiaTheme="minorHAnsi"/>
                <w:color w:val="000000" w:themeColor="text1"/>
                <w:szCs w:val="24"/>
              </w:rPr>
              <w:br w:type="page"/>
              <w:t xml:space="preserve">u ukupnim prihodima </w:t>
            </w:r>
            <w:r w:rsidRPr="006E253E">
              <w:rPr>
                <w:rFonts w:eastAsiaTheme="minorHAnsi"/>
                <w:color w:val="000000" w:themeColor="text1"/>
                <w:szCs w:val="24"/>
              </w:rPr>
              <w:br w:type="page"/>
              <w:t>od poljoprivrede</w:t>
            </w:r>
          </w:p>
        </w:tc>
        <w:tc>
          <w:tcPr>
            <w:tcW w:w="4134" w:type="dxa"/>
            <w:vMerge w:val="restart"/>
            <w:hideMark/>
          </w:tcPr>
          <w:p w14:paraId="54323C96"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prosjek udjela prihoda/primitaka fizičke osobe odnosno pravne osobe po osnovi izravnih plaćanja u njihovim ukupnim prihodima odnosno primicima od poljoprivredne djelatnosti za tri godine koje prethode godini objave javnog natječaja nije veći od 30%</w:t>
            </w:r>
          </w:p>
        </w:tc>
        <w:tc>
          <w:tcPr>
            <w:tcW w:w="1034" w:type="dxa"/>
            <w:vMerge w:val="restart"/>
            <w:hideMark/>
          </w:tcPr>
          <w:p w14:paraId="264B3131"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5</w:t>
            </w:r>
          </w:p>
        </w:tc>
        <w:tc>
          <w:tcPr>
            <w:tcW w:w="1623" w:type="dxa"/>
            <w:vMerge w:val="restart"/>
            <w:hideMark/>
          </w:tcPr>
          <w:p w14:paraId="2DAAF174"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prosječni trogodišnji </w:t>
            </w:r>
            <w:r w:rsidRPr="006E253E">
              <w:rPr>
                <w:rFonts w:eastAsiaTheme="minorHAnsi"/>
                <w:color w:val="000000" w:themeColor="text1"/>
                <w:szCs w:val="24"/>
              </w:rPr>
              <w:br w:type="page"/>
              <w:t xml:space="preserve">udio prihoda od izravnih </w:t>
            </w:r>
            <w:r w:rsidRPr="006E253E">
              <w:rPr>
                <w:rFonts w:eastAsiaTheme="minorHAnsi"/>
                <w:color w:val="000000" w:themeColor="text1"/>
                <w:szCs w:val="24"/>
              </w:rPr>
              <w:br w:type="page"/>
              <w:t xml:space="preserve">plaćanja u ukupnim prihodima/primicima </w:t>
            </w:r>
            <w:r w:rsidRPr="006E253E">
              <w:rPr>
                <w:rFonts w:eastAsiaTheme="minorHAnsi"/>
                <w:color w:val="000000" w:themeColor="text1"/>
                <w:szCs w:val="24"/>
              </w:rPr>
              <w:br w:type="page"/>
              <w:t xml:space="preserve">od poljoprivrede </w:t>
            </w:r>
            <w:r w:rsidRPr="006E253E">
              <w:rPr>
                <w:rFonts w:eastAsiaTheme="minorHAnsi"/>
                <w:color w:val="000000" w:themeColor="text1"/>
                <w:szCs w:val="24"/>
              </w:rPr>
              <w:br w:type="page"/>
              <w:t>nije veći od 30%</w:t>
            </w:r>
          </w:p>
        </w:tc>
        <w:tc>
          <w:tcPr>
            <w:tcW w:w="1623" w:type="dxa"/>
            <w:hideMark/>
          </w:tcPr>
          <w:p w14:paraId="11FDC204"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APPRRR</w:t>
            </w:r>
          </w:p>
        </w:tc>
        <w:tc>
          <w:tcPr>
            <w:tcW w:w="2362" w:type="dxa"/>
            <w:hideMark/>
          </w:tcPr>
          <w:p w14:paraId="4F08C2E2"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iznos primljenih izravnih plaćanja za tri godine</w:t>
            </w:r>
          </w:p>
        </w:tc>
      </w:tr>
      <w:tr w:rsidR="006E253E" w:rsidRPr="006E253E" w14:paraId="27E1A537" w14:textId="77777777" w:rsidTr="006E253E">
        <w:trPr>
          <w:trHeight w:val="1963"/>
        </w:trPr>
        <w:tc>
          <w:tcPr>
            <w:tcW w:w="585" w:type="dxa"/>
            <w:vMerge/>
            <w:hideMark/>
          </w:tcPr>
          <w:p w14:paraId="2D4E1DA6"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28D4234D"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6D5B0B13"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58C4CA64" w14:textId="77777777" w:rsidR="006E253E" w:rsidRPr="006E253E" w:rsidRDefault="006E253E" w:rsidP="006E253E">
            <w:pPr>
              <w:spacing w:after="0"/>
              <w:rPr>
                <w:rFonts w:eastAsiaTheme="minorHAnsi"/>
                <w:color w:val="000000" w:themeColor="text1"/>
                <w:szCs w:val="24"/>
              </w:rPr>
            </w:pPr>
          </w:p>
        </w:tc>
        <w:tc>
          <w:tcPr>
            <w:tcW w:w="1623" w:type="dxa"/>
            <w:vMerge/>
            <w:hideMark/>
          </w:tcPr>
          <w:p w14:paraId="10954D26" w14:textId="77777777" w:rsidR="006E253E" w:rsidRPr="006E253E" w:rsidRDefault="006E253E" w:rsidP="006E253E">
            <w:pPr>
              <w:spacing w:after="0"/>
              <w:rPr>
                <w:rFonts w:eastAsiaTheme="minorHAnsi"/>
                <w:color w:val="000000" w:themeColor="text1"/>
                <w:szCs w:val="24"/>
              </w:rPr>
            </w:pPr>
          </w:p>
        </w:tc>
        <w:tc>
          <w:tcPr>
            <w:tcW w:w="1623" w:type="dxa"/>
            <w:hideMark/>
          </w:tcPr>
          <w:p w14:paraId="4ABD7715"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podnositelj ponude </w:t>
            </w:r>
          </w:p>
        </w:tc>
        <w:tc>
          <w:tcPr>
            <w:tcW w:w="2362" w:type="dxa"/>
            <w:hideMark/>
          </w:tcPr>
          <w:p w14:paraId="618E3705"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ukupni prihodi/primici od poljoprivrede za tri godine /evidencija o poljoprivrednoj proizvodnji</w:t>
            </w:r>
          </w:p>
        </w:tc>
      </w:tr>
      <w:tr w:rsidR="006E253E" w:rsidRPr="006E253E" w14:paraId="14D3B69F" w14:textId="77777777" w:rsidTr="006E253E">
        <w:trPr>
          <w:trHeight w:val="119"/>
        </w:trPr>
        <w:tc>
          <w:tcPr>
            <w:tcW w:w="13135" w:type="dxa"/>
            <w:gridSpan w:val="7"/>
          </w:tcPr>
          <w:p w14:paraId="168C0620" w14:textId="77777777" w:rsidR="006E253E" w:rsidRPr="006E253E" w:rsidRDefault="006E253E" w:rsidP="006E253E">
            <w:pPr>
              <w:spacing w:after="0"/>
              <w:rPr>
                <w:rFonts w:eastAsiaTheme="minorHAnsi"/>
                <w:color w:val="000000" w:themeColor="text1"/>
                <w:szCs w:val="24"/>
              </w:rPr>
            </w:pPr>
            <w:r w:rsidRPr="006E253E">
              <w:rPr>
                <w:rFonts w:eastAsiaTheme="minorHAnsi"/>
                <w:b/>
                <w:bCs/>
                <w:color w:val="000000" w:themeColor="text1"/>
                <w:szCs w:val="24"/>
              </w:rPr>
              <w:t>UKUPAN BROJ BODOVA</w:t>
            </w:r>
          </w:p>
        </w:tc>
      </w:tr>
      <w:tr w:rsidR="006E253E" w:rsidRPr="006E253E" w14:paraId="54283067" w14:textId="77777777" w:rsidTr="006E253E">
        <w:trPr>
          <w:trHeight w:val="69"/>
        </w:trPr>
        <w:tc>
          <w:tcPr>
            <w:tcW w:w="13135" w:type="dxa"/>
            <w:gridSpan w:val="7"/>
          </w:tcPr>
          <w:p w14:paraId="19119FB2" w14:textId="77777777" w:rsidR="006E253E" w:rsidRPr="006E253E" w:rsidRDefault="006E253E" w:rsidP="006E253E">
            <w:pPr>
              <w:spacing w:after="0"/>
              <w:rPr>
                <w:rFonts w:eastAsiaTheme="minorHAnsi"/>
                <w:color w:val="000000" w:themeColor="text1"/>
                <w:szCs w:val="24"/>
              </w:rPr>
            </w:pPr>
            <w:r w:rsidRPr="006E253E">
              <w:rPr>
                <w:rFonts w:eastAsiaTheme="minorHAnsi"/>
                <w:b/>
                <w:bCs/>
                <w:color w:val="000000" w:themeColor="text1"/>
                <w:szCs w:val="24"/>
              </w:rPr>
              <w:t>CIJENA</w:t>
            </w:r>
          </w:p>
        </w:tc>
      </w:tr>
      <w:tr w:rsidR="006E253E" w:rsidRPr="006E253E" w14:paraId="35D4EECA" w14:textId="77777777" w:rsidTr="006E253E">
        <w:trPr>
          <w:trHeight w:val="69"/>
        </w:trPr>
        <w:tc>
          <w:tcPr>
            <w:tcW w:w="13135" w:type="dxa"/>
            <w:gridSpan w:val="7"/>
          </w:tcPr>
          <w:p w14:paraId="24D5B6DC" w14:textId="77777777" w:rsidR="006E253E" w:rsidRPr="006E253E" w:rsidRDefault="006E253E" w:rsidP="006E253E">
            <w:pPr>
              <w:spacing w:after="0"/>
              <w:rPr>
                <w:rFonts w:eastAsiaTheme="minorHAnsi"/>
                <w:b/>
                <w:bCs/>
                <w:color w:val="000000" w:themeColor="text1"/>
                <w:szCs w:val="24"/>
              </w:rPr>
            </w:pPr>
            <w:r w:rsidRPr="006E253E">
              <w:rPr>
                <w:rFonts w:eastAsiaTheme="minorHAnsi"/>
                <w:b/>
                <w:bCs/>
                <w:color w:val="000000" w:themeColor="text1"/>
                <w:szCs w:val="24"/>
              </w:rPr>
              <w:t>NAPOMENA</w:t>
            </w:r>
          </w:p>
        </w:tc>
      </w:tr>
      <w:tr w:rsidR="006E253E" w:rsidRPr="006E253E" w14:paraId="66F16366" w14:textId="77777777" w:rsidTr="006E253E">
        <w:trPr>
          <w:trHeight w:val="464"/>
        </w:trPr>
        <w:tc>
          <w:tcPr>
            <w:tcW w:w="13135" w:type="dxa"/>
            <w:gridSpan w:val="7"/>
            <w:noWrap/>
            <w:hideMark/>
          </w:tcPr>
          <w:p w14:paraId="44D97F31" w14:textId="77777777" w:rsidR="006E253E" w:rsidRPr="006E253E" w:rsidRDefault="006E253E" w:rsidP="006E253E">
            <w:pPr>
              <w:spacing w:after="0"/>
              <w:rPr>
                <w:rFonts w:eastAsiaTheme="minorHAnsi"/>
                <w:b/>
                <w:bCs/>
                <w:color w:val="000000" w:themeColor="text1"/>
                <w:szCs w:val="24"/>
              </w:rPr>
            </w:pPr>
            <w:r w:rsidRPr="006E253E">
              <w:rPr>
                <w:rFonts w:eastAsiaTheme="minorHAnsi"/>
                <w:b/>
                <w:bCs/>
                <w:color w:val="000000" w:themeColor="text1"/>
                <w:szCs w:val="24"/>
              </w:rPr>
              <w:t>PRIJEDLOG NAJPOVOLJNIJEG PONUDITELJA</w:t>
            </w:r>
          </w:p>
        </w:tc>
      </w:tr>
    </w:tbl>
    <w:p w14:paraId="557F2FC6" w14:textId="77777777" w:rsidR="009871CB" w:rsidRDefault="009871CB" w:rsidP="009C45E8">
      <w:pPr>
        <w:rPr>
          <w:b/>
          <w:szCs w:val="24"/>
        </w:rPr>
      </w:pPr>
    </w:p>
    <w:p w14:paraId="0B58921B" w14:textId="77777777" w:rsidR="006E253E" w:rsidRDefault="006E253E" w:rsidP="009871CB">
      <w:pPr>
        <w:spacing w:after="160" w:line="259" w:lineRule="auto"/>
        <w:rPr>
          <w:b/>
          <w:szCs w:val="24"/>
        </w:rPr>
        <w:sectPr w:rsidR="006E253E" w:rsidSect="00C82D54">
          <w:pgSz w:w="16838" w:h="11906" w:orient="landscape"/>
          <w:pgMar w:top="1418" w:right="1418" w:bottom="1418" w:left="1418" w:header="709" w:footer="709" w:gutter="0"/>
          <w:cols w:space="708"/>
          <w:docGrid w:linePitch="360"/>
        </w:sectPr>
      </w:pPr>
    </w:p>
    <w:p w14:paraId="24AE2048" w14:textId="2689E7F5" w:rsidR="00732277" w:rsidRPr="00512CFF" w:rsidRDefault="00732277" w:rsidP="006D3BE9">
      <w:pPr>
        <w:spacing w:after="160" w:line="259" w:lineRule="auto"/>
        <w:rPr>
          <w:szCs w:val="24"/>
        </w:rPr>
      </w:pPr>
      <w:r w:rsidRPr="00512CFF">
        <w:rPr>
          <w:szCs w:val="24"/>
        </w:rPr>
        <w:lastRenderedPageBreak/>
        <w:t>TABLICA 2</w:t>
      </w:r>
    </w:p>
    <w:p w14:paraId="47193D67" w14:textId="77777777" w:rsidR="001F4101" w:rsidRPr="00437C10" w:rsidRDefault="001F4101" w:rsidP="001F4101">
      <w:pPr>
        <w:spacing w:before="100" w:beforeAutospacing="1" w:after="100" w:afterAutospacing="1"/>
        <w:rPr>
          <w:b/>
          <w:color w:val="000000" w:themeColor="text1"/>
          <w:szCs w:val="24"/>
        </w:rPr>
      </w:pPr>
      <w:r w:rsidRPr="00437C10">
        <w:rPr>
          <w:b/>
          <w:color w:val="000000" w:themeColor="text1"/>
          <w:szCs w:val="24"/>
        </w:rPr>
        <w:t>Pripadajući koeficijent  UG po pojedinoj vrsti domaće životinje</w:t>
      </w:r>
    </w:p>
    <w:tbl>
      <w:tblPr>
        <w:tblW w:w="4945"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0"/>
        <w:gridCol w:w="3620"/>
      </w:tblGrid>
      <w:tr w:rsidR="001F4101" w:rsidRPr="00437C10" w14:paraId="53BC35BC" w14:textId="77777777" w:rsidTr="00E32CE3">
        <w:trPr>
          <w:tblCellSpacing w:w="15" w:type="dxa"/>
        </w:trPr>
        <w:tc>
          <w:tcPr>
            <w:tcW w:w="295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E556AB1" w14:textId="77777777" w:rsidR="001F4101" w:rsidRPr="00437C10" w:rsidRDefault="001F4101" w:rsidP="00E32CE3">
            <w:pPr>
              <w:rPr>
                <w:color w:val="000000" w:themeColor="text1"/>
                <w:szCs w:val="24"/>
              </w:rPr>
            </w:pPr>
            <w:r w:rsidRPr="00437C10">
              <w:rPr>
                <w:color w:val="000000" w:themeColor="text1"/>
                <w:szCs w:val="24"/>
              </w:rPr>
              <w:t>DOMAĆA ŽIVOTINJA</w:t>
            </w:r>
          </w:p>
        </w:tc>
        <w:tc>
          <w:tcPr>
            <w:tcW w:w="199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DEACCB6" w14:textId="77777777" w:rsidR="001F4101" w:rsidRPr="00437C10" w:rsidRDefault="001F4101" w:rsidP="00E32CE3">
            <w:pPr>
              <w:rPr>
                <w:color w:val="000000" w:themeColor="text1"/>
                <w:szCs w:val="24"/>
              </w:rPr>
            </w:pPr>
            <w:r w:rsidRPr="00437C10">
              <w:rPr>
                <w:color w:val="000000" w:themeColor="text1"/>
                <w:szCs w:val="24"/>
              </w:rPr>
              <w:t>UG/DOMAĆOJ ŽIVOTINJI</w:t>
            </w:r>
          </w:p>
        </w:tc>
      </w:tr>
      <w:tr w:rsidR="001F4101" w:rsidRPr="00437C10" w14:paraId="5CE2CEB4" w14:textId="77777777"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6666268" w14:textId="77777777" w:rsidR="001F4101" w:rsidRPr="00437C10" w:rsidRDefault="001F4101" w:rsidP="00E32CE3">
            <w:pPr>
              <w:rPr>
                <w:color w:val="000000" w:themeColor="text1"/>
                <w:szCs w:val="24"/>
              </w:rPr>
            </w:pPr>
            <w:r w:rsidRPr="00437C10">
              <w:rPr>
                <w:color w:val="000000" w:themeColor="text1"/>
                <w:szCs w:val="24"/>
              </w:rPr>
              <w:t>Goveda starija od 24 mjeseca</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0DA2C50" w14:textId="77777777" w:rsidR="001F4101" w:rsidRPr="00437C10" w:rsidRDefault="001F4101" w:rsidP="00E32CE3">
            <w:pPr>
              <w:rPr>
                <w:color w:val="000000" w:themeColor="text1"/>
                <w:szCs w:val="24"/>
              </w:rPr>
            </w:pPr>
            <w:r w:rsidRPr="00437C10">
              <w:rPr>
                <w:color w:val="000000" w:themeColor="text1"/>
                <w:szCs w:val="24"/>
              </w:rPr>
              <w:t>1,0</w:t>
            </w:r>
          </w:p>
        </w:tc>
      </w:tr>
      <w:tr w:rsidR="001F4101" w:rsidRPr="00437C10" w14:paraId="4B1346C2" w14:textId="77777777"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420C0D6" w14:textId="77777777" w:rsidR="001F4101" w:rsidRPr="00437C10" w:rsidRDefault="001F4101" w:rsidP="00E32CE3">
            <w:pPr>
              <w:rPr>
                <w:color w:val="000000" w:themeColor="text1"/>
                <w:szCs w:val="24"/>
              </w:rPr>
            </w:pPr>
            <w:r w:rsidRPr="00437C10">
              <w:rPr>
                <w:color w:val="000000" w:themeColor="text1"/>
                <w:szCs w:val="24"/>
              </w:rPr>
              <w:t>Goveda starosti od 12 do 24 mjeseca</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792855D" w14:textId="77777777" w:rsidR="001F4101" w:rsidRPr="00437C10" w:rsidRDefault="001F4101" w:rsidP="00E32CE3">
            <w:pPr>
              <w:rPr>
                <w:color w:val="000000" w:themeColor="text1"/>
                <w:szCs w:val="24"/>
              </w:rPr>
            </w:pPr>
            <w:r w:rsidRPr="00437C10">
              <w:rPr>
                <w:color w:val="000000" w:themeColor="text1"/>
                <w:szCs w:val="24"/>
              </w:rPr>
              <w:t>0,6</w:t>
            </w:r>
          </w:p>
        </w:tc>
      </w:tr>
      <w:tr w:rsidR="001F4101" w:rsidRPr="00437C10" w14:paraId="42CE4828" w14:textId="77777777"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D8E51A0" w14:textId="77777777" w:rsidR="001F4101" w:rsidRPr="00437C10" w:rsidRDefault="001F4101" w:rsidP="00E32CE3">
            <w:pPr>
              <w:rPr>
                <w:color w:val="000000" w:themeColor="text1"/>
                <w:szCs w:val="24"/>
              </w:rPr>
            </w:pPr>
            <w:r w:rsidRPr="00437C10">
              <w:rPr>
                <w:color w:val="000000" w:themeColor="text1"/>
                <w:szCs w:val="24"/>
              </w:rPr>
              <w:t>Goveda starosti od 6 do 12 mjeseca</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7DE361A" w14:textId="77777777" w:rsidR="001F4101" w:rsidRPr="00437C10" w:rsidRDefault="001F4101" w:rsidP="00E32CE3">
            <w:pPr>
              <w:rPr>
                <w:color w:val="000000" w:themeColor="text1"/>
                <w:szCs w:val="24"/>
              </w:rPr>
            </w:pPr>
            <w:r w:rsidRPr="00437C10">
              <w:rPr>
                <w:color w:val="000000" w:themeColor="text1"/>
                <w:szCs w:val="24"/>
              </w:rPr>
              <w:t>0,3</w:t>
            </w:r>
          </w:p>
        </w:tc>
      </w:tr>
      <w:tr w:rsidR="001F4101" w:rsidRPr="00437C10" w14:paraId="0A30BCED" w14:textId="77777777"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EB2EFA8" w14:textId="77777777" w:rsidR="001F4101" w:rsidRPr="00437C10" w:rsidRDefault="001F4101" w:rsidP="00E32CE3">
            <w:pPr>
              <w:rPr>
                <w:color w:val="000000" w:themeColor="text1"/>
                <w:szCs w:val="24"/>
              </w:rPr>
            </w:pPr>
            <w:r w:rsidRPr="00437C10">
              <w:rPr>
                <w:color w:val="000000" w:themeColor="text1"/>
                <w:szCs w:val="24"/>
              </w:rPr>
              <w:t>Rasplodni bikovi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1A10B06" w14:textId="77777777" w:rsidR="001F4101" w:rsidRPr="00437C10" w:rsidRDefault="001F4101" w:rsidP="00E32CE3">
            <w:pPr>
              <w:rPr>
                <w:color w:val="000000" w:themeColor="text1"/>
                <w:szCs w:val="24"/>
              </w:rPr>
            </w:pPr>
            <w:r w:rsidRPr="00437C10">
              <w:rPr>
                <w:color w:val="000000" w:themeColor="text1"/>
                <w:szCs w:val="24"/>
              </w:rPr>
              <w:t>1,4</w:t>
            </w:r>
          </w:p>
        </w:tc>
      </w:tr>
      <w:tr w:rsidR="001F4101" w:rsidRPr="00437C10" w14:paraId="6F231905" w14:textId="77777777"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ACC781D" w14:textId="77777777" w:rsidR="001F4101" w:rsidRPr="00437C10" w:rsidRDefault="001F4101" w:rsidP="00E32CE3">
            <w:pPr>
              <w:rPr>
                <w:color w:val="000000" w:themeColor="text1"/>
                <w:szCs w:val="24"/>
              </w:rPr>
            </w:pPr>
            <w:r w:rsidRPr="00437C10">
              <w:rPr>
                <w:color w:val="000000" w:themeColor="text1"/>
                <w:szCs w:val="24"/>
              </w:rPr>
              <w:t>Telad</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128A3DC" w14:textId="77777777" w:rsidR="001F4101" w:rsidRPr="00437C10" w:rsidRDefault="001F4101" w:rsidP="00E32CE3">
            <w:pPr>
              <w:rPr>
                <w:color w:val="000000" w:themeColor="text1"/>
                <w:szCs w:val="24"/>
              </w:rPr>
            </w:pPr>
            <w:r w:rsidRPr="00437C10">
              <w:rPr>
                <w:color w:val="000000" w:themeColor="text1"/>
                <w:szCs w:val="24"/>
              </w:rPr>
              <w:t>0,15</w:t>
            </w:r>
          </w:p>
        </w:tc>
      </w:tr>
      <w:tr w:rsidR="001F4101" w:rsidRPr="00437C10" w14:paraId="09209B49" w14:textId="77777777"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083B673" w14:textId="77777777" w:rsidR="001F4101" w:rsidRPr="00437C10" w:rsidRDefault="001F4101" w:rsidP="00E32CE3">
            <w:pPr>
              <w:rPr>
                <w:color w:val="000000" w:themeColor="text1"/>
                <w:szCs w:val="24"/>
              </w:rPr>
            </w:pPr>
            <w:r w:rsidRPr="00437C10">
              <w:rPr>
                <w:color w:val="000000" w:themeColor="text1"/>
                <w:szCs w:val="24"/>
              </w:rPr>
              <w:t>Konji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7FB2754" w14:textId="77777777" w:rsidR="001F4101" w:rsidRPr="00437C10" w:rsidRDefault="001F4101" w:rsidP="00E32CE3">
            <w:pPr>
              <w:rPr>
                <w:color w:val="000000" w:themeColor="text1"/>
                <w:szCs w:val="24"/>
              </w:rPr>
            </w:pPr>
            <w:r w:rsidRPr="00437C10">
              <w:rPr>
                <w:color w:val="000000" w:themeColor="text1"/>
                <w:szCs w:val="24"/>
              </w:rPr>
              <w:t>1,2</w:t>
            </w:r>
          </w:p>
        </w:tc>
      </w:tr>
      <w:tr w:rsidR="001F4101" w:rsidRPr="00437C10" w14:paraId="49E40C2D" w14:textId="77777777"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2F1E3DC" w14:textId="77777777" w:rsidR="001F4101" w:rsidRPr="00437C10" w:rsidRDefault="001F4101" w:rsidP="00E32CE3">
            <w:pPr>
              <w:rPr>
                <w:color w:val="000000" w:themeColor="text1"/>
                <w:szCs w:val="24"/>
              </w:rPr>
            </w:pPr>
            <w:r w:rsidRPr="00437C10">
              <w:rPr>
                <w:color w:val="000000" w:themeColor="text1"/>
                <w:szCs w:val="24"/>
              </w:rPr>
              <w:t>Ždrebad</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4BF4C6E" w14:textId="77777777" w:rsidR="001F4101" w:rsidRPr="00437C10" w:rsidRDefault="001F4101" w:rsidP="00E32CE3">
            <w:pPr>
              <w:rPr>
                <w:color w:val="000000" w:themeColor="text1"/>
                <w:szCs w:val="24"/>
              </w:rPr>
            </w:pPr>
            <w:r w:rsidRPr="00437C10">
              <w:rPr>
                <w:color w:val="000000" w:themeColor="text1"/>
                <w:szCs w:val="24"/>
              </w:rPr>
              <w:t>0,5</w:t>
            </w:r>
          </w:p>
        </w:tc>
      </w:tr>
      <w:tr w:rsidR="001F4101" w:rsidRPr="00437C10" w14:paraId="4D6E63FA" w14:textId="77777777"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CB3E99F" w14:textId="77777777" w:rsidR="001F4101" w:rsidRPr="00437C10" w:rsidRDefault="001F4101" w:rsidP="00E32CE3">
            <w:pPr>
              <w:rPr>
                <w:color w:val="000000" w:themeColor="text1"/>
                <w:szCs w:val="24"/>
              </w:rPr>
            </w:pPr>
            <w:r w:rsidRPr="00437C10">
              <w:rPr>
                <w:color w:val="000000" w:themeColor="text1"/>
                <w:szCs w:val="24"/>
              </w:rPr>
              <w:t>Magarci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D165959" w14:textId="77777777" w:rsidR="001F4101" w:rsidRPr="00437C10" w:rsidRDefault="001F4101" w:rsidP="00E32CE3">
            <w:pPr>
              <w:rPr>
                <w:color w:val="000000" w:themeColor="text1"/>
                <w:szCs w:val="24"/>
              </w:rPr>
            </w:pPr>
            <w:r w:rsidRPr="00437C10">
              <w:rPr>
                <w:color w:val="000000" w:themeColor="text1"/>
                <w:szCs w:val="24"/>
              </w:rPr>
              <w:t>1,0</w:t>
            </w:r>
          </w:p>
        </w:tc>
      </w:tr>
      <w:tr w:rsidR="001F4101" w:rsidRPr="00437C10" w14:paraId="4F956BA2" w14:textId="77777777"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EFE53F3" w14:textId="77777777" w:rsidR="001F4101" w:rsidRPr="00437C10" w:rsidRDefault="001F4101" w:rsidP="00E32CE3">
            <w:pPr>
              <w:rPr>
                <w:color w:val="000000" w:themeColor="text1"/>
                <w:szCs w:val="24"/>
              </w:rPr>
            </w:pPr>
            <w:r w:rsidRPr="00437C10">
              <w:rPr>
                <w:color w:val="000000" w:themeColor="text1"/>
                <w:szCs w:val="24"/>
              </w:rPr>
              <w:t>Pulad</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DE75ADC" w14:textId="77777777" w:rsidR="001F4101" w:rsidRPr="00437C10" w:rsidRDefault="001F4101" w:rsidP="00E32CE3">
            <w:pPr>
              <w:rPr>
                <w:color w:val="000000" w:themeColor="text1"/>
                <w:szCs w:val="24"/>
              </w:rPr>
            </w:pPr>
            <w:r w:rsidRPr="00437C10">
              <w:rPr>
                <w:color w:val="000000" w:themeColor="text1"/>
                <w:szCs w:val="24"/>
              </w:rPr>
              <w:t>0,5</w:t>
            </w:r>
          </w:p>
        </w:tc>
      </w:tr>
      <w:tr w:rsidR="001F4101" w:rsidRPr="00437C10" w14:paraId="4AC5451E" w14:textId="77777777"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24F0B28" w14:textId="77777777" w:rsidR="001F4101" w:rsidRPr="00437C10" w:rsidRDefault="001F4101" w:rsidP="00E32CE3">
            <w:pPr>
              <w:rPr>
                <w:color w:val="000000" w:themeColor="text1"/>
                <w:szCs w:val="24"/>
              </w:rPr>
            </w:pPr>
            <w:r w:rsidRPr="00437C10">
              <w:rPr>
                <w:color w:val="000000" w:themeColor="text1"/>
                <w:szCs w:val="24"/>
              </w:rPr>
              <w:t>Ovce i koze</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D6BC730" w14:textId="77777777" w:rsidR="001F4101" w:rsidRPr="00437C10" w:rsidRDefault="001F4101" w:rsidP="00E32CE3">
            <w:pPr>
              <w:rPr>
                <w:color w:val="000000" w:themeColor="text1"/>
                <w:szCs w:val="24"/>
              </w:rPr>
            </w:pPr>
            <w:r w:rsidRPr="00437C10">
              <w:rPr>
                <w:color w:val="000000" w:themeColor="text1"/>
                <w:szCs w:val="24"/>
              </w:rPr>
              <w:t>0,10</w:t>
            </w:r>
          </w:p>
        </w:tc>
      </w:tr>
      <w:tr w:rsidR="001F4101" w:rsidRPr="00437C10" w14:paraId="74B0A48D" w14:textId="77777777"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CF97115" w14:textId="77777777" w:rsidR="001F4101" w:rsidRPr="00437C10" w:rsidRDefault="001F4101" w:rsidP="00E32CE3">
            <w:pPr>
              <w:rPr>
                <w:color w:val="000000" w:themeColor="text1"/>
                <w:szCs w:val="24"/>
              </w:rPr>
            </w:pPr>
            <w:r w:rsidRPr="00437C10">
              <w:rPr>
                <w:color w:val="000000" w:themeColor="text1"/>
                <w:szCs w:val="24"/>
              </w:rPr>
              <w:t>Janjad, jarad</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873FCA8" w14:textId="77777777" w:rsidR="001F4101" w:rsidRPr="00437C10" w:rsidRDefault="001F4101" w:rsidP="00E32CE3">
            <w:pPr>
              <w:rPr>
                <w:color w:val="000000" w:themeColor="text1"/>
                <w:szCs w:val="24"/>
              </w:rPr>
            </w:pPr>
            <w:r w:rsidRPr="00437C10">
              <w:rPr>
                <w:color w:val="000000" w:themeColor="text1"/>
                <w:szCs w:val="24"/>
              </w:rPr>
              <w:t>0,05</w:t>
            </w:r>
          </w:p>
        </w:tc>
      </w:tr>
      <w:tr w:rsidR="001F4101" w:rsidRPr="00437C10" w14:paraId="1C8B018D" w14:textId="77777777"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7A5A82A" w14:textId="77777777" w:rsidR="001F4101" w:rsidRPr="00437C10" w:rsidRDefault="001F4101" w:rsidP="00E32CE3">
            <w:pPr>
              <w:rPr>
                <w:color w:val="000000" w:themeColor="text1"/>
                <w:szCs w:val="24"/>
              </w:rPr>
            </w:pPr>
            <w:r w:rsidRPr="00437C10">
              <w:rPr>
                <w:color w:val="000000" w:themeColor="text1"/>
                <w:szCs w:val="24"/>
              </w:rPr>
              <w:t>Krmače</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9311F4F" w14:textId="77777777" w:rsidR="001F4101" w:rsidRPr="00437C10" w:rsidRDefault="001F4101" w:rsidP="00E32CE3">
            <w:pPr>
              <w:rPr>
                <w:color w:val="000000" w:themeColor="text1"/>
                <w:szCs w:val="24"/>
              </w:rPr>
            </w:pPr>
            <w:r w:rsidRPr="00437C10">
              <w:rPr>
                <w:color w:val="000000" w:themeColor="text1"/>
                <w:szCs w:val="24"/>
              </w:rPr>
              <w:t>0,3</w:t>
            </w:r>
          </w:p>
        </w:tc>
      </w:tr>
      <w:tr w:rsidR="001F4101" w:rsidRPr="00437C10" w14:paraId="0EA46337" w14:textId="77777777"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BC74EA0" w14:textId="77777777" w:rsidR="001F4101" w:rsidRPr="00437C10" w:rsidRDefault="001F4101" w:rsidP="00E32CE3">
            <w:pPr>
              <w:rPr>
                <w:color w:val="000000" w:themeColor="text1"/>
                <w:szCs w:val="24"/>
              </w:rPr>
            </w:pPr>
            <w:r w:rsidRPr="00437C10">
              <w:rPr>
                <w:color w:val="000000" w:themeColor="text1"/>
                <w:szCs w:val="24"/>
              </w:rPr>
              <w:t>Nerasti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81FFFC7" w14:textId="77777777" w:rsidR="001F4101" w:rsidRPr="00437C10" w:rsidRDefault="001F4101" w:rsidP="00E32CE3">
            <w:pPr>
              <w:rPr>
                <w:color w:val="000000" w:themeColor="text1"/>
                <w:szCs w:val="24"/>
              </w:rPr>
            </w:pPr>
            <w:r w:rsidRPr="00437C10">
              <w:rPr>
                <w:color w:val="000000" w:themeColor="text1"/>
                <w:szCs w:val="24"/>
              </w:rPr>
              <w:t>0,4</w:t>
            </w:r>
          </w:p>
        </w:tc>
      </w:tr>
      <w:tr w:rsidR="001F4101" w:rsidRPr="00437C10" w14:paraId="421F4D9B" w14:textId="77777777"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37EFA5D" w14:textId="77777777" w:rsidR="001F4101" w:rsidRPr="00437C10" w:rsidRDefault="001F4101" w:rsidP="00E32CE3">
            <w:pPr>
              <w:rPr>
                <w:color w:val="000000" w:themeColor="text1"/>
                <w:szCs w:val="24"/>
              </w:rPr>
            </w:pPr>
            <w:r w:rsidRPr="00437C10">
              <w:rPr>
                <w:color w:val="000000" w:themeColor="text1"/>
                <w:szCs w:val="24"/>
              </w:rPr>
              <w:t xml:space="preserve">Svinje u tovu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957A344" w14:textId="77777777" w:rsidR="001F4101" w:rsidRPr="00437C10" w:rsidRDefault="001F4101" w:rsidP="00E32CE3">
            <w:pPr>
              <w:rPr>
                <w:color w:val="000000" w:themeColor="text1"/>
                <w:szCs w:val="24"/>
              </w:rPr>
            </w:pPr>
            <w:r w:rsidRPr="00437C10">
              <w:rPr>
                <w:color w:val="000000" w:themeColor="text1"/>
                <w:szCs w:val="24"/>
              </w:rPr>
              <w:t>0,15</w:t>
            </w:r>
          </w:p>
        </w:tc>
      </w:tr>
      <w:tr w:rsidR="001F4101" w:rsidRPr="00437C10" w14:paraId="288D8BF6" w14:textId="77777777"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5F10E59" w14:textId="77777777" w:rsidR="001F4101" w:rsidRPr="00437C10" w:rsidRDefault="001F4101" w:rsidP="00E32CE3">
            <w:pPr>
              <w:rPr>
                <w:color w:val="000000" w:themeColor="text1"/>
                <w:szCs w:val="24"/>
              </w:rPr>
            </w:pPr>
            <w:r w:rsidRPr="00437C10">
              <w:rPr>
                <w:color w:val="000000" w:themeColor="text1"/>
                <w:szCs w:val="24"/>
              </w:rPr>
              <w:t>Odojci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BC03A68" w14:textId="77777777" w:rsidR="001F4101" w:rsidRPr="00437C10" w:rsidRDefault="001F4101" w:rsidP="00E32CE3">
            <w:pPr>
              <w:rPr>
                <w:color w:val="000000" w:themeColor="text1"/>
                <w:szCs w:val="24"/>
              </w:rPr>
            </w:pPr>
            <w:r w:rsidRPr="00437C10">
              <w:rPr>
                <w:color w:val="000000" w:themeColor="text1"/>
                <w:szCs w:val="24"/>
              </w:rPr>
              <w:t>0,02</w:t>
            </w:r>
          </w:p>
        </w:tc>
      </w:tr>
      <w:tr w:rsidR="001F4101" w:rsidRPr="00437C10" w14:paraId="3F6537B0" w14:textId="77777777"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93F3096" w14:textId="77777777" w:rsidR="001F4101" w:rsidRPr="00437C10" w:rsidRDefault="001F4101" w:rsidP="00E32CE3">
            <w:pPr>
              <w:rPr>
                <w:color w:val="000000" w:themeColor="text1"/>
                <w:szCs w:val="24"/>
              </w:rPr>
            </w:pPr>
            <w:r w:rsidRPr="00437C10">
              <w:rPr>
                <w:color w:val="000000" w:themeColor="text1"/>
                <w:szCs w:val="24"/>
              </w:rPr>
              <w:t>Kokoši nesilice</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837CAA0" w14:textId="77777777" w:rsidR="001F4101" w:rsidRPr="00437C10" w:rsidRDefault="001F4101" w:rsidP="00E32CE3">
            <w:pPr>
              <w:rPr>
                <w:color w:val="000000" w:themeColor="text1"/>
                <w:szCs w:val="24"/>
              </w:rPr>
            </w:pPr>
            <w:r w:rsidRPr="00437C10">
              <w:rPr>
                <w:color w:val="000000" w:themeColor="text1"/>
                <w:szCs w:val="24"/>
              </w:rPr>
              <w:t>0,004</w:t>
            </w:r>
          </w:p>
        </w:tc>
      </w:tr>
      <w:tr w:rsidR="001F4101" w:rsidRPr="00437C10" w14:paraId="7FC07616" w14:textId="77777777"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916336E" w14:textId="77777777" w:rsidR="001F4101" w:rsidRPr="00437C10" w:rsidRDefault="001F4101" w:rsidP="00E32CE3">
            <w:pPr>
              <w:rPr>
                <w:color w:val="000000" w:themeColor="text1"/>
                <w:szCs w:val="24"/>
              </w:rPr>
            </w:pPr>
            <w:r w:rsidRPr="00437C10">
              <w:rPr>
                <w:color w:val="000000" w:themeColor="text1"/>
                <w:szCs w:val="24"/>
              </w:rPr>
              <w:t>Tovni pilići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3BFCA4B" w14:textId="77777777" w:rsidR="001F4101" w:rsidRPr="00437C10" w:rsidRDefault="001F4101" w:rsidP="00E32CE3">
            <w:pPr>
              <w:rPr>
                <w:color w:val="000000" w:themeColor="text1"/>
                <w:szCs w:val="24"/>
              </w:rPr>
            </w:pPr>
            <w:r w:rsidRPr="00437C10">
              <w:rPr>
                <w:color w:val="000000" w:themeColor="text1"/>
                <w:szCs w:val="24"/>
              </w:rPr>
              <w:t>0,0025</w:t>
            </w:r>
          </w:p>
        </w:tc>
      </w:tr>
      <w:tr w:rsidR="001F4101" w:rsidRPr="00437C10" w14:paraId="04C400AA" w14:textId="77777777"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57F17D7" w14:textId="77777777" w:rsidR="001F4101" w:rsidRPr="00437C10" w:rsidRDefault="001F4101" w:rsidP="00E32CE3">
            <w:pPr>
              <w:rPr>
                <w:color w:val="000000" w:themeColor="text1"/>
                <w:szCs w:val="24"/>
              </w:rPr>
            </w:pPr>
            <w:r w:rsidRPr="00437C10">
              <w:rPr>
                <w:color w:val="000000" w:themeColor="text1"/>
                <w:szCs w:val="24"/>
              </w:rPr>
              <w:t>Purani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7C251AC" w14:textId="77777777" w:rsidR="001F4101" w:rsidRPr="00437C10" w:rsidRDefault="001F4101" w:rsidP="00E32CE3">
            <w:pPr>
              <w:rPr>
                <w:color w:val="000000" w:themeColor="text1"/>
                <w:szCs w:val="24"/>
              </w:rPr>
            </w:pPr>
            <w:r w:rsidRPr="00437C10">
              <w:rPr>
                <w:color w:val="000000" w:themeColor="text1"/>
                <w:szCs w:val="24"/>
              </w:rPr>
              <w:t>0,02</w:t>
            </w:r>
          </w:p>
        </w:tc>
      </w:tr>
      <w:tr w:rsidR="001F4101" w:rsidRPr="00437C10" w14:paraId="4A7263F4" w14:textId="77777777"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E5A30AE" w14:textId="77777777" w:rsidR="001F4101" w:rsidRPr="00437C10" w:rsidRDefault="001F4101" w:rsidP="00E32CE3">
            <w:pPr>
              <w:rPr>
                <w:color w:val="000000" w:themeColor="text1"/>
                <w:szCs w:val="24"/>
              </w:rPr>
            </w:pPr>
            <w:r w:rsidRPr="00437C10">
              <w:rPr>
                <w:color w:val="000000" w:themeColor="text1"/>
                <w:szCs w:val="24"/>
              </w:rPr>
              <w:t>Kunići i pernata divljač</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50A6286" w14:textId="77777777" w:rsidR="001F4101" w:rsidRPr="00437C10" w:rsidRDefault="001F4101" w:rsidP="00E32CE3">
            <w:pPr>
              <w:rPr>
                <w:color w:val="000000" w:themeColor="text1"/>
                <w:szCs w:val="24"/>
              </w:rPr>
            </w:pPr>
            <w:r w:rsidRPr="00437C10">
              <w:rPr>
                <w:color w:val="000000" w:themeColor="text1"/>
                <w:szCs w:val="24"/>
              </w:rPr>
              <w:t>0,002</w:t>
            </w:r>
          </w:p>
        </w:tc>
      </w:tr>
    </w:tbl>
    <w:p w14:paraId="2171671A" w14:textId="77777777" w:rsidR="009871CB" w:rsidRDefault="009871CB" w:rsidP="009C45E8">
      <w:pPr>
        <w:rPr>
          <w:szCs w:val="24"/>
        </w:rPr>
      </w:pPr>
    </w:p>
    <w:p w14:paraId="168D13A9" w14:textId="77777777" w:rsidR="00732277" w:rsidRPr="009C45E8" w:rsidRDefault="009871CB" w:rsidP="009871CB">
      <w:pPr>
        <w:spacing w:after="160" w:line="259" w:lineRule="auto"/>
        <w:rPr>
          <w:szCs w:val="24"/>
        </w:rPr>
      </w:pPr>
      <w:r>
        <w:rPr>
          <w:szCs w:val="24"/>
        </w:rPr>
        <w:br w:type="page"/>
      </w:r>
    </w:p>
    <w:p w14:paraId="3D37EB40" w14:textId="77777777" w:rsidR="006D26F1" w:rsidRPr="00437C10" w:rsidRDefault="006D26F1" w:rsidP="006D26F1">
      <w:pPr>
        <w:pStyle w:val="Naslov2"/>
        <w:rPr>
          <w:color w:val="000000" w:themeColor="text1"/>
        </w:rPr>
      </w:pPr>
      <w:r w:rsidRPr="00437C10">
        <w:rPr>
          <w:rFonts w:ascii="Times New Roman" w:hAnsi="Times New Roman" w:cs="Times New Roman"/>
          <w:b/>
          <w:color w:val="000000" w:themeColor="text1"/>
          <w:sz w:val="24"/>
          <w:szCs w:val="24"/>
        </w:rPr>
        <w:lastRenderedPageBreak/>
        <w:t>OBRAZAC 1.</w:t>
      </w:r>
    </w:p>
    <w:p w14:paraId="2548BA36" w14:textId="77777777" w:rsidR="006D26F1" w:rsidRPr="00437C10" w:rsidRDefault="006D26F1" w:rsidP="006D26F1">
      <w:pPr>
        <w:autoSpaceDE w:val="0"/>
        <w:autoSpaceDN w:val="0"/>
        <w:adjustRightInd w:val="0"/>
        <w:rPr>
          <w:color w:val="000000" w:themeColor="text1"/>
          <w:szCs w:val="24"/>
        </w:rPr>
      </w:pPr>
      <w:r w:rsidRPr="00437C10">
        <w:rPr>
          <w:color w:val="000000" w:themeColor="text1"/>
          <w:szCs w:val="24"/>
        </w:rPr>
        <w:t xml:space="preserve"> </w:t>
      </w:r>
    </w:p>
    <w:p w14:paraId="721C79CA" w14:textId="77777777" w:rsidR="006D26F1" w:rsidRPr="00437C10" w:rsidRDefault="006D26F1" w:rsidP="006D26F1">
      <w:pPr>
        <w:autoSpaceDE w:val="0"/>
        <w:autoSpaceDN w:val="0"/>
        <w:adjustRightInd w:val="0"/>
        <w:rPr>
          <w:color w:val="000000" w:themeColor="text1"/>
          <w:szCs w:val="24"/>
        </w:rPr>
      </w:pPr>
      <w:r w:rsidRPr="00437C10">
        <w:rPr>
          <w:color w:val="000000" w:themeColor="text1"/>
          <w:szCs w:val="24"/>
        </w:rPr>
        <w:t xml:space="preserve">Fizička ili pravna osoba - Podnositelj ponude </w:t>
      </w:r>
    </w:p>
    <w:p w14:paraId="497921DC" w14:textId="77777777" w:rsidR="006D26F1" w:rsidRPr="00437C10" w:rsidRDefault="006D26F1" w:rsidP="006D26F1">
      <w:pPr>
        <w:autoSpaceDE w:val="0"/>
        <w:autoSpaceDN w:val="0"/>
        <w:adjustRightInd w:val="0"/>
        <w:rPr>
          <w:color w:val="000000" w:themeColor="text1"/>
          <w:szCs w:val="24"/>
        </w:rPr>
      </w:pPr>
      <w:r w:rsidRPr="00437C10">
        <w:rPr>
          <w:color w:val="000000" w:themeColor="text1"/>
          <w:szCs w:val="24"/>
        </w:rPr>
        <w:t xml:space="preserve">_____________________________________ </w:t>
      </w:r>
    </w:p>
    <w:p w14:paraId="4714C8EB" w14:textId="77777777" w:rsidR="006D26F1" w:rsidRPr="00437C10" w:rsidRDefault="006D26F1" w:rsidP="006D26F1">
      <w:pPr>
        <w:autoSpaceDE w:val="0"/>
        <w:autoSpaceDN w:val="0"/>
        <w:adjustRightInd w:val="0"/>
        <w:rPr>
          <w:color w:val="000000" w:themeColor="text1"/>
          <w:szCs w:val="24"/>
        </w:rPr>
      </w:pPr>
    </w:p>
    <w:p w14:paraId="036CAA9A" w14:textId="77777777" w:rsidR="006D26F1" w:rsidRPr="00437C10" w:rsidRDefault="006D26F1" w:rsidP="006D26F1">
      <w:pPr>
        <w:autoSpaceDE w:val="0"/>
        <w:autoSpaceDN w:val="0"/>
        <w:adjustRightInd w:val="0"/>
        <w:jc w:val="center"/>
        <w:rPr>
          <w:b/>
          <w:color w:val="000000" w:themeColor="text1"/>
          <w:szCs w:val="24"/>
        </w:rPr>
      </w:pPr>
      <w:r w:rsidRPr="00437C10">
        <w:rPr>
          <w:b/>
          <w:color w:val="000000" w:themeColor="text1"/>
          <w:szCs w:val="24"/>
        </w:rPr>
        <w:t>I Z J A V A</w:t>
      </w:r>
    </w:p>
    <w:p w14:paraId="7AD99781" w14:textId="77777777" w:rsidR="006D26F1" w:rsidRPr="00437C10" w:rsidRDefault="006D26F1" w:rsidP="006D26F1">
      <w:pPr>
        <w:autoSpaceDE w:val="0"/>
        <w:autoSpaceDN w:val="0"/>
        <w:adjustRightInd w:val="0"/>
        <w:jc w:val="both"/>
        <w:rPr>
          <w:color w:val="000000" w:themeColor="text1"/>
          <w:szCs w:val="24"/>
        </w:rPr>
      </w:pPr>
      <w:r w:rsidRPr="00437C10">
        <w:rPr>
          <w:color w:val="000000" w:themeColor="text1"/>
          <w:szCs w:val="24"/>
        </w:rPr>
        <w:t>Izjavljujem pod punom materijalnom i kaznenom odgovornošću:</w:t>
      </w:r>
    </w:p>
    <w:p w14:paraId="08962D99" w14:textId="77777777" w:rsidR="006D26F1" w:rsidRPr="00437C10" w:rsidRDefault="006D26F1" w:rsidP="006D26F1">
      <w:pPr>
        <w:autoSpaceDE w:val="0"/>
        <w:autoSpaceDN w:val="0"/>
        <w:adjustRightInd w:val="0"/>
        <w:jc w:val="both"/>
        <w:rPr>
          <w:color w:val="000000" w:themeColor="text1"/>
          <w:szCs w:val="24"/>
        </w:rPr>
      </w:pPr>
      <w:r w:rsidRPr="00437C10">
        <w:rPr>
          <w:color w:val="000000" w:themeColor="text1"/>
          <w:szCs w:val="24"/>
        </w:rPr>
        <w:t xml:space="preserve">- da sam do isteka roka za podnošenje ponuda na javni natječaj za zakup poljoprivrednog zemljišta u vlasništvu Republike Hrvatske na području općine/grada _______________________________, objavljenom dana ____________ godine, platio/la sve obveze s osnova korištenja poljoprivrednog zemljišta u vlasništvu Republike Hrvatske i da se protiv mene ne vode postupci radi predaje u posjed poljoprivrednog zemljišta u vlasništvu Republike Hrvatske. </w:t>
      </w:r>
    </w:p>
    <w:p w14:paraId="045FF245" w14:textId="77777777" w:rsidR="006D26F1" w:rsidRPr="00437C10" w:rsidRDefault="006D26F1" w:rsidP="006D26F1">
      <w:pPr>
        <w:autoSpaceDE w:val="0"/>
        <w:autoSpaceDN w:val="0"/>
        <w:adjustRightInd w:val="0"/>
        <w:jc w:val="both"/>
        <w:rPr>
          <w:color w:val="000000" w:themeColor="text1"/>
          <w:szCs w:val="24"/>
        </w:rPr>
      </w:pPr>
      <w:r w:rsidRPr="00437C10">
        <w:rPr>
          <w:color w:val="000000" w:themeColor="text1"/>
          <w:szCs w:val="24"/>
        </w:rPr>
        <w:t>- da sam, do isteka roka za podnošenje ponuda na javni natječaj za zakup poljoprivrednog zemljišta u vlasništvu Republike Hrvatske:</w:t>
      </w:r>
    </w:p>
    <w:p w14:paraId="6FDDF091" w14:textId="77777777" w:rsidR="006D26F1" w:rsidRPr="00437C10" w:rsidRDefault="006D26F1" w:rsidP="006D26F1">
      <w:pPr>
        <w:autoSpaceDE w:val="0"/>
        <w:autoSpaceDN w:val="0"/>
        <w:adjustRightInd w:val="0"/>
        <w:jc w:val="both"/>
        <w:rPr>
          <w:color w:val="000000" w:themeColor="text1"/>
          <w:szCs w:val="24"/>
        </w:rPr>
      </w:pPr>
      <w:r w:rsidRPr="00437C10">
        <w:rPr>
          <w:color w:val="000000" w:themeColor="text1"/>
          <w:szCs w:val="24"/>
        </w:rPr>
        <w:t>(* zaokružiti/zaokružiti i popuniti)</w:t>
      </w:r>
    </w:p>
    <w:p w14:paraId="3062F106" w14:textId="77777777" w:rsidR="006D26F1" w:rsidRPr="00437C10" w:rsidRDefault="006D26F1" w:rsidP="006D26F1">
      <w:pPr>
        <w:numPr>
          <w:ilvl w:val="0"/>
          <w:numId w:val="1"/>
        </w:numPr>
        <w:autoSpaceDE w:val="0"/>
        <w:autoSpaceDN w:val="0"/>
        <w:adjustRightInd w:val="0"/>
        <w:spacing w:after="0"/>
        <w:contextualSpacing/>
        <w:jc w:val="both"/>
        <w:rPr>
          <w:color w:val="000000" w:themeColor="text1"/>
          <w:szCs w:val="24"/>
        </w:rPr>
      </w:pPr>
      <w:r w:rsidRPr="00437C10">
        <w:rPr>
          <w:b/>
          <w:color w:val="000000" w:themeColor="text1"/>
          <w:szCs w:val="24"/>
        </w:rPr>
        <w:t>POVEZAN/A</w:t>
      </w:r>
      <w:r w:rsidRPr="00437C10">
        <w:rPr>
          <w:color w:val="000000" w:themeColor="text1"/>
          <w:szCs w:val="24"/>
        </w:rPr>
        <w:t>sa slijedećim fizičkim i pravnim osobama:</w:t>
      </w:r>
    </w:p>
    <w:p w14:paraId="5EC540E1" w14:textId="77777777" w:rsidR="006D26F1" w:rsidRPr="00437C10" w:rsidRDefault="006D26F1" w:rsidP="006D26F1">
      <w:pPr>
        <w:autoSpaceDE w:val="0"/>
        <w:autoSpaceDN w:val="0"/>
        <w:adjustRightInd w:val="0"/>
        <w:ind w:left="720"/>
        <w:contextualSpacing/>
        <w:jc w:val="both"/>
        <w:rPr>
          <w:color w:val="000000" w:themeColor="text1"/>
          <w:szCs w:val="24"/>
        </w:rPr>
      </w:pPr>
    </w:p>
    <w:p w14:paraId="5056DF70" w14:textId="77777777" w:rsidR="006D26F1" w:rsidRPr="00437C10" w:rsidRDefault="006D26F1" w:rsidP="006D26F1">
      <w:pPr>
        <w:autoSpaceDE w:val="0"/>
        <w:autoSpaceDN w:val="0"/>
        <w:adjustRightInd w:val="0"/>
        <w:ind w:left="720"/>
        <w:contextualSpacing/>
        <w:jc w:val="both"/>
        <w:rPr>
          <w:b/>
          <w:color w:val="000000" w:themeColor="text1"/>
          <w:szCs w:val="24"/>
          <w:u w:val="single"/>
        </w:rPr>
      </w:pPr>
      <w:r w:rsidRPr="00437C10">
        <w:rPr>
          <w:b/>
          <w:color w:val="000000" w:themeColor="text1"/>
          <w:szCs w:val="24"/>
          <w:u w:val="single"/>
        </w:rPr>
        <w:t>Ime i prezime/naziv pravne osobe</w:t>
      </w:r>
      <w:r w:rsidRPr="00437C10">
        <w:rPr>
          <w:b/>
          <w:color w:val="000000" w:themeColor="text1"/>
          <w:szCs w:val="24"/>
          <w:u w:val="single"/>
        </w:rPr>
        <w:tab/>
      </w:r>
      <w:r w:rsidRPr="00437C10">
        <w:rPr>
          <w:b/>
          <w:color w:val="000000" w:themeColor="text1"/>
          <w:szCs w:val="24"/>
          <w:u w:val="single"/>
        </w:rPr>
        <w:tab/>
        <w:t xml:space="preserve">  OIB</w:t>
      </w:r>
      <w:r w:rsidRPr="00437C10">
        <w:rPr>
          <w:b/>
          <w:color w:val="000000" w:themeColor="text1"/>
          <w:szCs w:val="24"/>
          <w:u w:val="single"/>
        </w:rPr>
        <w:tab/>
      </w:r>
      <w:r w:rsidRPr="00437C10">
        <w:rPr>
          <w:b/>
          <w:color w:val="000000" w:themeColor="text1"/>
          <w:szCs w:val="24"/>
          <w:u w:val="single"/>
        </w:rPr>
        <w:tab/>
        <w:t xml:space="preserve">         adresa___________</w:t>
      </w:r>
    </w:p>
    <w:p w14:paraId="2FC6B483" w14:textId="77777777" w:rsidR="006D26F1" w:rsidRPr="00437C10" w:rsidRDefault="006D26F1" w:rsidP="006D26F1">
      <w:pPr>
        <w:autoSpaceDE w:val="0"/>
        <w:autoSpaceDN w:val="0"/>
        <w:adjustRightInd w:val="0"/>
        <w:spacing w:after="0"/>
        <w:ind w:firstLine="708"/>
        <w:contextualSpacing/>
        <w:jc w:val="both"/>
        <w:rPr>
          <w:color w:val="000000" w:themeColor="text1"/>
          <w:szCs w:val="24"/>
        </w:rPr>
      </w:pPr>
      <w:r w:rsidRPr="00437C10">
        <w:rPr>
          <w:color w:val="000000" w:themeColor="text1"/>
          <w:szCs w:val="24"/>
        </w:rPr>
        <w:t>_____________________________________________________________________</w:t>
      </w:r>
    </w:p>
    <w:p w14:paraId="7507E3D9" w14:textId="77777777" w:rsidR="006D26F1" w:rsidRPr="00437C10" w:rsidRDefault="006D26F1" w:rsidP="006D26F1">
      <w:pPr>
        <w:autoSpaceDE w:val="0"/>
        <w:autoSpaceDN w:val="0"/>
        <w:adjustRightInd w:val="0"/>
        <w:spacing w:after="0"/>
        <w:ind w:left="720"/>
        <w:contextualSpacing/>
        <w:jc w:val="both"/>
        <w:rPr>
          <w:color w:val="000000" w:themeColor="text1"/>
          <w:szCs w:val="24"/>
        </w:rPr>
      </w:pPr>
      <w:r w:rsidRPr="00437C10">
        <w:rPr>
          <w:color w:val="000000" w:themeColor="text1"/>
          <w:szCs w:val="24"/>
        </w:rPr>
        <w:t>_____________________________________________________________________</w:t>
      </w:r>
    </w:p>
    <w:p w14:paraId="4ABCE901" w14:textId="77777777" w:rsidR="006D26F1" w:rsidRPr="00437C10" w:rsidRDefault="006D26F1" w:rsidP="006D26F1">
      <w:pPr>
        <w:autoSpaceDE w:val="0"/>
        <w:autoSpaceDN w:val="0"/>
        <w:adjustRightInd w:val="0"/>
        <w:spacing w:after="0"/>
        <w:ind w:left="720"/>
        <w:contextualSpacing/>
        <w:jc w:val="both"/>
        <w:rPr>
          <w:color w:val="000000" w:themeColor="text1"/>
          <w:szCs w:val="24"/>
        </w:rPr>
      </w:pPr>
      <w:r w:rsidRPr="00437C10">
        <w:rPr>
          <w:color w:val="000000" w:themeColor="text1"/>
          <w:szCs w:val="24"/>
        </w:rPr>
        <w:t>_____________________________________________________________________</w:t>
      </w:r>
    </w:p>
    <w:p w14:paraId="4C4397DD" w14:textId="77777777" w:rsidR="006D26F1" w:rsidRPr="00437C10" w:rsidRDefault="006D26F1" w:rsidP="006D26F1">
      <w:pPr>
        <w:autoSpaceDE w:val="0"/>
        <w:autoSpaceDN w:val="0"/>
        <w:adjustRightInd w:val="0"/>
        <w:spacing w:after="0"/>
        <w:ind w:left="12" w:firstLine="708"/>
        <w:contextualSpacing/>
        <w:jc w:val="both"/>
        <w:rPr>
          <w:color w:val="000000" w:themeColor="text1"/>
          <w:szCs w:val="24"/>
        </w:rPr>
      </w:pPr>
      <w:r w:rsidRPr="00437C10">
        <w:rPr>
          <w:color w:val="000000" w:themeColor="text1"/>
          <w:szCs w:val="24"/>
        </w:rPr>
        <w:t>_____________________________________________________________________</w:t>
      </w:r>
    </w:p>
    <w:p w14:paraId="5825E495" w14:textId="77777777" w:rsidR="006D26F1" w:rsidRPr="00437C10" w:rsidRDefault="006D26F1" w:rsidP="006D26F1">
      <w:pPr>
        <w:autoSpaceDE w:val="0"/>
        <w:autoSpaceDN w:val="0"/>
        <w:adjustRightInd w:val="0"/>
        <w:spacing w:after="0"/>
        <w:ind w:left="720"/>
        <w:contextualSpacing/>
        <w:jc w:val="both"/>
        <w:rPr>
          <w:color w:val="000000" w:themeColor="text1"/>
          <w:szCs w:val="24"/>
        </w:rPr>
      </w:pPr>
      <w:r w:rsidRPr="00437C10">
        <w:rPr>
          <w:color w:val="000000" w:themeColor="text1"/>
          <w:szCs w:val="24"/>
        </w:rPr>
        <w:t>_____________________________________________________________________</w:t>
      </w:r>
    </w:p>
    <w:p w14:paraId="40BF062A" w14:textId="77777777" w:rsidR="006D26F1" w:rsidRPr="00437C10" w:rsidRDefault="006D26F1" w:rsidP="006D26F1">
      <w:pPr>
        <w:autoSpaceDE w:val="0"/>
        <w:autoSpaceDN w:val="0"/>
        <w:adjustRightInd w:val="0"/>
        <w:contextualSpacing/>
        <w:jc w:val="both"/>
        <w:rPr>
          <w:color w:val="000000" w:themeColor="text1"/>
          <w:szCs w:val="24"/>
        </w:rPr>
      </w:pPr>
    </w:p>
    <w:p w14:paraId="7B5C5185" w14:textId="77777777" w:rsidR="006D26F1" w:rsidRPr="00437C10" w:rsidRDefault="006D26F1" w:rsidP="006D26F1">
      <w:pPr>
        <w:numPr>
          <w:ilvl w:val="0"/>
          <w:numId w:val="1"/>
        </w:numPr>
        <w:autoSpaceDE w:val="0"/>
        <w:autoSpaceDN w:val="0"/>
        <w:adjustRightInd w:val="0"/>
        <w:spacing w:after="0"/>
        <w:contextualSpacing/>
        <w:jc w:val="both"/>
        <w:rPr>
          <w:color w:val="000000" w:themeColor="text1"/>
          <w:szCs w:val="24"/>
        </w:rPr>
      </w:pPr>
      <w:r w:rsidRPr="00437C10">
        <w:rPr>
          <w:b/>
          <w:color w:val="000000" w:themeColor="text1"/>
          <w:szCs w:val="24"/>
        </w:rPr>
        <w:t>NISAM POVEZAN/A</w:t>
      </w:r>
      <w:r w:rsidRPr="00437C10">
        <w:rPr>
          <w:color w:val="000000" w:themeColor="text1"/>
          <w:szCs w:val="24"/>
        </w:rPr>
        <w:t xml:space="preserve"> s drugim fizičkim i pravnim osobama.</w:t>
      </w:r>
    </w:p>
    <w:p w14:paraId="1FB05A79" w14:textId="77777777" w:rsidR="006D26F1" w:rsidRPr="00437C10" w:rsidRDefault="006D26F1" w:rsidP="006D26F1">
      <w:pPr>
        <w:autoSpaceDE w:val="0"/>
        <w:autoSpaceDN w:val="0"/>
        <w:adjustRightInd w:val="0"/>
        <w:spacing w:after="0"/>
        <w:ind w:left="720"/>
        <w:contextualSpacing/>
        <w:jc w:val="both"/>
        <w:rPr>
          <w:color w:val="000000" w:themeColor="text1"/>
          <w:szCs w:val="24"/>
        </w:rPr>
      </w:pPr>
    </w:p>
    <w:p w14:paraId="4B8B90E0" w14:textId="77777777" w:rsidR="006D26F1" w:rsidRPr="00437C10" w:rsidRDefault="006D26F1" w:rsidP="006D26F1">
      <w:pPr>
        <w:autoSpaceDE w:val="0"/>
        <w:autoSpaceDN w:val="0"/>
        <w:adjustRightInd w:val="0"/>
        <w:jc w:val="both"/>
        <w:rPr>
          <w:color w:val="000000" w:themeColor="text1"/>
          <w:szCs w:val="24"/>
        </w:rPr>
      </w:pPr>
      <w:r w:rsidRPr="00437C10">
        <w:rPr>
          <w:color w:val="000000" w:themeColor="text1"/>
          <w:szCs w:val="24"/>
        </w:rPr>
        <w:t>- da sam suglasan/na da se moji osobni podaci iz ponude koju sam predao/la na javni natječaj za zakup poljoprivrednog zemljišta u vlasništvu Republike Hrvatske koriste u daljnjem postupku, za sklapanje ugovora o zakupu i za potrebe vođenja Registra evidencije ugovora i naplate po ugovoru, ako kao najpovoljniji ponuditelj/</w:t>
      </w:r>
      <w:proofErr w:type="spellStart"/>
      <w:r w:rsidRPr="00437C10">
        <w:rPr>
          <w:color w:val="000000" w:themeColor="text1"/>
          <w:szCs w:val="24"/>
        </w:rPr>
        <w:t>ica</w:t>
      </w:r>
      <w:proofErr w:type="spellEnd"/>
      <w:r w:rsidRPr="00437C10">
        <w:rPr>
          <w:color w:val="000000" w:themeColor="text1"/>
          <w:szCs w:val="24"/>
        </w:rPr>
        <w:t xml:space="preserve"> sklopim ugovor o zakupu nakon provedenog javnog natječaja za zakup</w:t>
      </w:r>
    </w:p>
    <w:p w14:paraId="4441AEB3" w14:textId="77777777" w:rsidR="006D26F1" w:rsidRPr="00437C10" w:rsidRDefault="006D26F1" w:rsidP="006D26F1">
      <w:pPr>
        <w:autoSpaceDE w:val="0"/>
        <w:autoSpaceDN w:val="0"/>
        <w:adjustRightInd w:val="0"/>
        <w:jc w:val="both"/>
        <w:rPr>
          <w:color w:val="000000" w:themeColor="text1"/>
          <w:szCs w:val="24"/>
        </w:rPr>
      </w:pPr>
      <w:r w:rsidRPr="00437C10">
        <w:rPr>
          <w:color w:val="000000" w:themeColor="text1"/>
          <w:szCs w:val="24"/>
        </w:rPr>
        <w:t>- da održavam poljoprivredno zemljište u svom vlasništvu pogodnim za poljoprivrednu proizvodnju</w:t>
      </w:r>
      <w:r>
        <w:rPr>
          <w:color w:val="000000" w:themeColor="text1"/>
          <w:szCs w:val="24"/>
        </w:rPr>
        <w:t>.</w:t>
      </w:r>
    </w:p>
    <w:p w14:paraId="26D7F440" w14:textId="77777777" w:rsidR="006D26F1" w:rsidRPr="00437C10" w:rsidRDefault="006D26F1" w:rsidP="006D26F1">
      <w:pPr>
        <w:autoSpaceDE w:val="0"/>
        <w:autoSpaceDN w:val="0"/>
        <w:adjustRightInd w:val="0"/>
        <w:jc w:val="both"/>
        <w:rPr>
          <w:color w:val="000000" w:themeColor="text1"/>
          <w:szCs w:val="24"/>
        </w:rPr>
      </w:pPr>
      <w:r w:rsidRPr="00437C10">
        <w:rPr>
          <w:color w:val="000000" w:themeColor="text1"/>
          <w:szCs w:val="24"/>
        </w:rPr>
        <w:t>Ako kao najpovoljniji ponuditelj/</w:t>
      </w:r>
      <w:proofErr w:type="spellStart"/>
      <w:r w:rsidRPr="00437C10">
        <w:rPr>
          <w:color w:val="000000" w:themeColor="text1"/>
          <w:szCs w:val="24"/>
        </w:rPr>
        <w:t>ica</w:t>
      </w:r>
      <w:proofErr w:type="spellEnd"/>
      <w:r w:rsidRPr="00437C10">
        <w:rPr>
          <w:color w:val="000000" w:themeColor="text1"/>
          <w:szCs w:val="24"/>
        </w:rPr>
        <w:t xml:space="preserve"> sklopim ugovor o zakupu nakon provedenog javnog natječaja, u cijelosti sam suglasan/na da se ugovor raskine ako se utvrdi suprotno od  bilo koje gore navedene izjave.</w:t>
      </w:r>
    </w:p>
    <w:p w14:paraId="45C21251" w14:textId="77777777" w:rsidR="006D26F1" w:rsidRPr="00437C10" w:rsidRDefault="006D26F1" w:rsidP="006D26F1">
      <w:pPr>
        <w:autoSpaceDE w:val="0"/>
        <w:autoSpaceDN w:val="0"/>
        <w:adjustRightInd w:val="0"/>
        <w:jc w:val="both"/>
        <w:rPr>
          <w:color w:val="000000" w:themeColor="text1"/>
          <w:szCs w:val="24"/>
        </w:rPr>
      </w:pP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t xml:space="preserve"> __________________________ </w:t>
      </w:r>
    </w:p>
    <w:p w14:paraId="414589D0" w14:textId="77777777" w:rsidR="006D26F1" w:rsidRPr="00437C10" w:rsidRDefault="006D26F1" w:rsidP="006D26F1">
      <w:pPr>
        <w:ind w:left="4956" w:firstLine="708"/>
        <w:rPr>
          <w:color w:val="000000" w:themeColor="text1"/>
          <w:szCs w:val="24"/>
        </w:rPr>
      </w:pPr>
      <w:r w:rsidRPr="00437C10">
        <w:rPr>
          <w:color w:val="000000" w:themeColor="text1"/>
          <w:szCs w:val="24"/>
        </w:rPr>
        <w:t>(potpis/pečat podnositelja ponude)</w:t>
      </w:r>
    </w:p>
    <w:p w14:paraId="59E0A9A8" w14:textId="77777777" w:rsidR="006D3BE9" w:rsidRDefault="006D3BE9" w:rsidP="006D26F1">
      <w:pPr>
        <w:pStyle w:val="Naslov2"/>
        <w:rPr>
          <w:rFonts w:ascii="Times New Roman" w:hAnsi="Times New Roman" w:cs="Times New Roman"/>
          <w:b/>
          <w:color w:val="000000" w:themeColor="text1"/>
          <w:sz w:val="24"/>
          <w:szCs w:val="24"/>
        </w:rPr>
      </w:pPr>
    </w:p>
    <w:p w14:paraId="23C4C8FB" w14:textId="4F325B2D" w:rsidR="006D26F1" w:rsidRPr="00437C10" w:rsidRDefault="006D26F1" w:rsidP="006D26F1">
      <w:pPr>
        <w:pStyle w:val="Naslov2"/>
        <w:rPr>
          <w:rFonts w:ascii="Times New Roman" w:hAnsi="Times New Roman" w:cs="Times New Roman"/>
          <w:b/>
          <w:color w:val="000000" w:themeColor="text1"/>
          <w:sz w:val="24"/>
          <w:szCs w:val="24"/>
        </w:rPr>
      </w:pPr>
      <w:r w:rsidRPr="00437C10">
        <w:rPr>
          <w:rFonts w:ascii="Times New Roman" w:hAnsi="Times New Roman" w:cs="Times New Roman"/>
          <w:b/>
          <w:color w:val="000000" w:themeColor="text1"/>
          <w:sz w:val="24"/>
          <w:szCs w:val="24"/>
        </w:rPr>
        <w:t>OBRAZAC 2.</w:t>
      </w:r>
    </w:p>
    <w:p w14:paraId="4F5F058C" w14:textId="77777777" w:rsidR="006D26F1" w:rsidRPr="00437C10" w:rsidRDefault="006D26F1" w:rsidP="006D26F1">
      <w:pPr>
        <w:jc w:val="both"/>
        <w:rPr>
          <w:color w:val="000000" w:themeColor="text1"/>
          <w:szCs w:val="24"/>
        </w:rPr>
      </w:pPr>
    </w:p>
    <w:p w14:paraId="0B64A6D3" w14:textId="77777777" w:rsidR="006D26F1" w:rsidRPr="00437C10" w:rsidRDefault="006D26F1" w:rsidP="006D26F1">
      <w:pPr>
        <w:autoSpaceDE w:val="0"/>
        <w:autoSpaceDN w:val="0"/>
        <w:adjustRightInd w:val="0"/>
        <w:rPr>
          <w:color w:val="000000" w:themeColor="text1"/>
          <w:szCs w:val="24"/>
        </w:rPr>
      </w:pPr>
      <w:r w:rsidRPr="00437C10">
        <w:rPr>
          <w:color w:val="000000" w:themeColor="text1"/>
          <w:szCs w:val="24"/>
        </w:rPr>
        <w:t xml:space="preserve">Fizička ili pravna osoba - Podnositelj ponude </w:t>
      </w:r>
    </w:p>
    <w:p w14:paraId="2F60B3C3" w14:textId="77777777" w:rsidR="006D26F1" w:rsidRPr="00437C10" w:rsidRDefault="006D26F1" w:rsidP="006D26F1">
      <w:pPr>
        <w:autoSpaceDE w:val="0"/>
        <w:autoSpaceDN w:val="0"/>
        <w:adjustRightInd w:val="0"/>
        <w:rPr>
          <w:color w:val="000000" w:themeColor="text1"/>
          <w:szCs w:val="24"/>
        </w:rPr>
      </w:pPr>
      <w:r w:rsidRPr="00437C10">
        <w:rPr>
          <w:color w:val="000000" w:themeColor="text1"/>
          <w:szCs w:val="24"/>
        </w:rPr>
        <w:t xml:space="preserve">_____________________________________ </w:t>
      </w:r>
    </w:p>
    <w:p w14:paraId="2BDD01C7" w14:textId="77777777" w:rsidR="006D26F1" w:rsidRPr="00437C10" w:rsidRDefault="006D26F1" w:rsidP="006D26F1">
      <w:pPr>
        <w:autoSpaceDE w:val="0"/>
        <w:autoSpaceDN w:val="0"/>
        <w:adjustRightInd w:val="0"/>
        <w:rPr>
          <w:color w:val="000000" w:themeColor="text1"/>
          <w:szCs w:val="24"/>
        </w:rPr>
      </w:pPr>
    </w:p>
    <w:p w14:paraId="589A0323" w14:textId="77777777" w:rsidR="006D26F1" w:rsidRPr="00437C10" w:rsidRDefault="006D26F1" w:rsidP="006D26F1">
      <w:pPr>
        <w:autoSpaceDE w:val="0"/>
        <w:autoSpaceDN w:val="0"/>
        <w:adjustRightInd w:val="0"/>
        <w:rPr>
          <w:color w:val="000000" w:themeColor="text1"/>
        </w:rPr>
      </w:pPr>
    </w:p>
    <w:p w14:paraId="2777395F" w14:textId="77777777" w:rsidR="006D26F1" w:rsidRPr="00437C10" w:rsidRDefault="006D26F1" w:rsidP="006D26F1">
      <w:pPr>
        <w:autoSpaceDE w:val="0"/>
        <w:autoSpaceDN w:val="0"/>
        <w:adjustRightInd w:val="0"/>
        <w:jc w:val="center"/>
        <w:rPr>
          <w:b/>
          <w:color w:val="000000" w:themeColor="text1"/>
          <w:szCs w:val="24"/>
        </w:rPr>
      </w:pPr>
      <w:r w:rsidRPr="00437C10">
        <w:rPr>
          <w:b/>
          <w:color w:val="000000" w:themeColor="text1"/>
          <w:szCs w:val="24"/>
        </w:rPr>
        <w:t>I Z J A V A</w:t>
      </w:r>
    </w:p>
    <w:p w14:paraId="23E0BB51" w14:textId="77777777" w:rsidR="006D26F1" w:rsidRPr="00437C10" w:rsidRDefault="006D26F1" w:rsidP="006D26F1">
      <w:pPr>
        <w:autoSpaceDE w:val="0"/>
        <w:autoSpaceDN w:val="0"/>
        <w:adjustRightInd w:val="0"/>
        <w:jc w:val="center"/>
        <w:rPr>
          <w:color w:val="000000" w:themeColor="text1"/>
          <w:szCs w:val="24"/>
        </w:rPr>
      </w:pPr>
    </w:p>
    <w:p w14:paraId="7F7EE90A" w14:textId="5887B0CE" w:rsidR="006D26F1" w:rsidRPr="00437C10" w:rsidRDefault="006D26F1" w:rsidP="0096277D">
      <w:pPr>
        <w:pStyle w:val="t-9-8"/>
        <w:spacing w:after="225" w:afterAutospacing="0" w:line="336" w:lineRule="atLeast"/>
        <w:jc w:val="both"/>
        <w:rPr>
          <w:color w:val="000000" w:themeColor="text1"/>
        </w:rPr>
      </w:pPr>
      <w:r w:rsidRPr="00437C10">
        <w:rPr>
          <w:color w:val="000000" w:themeColor="text1"/>
        </w:rPr>
        <w:t>(a) Izjavljujem pod punom materijalnom i kaznenom odgovornošću da sam, do isteka roka za podnošenje ponuda na javni natječaj za zakup poljoprivrednog zemljišta u vlasništvu Republike Hrvatske na području općine</w:t>
      </w:r>
      <w:r w:rsidR="0096277D">
        <w:rPr>
          <w:color w:val="000000" w:themeColor="text1"/>
        </w:rPr>
        <w:t xml:space="preserve"> Andrijaševci</w:t>
      </w:r>
      <w:r w:rsidRPr="00437C10">
        <w:rPr>
          <w:color w:val="000000" w:themeColor="text1"/>
        </w:rPr>
        <w:t xml:space="preserve"> __________________, objavljenom dana __________ godine: ispunjavao Gospodarski program iz ugovora na temelju kojeg ostvarujem status dosadašnjeg posjednika, za vrijeme trajanja ugovora i nakon isteka ugovora, do trenutka raspisivanja ovog javnog natječaja za zakup.</w:t>
      </w:r>
    </w:p>
    <w:p w14:paraId="42BF23F0" w14:textId="77777777" w:rsidR="006D26F1" w:rsidRPr="00437C10" w:rsidRDefault="006D26F1" w:rsidP="006D26F1">
      <w:pPr>
        <w:autoSpaceDE w:val="0"/>
        <w:autoSpaceDN w:val="0"/>
        <w:adjustRightInd w:val="0"/>
        <w:jc w:val="both"/>
        <w:rPr>
          <w:color w:val="000000" w:themeColor="text1"/>
          <w:szCs w:val="24"/>
        </w:rPr>
      </w:pPr>
      <w:r w:rsidRPr="00437C10">
        <w:rPr>
          <w:color w:val="000000" w:themeColor="text1"/>
          <w:szCs w:val="24"/>
        </w:rPr>
        <w:t>(* za ugovore kojima je Gospodarski program sastavni dio ugovora)</w:t>
      </w:r>
    </w:p>
    <w:p w14:paraId="39D2790B" w14:textId="77777777" w:rsidR="006D26F1" w:rsidRPr="00437C10" w:rsidRDefault="006D26F1" w:rsidP="006D26F1">
      <w:pPr>
        <w:autoSpaceDE w:val="0"/>
        <w:autoSpaceDN w:val="0"/>
        <w:adjustRightInd w:val="0"/>
        <w:jc w:val="both"/>
        <w:rPr>
          <w:color w:val="000000" w:themeColor="text1"/>
          <w:szCs w:val="24"/>
        </w:rPr>
      </w:pPr>
    </w:p>
    <w:p w14:paraId="5A7A6014" w14:textId="50804949" w:rsidR="006D26F1" w:rsidRPr="00437C10" w:rsidRDefault="006D26F1" w:rsidP="006D26F1">
      <w:pPr>
        <w:autoSpaceDE w:val="0"/>
        <w:autoSpaceDN w:val="0"/>
        <w:adjustRightInd w:val="0"/>
        <w:jc w:val="both"/>
        <w:rPr>
          <w:color w:val="000000" w:themeColor="text1"/>
          <w:szCs w:val="24"/>
        </w:rPr>
      </w:pPr>
      <w:r w:rsidRPr="00437C10">
        <w:rPr>
          <w:color w:val="000000" w:themeColor="text1"/>
          <w:szCs w:val="24"/>
        </w:rPr>
        <w:t>(b) Izjavljujem pod punom materijalnom i kaznenom odgovornošću da sam, do isteka roka za podnošenje ponuda na javni natječaj za zakup poljoprivrednog zemljišta u vlasništvu Republike Hrvatske na području općine</w:t>
      </w:r>
      <w:r w:rsidR="0096277D">
        <w:rPr>
          <w:color w:val="000000" w:themeColor="text1"/>
          <w:szCs w:val="24"/>
        </w:rPr>
        <w:t xml:space="preserve"> Andrijaševci</w:t>
      </w:r>
      <w:r w:rsidRPr="00437C10">
        <w:rPr>
          <w:color w:val="000000" w:themeColor="text1"/>
          <w:szCs w:val="24"/>
        </w:rPr>
        <w:t xml:space="preserve"> __________________, objavljenom dana __________ godine: koristio poljoprivredno zemljište u vlasništvu Republike Hrvatske sukladno odredbama ugovora za vrijeme trajanja ugovora i nakon isteka ugovora do trenutka raspisivanja ovog javnog natječaja za zakup.</w:t>
      </w:r>
    </w:p>
    <w:p w14:paraId="23C4CB3D" w14:textId="77777777" w:rsidR="006D26F1" w:rsidRPr="00437C10" w:rsidRDefault="006D26F1" w:rsidP="006D26F1">
      <w:pPr>
        <w:autoSpaceDE w:val="0"/>
        <w:autoSpaceDN w:val="0"/>
        <w:adjustRightInd w:val="0"/>
        <w:jc w:val="both"/>
        <w:rPr>
          <w:color w:val="000000" w:themeColor="text1"/>
          <w:szCs w:val="24"/>
        </w:rPr>
      </w:pPr>
      <w:r w:rsidRPr="00437C10">
        <w:rPr>
          <w:color w:val="000000" w:themeColor="text1"/>
          <w:szCs w:val="24"/>
        </w:rPr>
        <w:t>(* za ugovore kojima Gospodarski program nije sastavni dio ugovora)</w:t>
      </w:r>
    </w:p>
    <w:p w14:paraId="4FB5B32F" w14:textId="77777777" w:rsidR="006D26F1" w:rsidRPr="00437C10" w:rsidRDefault="006D26F1" w:rsidP="006D26F1">
      <w:pPr>
        <w:autoSpaceDE w:val="0"/>
        <w:autoSpaceDN w:val="0"/>
        <w:adjustRightInd w:val="0"/>
        <w:jc w:val="both"/>
        <w:rPr>
          <w:color w:val="000000" w:themeColor="text1"/>
          <w:szCs w:val="24"/>
        </w:rPr>
      </w:pPr>
    </w:p>
    <w:p w14:paraId="08A7EB9E" w14:textId="77777777" w:rsidR="006D26F1" w:rsidRPr="00437C10" w:rsidRDefault="006D26F1" w:rsidP="006D26F1">
      <w:pPr>
        <w:autoSpaceDE w:val="0"/>
        <w:autoSpaceDN w:val="0"/>
        <w:adjustRightInd w:val="0"/>
        <w:jc w:val="both"/>
        <w:rPr>
          <w:color w:val="000000" w:themeColor="text1"/>
          <w:szCs w:val="24"/>
        </w:rPr>
      </w:pPr>
      <w:r w:rsidRPr="00437C10">
        <w:rPr>
          <w:color w:val="000000" w:themeColor="text1"/>
          <w:szCs w:val="24"/>
        </w:rPr>
        <w:t>Ako kao najpovoljniji ponuditelj/</w:t>
      </w:r>
      <w:proofErr w:type="spellStart"/>
      <w:r w:rsidRPr="00437C10">
        <w:rPr>
          <w:color w:val="000000" w:themeColor="text1"/>
          <w:szCs w:val="24"/>
        </w:rPr>
        <w:t>ica</w:t>
      </w:r>
      <w:proofErr w:type="spellEnd"/>
      <w:r w:rsidRPr="00437C10">
        <w:rPr>
          <w:color w:val="000000" w:themeColor="text1"/>
          <w:szCs w:val="24"/>
        </w:rPr>
        <w:t xml:space="preserve"> sklopim ugovor o zakupu po predmetnom javnom natječaju, u cijelosti sam suglasan/a da se ugovor raskine ako se utvrdi suprotno od bilo koje gore navedene izjave.</w:t>
      </w:r>
    </w:p>
    <w:p w14:paraId="2D06C233" w14:textId="77777777" w:rsidR="006D26F1" w:rsidRPr="00437C10" w:rsidRDefault="006D26F1" w:rsidP="006D26F1">
      <w:pPr>
        <w:autoSpaceDE w:val="0"/>
        <w:autoSpaceDN w:val="0"/>
        <w:adjustRightInd w:val="0"/>
        <w:rPr>
          <w:color w:val="000000" w:themeColor="text1"/>
          <w:szCs w:val="24"/>
        </w:rPr>
      </w:pPr>
    </w:p>
    <w:p w14:paraId="7754E209" w14:textId="77777777" w:rsidR="006D26F1" w:rsidRPr="00437C10" w:rsidRDefault="006D26F1" w:rsidP="006D26F1">
      <w:pPr>
        <w:autoSpaceDE w:val="0"/>
        <w:autoSpaceDN w:val="0"/>
        <w:adjustRightInd w:val="0"/>
        <w:ind w:left="708" w:firstLine="708"/>
        <w:rPr>
          <w:color w:val="000000" w:themeColor="text1"/>
          <w:szCs w:val="24"/>
        </w:rPr>
      </w:pPr>
    </w:p>
    <w:p w14:paraId="0E70665D" w14:textId="77777777" w:rsidR="006D26F1" w:rsidRPr="00437C10" w:rsidRDefault="006D26F1" w:rsidP="006D26F1">
      <w:pPr>
        <w:autoSpaceDE w:val="0"/>
        <w:autoSpaceDN w:val="0"/>
        <w:adjustRightInd w:val="0"/>
        <w:ind w:left="4956" w:firstLine="708"/>
        <w:rPr>
          <w:color w:val="000000" w:themeColor="text1"/>
          <w:szCs w:val="24"/>
        </w:rPr>
      </w:pPr>
      <w:r w:rsidRPr="00437C10">
        <w:rPr>
          <w:color w:val="000000" w:themeColor="text1"/>
          <w:szCs w:val="24"/>
        </w:rPr>
        <w:t xml:space="preserve">__________________________ </w:t>
      </w:r>
    </w:p>
    <w:p w14:paraId="0913B144" w14:textId="77777777" w:rsidR="006D26F1" w:rsidRPr="00437C10" w:rsidRDefault="006D26F1" w:rsidP="006D26F1">
      <w:pPr>
        <w:autoSpaceDE w:val="0"/>
        <w:autoSpaceDN w:val="0"/>
        <w:adjustRightInd w:val="0"/>
        <w:rPr>
          <w:b/>
          <w:color w:val="000000" w:themeColor="text1"/>
          <w:szCs w:val="24"/>
        </w:rPr>
      </w:pPr>
      <w:r w:rsidRPr="00437C10">
        <w:rPr>
          <w:color w:val="000000" w:themeColor="text1"/>
          <w:szCs w:val="24"/>
        </w:rPr>
        <w:t xml:space="preserve">    </w:t>
      </w: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t xml:space="preserve">           (potpis/pečat podnositelja ponude)</w:t>
      </w:r>
    </w:p>
    <w:p w14:paraId="53842903" w14:textId="77777777" w:rsidR="006D26F1" w:rsidRPr="00437C10" w:rsidRDefault="006D26F1" w:rsidP="006D26F1">
      <w:pPr>
        <w:autoSpaceDE w:val="0"/>
        <w:autoSpaceDN w:val="0"/>
        <w:adjustRightInd w:val="0"/>
        <w:rPr>
          <w:b/>
          <w:color w:val="000000" w:themeColor="text1"/>
        </w:rPr>
      </w:pPr>
    </w:p>
    <w:p w14:paraId="1026317C" w14:textId="77777777" w:rsidR="006D26F1" w:rsidRPr="00437C10" w:rsidRDefault="006D26F1" w:rsidP="006D26F1">
      <w:pPr>
        <w:autoSpaceDE w:val="0"/>
        <w:autoSpaceDN w:val="0"/>
        <w:adjustRightInd w:val="0"/>
        <w:rPr>
          <w:b/>
          <w:color w:val="000000" w:themeColor="text1"/>
        </w:rPr>
      </w:pPr>
    </w:p>
    <w:p w14:paraId="244509E9" w14:textId="77777777" w:rsidR="006D26F1" w:rsidRPr="00437C10" w:rsidRDefault="006D26F1" w:rsidP="006D26F1">
      <w:pPr>
        <w:autoSpaceDE w:val="0"/>
        <w:autoSpaceDN w:val="0"/>
        <w:adjustRightInd w:val="0"/>
        <w:rPr>
          <w:b/>
          <w:color w:val="000000" w:themeColor="text1"/>
        </w:rPr>
      </w:pPr>
    </w:p>
    <w:p w14:paraId="0799FB67" w14:textId="77777777" w:rsidR="006D26F1" w:rsidRPr="00437C10" w:rsidRDefault="006D26F1" w:rsidP="006D26F1">
      <w:pPr>
        <w:pStyle w:val="Naslov2"/>
        <w:rPr>
          <w:rFonts w:ascii="Times New Roman" w:hAnsi="Times New Roman" w:cs="Times New Roman"/>
          <w:b/>
          <w:color w:val="000000" w:themeColor="text1"/>
          <w:sz w:val="24"/>
          <w:szCs w:val="24"/>
        </w:rPr>
      </w:pPr>
      <w:r w:rsidRPr="00437C10">
        <w:rPr>
          <w:rFonts w:ascii="Times New Roman" w:hAnsi="Times New Roman" w:cs="Times New Roman"/>
          <w:b/>
          <w:color w:val="000000" w:themeColor="text1"/>
          <w:sz w:val="24"/>
          <w:szCs w:val="24"/>
        </w:rPr>
        <w:t>OBRAZAC 3.</w:t>
      </w:r>
    </w:p>
    <w:p w14:paraId="394E4408" w14:textId="77777777" w:rsidR="006D26F1" w:rsidRPr="00437C10" w:rsidRDefault="006D26F1" w:rsidP="006D26F1">
      <w:pPr>
        <w:jc w:val="both"/>
        <w:rPr>
          <w:color w:val="000000" w:themeColor="text1"/>
          <w:szCs w:val="24"/>
        </w:rPr>
      </w:pPr>
    </w:p>
    <w:p w14:paraId="0A94C7CB" w14:textId="77777777" w:rsidR="006D26F1" w:rsidRPr="00437C10" w:rsidRDefault="006D26F1" w:rsidP="006D26F1">
      <w:pPr>
        <w:autoSpaceDE w:val="0"/>
        <w:autoSpaceDN w:val="0"/>
        <w:adjustRightInd w:val="0"/>
        <w:rPr>
          <w:color w:val="000000" w:themeColor="text1"/>
          <w:szCs w:val="24"/>
        </w:rPr>
      </w:pPr>
      <w:r w:rsidRPr="00437C10">
        <w:rPr>
          <w:color w:val="000000" w:themeColor="text1"/>
          <w:szCs w:val="24"/>
        </w:rPr>
        <w:t xml:space="preserve">Fizička ili pravna osoba - Podnositelj ponude </w:t>
      </w:r>
    </w:p>
    <w:p w14:paraId="08C164E8" w14:textId="77777777" w:rsidR="006D26F1" w:rsidRPr="00437C10" w:rsidRDefault="006D26F1" w:rsidP="006D26F1">
      <w:pPr>
        <w:autoSpaceDE w:val="0"/>
        <w:autoSpaceDN w:val="0"/>
        <w:adjustRightInd w:val="0"/>
        <w:rPr>
          <w:color w:val="000000" w:themeColor="text1"/>
          <w:szCs w:val="24"/>
        </w:rPr>
      </w:pPr>
      <w:r w:rsidRPr="00437C10">
        <w:rPr>
          <w:color w:val="000000" w:themeColor="text1"/>
          <w:szCs w:val="24"/>
        </w:rPr>
        <w:t xml:space="preserve">_____________________________________ </w:t>
      </w:r>
    </w:p>
    <w:p w14:paraId="7E48C78F" w14:textId="77777777" w:rsidR="006D26F1" w:rsidRPr="00437C10" w:rsidRDefault="006D26F1" w:rsidP="006D26F1">
      <w:pPr>
        <w:autoSpaceDE w:val="0"/>
        <w:autoSpaceDN w:val="0"/>
        <w:adjustRightInd w:val="0"/>
        <w:rPr>
          <w:color w:val="000000" w:themeColor="text1"/>
          <w:szCs w:val="24"/>
        </w:rPr>
      </w:pPr>
    </w:p>
    <w:p w14:paraId="491CAA64" w14:textId="77777777" w:rsidR="006D26F1" w:rsidRPr="00437C10" w:rsidRDefault="006D26F1" w:rsidP="006D26F1">
      <w:pPr>
        <w:autoSpaceDE w:val="0"/>
        <w:autoSpaceDN w:val="0"/>
        <w:adjustRightInd w:val="0"/>
        <w:rPr>
          <w:color w:val="000000" w:themeColor="text1"/>
        </w:rPr>
      </w:pPr>
    </w:p>
    <w:p w14:paraId="6BC19877" w14:textId="77777777" w:rsidR="006D26F1" w:rsidRPr="00437C10" w:rsidRDefault="006D26F1" w:rsidP="006D26F1">
      <w:pPr>
        <w:autoSpaceDE w:val="0"/>
        <w:autoSpaceDN w:val="0"/>
        <w:adjustRightInd w:val="0"/>
        <w:jc w:val="center"/>
        <w:rPr>
          <w:b/>
          <w:color w:val="000000" w:themeColor="text1"/>
          <w:szCs w:val="24"/>
        </w:rPr>
      </w:pPr>
      <w:r w:rsidRPr="00437C10">
        <w:rPr>
          <w:b/>
          <w:color w:val="000000" w:themeColor="text1"/>
          <w:szCs w:val="24"/>
        </w:rPr>
        <w:t>I Z J A V A</w:t>
      </w:r>
    </w:p>
    <w:p w14:paraId="7D02FAC6" w14:textId="77777777" w:rsidR="006D26F1" w:rsidRPr="00437C10" w:rsidRDefault="006D26F1" w:rsidP="006D26F1">
      <w:pPr>
        <w:autoSpaceDE w:val="0"/>
        <w:autoSpaceDN w:val="0"/>
        <w:adjustRightInd w:val="0"/>
        <w:jc w:val="center"/>
        <w:rPr>
          <w:color w:val="000000" w:themeColor="text1"/>
          <w:szCs w:val="24"/>
        </w:rPr>
      </w:pPr>
    </w:p>
    <w:p w14:paraId="765B6D58" w14:textId="77777777" w:rsidR="006D26F1" w:rsidRPr="00437C10" w:rsidRDefault="006D26F1" w:rsidP="006D26F1">
      <w:pPr>
        <w:pStyle w:val="t-9-8"/>
        <w:spacing w:after="225" w:afterAutospacing="0" w:line="336" w:lineRule="atLeast"/>
        <w:jc w:val="both"/>
        <w:rPr>
          <w:color w:val="000000" w:themeColor="text1"/>
        </w:rPr>
      </w:pPr>
      <w:r w:rsidRPr="00437C10">
        <w:rPr>
          <w:color w:val="000000" w:themeColor="text1"/>
        </w:rPr>
        <w:t>Izjavljujem pod punom materijalnom i kaznenom odgovornošću da je poljoprivredni objekt (navesti objekt) -----------, do isteka roka za podnošenje ponuda na javni natječaj za zakup poljoprivrednog zemljišta u vlasništvu Republike u funkciji poljoprivredne proizvodnje .</w:t>
      </w:r>
    </w:p>
    <w:p w14:paraId="2C7ECD12" w14:textId="77777777" w:rsidR="006D26F1" w:rsidRPr="00437C10" w:rsidRDefault="006D26F1" w:rsidP="006D26F1">
      <w:pPr>
        <w:autoSpaceDE w:val="0"/>
        <w:autoSpaceDN w:val="0"/>
        <w:adjustRightInd w:val="0"/>
        <w:jc w:val="both"/>
        <w:rPr>
          <w:color w:val="000000" w:themeColor="text1"/>
          <w:szCs w:val="24"/>
        </w:rPr>
      </w:pPr>
    </w:p>
    <w:p w14:paraId="178DE802" w14:textId="77777777" w:rsidR="006D26F1" w:rsidRPr="00437C10" w:rsidRDefault="006D26F1" w:rsidP="006D26F1">
      <w:pPr>
        <w:autoSpaceDE w:val="0"/>
        <w:autoSpaceDN w:val="0"/>
        <w:adjustRightInd w:val="0"/>
        <w:jc w:val="both"/>
        <w:rPr>
          <w:color w:val="000000" w:themeColor="text1"/>
          <w:szCs w:val="24"/>
        </w:rPr>
      </w:pPr>
      <w:r w:rsidRPr="00437C10">
        <w:rPr>
          <w:color w:val="000000" w:themeColor="text1"/>
          <w:szCs w:val="24"/>
        </w:rPr>
        <w:t>Ako kao najpovoljniji ponuditelj/</w:t>
      </w:r>
      <w:proofErr w:type="spellStart"/>
      <w:r w:rsidRPr="00437C10">
        <w:rPr>
          <w:color w:val="000000" w:themeColor="text1"/>
          <w:szCs w:val="24"/>
        </w:rPr>
        <w:t>ica</w:t>
      </w:r>
      <w:proofErr w:type="spellEnd"/>
      <w:r w:rsidRPr="00437C10">
        <w:rPr>
          <w:color w:val="000000" w:themeColor="text1"/>
          <w:szCs w:val="24"/>
        </w:rPr>
        <w:t xml:space="preserve"> sklopim ugovor o zakupu po predmetnom javnom natječaju, u cijelosti sam suglasan/a da se ugovor raskine ako se utvrdi suprotno od gore navedene izjave.</w:t>
      </w:r>
    </w:p>
    <w:p w14:paraId="3A0A5E9B" w14:textId="77777777" w:rsidR="006D26F1" w:rsidRPr="00437C10" w:rsidRDefault="006D26F1" w:rsidP="006D26F1">
      <w:pPr>
        <w:autoSpaceDE w:val="0"/>
        <w:autoSpaceDN w:val="0"/>
        <w:adjustRightInd w:val="0"/>
        <w:rPr>
          <w:color w:val="000000" w:themeColor="text1"/>
          <w:szCs w:val="24"/>
        </w:rPr>
      </w:pPr>
    </w:p>
    <w:p w14:paraId="3ADC3DE5" w14:textId="77777777" w:rsidR="006D26F1" w:rsidRPr="00437C10" w:rsidRDefault="006D26F1" w:rsidP="006D26F1">
      <w:pPr>
        <w:autoSpaceDE w:val="0"/>
        <w:autoSpaceDN w:val="0"/>
        <w:adjustRightInd w:val="0"/>
        <w:ind w:left="708" w:firstLine="708"/>
        <w:rPr>
          <w:color w:val="000000" w:themeColor="text1"/>
          <w:szCs w:val="24"/>
        </w:rPr>
      </w:pPr>
    </w:p>
    <w:p w14:paraId="2E3F4F03" w14:textId="77777777" w:rsidR="006D26F1" w:rsidRPr="00437C10" w:rsidRDefault="006D26F1" w:rsidP="006D26F1">
      <w:pPr>
        <w:autoSpaceDE w:val="0"/>
        <w:autoSpaceDN w:val="0"/>
        <w:adjustRightInd w:val="0"/>
        <w:ind w:left="4956" w:firstLine="708"/>
        <w:rPr>
          <w:color w:val="000000" w:themeColor="text1"/>
          <w:szCs w:val="24"/>
        </w:rPr>
      </w:pPr>
      <w:r w:rsidRPr="00437C10">
        <w:rPr>
          <w:color w:val="000000" w:themeColor="text1"/>
          <w:szCs w:val="24"/>
        </w:rPr>
        <w:t xml:space="preserve">__________________________ </w:t>
      </w:r>
    </w:p>
    <w:p w14:paraId="4DC6F13E" w14:textId="77777777" w:rsidR="006D26F1" w:rsidRPr="00437C10" w:rsidRDefault="006D26F1" w:rsidP="006D26F1">
      <w:pPr>
        <w:autoSpaceDE w:val="0"/>
        <w:autoSpaceDN w:val="0"/>
        <w:adjustRightInd w:val="0"/>
        <w:rPr>
          <w:b/>
          <w:color w:val="000000" w:themeColor="text1"/>
          <w:szCs w:val="24"/>
        </w:rPr>
      </w:pPr>
      <w:r w:rsidRPr="00437C10">
        <w:rPr>
          <w:color w:val="000000" w:themeColor="text1"/>
          <w:szCs w:val="24"/>
        </w:rPr>
        <w:t xml:space="preserve">    </w:t>
      </w: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t xml:space="preserve">           (potpis/pečat podnositelja ponude)</w:t>
      </w:r>
    </w:p>
    <w:p w14:paraId="6421B87B" w14:textId="77777777" w:rsidR="006D26F1" w:rsidRPr="00437C10" w:rsidRDefault="006D26F1" w:rsidP="006D26F1">
      <w:pPr>
        <w:autoSpaceDE w:val="0"/>
        <w:autoSpaceDN w:val="0"/>
        <w:adjustRightInd w:val="0"/>
        <w:rPr>
          <w:b/>
          <w:color w:val="000000" w:themeColor="text1"/>
        </w:rPr>
      </w:pPr>
    </w:p>
    <w:p w14:paraId="7CAF222B" w14:textId="77777777" w:rsidR="006D26F1" w:rsidRPr="00437C10" w:rsidRDefault="006D26F1" w:rsidP="006D26F1">
      <w:pPr>
        <w:autoSpaceDE w:val="0"/>
        <w:autoSpaceDN w:val="0"/>
        <w:adjustRightInd w:val="0"/>
        <w:rPr>
          <w:b/>
          <w:color w:val="000000" w:themeColor="text1"/>
        </w:rPr>
      </w:pPr>
    </w:p>
    <w:p w14:paraId="65BEC381" w14:textId="77777777" w:rsidR="006D26F1" w:rsidRDefault="006D26F1" w:rsidP="006D26F1">
      <w:pPr>
        <w:autoSpaceDE w:val="0"/>
        <w:autoSpaceDN w:val="0"/>
        <w:adjustRightInd w:val="0"/>
        <w:rPr>
          <w:b/>
          <w:color w:val="000000" w:themeColor="text1"/>
          <w:szCs w:val="24"/>
        </w:rPr>
      </w:pPr>
    </w:p>
    <w:p w14:paraId="625F1DAD" w14:textId="77777777" w:rsidR="006D26F1" w:rsidRDefault="006D26F1" w:rsidP="006D26F1">
      <w:pPr>
        <w:autoSpaceDE w:val="0"/>
        <w:autoSpaceDN w:val="0"/>
        <w:adjustRightInd w:val="0"/>
        <w:rPr>
          <w:b/>
          <w:color w:val="000000" w:themeColor="text1"/>
          <w:szCs w:val="24"/>
        </w:rPr>
      </w:pPr>
    </w:p>
    <w:p w14:paraId="760272AD" w14:textId="77777777" w:rsidR="006D26F1" w:rsidRDefault="006D26F1" w:rsidP="006D26F1">
      <w:pPr>
        <w:autoSpaceDE w:val="0"/>
        <w:autoSpaceDN w:val="0"/>
        <w:adjustRightInd w:val="0"/>
        <w:rPr>
          <w:b/>
          <w:color w:val="000000" w:themeColor="text1"/>
          <w:szCs w:val="24"/>
        </w:rPr>
      </w:pPr>
    </w:p>
    <w:p w14:paraId="56F64837" w14:textId="77777777" w:rsidR="006D26F1" w:rsidRDefault="006D26F1" w:rsidP="006D26F1">
      <w:pPr>
        <w:autoSpaceDE w:val="0"/>
        <w:autoSpaceDN w:val="0"/>
        <w:adjustRightInd w:val="0"/>
        <w:rPr>
          <w:b/>
          <w:color w:val="000000" w:themeColor="text1"/>
          <w:szCs w:val="24"/>
        </w:rPr>
      </w:pPr>
    </w:p>
    <w:p w14:paraId="413D3914" w14:textId="77777777" w:rsidR="006D26F1" w:rsidRDefault="006D26F1" w:rsidP="006D26F1">
      <w:pPr>
        <w:autoSpaceDE w:val="0"/>
        <w:autoSpaceDN w:val="0"/>
        <w:adjustRightInd w:val="0"/>
        <w:rPr>
          <w:b/>
          <w:color w:val="000000" w:themeColor="text1"/>
          <w:szCs w:val="24"/>
        </w:rPr>
      </w:pPr>
    </w:p>
    <w:p w14:paraId="64C37899" w14:textId="77777777" w:rsidR="006D26F1" w:rsidRDefault="006D26F1" w:rsidP="006D26F1">
      <w:pPr>
        <w:autoSpaceDE w:val="0"/>
        <w:autoSpaceDN w:val="0"/>
        <w:adjustRightInd w:val="0"/>
        <w:rPr>
          <w:b/>
          <w:color w:val="000000" w:themeColor="text1"/>
          <w:szCs w:val="24"/>
        </w:rPr>
      </w:pPr>
    </w:p>
    <w:p w14:paraId="39F67899" w14:textId="77777777" w:rsidR="006D26F1" w:rsidRDefault="006D26F1" w:rsidP="006D26F1">
      <w:pPr>
        <w:autoSpaceDE w:val="0"/>
        <w:autoSpaceDN w:val="0"/>
        <w:adjustRightInd w:val="0"/>
        <w:rPr>
          <w:b/>
          <w:color w:val="000000" w:themeColor="text1"/>
          <w:szCs w:val="24"/>
        </w:rPr>
      </w:pPr>
    </w:p>
    <w:p w14:paraId="3F7D5874" w14:textId="77777777" w:rsidR="006D26F1" w:rsidRDefault="006D26F1" w:rsidP="006D26F1">
      <w:pPr>
        <w:autoSpaceDE w:val="0"/>
        <w:autoSpaceDN w:val="0"/>
        <w:adjustRightInd w:val="0"/>
        <w:rPr>
          <w:b/>
          <w:color w:val="000000" w:themeColor="text1"/>
          <w:szCs w:val="24"/>
        </w:rPr>
      </w:pPr>
    </w:p>
    <w:p w14:paraId="46B72FEF" w14:textId="77777777" w:rsidR="006D26F1" w:rsidRPr="00437C10" w:rsidRDefault="006D26F1" w:rsidP="006D26F1">
      <w:pPr>
        <w:autoSpaceDE w:val="0"/>
        <w:autoSpaceDN w:val="0"/>
        <w:adjustRightInd w:val="0"/>
        <w:rPr>
          <w:b/>
          <w:color w:val="000000" w:themeColor="text1"/>
          <w:szCs w:val="24"/>
        </w:rPr>
      </w:pPr>
    </w:p>
    <w:p w14:paraId="7CB6BCD6" w14:textId="77777777" w:rsidR="006D26F1" w:rsidRPr="00437C10" w:rsidRDefault="006D26F1" w:rsidP="006D26F1">
      <w:pPr>
        <w:autoSpaceDE w:val="0"/>
        <w:autoSpaceDN w:val="0"/>
        <w:adjustRightInd w:val="0"/>
        <w:rPr>
          <w:b/>
          <w:color w:val="000000" w:themeColor="text1"/>
          <w:szCs w:val="24"/>
        </w:rPr>
      </w:pPr>
    </w:p>
    <w:p w14:paraId="097755DB" w14:textId="77777777" w:rsidR="006D26F1" w:rsidRPr="00437C10" w:rsidRDefault="006D26F1" w:rsidP="006D26F1">
      <w:pPr>
        <w:pStyle w:val="Naslov2"/>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OBRAZAC 4</w:t>
      </w:r>
      <w:r w:rsidRPr="00437C10">
        <w:rPr>
          <w:rFonts w:ascii="Times New Roman" w:hAnsi="Times New Roman" w:cs="Times New Roman"/>
          <w:b/>
          <w:color w:val="000000" w:themeColor="text1"/>
          <w:sz w:val="24"/>
          <w:szCs w:val="24"/>
        </w:rPr>
        <w:t>.</w:t>
      </w:r>
    </w:p>
    <w:p w14:paraId="42256CA1" w14:textId="77777777" w:rsidR="006D26F1" w:rsidRPr="00437C10" w:rsidRDefault="006D26F1" w:rsidP="006D26F1">
      <w:pPr>
        <w:jc w:val="both"/>
        <w:rPr>
          <w:color w:val="000000" w:themeColor="text1"/>
          <w:szCs w:val="24"/>
        </w:rPr>
      </w:pPr>
    </w:p>
    <w:p w14:paraId="30C52D90" w14:textId="77777777" w:rsidR="006D26F1" w:rsidRPr="00437C10" w:rsidRDefault="006D26F1" w:rsidP="006D26F1">
      <w:pPr>
        <w:autoSpaceDE w:val="0"/>
        <w:autoSpaceDN w:val="0"/>
        <w:adjustRightInd w:val="0"/>
        <w:rPr>
          <w:color w:val="000000" w:themeColor="text1"/>
          <w:szCs w:val="24"/>
        </w:rPr>
      </w:pPr>
      <w:r w:rsidRPr="00437C10">
        <w:rPr>
          <w:color w:val="000000" w:themeColor="text1"/>
          <w:szCs w:val="24"/>
        </w:rPr>
        <w:t xml:space="preserve">Fizička ili pravna osoba - Podnositelj ponude </w:t>
      </w:r>
    </w:p>
    <w:p w14:paraId="1771B552" w14:textId="77777777" w:rsidR="006D26F1" w:rsidRPr="00437C10" w:rsidRDefault="006D26F1" w:rsidP="006D26F1">
      <w:pPr>
        <w:autoSpaceDE w:val="0"/>
        <w:autoSpaceDN w:val="0"/>
        <w:adjustRightInd w:val="0"/>
        <w:rPr>
          <w:color w:val="000000" w:themeColor="text1"/>
          <w:szCs w:val="24"/>
        </w:rPr>
      </w:pPr>
      <w:r w:rsidRPr="00437C10">
        <w:rPr>
          <w:color w:val="000000" w:themeColor="text1"/>
          <w:szCs w:val="24"/>
        </w:rPr>
        <w:t xml:space="preserve">_____________________________________ </w:t>
      </w:r>
    </w:p>
    <w:p w14:paraId="0045D3A0" w14:textId="77777777" w:rsidR="006D26F1" w:rsidRPr="00437C10" w:rsidRDefault="006D26F1" w:rsidP="006D26F1">
      <w:pPr>
        <w:autoSpaceDE w:val="0"/>
        <w:autoSpaceDN w:val="0"/>
        <w:adjustRightInd w:val="0"/>
        <w:rPr>
          <w:color w:val="000000" w:themeColor="text1"/>
          <w:szCs w:val="24"/>
        </w:rPr>
      </w:pPr>
    </w:p>
    <w:p w14:paraId="11D44385" w14:textId="77777777" w:rsidR="006D26F1" w:rsidRPr="00437C10" w:rsidRDefault="006D26F1" w:rsidP="006D26F1">
      <w:pPr>
        <w:autoSpaceDE w:val="0"/>
        <w:autoSpaceDN w:val="0"/>
        <w:adjustRightInd w:val="0"/>
        <w:rPr>
          <w:color w:val="000000" w:themeColor="text1"/>
        </w:rPr>
      </w:pPr>
    </w:p>
    <w:p w14:paraId="172F071C" w14:textId="77777777" w:rsidR="006D26F1" w:rsidRPr="00437C10" w:rsidRDefault="006D26F1" w:rsidP="006D26F1">
      <w:pPr>
        <w:autoSpaceDE w:val="0"/>
        <w:autoSpaceDN w:val="0"/>
        <w:adjustRightInd w:val="0"/>
        <w:jc w:val="center"/>
        <w:rPr>
          <w:b/>
          <w:color w:val="000000" w:themeColor="text1"/>
          <w:szCs w:val="24"/>
        </w:rPr>
      </w:pPr>
      <w:r w:rsidRPr="00437C10">
        <w:rPr>
          <w:b/>
          <w:color w:val="000000" w:themeColor="text1"/>
          <w:szCs w:val="24"/>
        </w:rPr>
        <w:t>I Z J A V A</w:t>
      </w:r>
    </w:p>
    <w:p w14:paraId="02306B17" w14:textId="77777777" w:rsidR="006D26F1" w:rsidRPr="00437C10" w:rsidRDefault="006D26F1" w:rsidP="006D26F1">
      <w:pPr>
        <w:autoSpaceDE w:val="0"/>
        <w:autoSpaceDN w:val="0"/>
        <w:adjustRightInd w:val="0"/>
        <w:jc w:val="center"/>
        <w:rPr>
          <w:color w:val="000000" w:themeColor="text1"/>
          <w:szCs w:val="24"/>
        </w:rPr>
      </w:pPr>
    </w:p>
    <w:p w14:paraId="1688F395" w14:textId="77777777" w:rsidR="006D26F1" w:rsidRPr="00437C10" w:rsidRDefault="006D26F1" w:rsidP="006D26F1">
      <w:pPr>
        <w:pStyle w:val="t-9-8"/>
        <w:spacing w:after="225" w:afterAutospacing="0" w:line="336" w:lineRule="atLeast"/>
        <w:jc w:val="both"/>
        <w:rPr>
          <w:color w:val="000000" w:themeColor="text1"/>
        </w:rPr>
      </w:pPr>
      <w:r w:rsidRPr="00437C10">
        <w:rPr>
          <w:color w:val="000000" w:themeColor="text1"/>
        </w:rPr>
        <w:t xml:space="preserve">Izjavljujem pod punom materijalnom i kaznenom odgovornošću da je </w:t>
      </w:r>
      <w:r>
        <w:rPr>
          <w:color w:val="000000" w:themeColor="text1"/>
        </w:rPr>
        <w:t>mi je udio prerađenog primarnog proizvoda u godini koja prethodi godini objave javnog natječaja najmanje 30% u odnosu na ukupnu proizvodnju primarnog proizvoda.</w:t>
      </w:r>
      <w:r w:rsidRPr="00437C10">
        <w:rPr>
          <w:color w:val="000000" w:themeColor="text1"/>
        </w:rPr>
        <w:t xml:space="preserve"> </w:t>
      </w:r>
    </w:p>
    <w:p w14:paraId="1EF556D5" w14:textId="77777777" w:rsidR="006D26F1" w:rsidRPr="00437C10" w:rsidRDefault="006D26F1" w:rsidP="006D26F1">
      <w:pPr>
        <w:autoSpaceDE w:val="0"/>
        <w:autoSpaceDN w:val="0"/>
        <w:adjustRightInd w:val="0"/>
        <w:jc w:val="both"/>
        <w:rPr>
          <w:color w:val="000000" w:themeColor="text1"/>
          <w:szCs w:val="24"/>
        </w:rPr>
      </w:pPr>
    </w:p>
    <w:p w14:paraId="4510F2CA" w14:textId="77777777" w:rsidR="006D26F1" w:rsidRPr="00437C10" w:rsidRDefault="006D26F1" w:rsidP="006D26F1">
      <w:pPr>
        <w:autoSpaceDE w:val="0"/>
        <w:autoSpaceDN w:val="0"/>
        <w:adjustRightInd w:val="0"/>
        <w:jc w:val="both"/>
        <w:rPr>
          <w:color w:val="000000" w:themeColor="text1"/>
          <w:szCs w:val="24"/>
        </w:rPr>
      </w:pPr>
      <w:r w:rsidRPr="00437C10">
        <w:rPr>
          <w:color w:val="000000" w:themeColor="text1"/>
          <w:szCs w:val="24"/>
        </w:rPr>
        <w:t>Ako kao najpovoljniji ponuditelj/</w:t>
      </w:r>
      <w:proofErr w:type="spellStart"/>
      <w:r w:rsidRPr="00437C10">
        <w:rPr>
          <w:color w:val="000000" w:themeColor="text1"/>
          <w:szCs w:val="24"/>
        </w:rPr>
        <w:t>ica</w:t>
      </w:r>
      <w:proofErr w:type="spellEnd"/>
      <w:r w:rsidRPr="00437C10">
        <w:rPr>
          <w:color w:val="000000" w:themeColor="text1"/>
          <w:szCs w:val="24"/>
        </w:rPr>
        <w:t xml:space="preserve"> sklopim ugovor o zakupu po predmetnom javnom natječaju, u cijelosti sam suglasan/a da se ugovor raskine ako se utvrdi suprotno od gore navedene izjave.</w:t>
      </w:r>
    </w:p>
    <w:p w14:paraId="363F1164" w14:textId="77777777" w:rsidR="006D26F1" w:rsidRPr="00437C10" w:rsidRDefault="006D26F1" w:rsidP="006D26F1">
      <w:pPr>
        <w:autoSpaceDE w:val="0"/>
        <w:autoSpaceDN w:val="0"/>
        <w:adjustRightInd w:val="0"/>
        <w:rPr>
          <w:color w:val="000000" w:themeColor="text1"/>
          <w:szCs w:val="24"/>
        </w:rPr>
      </w:pPr>
    </w:p>
    <w:p w14:paraId="2C8AF349" w14:textId="77777777" w:rsidR="006D26F1" w:rsidRPr="00437C10" w:rsidRDefault="006D26F1" w:rsidP="006D26F1">
      <w:pPr>
        <w:autoSpaceDE w:val="0"/>
        <w:autoSpaceDN w:val="0"/>
        <w:adjustRightInd w:val="0"/>
        <w:ind w:left="708" w:firstLine="708"/>
        <w:rPr>
          <w:color w:val="000000" w:themeColor="text1"/>
          <w:szCs w:val="24"/>
        </w:rPr>
      </w:pPr>
    </w:p>
    <w:p w14:paraId="69A3F5B5" w14:textId="77777777" w:rsidR="006D26F1" w:rsidRPr="00437C10" w:rsidRDefault="006D26F1" w:rsidP="006D26F1">
      <w:pPr>
        <w:autoSpaceDE w:val="0"/>
        <w:autoSpaceDN w:val="0"/>
        <w:adjustRightInd w:val="0"/>
        <w:ind w:left="4956" w:firstLine="708"/>
        <w:rPr>
          <w:color w:val="000000" w:themeColor="text1"/>
          <w:szCs w:val="24"/>
        </w:rPr>
      </w:pPr>
      <w:r w:rsidRPr="00437C10">
        <w:rPr>
          <w:color w:val="000000" w:themeColor="text1"/>
          <w:szCs w:val="24"/>
        </w:rPr>
        <w:t xml:space="preserve">__________________________ </w:t>
      </w:r>
    </w:p>
    <w:p w14:paraId="521617D0" w14:textId="77777777" w:rsidR="006D26F1" w:rsidRPr="00437C10" w:rsidRDefault="006D26F1" w:rsidP="006D26F1">
      <w:pPr>
        <w:autoSpaceDE w:val="0"/>
        <w:autoSpaceDN w:val="0"/>
        <w:adjustRightInd w:val="0"/>
        <w:rPr>
          <w:b/>
          <w:color w:val="000000" w:themeColor="text1"/>
          <w:szCs w:val="24"/>
        </w:rPr>
      </w:pPr>
      <w:r w:rsidRPr="00437C10">
        <w:rPr>
          <w:color w:val="000000" w:themeColor="text1"/>
          <w:szCs w:val="24"/>
        </w:rPr>
        <w:t xml:space="preserve">    </w:t>
      </w: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t xml:space="preserve">           (potpis/pečat podnositelja ponude)</w:t>
      </w:r>
    </w:p>
    <w:p w14:paraId="349C7874" w14:textId="77777777" w:rsidR="006D26F1" w:rsidRPr="00437C10" w:rsidRDefault="006D26F1" w:rsidP="006D26F1">
      <w:pPr>
        <w:autoSpaceDE w:val="0"/>
        <w:autoSpaceDN w:val="0"/>
        <w:adjustRightInd w:val="0"/>
        <w:rPr>
          <w:b/>
          <w:color w:val="000000" w:themeColor="text1"/>
          <w:szCs w:val="24"/>
        </w:rPr>
      </w:pPr>
    </w:p>
    <w:p w14:paraId="71C5D793" w14:textId="77777777" w:rsidR="00DC6AEB" w:rsidRPr="009C45E8" w:rsidRDefault="00DC6AEB" w:rsidP="006D26F1">
      <w:pPr>
        <w:autoSpaceDE w:val="0"/>
        <w:autoSpaceDN w:val="0"/>
        <w:adjustRightInd w:val="0"/>
        <w:spacing w:after="0"/>
        <w:rPr>
          <w:szCs w:val="24"/>
        </w:rPr>
      </w:pPr>
    </w:p>
    <w:sectPr w:rsidR="00DC6AEB" w:rsidRPr="009C45E8" w:rsidSect="006D3BE9">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91D98" w14:textId="77777777" w:rsidR="00FC237D" w:rsidRDefault="00FC237D" w:rsidP="00117822">
      <w:pPr>
        <w:spacing w:after="0"/>
      </w:pPr>
      <w:r>
        <w:separator/>
      </w:r>
    </w:p>
  </w:endnote>
  <w:endnote w:type="continuationSeparator" w:id="0">
    <w:p w14:paraId="442D5F7B" w14:textId="77777777" w:rsidR="00FC237D" w:rsidRDefault="00FC237D" w:rsidP="0011782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etaSerifPro-Book">
    <w:altName w:val="MS Gothic"/>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108C7" w14:textId="77777777" w:rsidR="00FC237D" w:rsidRDefault="00FC237D" w:rsidP="00117822">
      <w:pPr>
        <w:spacing w:after="0"/>
      </w:pPr>
      <w:r>
        <w:separator/>
      </w:r>
    </w:p>
  </w:footnote>
  <w:footnote w:type="continuationSeparator" w:id="0">
    <w:p w14:paraId="67662423" w14:textId="77777777" w:rsidR="00FC237D" w:rsidRDefault="00FC237D" w:rsidP="0011782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F16E8F"/>
    <w:multiLevelType w:val="hybridMultilevel"/>
    <w:tmpl w:val="B4CA1CFA"/>
    <w:lvl w:ilvl="0" w:tplc="880243FE">
      <w:start w:val="9"/>
      <w:numFmt w:val="bullet"/>
      <w:lvlText w:val=""/>
      <w:lvlJc w:val="left"/>
      <w:pPr>
        <w:ind w:left="720" w:hanging="360"/>
      </w:pPr>
      <w:rPr>
        <w:rFonts w:ascii="Symbol" w:eastAsia="Calibri"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49D065B1"/>
    <w:multiLevelType w:val="hybridMultilevel"/>
    <w:tmpl w:val="FB36F8A2"/>
    <w:lvl w:ilvl="0" w:tplc="6BF4CD78">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7B2E6B75"/>
    <w:multiLevelType w:val="hybridMultilevel"/>
    <w:tmpl w:val="999ECEE4"/>
    <w:lvl w:ilvl="0" w:tplc="A862425E">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2006085814">
    <w:abstractNumId w:val="1"/>
  </w:num>
  <w:num w:numId="2" w16cid:durableId="946815421">
    <w:abstractNumId w:val="0"/>
  </w:num>
  <w:num w:numId="3" w16cid:durableId="11201040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2277"/>
    <w:rsid w:val="0000220F"/>
    <w:rsid w:val="00013532"/>
    <w:rsid w:val="00033D19"/>
    <w:rsid w:val="00067FFB"/>
    <w:rsid w:val="000A4EE0"/>
    <w:rsid w:val="000C55CB"/>
    <w:rsid w:val="000F10BB"/>
    <w:rsid w:val="001028B8"/>
    <w:rsid w:val="00102D5E"/>
    <w:rsid w:val="00117822"/>
    <w:rsid w:val="00146D7A"/>
    <w:rsid w:val="00162523"/>
    <w:rsid w:val="00162A18"/>
    <w:rsid w:val="00173EB9"/>
    <w:rsid w:val="0019089A"/>
    <w:rsid w:val="001942DD"/>
    <w:rsid w:val="001D0FE6"/>
    <w:rsid w:val="001D63E7"/>
    <w:rsid w:val="001E5707"/>
    <w:rsid w:val="001F4101"/>
    <w:rsid w:val="0020413D"/>
    <w:rsid w:val="002201E5"/>
    <w:rsid w:val="002227BA"/>
    <w:rsid w:val="0022792A"/>
    <w:rsid w:val="00233D12"/>
    <w:rsid w:val="002479CD"/>
    <w:rsid w:val="0026019A"/>
    <w:rsid w:val="00264821"/>
    <w:rsid w:val="00297E0A"/>
    <w:rsid w:val="002A7978"/>
    <w:rsid w:val="002B0012"/>
    <w:rsid w:val="002B1B74"/>
    <w:rsid w:val="002D241A"/>
    <w:rsid w:val="002F1516"/>
    <w:rsid w:val="00333763"/>
    <w:rsid w:val="003764D1"/>
    <w:rsid w:val="00390E63"/>
    <w:rsid w:val="00397BE0"/>
    <w:rsid w:val="003E5F22"/>
    <w:rsid w:val="004431F5"/>
    <w:rsid w:val="00490583"/>
    <w:rsid w:val="004B5972"/>
    <w:rsid w:val="004C1A34"/>
    <w:rsid w:val="004C3232"/>
    <w:rsid w:val="004C6536"/>
    <w:rsid w:val="004E7D42"/>
    <w:rsid w:val="004F1C7A"/>
    <w:rsid w:val="0051275D"/>
    <w:rsid w:val="00512CFF"/>
    <w:rsid w:val="005253A5"/>
    <w:rsid w:val="005317D8"/>
    <w:rsid w:val="005C1E5B"/>
    <w:rsid w:val="005D63B0"/>
    <w:rsid w:val="005F2F99"/>
    <w:rsid w:val="00643D90"/>
    <w:rsid w:val="00675AD4"/>
    <w:rsid w:val="006833A0"/>
    <w:rsid w:val="00685E3D"/>
    <w:rsid w:val="006B0600"/>
    <w:rsid w:val="006B47B6"/>
    <w:rsid w:val="006B62B4"/>
    <w:rsid w:val="006D26F1"/>
    <w:rsid w:val="006D3BE9"/>
    <w:rsid w:val="006E253E"/>
    <w:rsid w:val="006E30EB"/>
    <w:rsid w:val="00702CC6"/>
    <w:rsid w:val="007151B3"/>
    <w:rsid w:val="0071634D"/>
    <w:rsid w:val="007165DC"/>
    <w:rsid w:val="00732277"/>
    <w:rsid w:val="007D3685"/>
    <w:rsid w:val="00803B8D"/>
    <w:rsid w:val="00833A2B"/>
    <w:rsid w:val="0083797B"/>
    <w:rsid w:val="00852928"/>
    <w:rsid w:val="0086331E"/>
    <w:rsid w:val="008814F4"/>
    <w:rsid w:val="00894177"/>
    <w:rsid w:val="008E2FF5"/>
    <w:rsid w:val="00911A48"/>
    <w:rsid w:val="00932874"/>
    <w:rsid w:val="00934CB7"/>
    <w:rsid w:val="0096277D"/>
    <w:rsid w:val="00966D1B"/>
    <w:rsid w:val="00967C4C"/>
    <w:rsid w:val="009871CB"/>
    <w:rsid w:val="009B35A5"/>
    <w:rsid w:val="009C45E8"/>
    <w:rsid w:val="009D16F6"/>
    <w:rsid w:val="009D1AB9"/>
    <w:rsid w:val="009F3A27"/>
    <w:rsid w:val="00A22163"/>
    <w:rsid w:val="00A43682"/>
    <w:rsid w:val="00A632CD"/>
    <w:rsid w:val="00AA14C0"/>
    <w:rsid w:val="00AA6BC4"/>
    <w:rsid w:val="00AB7531"/>
    <w:rsid w:val="00B50B86"/>
    <w:rsid w:val="00B60F6E"/>
    <w:rsid w:val="00B62C66"/>
    <w:rsid w:val="00B72338"/>
    <w:rsid w:val="00C57902"/>
    <w:rsid w:val="00C7297E"/>
    <w:rsid w:val="00C752CF"/>
    <w:rsid w:val="00C82D54"/>
    <w:rsid w:val="00CC7D5E"/>
    <w:rsid w:val="00CF68F4"/>
    <w:rsid w:val="00D15805"/>
    <w:rsid w:val="00D16E57"/>
    <w:rsid w:val="00D21F69"/>
    <w:rsid w:val="00D24FB4"/>
    <w:rsid w:val="00D35D4D"/>
    <w:rsid w:val="00D53664"/>
    <w:rsid w:val="00D77A4A"/>
    <w:rsid w:val="00DA3A53"/>
    <w:rsid w:val="00DC6AEB"/>
    <w:rsid w:val="00DF2B7B"/>
    <w:rsid w:val="00E0478A"/>
    <w:rsid w:val="00E32086"/>
    <w:rsid w:val="00E32CE3"/>
    <w:rsid w:val="00E577F6"/>
    <w:rsid w:val="00E674DB"/>
    <w:rsid w:val="00E7663E"/>
    <w:rsid w:val="00E84A00"/>
    <w:rsid w:val="00ED24C1"/>
    <w:rsid w:val="00EE14FE"/>
    <w:rsid w:val="00EF440C"/>
    <w:rsid w:val="00F2436C"/>
    <w:rsid w:val="00F82867"/>
    <w:rsid w:val="00FC237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126D9"/>
  <w15:chartTrackingRefBased/>
  <w15:docId w15:val="{BBC7B948-A77D-4588-AE5A-673DD6930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2277"/>
    <w:pPr>
      <w:spacing w:after="200" w:line="240" w:lineRule="auto"/>
    </w:pPr>
    <w:rPr>
      <w:rFonts w:ascii="Times New Roman" w:eastAsia="Calibri" w:hAnsi="Times New Roman" w:cs="Times New Roman"/>
      <w:sz w:val="24"/>
    </w:rPr>
  </w:style>
  <w:style w:type="paragraph" w:styleId="Naslov2">
    <w:name w:val="heading 2"/>
    <w:basedOn w:val="Normal"/>
    <w:next w:val="Normal"/>
    <w:link w:val="Naslov2Char"/>
    <w:uiPriority w:val="9"/>
    <w:unhideWhenUsed/>
    <w:qFormat/>
    <w:rsid w:val="006D26F1"/>
    <w:pPr>
      <w:keepNext/>
      <w:keepLines/>
      <w:spacing w:before="40" w:after="0"/>
      <w:outlineLvl w:val="1"/>
    </w:pPr>
    <w:rPr>
      <w:rFonts w:asciiTheme="majorHAnsi" w:eastAsiaTheme="majorEastAsia" w:hAnsiTheme="majorHAnsi" w:cstheme="majorBidi"/>
      <w:color w:val="2E74B5" w:themeColor="accent1" w:themeShade="BF"/>
      <w:sz w:val="26"/>
      <w:szCs w:val="26"/>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link w:val="BezproredaChar"/>
    <w:uiPriority w:val="1"/>
    <w:qFormat/>
    <w:rsid w:val="00732277"/>
    <w:pPr>
      <w:spacing w:after="0" w:line="240" w:lineRule="auto"/>
    </w:pPr>
    <w:rPr>
      <w:rFonts w:ascii="Calibri" w:eastAsia="Calibri" w:hAnsi="Calibri" w:cs="Times New Roman"/>
    </w:rPr>
  </w:style>
  <w:style w:type="paragraph" w:customStyle="1" w:styleId="t-9-8">
    <w:name w:val="t-9-8"/>
    <w:basedOn w:val="Normal"/>
    <w:rsid w:val="00732277"/>
    <w:pPr>
      <w:spacing w:before="100" w:beforeAutospacing="1" w:after="100" w:afterAutospacing="1"/>
    </w:pPr>
    <w:rPr>
      <w:rFonts w:eastAsia="Times New Roman"/>
      <w:szCs w:val="24"/>
      <w:lang w:eastAsia="hr-HR"/>
    </w:rPr>
  </w:style>
  <w:style w:type="paragraph" w:styleId="Podnoje">
    <w:name w:val="footer"/>
    <w:basedOn w:val="Normal"/>
    <w:link w:val="PodnojeChar"/>
    <w:uiPriority w:val="99"/>
    <w:unhideWhenUsed/>
    <w:rsid w:val="00732277"/>
    <w:pPr>
      <w:tabs>
        <w:tab w:val="center" w:pos="4536"/>
        <w:tab w:val="right" w:pos="9072"/>
      </w:tabs>
      <w:spacing w:after="0"/>
    </w:pPr>
  </w:style>
  <w:style w:type="character" w:customStyle="1" w:styleId="PodnojeChar">
    <w:name w:val="Podnožje Char"/>
    <w:basedOn w:val="Zadanifontodlomka"/>
    <w:link w:val="Podnoje"/>
    <w:uiPriority w:val="99"/>
    <w:rsid w:val="00732277"/>
    <w:rPr>
      <w:rFonts w:ascii="Times New Roman" w:eastAsia="Calibri" w:hAnsi="Times New Roman" w:cs="Times New Roman"/>
      <w:sz w:val="24"/>
    </w:rPr>
  </w:style>
  <w:style w:type="paragraph" w:customStyle="1" w:styleId="Default">
    <w:name w:val="Default"/>
    <w:rsid w:val="00B60F6E"/>
    <w:pPr>
      <w:autoSpaceDE w:val="0"/>
      <w:autoSpaceDN w:val="0"/>
      <w:adjustRightInd w:val="0"/>
      <w:spacing w:after="0" w:line="240" w:lineRule="auto"/>
    </w:pPr>
    <w:rPr>
      <w:rFonts w:ascii="Arial" w:hAnsi="Arial" w:cs="Arial"/>
      <w:color w:val="000000"/>
      <w:sz w:val="24"/>
      <w:szCs w:val="24"/>
    </w:rPr>
  </w:style>
  <w:style w:type="paragraph" w:styleId="Tekstbalonia">
    <w:name w:val="Balloon Text"/>
    <w:basedOn w:val="Normal"/>
    <w:link w:val="TekstbaloniaChar"/>
    <w:uiPriority w:val="99"/>
    <w:semiHidden/>
    <w:unhideWhenUsed/>
    <w:rsid w:val="002B0012"/>
    <w:pPr>
      <w:spacing w:after="0"/>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2B0012"/>
    <w:rPr>
      <w:rFonts w:ascii="Segoe UI" w:eastAsia="Calibri" w:hAnsi="Segoe UI" w:cs="Segoe UI"/>
      <w:sz w:val="18"/>
      <w:szCs w:val="18"/>
    </w:rPr>
  </w:style>
  <w:style w:type="table" w:styleId="Reetkatablice">
    <w:name w:val="Table Grid"/>
    <w:basedOn w:val="Obinatablica"/>
    <w:uiPriority w:val="39"/>
    <w:rsid w:val="006E25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460381">
    <w:name w:val="box_460381"/>
    <w:basedOn w:val="Normal"/>
    <w:rsid w:val="000A4EE0"/>
    <w:pPr>
      <w:spacing w:before="100" w:beforeAutospacing="1" w:after="100" w:afterAutospacing="1"/>
    </w:pPr>
    <w:rPr>
      <w:rFonts w:eastAsia="Times New Roman"/>
      <w:szCs w:val="24"/>
      <w:lang w:eastAsia="hr-HR"/>
    </w:rPr>
  </w:style>
  <w:style w:type="character" w:customStyle="1" w:styleId="Naslov2Char">
    <w:name w:val="Naslov 2 Char"/>
    <w:basedOn w:val="Zadanifontodlomka"/>
    <w:link w:val="Naslov2"/>
    <w:uiPriority w:val="9"/>
    <w:rsid w:val="006D26F1"/>
    <w:rPr>
      <w:rFonts w:asciiTheme="majorHAnsi" w:eastAsiaTheme="majorEastAsia" w:hAnsiTheme="majorHAnsi" w:cstheme="majorBidi"/>
      <w:color w:val="2E74B5" w:themeColor="accent1" w:themeShade="BF"/>
      <w:sz w:val="26"/>
      <w:szCs w:val="26"/>
      <w:lang w:eastAsia="hr-HR"/>
    </w:rPr>
  </w:style>
  <w:style w:type="paragraph" w:styleId="Odlomakpopisa">
    <w:name w:val="List Paragraph"/>
    <w:basedOn w:val="Normal"/>
    <w:uiPriority w:val="34"/>
    <w:qFormat/>
    <w:rsid w:val="005F2F99"/>
    <w:pPr>
      <w:ind w:left="720"/>
      <w:contextualSpacing/>
    </w:pPr>
  </w:style>
  <w:style w:type="character" w:customStyle="1" w:styleId="BezproredaChar">
    <w:name w:val="Bez proreda Char"/>
    <w:basedOn w:val="Zadanifontodlomka"/>
    <w:link w:val="Bezproreda"/>
    <w:uiPriority w:val="1"/>
    <w:rsid w:val="002D241A"/>
    <w:rPr>
      <w:rFonts w:ascii="Calibri" w:eastAsia="Calibri" w:hAnsi="Calibri" w:cs="Times New Roman"/>
    </w:rPr>
  </w:style>
  <w:style w:type="paragraph" w:styleId="Zaglavlje">
    <w:name w:val="header"/>
    <w:basedOn w:val="Normal"/>
    <w:link w:val="ZaglavljeChar"/>
    <w:uiPriority w:val="99"/>
    <w:unhideWhenUsed/>
    <w:rsid w:val="00117822"/>
    <w:pPr>
      <w:tabs>
        <w:tab w:val="center" w:pos="4536"/>
        <w:tab w:val="right" w:pos="9072"/>
      </w:tabs>
      <w:spacing w:after="0"/>
    </w:pPr>
  </w:style>
  <w:style w:type="character" w:customStyle="1" w:styleId="ZaglavljeChar">
    <w:name w:val="Zaglavlje Char"/>
    <w:basedOn w:val="Zadanifontodlomka"/>
    <w:link w:val="Zaglavlje"/>
    <w:uiPriority w:val="99"/>
    <w:rsid w:val="00117822"/>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5116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897296-C83A-49A7-BCC4-B1D14AE1B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34</Pages>
  <Words>7377</Words>
  <Characters>42050</Characters>
  <Application>Microsoft Office Word</Application>
  <DocSecurity>0</DocSecurity>
  <Lines>350</Lines>
  <Paragraphs>98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49329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Snježana Kraml</dc:creator>
  <cp:keywords/>
  <dc:description/>
  <cp:lastModifiedBy>Korisnik</cp:lastModifiedBy>
  <cp:revision>2</cp:revision>
  <cp:lastPrinted>2023-10-31T08:15:00Z</cp:lastPrinted>
  <dcterms:created xsi:type="dcterms:W3CDTF">2023-12-28T16:50:00Z</dcterms:created>
  <dcterms:modified xsi:type="dcterms:W3CDTF">2023-12-28T16:50:00Z</dcterms:modified>
</cp:coreProperties>
</file>