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91" w:rsidRPr="00116191" w:rsidRDefault="00116191" w:rsidP="0011619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116191">
        <w:rPr>
          <w:rFonts w:ascii="Times New Roman" w:eastAsia="Calibri" w:hAnsi="Times New Roman" w:cs="Times New Roman"/>
          <w:b/>
          <w:bCs/>
          <w:sz w:val="24"/>
        </w:rPr>
        <w:t>OBRAZAC GOSPODARSKOG PROGRAMA</w:t>
      </w:r>
    </w:p>
    <w:p w:rsidR="00116191" w:rsidRPr="00116191" w:rsidRDefault="00116191" w:rsidP="00116191">
      <w:pPr>
        <w:spacing w:line="240" w:lineRule="auto"/>
        <w:ind w:left="-1134" w:right="-1134"/>
        <w:jc w:val="center"/>
        <w:rPr>
          <w:rFonts w:ascii="Times New Roman" w:eastAsia="Calibri" w:hAnsi="Times New Roman" w:cs="Times New Roman"/>
          <w:b/>
          <w:bCs/>
        </w:rPr>
      </w:pPr>
    </w:p>
    <w:p w:rsidR="00116191" w:rsidRPr="00116191" w:rsidRDefault="00116191" w:rsidP="00116191">
      <w:pPr>
        <w:spacing w:after="120" w:line="240" w:lineRule="auto"/>
        <w:ind w:left="-1134" w:right="-1134"/>
        <w:jc w:val="center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GOSPODARSKI PROGRAM KORIŠTENJA POLJOPRIVREDNOG ZEMLJIŠTA U VLASNIŠTVU DRŽAVE</w:t>
      </w:r>
    </w:p>
    <w:p w:rsidR="00116191" w:rsidRPr="00116191" w:rsidRDefault="00116191" w:rsidP="00116191">
      <w:pPr>
        <w:ind w:left="-1134" w:right="-1134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GRAD IVANIĆ-GRAD</w:t>
      </w:r>
    </w:p>
    <w:p w:rsidR="00116191" w:rsidRPr="00116191" w:rsidRDefault="00116191" w:rsidP="00116191">
      <w:pPr>
        <w:ind w:left="-1134" w:right="-1134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KATASTARSKA OPĆINA:</w:t>
      </w:r>
    </w:p>
    <w:p w:rsidR="00116191" w:rsidRPr="00116191" w:rsidRDefault="00116191" w:rsidP="00116191">
      <w:pPr>
        <w:ind w:left="-1134" w:right="-1134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KČ.BR./PTC</w:t>
      </w:r>
    </w:p>
    <w:p w:rsidR="00116191" w:rsidRPr="00116191" w:rsidRDefault="00116191" w:rsidP="00116191">
      <w:pPr>
        <w:spacing w:after="120"/>
        <w:ind w:left="-1134" w:right="-1134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TABLICA 1. PODACI O PONUDITELJU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3573"/>
        <w:gridCol w:w="7654"/>
      </w:tblGrid>
      <w:tr w:rsidR="00116191" w:rsidRPr="00116191" w:rsidTr="00F80583">
        <w:trPr>
          <w:trHeight w:val="284"/>
        </w:trPr>
        <w:tc>
          <w:tcPr>
            <w:tcW w:w="11227" w:type="dxa"/>
            <w:gridSpan w:val="2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bookmarkStart w:id="0" w:name="_Hlk117627965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I. PODNOSITELJ PONUDE</w:t>
            </w:r>
          </w:p>
        </w:tc>
      </w:tr>
      <w:tr w:rsidR="00116191" w:rsidRPr="00116191" w:rsidTr="00F80583">
        <w:trPr>
          <w:trHeight w:val="284"/>
        </w:trPr>
        <w:tc>
          <w:tcPr>
            <w:tcW w:w="11227" w:type="dxa"/>
            <w:gridSpan w:val="2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I.I</w:t>
            </w:r>
            <w:proofErr w:type="spellEnd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 OPG/PG</w:t>
            </w: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IME I PREZIME NOSITELJA OPG-a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ADRESA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11227" w:type="dxa"/>
            <w:gridSpan w:val="2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I.II</w:t>
            </w:r>
            <w:proofErr w:type="spellEnd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 OBRT</w:t>
            </w: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NAZIV OBRTA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IME I PREZIME VLASNIKA OBRTA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MBO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11227" w:type="dxa"/>
            <w:gridSpan w:val="2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I.III</w:t>
            </w:r>
            <w:proofErr w:type="spellEnd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 PRAVNA OSOBA</w:t>
            </w: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OVLAŠTENA OSOBA ZA ZASTUPANJE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11227" w:type="dxa"/>
            <w:gridSpan w:val="2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I.IV</w:t>
            </w:r>
            <w:proofErr w:type="spellEnd"/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 FIZIČKA OSOBA</w:t>
            </w: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IME I PREZIME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ADRESA PREBIVALIŠTA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OSOBA ZA KONTAKT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357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116191" w:rsidRPr="00116191" w:rsidRDefault="00116191" w:rsidP="00116191">
      <w:pPr>
        <w:spacing w:line="240" w:lineRule="auto"/>
        <w:rPr>
          <w:rFonts w:ascii="Times New Roman" w:eastAsia="Calibri" w:hAnsi="Times New Roman" w:cs="Times New Roman"/>
        </w:rPr>
      </w:pPr>
    </w:p>
    <w:p w:rsidR="00116191" w:rsidRPr="00116191" w:rsidRDefault="00116191" w:rsidP="00116191">
      <w:pPr>
        <w:spacing w:line="240" w:lineRule="auto"/>
        <w:ind w:left="-993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TABLICA 2. OPIS GOSPODARSTVA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7967"/>
        <w:gridCol w:w="3260"/>
      </w:tblGrid>
      <w:tr w:rsidR="00116191" w:rsidRPr="00116191" w:rsidTr="00F80583">
        <w:trPr>
          <w:trHeight w:val="284"/>
        </w:trPr>
        <w:tc>
          <w:tcPr>
            <w:tcW w:w="11227" w:type="dxa"/>
            <w:gridSpan w:val="2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II. OPIS GOSPODARSTVA</w:t>
            </w:r>
          </w:p>
        </w:tc>
      </w:tr>
      <w:tr w:rsidR="00116191" w:rsidRPr="00116191" w:rsidTr="00F80583">
        <w:trPr>
          <w:trHeight w:val="431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spacing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POVRŠINA POLJOPRIVREDNOG ZEMLJIŠTA KOJE IMA U VLASNIŠTVU</w:t>
            </w:r>
          </w:p>
          <w:p w:rsidR="00116191" w:rsidRPr="00116191" w:rsidRDefault="00116191" w:rsidP="00116191">
            <w:pPr>
              <w:spacing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spacing w:after="60"/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UKUPNA POVRŠINA POLJOPRIVREDNOG ZEMLJIŠTA UPISANOG U ARKOD KOJE KORISTI</w:t>
            </w:r>
          </w:p>
          <w:p w:rsidR="00116191" w:rsidRPr="00116191" w:rsidRDefault="00116191" w:rsidP="00116191">
            <w:pPr>
              <w:spacing w:after="60"/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POVRŠINE POD IZGRAĐENIM ILI PLANIRANIM SUSTAVIMA JAVNOG NAVODNJAVANJA</w:t>
            </w: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DOSADAŠNJA VRSTA POLJOPRIVREDNE PROIZVODNJE</w:t>
            </w: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BROJ ČLANOVA ODNOSNO ZAPOSLENIKA DO RASPISIVANJA JAVNOG NATJEČAJA</w:t>
            </w: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PRAVNI OBLIK</w:t>
            </w: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POPIS POSTOJEĆE POLJOPRIVREDNE MEHANIZACIJE</w:t>
            </w: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491"/>
        </w:trPr>
        <w:tc>
          <w:tcPr>
            <w:tcW w:w="11227" w:type="dxa"/>
            <w:gridSpan w:val="2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III. VRSTA POLJOPRIVREDNE PROIZVODNJE ODNOSNO AKVAKULTURE KOJOM SE PONUDITELJ NAMJERAVA BAVITI NA POLJOPRIVREDNOM ZEMLJIŠTU KOJE JE PREDMET JAVNOG NATJEČAJA ZA ZAKUP/ZAKUPA</w:t>
            </w:r>
          </w:p>
        </w:tc>
      </w:tr>
      <w:tr w:rsidR="00116191" w:rsidRPr="00116191" w:rsidTr="00F80583">
        <w:trPr>
          <w:trHeight w:val="284"/>
        </w:trPr>
        <w:tc>
          <w:tcPr>
            <w:tcW w:w="11227" w:type="dxa"/>
            <w:gridSpan w:val="2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</w:tr>
      <w:tr w:rsidR="00116191" w:rsidRPr="00116191" w:rsidTr="00F80583">
        <w:trPr>
          <w:trHeight w:val="284"/>
        </w:trPr>
        <w:tc>
          <w:tcPr>
            <w:tcW w:w="11227" w:type="dxa"/>
            <w:gridSpan w:val="2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11227" w:type="dxa"/>
            <w:gridSpan w:val="2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IV. PODACI O PLANIRANIM INVESTICIJAMA</w:t>
            </w: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MEHANIZACIJA</w:t>
            </w: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OBJEKTI</w:t>
            </w: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OSTALO</w:t>
            </w: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11227" w:type="dxa"/>
            <w:gridSpan w:val="2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V. PODACI O NOVOM ZAPOŠLJAVANJU</w:t>
            </w: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84"/>
        </w:trPr>
        <w:tc>
          <w:tcPr>
            <w:tcW w:w="7967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16191" w:rsidRPr="00116191" w:rsidRDefault="00116191" w:rsidP="00116191">
      <w:pPr>
        <w:spacing w:line="240" w:lineRule="auto"/>
        <w:ind w:left="-1134" w:right="-1134"/>
        <w:rPr>
          <w:rFonts w:ascii="Times New Roman" w:eastAsia="Calibri" w:hAnsi="Times New Roman" w:cs="Times New Roman"/>
        </w:rPr>
      </w:pPr>
    </w:p>
    <w:p w:rsidR="00116191" w:rsidRPr="00116191" w:rsidRDefault="00116191" w:rsidP="001161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*Ponuditelj u Gospodarski program upisuje vrstu poljoprivredne proizvodnje kojom se namjerava baviti na poljoprivrednom zemljištu koje je predmet javnog natječaja za zakup i to:</w:t>
      </w:r>
    </w:p>
    <w:p w:rsidR="00116191" w:rsidRPr="00116191" w:rsidRDefault="00116191" w:rsidP="001161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trajni nasadi (voćnjaci/vinogradi/maslinici)</w:t>
      </w:r>
    </w:p>
    <w:p w:rsidR="00116191" w:rsidRPr="00116191" w:rsidRDefault="00116191" w:rsidP="001161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povrćarstvo/cvjećarstvo-otvoreno/zaštićeni prostor,</w:t>
      </w:r>
    </w:p>
    <w:p w:rsidR="00116191" w:rsidRPr="00116191" w:rsidRDefault="00116191" w:rsidP="001161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ratarstvo</w:t>
      </w:r>
    </w:p>
    <w:p w:rsidR="00116191" w:rsidRPr="00116191" w:rsidRDefault="00116191" w:rsidP="001161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zemljišta (ispaša ili proizvodnja stočne hrane),</w:t>
      </w:r>
    </w:p>
    <w:p w:rsidR="00116191" w:rsidRPr="00116191" w:rsidRDefault="00116191" w:rsidP="001161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sjemenska proizvodnja i rasadničarstvo.</w:t>
      </w:r>
    </w:p>
    <w:p w:rsidR="00116191" w:rsidRPr="00116191" w:rsidRDefault="00116191" w:rsidP="001161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:rsidR="00116191" w:rsidRPr="00116191" w:rsidRDefault="00116191" w:rsidP="0011619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1619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Ponuditelj može upisati više vrsta poljoprivredne proizvodnje na poljoprivrednom zemljištu u kojem slučaju je dužan navesti omjere po vrstama proizvodnje (u postotku)</w:t>
      </w:r>
    </w:p>
    <w:p w:rsidR="00116191" w:rsidRPr="00116191" w:rsidRDefault="00116191" w:rsidP="00116191">
      <w:pPr>
        <w:spacing w:line="240" w:lineRule="auto"/>
        <w:ind w:left="-1134" w:right="-1134"/>
        <w:rPr>
          <w:rFonts w:ascii="Times New Roman" w:eastAsia="Calibri" w:hAnsi="Times New Roman" w:cs="Times New Roman"/>
        </w:rPr>
      </w:pPr>
    </w:p>
    <w:p w:rsidR="00116191" w:rsidRPr="00116191" w:rsidRDefault="00116191" w:rsidP="00116191">
      <w:pPr>
        <w:spacing w:after="120" w:line="240" w:lineRule="auto"/>
        <w:ind w:left="-1134" w:right="-1134"/>
        <w:rPr>
          <w:rFonts w:ascii="Times New Roman" w:eastAsia="Calibri" w:hAnsi="Times New Roman" w:cs="Times New Roman"/>
        </w:rPr>
      </w:pPr>
      <w:r w:rsidRPr="00116191">
        <w:rPr>
          <w:rFonts w:ascii="Times New Roman" w:eastAsia="Calibri" w:hAnsi="Times New Roman" w:cs="Times New Roman"/>
        </w:rPr>
        <w:t>TABLICA 3. PLANIRANI PRIHODI I RASHODI</w:t>
      </w:r>
    </w:p>
    <w:tbl>
      <w:tblPr>
        <w:tblStyle w:val="Reetkatablice"/>
        <w:tblW w:w="11159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550"/>
        <w:gridCol w:w="1071"/>
        <w:gridCol w:w="1071"/>
        <w:gridCol w:w="1071"/>
        <w:gridCol w:w="1071"/>
        <w:gridCol w:w="1072"/>
      </w:tblGrid>
      <w:tr w:rsidR="00116191" w:rsidRPr="00116191" w:rsidTr="00F80583">
        <w:trPr>
          <w:trHeight w:val="279"/>
        </w:trPr>
        <w:tc>
          <w:tcPr>
            <w:tcW w:w="11159" w:type="dxa"/>
            <w:gridSpan w:val="7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Plan poslovanja u narednom razdoblju</w:t>
            </w: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Financijski tok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Godina N</w:t>
            </w: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N+1</w:t>
            </w: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N+2</w:t>
            </w: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N+3</w:t>
            </w: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N+4</w:t>
            </w: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N+5</w:t>
            </w: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UKUPNI PRIHODI/PRIMICI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1. Izvori financiranja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2. Prihod od prodaje proizvoda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3. Krediti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4. Potpore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UKUPNI RASHODI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1. Ulaganja u dugotrajnu imovinu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2. Ulaganja u kratkotrajnu imovinu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3. Ostali troškovi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4. Troškovi za zaposlenike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5. Porez na dobit/dohodak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sz w:val="16"/>
                <w:szCs w:val="16"/>
              </w:rPr>
              <w:t>6. Anuitet kredita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6191" w:rsidRPr="00116191" w:rsidTr="00F80583">
        <w:trPr>
          <w:trHeight w:val="279"/>
        </w:trPr>
        <w:tc>
          <w:tcPr>
            <w:tcW w:w="4253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1619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RAZLIKA VIŠAK/MANJAK</w:t>
            </w:r>
          </w:p>
        </w:tc>
        <w:tc>
          <w:tcPr>
            <w:tcW w:w="1550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116191" w:rsidRPr="00116191" w:rsidRDefault="00116191" w:rsidP="00116191">
            <w:pPr>
              <w:ind w:right="-11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16191" w:rsidRPr="00116191" w:rsidRDefault="00116191" w:rsidP="001161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FD9" w:rsidRDefault="009B1FD9">
      <w:bookmarkStart w:id="1" w:name="_GoBack"/>
      <w:bookmarkEnd w:id="1"/>
    </w:p>
    <w:sectPr w:rsidR="009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1C"/>
    <w:rsid w:val="00116191"/>
    <w:rsid w:val="009B1FD9"/>
    <w:rsid w:val="00C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Anita Susac</cp:lastModifiedBy>
  <cp:revision>2</cp:revision>
  <dcterms:created xsi:type="dcterms:W3CDTF">2023-01-11T10:42:00Z</dcterms:created>
  <dcterms:modified xsi:type="dcterms:W3CDTF">2023-01-11T10:45:00Z</dcterms:modified>
</cp:coreProperties>
</file>