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0D66" w14:textId="77777777" w:rsidR="00C92BAD" w:rsidRPr="00C92BAD" w:rsidRDefault="00C92BAD" w:rsidP="00C92B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BAD">
        <w:rPr>
          <w:rFonts w:ascii="Times New Roman" w:hAnsi="Times New Roman" w:cs="Times New Roman"/>
          <w:b/>
          <w:bCs/>
          <w:sz w:val="24"/>
          <w:szCs w:val="24"/>
        </w:rPr>
        <w:t>OBRAZAC GOSPODARSKOG PROGRAMA</w:t>
      </w:r>
    </w:p>
    <w:p w14:paraId="7DE1EE19" w14:textId="77777777" w:rsidR="00C92BAD" w:rsidRPr="00C92BAD" w:rsidRDefault="00C92BAD" w:rsidP="00C92BAD">
      <w:pPr>
        <w:ind w:left="-1134" w:righ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8326F" w14:textId="77777777" w:rsidR="00C92BAD" w:rsidRPr="00C92BAD" w:rsidRDefault="00C92BAD" w:rsidP="00937D65">
      <w:pPr>
        <w:spacing w:after="120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C92BAD">
        <w:rPr>
          <w:rFonts w:ascii="Times New Roman" w:hAnsi="Times New Roman" w:cs="Times New Roman"/>
          <w:sz w:val="24"/>
          <w:szCs w:val="24"/>
        </w:rPr>
        <w:t>GOSPODARSKI PROGRAM KORIŠTENJA POLJOPRIVREDNOG ZEMLJIŠTA U VLASNIŠTVU DRŽAVE</w:t>
      </w:r>
    </w:p>
    <w:p w14:paraId="2133C82F" w14:textId="77777777" w:rsidR="00C92BAD" w:rsidRPr="00C92BAD" w:rsidRDefault="00C92BAD" w:rsidP="00C92BAD">
      <w:pPr>
        <w:spacing w:line="276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C92BAD">
        <w:rPr>
          <w:rFonts w:ascii="Times New Roman" w:hAnsi="Times New Roman" w:cs="Times New Roman"/>
          <w:sz w:val="24"/>
          <w:szCs w:val="24"/>
        </w:rPr>
        <w:t>GRAD VRBOVEC</w:t>
      </w:r>
    </w:p>
    <w:p w14:paraId="5A937037" w14:textId="77777777" w:rsidR="00C92BAD" w:rsidRPr="00C92BAD" w:rsidRDefault="00C92BAD" w:rsidP="00C92BAD">
      <w:pPr>
        <w:spacing w:line="276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C92BAD">
        <w:rPr>
          <w:rFonts w:ascii="Times New Roman" w:hAnsi="Times New Roman" w:cs="Times New Roman"/>
          <w:sz w:val="24"/>
          <w:szCs w:val="24"/>
        </w:rPr>
        <w:t>KATASTARSKA OPĆINA:</w:t>
      </w:r>
    </w:p>
    <w:p w14:paraId="6544D036" w14:textId="77777777" w:rsidR="00C92BAD" w:rsidRPr="00C92BAD" w:rsidRDefault="00C92BAD" w:rsidP="00C92BAD">
      <w:pPr>
        <w:spacing w:line="276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C92BAD">
        <w:rPr>
          <w:rFonts w:ascii="Times New Roman" w:hAnsi="Times New Roman" w:cs="Times New Roman"/>
          <w:sz w:val="24"/>
          <w:szCs w:val="24"/>
        </w:rPr>
        <w:t>KČ.BR./PTC</w:t>
      </w:r>
    </w:p>
    <w:p w14:paraId="1BF4867B" w14:textId="77777777" w:rsidR="00C92BAD" w:rsidRPr="00C92BAD" w:rsidRDefault="00C92BAD" w:rsidP="00C92BAD">
      <w:pPr>
        <w:spacing w:after="120" w:line="276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C92BAD">
        <w:rPr>
          <w:rFonts w:ascii="Times New Roman" w:hAnsi="Times New Roman" w:cs="Times New Roman"/>
          <w:sz w:val="24"/>
          <w:szCs w:val="24"/>
        </w:rPr>
        <w:t>TABLICA 1. PODACI O PONUDITELJU</w:t>
      </w:r>
    </w:p>
    <w:tbl>
      <w:tblPr>
        <w:tblStyle w:val="Reetkatablice"/>
        <w:tblW w:w="11227" w:type="dxa"/>
        <w:tblInd w:w="-1026" w:type="dxa"/>
        <w:tblLook w:val="04A0" w:firstRow="1" w:lastRow="0" w:firstColumn="1" w:lastColumn="0" w:noHBand="0" w:noVBand="1"/>
      </w:tblPr>
      <w:tblGrid>
        <w:gridCol w:w="3573"/>
        <w:gridCol w:w="7654"/>
      </w:tblGrid>
      <w:tr w:rsidR="00C92BAD" w:rsidRPr="00C92BAD" w14:paraId="081A496A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0ED7CE84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7627965"/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PODNOSITELJ PONUDE</w:t>
            </w:r>
          </w:p>
        </w:tc>
      </w:tr>
      <w:tr w:rsidR="00C92BAD" w:rsidRPr="00C92BAD" w14:paraId="70406FF0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737F2878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I.I. OPG/PG</w:t>
            </w:r>
          </w:p>
        </w:tc>
      </w:tr>
      <w:tr w:rsidR="00C92BAD" w:rsidRPr="00C92BAD" w14:paraId="121BDC95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73133D33" w14:textId="77777777" w:rsidR="00C92BAD" w:rsidRPr="00C92BAD" w:rsidRDefault="00C92BAD" w:rsidP="0003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7654" w:type="dxa"/>
            <w:vAlign w:val="center"/>
          </w:tcPr>
          <w:p w14:paraId="441FC6D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48706B9F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51E9F5A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IME I PREZIME NOSITELJA OPG-a</w:t>
            </w:r>
          </w:p>
        </w:tc>
        <w:tc>
          <w:tcPr>
            <w:tcW w:w="7654" w:type="dxa"/>
            <w:vAlign w:val="center"/>
          </w:tcPr>
          <w:p w14:paraId="1780EF7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2FB5DFA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1BDD8B1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7654" w:type="dxa"/>
            <w:vAlign w:val="center"/>
          </w:tcPr>
          <w:p w14:paraId="1D2E443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F66FD72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5051068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MIBPG</w:t>
            </w:r>
          </w:p>
        </w:tc>
        <w:tc>
          <w:tcPr>
            <w:tcW w:w="7654" w:type="dxa"/>
            <w:vAlign w:val="center"/>
          </w:tcPr>
          <w:p w14:paraId="4F753B0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034A2D53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0D15E03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7654" w:type="dxa"/>
            <w:vAlign w:val="center"/>
          </w:tcPr>
          <w:p w14:paraId="1B46B994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CEAB043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4FB9725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U SUSTAVU PDV-a</w:t>
            </w:r>
          </w:p>
        </w:tc>
        <w:tc>
          <w:tcPr>
            <w:tcW w:w="7654" w:type="dxa"/>
            <w:vAlign w:val="center"/>
          </w:tcPr>
          <w:p w14:paraId="18652FE2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2FD8B1DD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5278FF4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06E5902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03402189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272C48D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68F467D4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63D49BF4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4E533F5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654" w:type="dxa"/>
            <w:vAlign w:val="center"/>
          </w:tcPr>
          <w:p w14:paraId="6AB2AE4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1677B9E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6E6FC863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I.II. OBRT</w:t>
            </w:r>
          </w:p>
        </w:tc>
      </w:tr>
      <w:tr w:rsidR="00C92BAD" w:rsidRPr="00C92BAD" w14:paraId="47590D70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09FE4DC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NAZIV OBRTA</w:t>
            </w:r>
          </w:p>
        </w:tc>
        <w:tc>
          <w:tcPr>
            <w:tcW w:w="7654" w:type="dxa"/>
            <w:vAlign w:val="center"/>
          </w:tcPr>
          <w:p w14:paraId="7BFA2B38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63B371FD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3E65528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IME I PREZIME VLASNIKA OBRTA</w:t>
            </w:r>
          </w:p>
        </w:tc>
        <w:tc>
          <w:tcPr>
            <w:tcW w:w="7654" w:type="dxa"/>
            <w:vAlign w:val="center"/>
          </w:tcPr>
          <w:p w14:paraId="501C2B3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D3B784A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7628E4E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7654" w:type="dxa"/>
            <w:vAlign w:val="center"/>
          </w:tcPr>
          <w:p w14:paraId="19E264A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3B2D4CA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0D8275C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MIBPG</w:t>
            </w:r>
          </w:p>
        </w:tc>
        <w:tc>
          <w:tcPr>
            <w:tcW w:w="7654" w:type="dxa"/>
            <w:vAlign w:val="center"/>
          </w:tcPr>
          <w:p w14:paraId="60ECB39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54D24D1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2E9A2BE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MBO</w:t>
            </w:r>
          </w:p>
        </w:tc>
        <w:tc>
          <w:tcPr>
            <w:tcW w:w="7654" w:type="dxa"/>
            <w:vAlign w:val="center"/>
          </w:tcPr>
          <w:p w14:paraId="6B93847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4F2E6912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4B8A354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ADRESA SJEDIŠTA</w:t>
            </w:r>
          </w:p>
        </w:tc>
        <w:tc>
          <w:tcPr>
            <w:tcW w:w="7654" w:type="dxa"/>
            <w:vAlign w:val="center"/>
          </w:tcPr>
          <w:p w14:paraId="102AA5F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678568E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4281BE0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U SUSTAVU PDV-a</w:t>
            </w:r>
          </w:p>
        </w:tc>
        <w:tc>
          <w:tcPr>
            <w:tcW w:w="7654" w:type="dxa"/>
            <w:vAlign w:val="center"/>
          </w:tcPr>
          <w:p w14:paraId="0664720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2A2092FF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619D6CC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6F62533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C984828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3EB404E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1B2CB13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336ACAE5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1914D59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654" w:type="dxa"/>
            <w:vAlign w:val="center"/>
          </w:tcPr>
          <w:p w14:paraId="4F52B80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683F758F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22F691AE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I.III. PRAVNA OSOBA</w:t>
            </w:r>
          </w:p>
        </w:tc>
      </w:tr>
      <w:tr w:rsidR="00C92BAD" w:rsidRPr="00C92BAD" w14:paraId="5E4FD31B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658DD56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7654" w:type="dxa"/>
            <w:vAlign w:val="center"/>
          </w:tcPr>
          <w:p w14:paraId="0D3FA95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477B184B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3762999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7654" w:type="dxa"/>
            <w:vAlign w:val="center"/>
          </w:tcPr>
          <w:p w14:paraId="5CABD79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2ED14980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585FDDE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7654" w:type="dxa"/>
            <w:vAlign w:val="center"/>
          </w:tcPr>
          <w:p w14:paraId="70D1770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4E74FDBD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2DFD7F4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MIBPG</w:t>
            </w:r>
          </w:p>
        </w:tc>
        <w:tc>
          <w:tcPr>
            <w:tcW w:w="7654" w:type="dxa"/>
            <w:vAlign w:val="center"/>
          </w:tcPr>
          <w:p w14:paraId="7107AC9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032FA08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7937104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ADRESA SJEDIŠTA</w:t>
            </w:r>
          </w:p>
        </w:tc>
        <w:tc>
          <w:tcPr>
            <w:tcW w:w="7654" w:type="dxa"/>
            <w:vAlign w:val="center"/>
          </w:tcPr>
          <w:p w14:paraId="50776A3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A2E910D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0EAEB8E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OVLAŠTENA OSOBA ZA ZASTUPANJE</w:t>
            </w:r>
          </w:p>
        </w:tc>
        <w:tc>
          <w:tcPr>
            <w:tcW w:w="7654" w:type="dxa"/>
            <w:vAlign w:val="center"/>
          </w:tcPr>
          <w:p w14:paraId="5FF8785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3EC7413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477F96E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OSOBA ZA KONTAKT</w:t>
            </w:r>
          </w:p>
        </w:tc>
        <w:tc>
          <w:tcPr>
            <w:tcW w:w="7654" w:type="dxa"/>
            <w:vAlign w:val="center"/>
          </w:tcPr>
          <w:p w14:paraId="04CE284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381BB2A5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512DEAE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699945E8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51798BC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19A123D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654" w:type="dxa"/>
            <w:vAlign w:val="center"/>
          </w:tcPr>
          <w:p w14:paraId="55E9601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4702175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254B4A5A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I.IV. FIZIČKA OSOBA</w:t>
            </w:r>
          </w:p>
        </w:tc>
      </w:tr>
      <w:tr w:rsidR="00C92BAD" w:rsidRPr="00C92BAD" w14:paraId="35A3DFE6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6CC0594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7654" w:type="dxa"/>
            <w:vAlign w:val="center"/>
          </w:tcPr>
          <w:p w14:paraId="2A2DAF1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239FE55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6AD157C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7654" w:type="dxa"/>
            <w:vAlign w:val="center"/>
          </w:tcPr>
          <w:p w14:paraId="7C20D28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2853BF65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55DEC2A4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ADRESA PREBIVALIŠTA</w:t>
            </w:r>
          </w:p>
        </w:tc>
        <w:tc>
          <w:tcPr>
            <w:tcW w:w="7654" w:type="dxa"/>
            <w:vAlign w:val="center"/>
          </w:tcPr>
          <w:p w14:paraId="5DDDFD8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8D277E8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2FE244A2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OSOBA ZA KONTAKT</w:t>
            </w:r>
          </w:p>
        </w:tc>
        <w:tc>
          <w:tcPr>
            <w:tcW w:w="7654" w:type="dxa"/>
            <w:vAlign w:val="center"/>
          </w:tcPr>
          <w:p w14:paraId="166FC482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F1E727F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1D4EE07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</w:p>
        </w:tc>
        <w:tc>
          <w:tcPr>
            <w:tcW w:w="7654" w:type="dxa"/>
            <w:vAlign w:val="center"/>
          </w:tcPr>
          <w:p w14:paraId="7605FF42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E4BC16C" w14:textId="77777777" w:rsidTr="00037767">
        <w:trPr>
          <w:trHeight w:val="284"/>
        </w:trPr>
        <w:tc>
          <w:tcPr>
            <w:tcW w:w="3573" w:type="dxa"/>
            <w:vAlign w:val="center"/>
          </w:tcPr>
          <w:p w14:paraId="2E1B652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654" w:type="dxa"/>
            <w:vAlign w:val="center"/>
          </w:tcPr>
          <w:p w14:paraId="6C045C0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B484BB0" w14:textId="77777777" w:rsidR="00C92BAD" w:rsidRPr="00C92BAD" w:rsidRDefault="00C92BAD" w:rsidP="00C92BAD">
      <w:pPr>
        <w:rPr>
          <w:rFonts w:ascii="Times New Roman" w:hAnsi="Times New Roman" w:cs="Times New Roman"/>
          <w:sz w:val="24"/>
          <w:szCs w:val="24"/>
        </w:rPr>
      </w:pPr>
    </w:p>
    <w:p w14:paraId="5F8C77BA" w14:textId="77777777" w:rsidR="00C92BAD" w:rsidRPr="00C92BAD" w:rsidRDefault="00C92BAD" w:rsidP="00C92BAD">
      <w:pPr>
        <w:ind w:left="-993"/>
        <w:rPr>
          <w:rFonts w:ascii="Times New Roman" w:hAnsi="Times New Roman" w:cs="Times New Roman"/>
          <w:sz w:val="24"/>
          <w:szCs w:val="24"/>
        </w:rPr>
      </w:pPr>
      <w:r w:rsidRPr="00C92BAD">
        <w:rPr>
          <w:rFonts w:ascii="Times New Roman" w:hAnsi="Times New Roman" w:cs="Times New Roman"/>
          <w:sz w:val="24"/>
          <w:szCs w:val="24"/>
        </w:rPr>
        <w:t>TABLICA 2. OPIS GOSPODARSTVA</w:t>
      </w:r>
    </w:p>
    <w:tbl>
      <w:tblPr>
        <w:tblStyle w:val="Reetkatablice"/>
        <w:tblW w:w="11227" w:type="dxa"/>
        <w:tblInd w:w="-1026" w:type="dxa"/>
        <w:tblLook w:val="04A0" w:firstRow="1" w:lastRow="0" w:firstColumn="1" w:lastColumn="0" w:noHBand="0" w:noVBand="1"/>
      </w:tblPr>
      <w:tblGrid>
        <w:gridCol w:w="7967"/>
        <w:gridCol w:w="3260"/>
      </w:tblGrid>
      <w:tr w:rsidR="00C92BAD" w:rsidRPr="00C92BAD" w14:paraId="07E981A8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2AD9FDC7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OPIS GOSPODARSTVA</w:t>
            </w:r>
          </w:p>
        </w:tc>
      </w:tr>
      <w:tr w:rsidR="00C92BAD" w:rsidRPr="00C92BAD" w14:paraId="3AED0184" w14:textId="77777777" w:rsidTr="00037767">
        <w:trPr>
          <w:trHeight w:val="431"/>
        </w:trPr>
        <w:tc>
          <w:tcPr>
            <w:tcW w:w="7967" w:type="dxa"/>
            <w:vAlign w:val="center"/>
          </w:tcPr>
          <w:p w14:paraId="241FACA6" w14:textId="77777777" w:rsidR="00C92BAD" w:rsidRPr="00C92BAD" w:rsidRDefault="00C92BAD" w:rsidP="0003776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POVRŠINA POLJOPRIVREDNOG ZEMLJIŠTA KOJE IMA U VLASNIŠTVU</w:t>
            </w:r>
          </w:p>
          <w:p w14:paraId="6E2F32FF" w14:textId="77777777" w:rsidR="00C92BAD" w:rsidRPr="00C92BAD" w:rsidRDefault="00C92BAD" w:rsidP="0003776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(u hektarima)</w:t>
            </w:r>
          </w:p>
        </w:tc>
        <w:tc>
          <w:tcPr>
            <w:tcW w:w="3260" w:type="dxa"/>
            <w:vAlign w:val="center"/>
          </w:tcPr>
          <w:p w14:paraId="23C4408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363EDB5F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316009CF" w14:textId="77777777" w:rsidR="00C92BAD" w:rsidRPr="00C92BAD" w:rsidRDefault="00C92BAD" w:rsidP="00037767">
            <w:pPr>
              <w:spacing w:after="60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UKUPNA POVRŠINA POLJOPRIVREDNOG ZEMLJIŠTA UPISANOG U ARKOD KOJE KORISTI</w:t>
            </w:r>
          </w:p>
          <w:p w14:paraId="4C651068" w14:textId="77777777" w:rsidR="00C92BAD" w:rsidRPr="00C92BAD" w:rsidRDefault="00C92BAD" w:rsidP="00037767">
            <w:pPr>
              <w:spacing w:after="60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(u hektarima)</w:t>
            </w:r>
          </w:p>
        </w:tc>
        <w:tc>
          <w:tcPr>
            <w:tcW w:w="3260" w:type="dxa"/>
            <w:vAlign w:val="center"/>
          </w:tcPr>
          <w:p w14:paraId="5C33473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4D9930C6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2472AAA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POVRŠINE POD IZGRAĐENIM ILI PLANIRANIM SUSTAVIMA JAVNOG NAVODNJAVANJA</w:t>
            </w:r>
          </w:p>
        </w:tc>
        <w:tc>
          <w:tcPr>
            <w:tcW w:w="3260" w:type="dxa"/>
            <w:vAlign w:val="center"/>
          </w:tcPr>
          <w:p w14:paraId="5E0A562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E75AFAF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08F104C2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DOSADAŠNJA VRSTA POLJOPRIVREDNE PROIZVODNJE</w:t>
            </w:r>
          </w:p>
        </w:tc>
        <w:tc>
          <w:tcPr>
            <w:tcW w:w="3260" w:type="dxa"/>
            <w:vAlign w:val="center"/>
          </w:tcPr>
          <w:p w14:paraId="21503E6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39B66DAC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23E1990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BROJ ČLANOVA ODNOSNO ZAPOSLENIKA DO RASPISIVANJA JAVNOG NATJEČAJA</w:t>
            </w:r>
          </w:p>
        </w:tc>
        <w:tc>
          <w:tcPr>
            <w:tcW w:w="3260" w:type="dxa"/>
            <w:vAlign w:val="center"/>
          </w:tcPr>
          <w:p w14:paraId="20B7795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320414E3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269A376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PRAVNI OBLIK</w:t>
            </w:r>
          </w:p>
        </w:tc>
        <w:tc>
          <w:tcPr>
            <w:tcW w:w="3260" w:type="dxa"/>
            <w:vAlign w:val="center"/>
          </w:tcPr>
          <w:p w14:paraId="054B3A3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0B432F48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61A20CF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POPIS POSTOJEĆE POLJOPRIVREDNE MEHANIZACIJE</w:t>
            </w:r>
          </w:p>
        </w:tc>
        <w:tc>
          <w:tcPr>
            <w:tcW w:w="3260" w:type="dxa"/>
            <w:vAlign w:val="center"/>
          </w:tcPr>
          <w:p w14:paraId="20D7A0D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12FEE36" w14:textId="77777777" w:rsidTr="00037767">
        <w:trPr>
          <w:trHeight w:val="491"/>
        </w:trPr>
        <w:tc>
          <w:tcPr>
            <w:tcW w:w="11227" w:type="dxa"/>
            <w:gridSpan w:val="2"/>
            <w:vAlign w:val="center"/>
          </w:tcPr>
          <w:p w14:paraId="2B798D56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VRSTA POLJOPRIVREDNE PROIZVODNJE ODNOSNO AKVAKULTURE KOJOM SE PONUDITELJ NAMJERAVA BAVITI NA POLJOPRIVREDNOM ZEMLJIŠTU KOJE JE PREDMET JAVNOG NATJEČAJA ZA ZAKUP/ZAKUPA</w:t>
            </w:r>
          </w:p>
        </w:tc>
      </w:tr>
      <w:tr w:rsidR="00C92BAD" w:rsidRPr="00C92BAD" w14:paraId="64F3D5EA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56D282E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C92BAD" w:rsidRPr="00C92BAD" w14:paraId="4FECBCFD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79626C9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C92BAD" w:rsidRPr="00C92BAD" w14:paraId="448E9800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481B118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17D075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8D69B4D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2D6A0F38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PODACI O PLANIRANIM INVESTICIJAMA</w:t>
            </w:r>
          </w:p>
        </w:tc>
      </w:tr>
      <w:tr w:rsidR="00C92BAD" w:rsidRPr="00C92BAD" w14:paraId="477CEE4F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3C10CF8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MEHANIZACIJA</w:t>
            </w:r>
          </w:p>
        </w:tc>
        <w:tc>
          <w:tcPr>
            <w:tcW w:w="3260" w:type="dxa"/>
            <w:vAlign w:val="center"/>
          </w:tcPr>
          <w:p w14:paraId="6BF595B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668058BB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1ECF375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E8A30D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8B685CF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64D8F9B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F0BE04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60A657B5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2D380E7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OBJEKTI</w:t>
            </w:r>
          </w:p>
        </w:tc>
        <w:tc>
          <w:tcPr>
            <w:tcW w:w="3260" w:type="dxa"/>
            <w:vAlign w:val="center"/>
          </w:tcPr>
          <w:p w14:paraId="5A8FFB3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B7EB02C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687FA0F4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34EA78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143BD96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4639940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  <w:tc>
          <w:tcPr>
            <w:tcW w:w="3260" w:type="dxa"/>
            <w:vAlign w:val="center"/>
          </w:tcPr>
          <w:p w14:paraId="29F0ADA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44E0E870" w14:textId="77777777" w:rsidTr="00037767">
        <w:trPr>
          <w:trHeight w:val="284"/>
        </w:trPr>
        <w:tc>
          <w:tcPr>
            <w:tcW w:w="11227" w:type="dxa"/>
            <w:gridSpan w:val="2"/>
            <w:vAlign w:val="center"/>
          </w:tcPr>
          <w:p w14:paraId="6ECCE101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PODACI O NOVOM ZAPOŠLJAVANJU</w:t>
            </w:r>
          </w:p>
        </w:tc>
      </w:tr>
      <w:tr w:rsidR="00C92BAD" w:rsidRPr="00C92BAD" w14:paraId="133E529E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0341DAF2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79299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63B9D7E1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58F4351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BA4937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0177B1BC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6B9BAD8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E5DD9C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604D2B78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67EA2CF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DCD1938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06B880E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0B89884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63E55B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416B85F9" w14:textId="77777777" w:rsidTr="00037767">
        <w:trPr>
          <w:trHeight w:val="284"/>
        </w:trPr>
        <w:tc>
          <w:tcPr>
            <w:tcW w:w="7967" w:type="dxa"/>
            <w:vAlign w:val="center"/>
          </w:tcPr>
          <w:p w14:paraId="084F3F8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343F71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FF8004" w14:textId="77777777" w:rsidR="00C92BAD" w:rsidRPr="00C92BAD" w:rsidRDefault="00C92BAD" w:rsidP="00C92BAD">
      <w:pPr>
        <w:ind w:left="-1134" w:right="-1134"/>
        <w:rPr>
          <w:rFonts w:ascii="Times New Roman" w:hAnsi="Times New Roman" w:cs="Times New Roman"/>
          <w:sz w:val="24"/>
          <w:szCs w:val="24"/>
        </w:rPr>
      </w:pPr>
    </w:p>
    <w:p w14:paraId="68DEFC22" w14:textId="77777777" w:rsidR="00C92BAD" w:rsidRPr="00C92BAD" w:rsidRDefault="00C92BAD" w:rsidP="00C92BAD">
      <w:pPr>
        <w:pStyle w:val="box472034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C92BAD">
        <w:rPr>
          <w:color w:val="231F20"/>
        </w:rPr>
        <w:t>*Ponuditelj u Gospodarski program upisuje vrstu poljoprivredne proizvodnje kojom se namjerava baviti na poljoprivrednom zemljištu koje je predmet javnog natječaja za zakup i to:</w:t>
      </w:r>
    </w:p>
    <w:p w14:paraId="4D7B86A8" w14:textId="77777777" w:rsidR="00C92BAD" w:rsidRPr="00C92BAD" w:rsidRDefault="00C92BAD" w:rsidP="00C92BAD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92B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trajni nasadi (voćnjaci/vinogradi/maslinici)</w:t>
      </w:r>
    </w:p>
    <w:p w14:paraId="16E9C0DD" w14:textId="77777777" w:rsidR="00C92BAD" w:rsidRPr="00C92BAD" w:rsidRDefault="00C92BAD" w:rsidP="00C92BAD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92B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povrćarstvo/cvjećarstvo-otvoreno/zaštićeni prostor,</w:t>
      </w:r>
    </w:p>
    <w:p w14:paraId="20988BFE" w14:textId="77777777" w:rsidR="00C92BAD" w:rsidRPr="00C92BAD" w:rsidRDefault="00C92BAD" w:rsidP="00C92BAD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92B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ratarstvo</w:t>
      </w:r>
    </w:p>
    <w:p w14:paraId="173F6179" w14:textId="77777777" w:rsidR="00C92BAD" w:rsidRPr="00C92BAD" w:rsidRDefault="00C92BAD" w:rsidP="00C92BAD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92B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• stočarstvo – broj stoke (konji, krave, ovce, koze, telad i tov svinja, kokoši nesilice, tovni pilići, pure, guske/patke, krmače, tov goveda, ostalo) i način korištenja zemljišta (ispaša ili proizvodnja stočne hrane),</w:t>
      </w:r>
    </w:p>
    <w:p w14:paraId="758B1C65" w14:textId="77777777" w:rsidR="00C92BAD" w:rsidRPr="00C92BAD" w:rsidRDefault="00C92BAD" w:rsidP="00C92BAD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92B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sjemenska proizvodnja i rasadničarstvo.</w:t>
      </w:r>
    </w:p>
    <w:p w14:paraId="74CD4CCB" w14:textId="77777777" w:rsidR="00C92BAD" w:rsidRPr="00C92BAD" w:rsidRDefault="00C92BAD" w:rsidP="00C92BAD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92B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odnosu na vrstu proizvodnje potrebno je u Gospodarskom programu navesti i način proizvodnje: konvencionalna ili ekološka proizvodnja.</w:t>
      </w:r>
    </w:p>
    <w:p w14:paraId="0307FC90" w14:textId="77777777" w:rsidR="00C92BAD" w:rsidRPr="00C92BAD" w:rsidRDefault="00C92BAD" w:rsidP="00C92BAD">
      <w:pPr>
        <w:shd w:val="clear" w:color="auto" w:fill="FFFFFF"/>
        <w:spacing w:after="48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92BA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Ponuditelj može upisati više vrsta poljoprivredne proizvodnje na poljoprivrednom zemljištu u kojem slučaju je dužan navesti omjere po vrstama proizvodnje (u postotku)</w:t>
      </w:r>
    </w:p>
    <w:p w14:paraId="6470DAAE" w14:textId="77777777" w:rsidR="00C92BAD" w:rsidRPr="00C92BAD" w:rsidRDefault="00C92BAD" w:rsidP="00C92BAD">
      <w:pPr>
        <w:ind w:left="-1134" w:right="-1134"/>
        <w:rPr>
          <w:rFonts w:ascii="Times New Roman" w:hAnsi="Times New Roman" w:cs="Times New Roman"/>
          <w:sz w:val="24"/>
          <w:szCs w:val="24"/>
        </w:rPr>
      </w:pPr>
    </w:p>
    <w:p w14:paraId="58823228" w14:textId="77777777" w:rsidR="00C92BAD" w:rsidRPr="00C92BAD" w:rsidRDefault="00C92BAD" w:rsidP="00C92BAD">
      <w:pPr>
        <w:spacing w:after="120"/>
        <w:ind w:left="-1134" w:right="-1134"/>
        <w:rPr>
          <w:rFonts w:ascii="Times New Roman" w:hAnsi="Times New Roman" w:cs="Times New Roman"/>
          <w:sz w:val="24"/>
          <w:szCs w:val="24"/>
        </w:rPr>
      </w:pPr>
      <w:r w:rsidRPr="00C92BAD">
        <w:rPr>
          <w:rFonts w:ascii="Times New Roman" w:hAnsi="Times New Roman" w:cs="Times New Roman"/>
          <w:sz w:val="24"/>
          <w:szCs w:val="24"/>
        </w:rPr>
        <w:t>TABLICA 3. PLANIRANI PRIHODI I RASHODI</w:t>
      </w:r>
    </w:p>
    <w:tbl>
      <w:tblPr>
        <w:tblStyle w:val="Reetkatablice"/>
        <w:tblW w:w="11159" w:type="dxa"/>
        <w:tblInd w:w="-1026" w:type="dxa"/>
        <w:tblLook w:val="04A0" w:firstRow="1" w:lastRow="0" w:firstColumn="1" w:lastColumn="0" w:noHBand="0" w:noVBand="1"/>
      </w:tblPr>
      <w:tblGrid>
        <w:gridCol w:w="4253"/>
        <w:gridCol w:w="1550"/>
        <w:gridCol w:w="1071"/>
        <w:gridCol w:w="1071"/>
        <w:gridCol w:w="1071"/>
        <w:gridCol w:w="1071"/>
        <w:gridCol w:w="1072"/>
      </w:tblGrid>
      <w:tr w:rsidR="00C92BAD" w:rsidRPr="00C92BAD" w14:paraId="2C347980" w14:textId="77777777" w:rsidTr="00037767">
        <w:trPr>
          <w:trHeight w:val="279"/>
        </w:trPr>
        <w:tc>
          <w:tcPr>
            <w:tcW w:w="11159" w:type="dxa"/>
            <w:gridSpan w:val="7"/>
            <w:vAlign w:val="center"/>
          </w:tcPr>
          <w:p w14:paraId="15CB1D6C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poslovanja u narednom razdoblju</w:t>
            </w:r>
          </w:p>
        </w:tc>
      </w:tr>
      <w:tr w:rsidR="00C92BAD" w:rsidRPr="00C92BAD" w14:paraId="43F6571C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7425DEF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Financijski tok</w:t>
            </w:r>
          </w:p>
        </w:tc>
        <w:tc>
          <w:tcPr>
            <w:tcW w:w="1550" w:type="dxa"/>
            <w:vAlign w:val="center"/>
          </w:tcPr>
          <w:p w14:paraId="6BE898A7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Godina N</w:t>
            </w:r>
          </w:p>
        </w:tc>
        <w:tc>
          <w:tcPr>
            <w:tcW w:w="1071" w:type="dxa"/>
            <w:vAlign w:val="center"/>
          </w:tcPr>
          <w:p w14:paraId="55352B8A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N+1</w:t>
            </w:r>
          </w:p>
        </w:tc>
        <w:tc>
          <w:tcPr>
            <w:tcW w:w="1071" w:type="dxa"/>
            <w:vAlign w:val="center"/>
          </w:tcPr>
          <w:p w14:paraId="73D4241F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N+2</w:t>
            </w:r>
          </w:p>
        </w:tc>
        <w:tc>
          <w:tcPr>
            <w:tcW w:w="1071" w:type="dxa"/>
            <w:vAlign w:val="center"/>
          </w:tcPr>
          <w:p w14:paraId="2C7AB50B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1071" w:type="dxa"/>
            <w:vAlign w:val="center"/>
          </w:tcPr>
          <w:p w14:paraId="7A804387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1072" w:type="dxa"/>
            <w:vAlign w:val="center"/>
          </w:tcPr>
          <w:p w14:paraId="25AB9EC3" w14:textId="77777777" w:rsidR="00C92BAD" w:rsidRPr="00C92BAD" w:rsidRDefault="00C92BAD" w:rsidP="0003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C92BAD" w:rsidRPr="00C92BAD" w14:paraId="05CB546E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5C78B6D2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UKUPNI PRIHODI/PRIMICI</w:t>
            </w:r>
          </w:p>
        </w:tc>
        <w:tc>
          <w:tcPr>
            <w:tcW w:w="1550" w:type="dxa"/>
            <w:vAlign w:val="center"/>
          </w:tcPr>
          <w:p w14:paraId="1E0A747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2232C2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A61F17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A78600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707EC0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5F7282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388CDB57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6472BCA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1. Izvori financiranja</w:t>
            </w:r>
          </w:p>
        </w:tc>
        <w:tc>
          <w:tcPr>
            <w:tcW w:w="1550" w:type="dxa"/>
            <w:vAlign w:val="center"/>
          </w:tcPr>
          <w:p w14:paraId="20BC3174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EC2005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394C5B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D72579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697590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7404B1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0334B772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0EC75E5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2. Prihod od prodaje proizvoda</w:t>
            </w:r>
          </w:p>
        </w:tc>
        <w:tc>
          <w:tcPr>
            <w:tcW w:w="1550" w:type="dxa"/>
            <w:vAlign w:val="center"/>
          </w:tcPr>
          <w:p w14:paraId="117BF3C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B42B7A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98D917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71324E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47A959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1DCAABF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742C44E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186E3C2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3. Krediti</w:t>
            </w:r>
          </w:p>
        </w:tc>
        <w:tc>
          <w:tcPr>
            <w:tcW w:w="1550" w:type="dxa"/>
            <w:vAlign w:val="center"/>
          </w:tcPr>
          <w:p w14:paraId="580740D2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94EAB28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A08E27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1E4CD44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1A381F8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08BDDFE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49F7A2E0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5771D10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4. Potpore</w:t>
            </w:r>
          </w:p>
        </w:tc>
        <w:tc>
          <w:tcPr>
            <w:tcW w:w="1550" w:type="dxa"/>
            <w:vAlign w:val="center"/>
          </w:tcPr>
          <w:p w14:paraId="446DF58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970338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075777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574FDA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432C47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AA79478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60F90231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3C3038B4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UKUPNI RASHODI</w:t>
            </w:r>
          </w:p>
        </w:tc>
        <w:tc>
          <w:tcPr>
            <w:tcW w:w="1550" w:type="dxa"/>
            <w:vAlign w:val="center"/>
          </w:tcPr>
          <w:p w14:paraId="20FC164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1EE6C52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2BE3BD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70972F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08CDE8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4742991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E96A676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4BD5FA0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1. Ulaganja u dugotrajnu imovinu</w:t>
            </w:r>
          </w:p>
        </w:tc>
        <w:tc>
          <w:tcPr>
            <w:tcW w:w="1550" w:type="dxa"/>
            <w:vAlign w:val="center"/>
          </w:tcPr>
          <w:p w14:paraId="6AE5AB6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7EE0FA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2DB1CC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AED124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3E423C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23CB91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2CDB3D8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747CF2A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2. Ulaganja u kratkotrajnu imovinu</w:t>
            </w:r>
          </w:p>
        </w:tc>
        <w:tc>
          <w:tcPr>
            <w:tcW w:w="1550" w:type="dxa"/>
            <w:vAlign w:val="center"/>
          </w:tcPr>
          <w:p w14:paraId="7875DF2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D000B47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5BD90B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46581DD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533DCC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21A9311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61D20BE5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587959E8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3. Ostali troškovi</w:t>
            </w:r>
          </w:p>
        </w:tc>
        <w:tc>
          <w:tcPr>
            <w:tcW w:w="1550" w:type="dxa"/>
            <w:vAlign w:val="center"/>
          </w:tcPr>
          <w:p w14:paraId="427AFD9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3602BD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B7E3BE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4CD0F98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9DC0BA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69B8639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1DAF2182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521F412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4. Troškovi za zaposlenike</w:t>
            </w:r>
          </w:p>
        </w:tc>
        <w:tc>
          <w:tcPr>
            <w:tcW w:w="1550" w:type="dxa"/>
            <w:vAlign w:val="center"/>
          </w:tcPr>
          <w:p w14:paraId="14147E9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14A455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9541C6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AD2CC5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3F5605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77EFCA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77FFDEC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62A52A5A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5. Porez na dobit/dohodak</w:t>
            </w:r>
          </w:p>
        </w:tc>
        <w:tc>
          <w:tcPr>
            <w:tcW w:w="1550" w:type="dxa"/>
            <w:vAlign w:val="center"/>
          </w:tcPr>
          <w:p w14:paraId="7556AC6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9204F2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78A128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6F623E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BCB5038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01D15A4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75207195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643D3B2C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sz w:val="24"/>
                <w:szCs w:val="24"/>
              </w:rPr>
              <w:t>6. Anuitet kredita</w:t>
            </w:r>
          </w:p>
        </w:tc>
        <w:tc>
          <w:tcPr>
            <w:tcW w:w="1550" w:type="dxa"/>
            <w:vAlign w:val="center"/>
          </w:tcPr>
          <w:p w14:paraId="1C14022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6A3F6C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B3EEAE4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7C5E1F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D7A1F29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310A59B6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AD" w:rsidRPr="00C92BAD" w14:paraId="50178009" w14:textId="77777777" w:rsidTr="00037767">
        <w:trPr>
          <w:trHeight w:val="279"/>
        </w:trPr>
        <w:tc>
          <w:tcPr>
            <w:tcW w:w="4253" w:type="dxa"/>
            <w:vAlign w:val="center"/>
          </w:tcPr>
          <w:p w14:paraId="78B2527E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RAZLIKA VIŠAK/MANJAK</w:t>
            </w:r>
          </w:p>
        </w:tc>
        <w:tc>
          <w:tcPr>
            <w:tcW w:w="1550" w:type="dxa"/>
            <w:vAlign w:val="center"/>
          </w:tcPr>
          <w:p w14:paraId="6C13A53B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8B6B335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405CBF3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D6DFF00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FDC4EAF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14:paraId="51C36571" w14:textId="77777777" w:rsidR="00C92BAD" w:rsidRPr="00C92BAD" w:rsidRDefault="00C92BAD" w:rsidP="00037767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7A6E6" w14:textId="77777777" w:rsidR="00C92BAD" w:rsidRPr="00C92BAD" w:rsidRDefault="00C92BAD" w:rsidP="00C92B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CC0984F" w14:textId="6130132E" w:rsidR="0021734A" w:rsidRPr="00C92BAD" w:rsidRDefault="0021734A" w:rsidP="005D33A9">
      <w:pPr>
        <w:pStyle w:val="Naslov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1734A" w:rsidRPr="00C9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6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00"/>
    <w:rsid w:val="0021734A"/>
    <w:rsid w:val="002F1E53"/>
    <w:rsid w:val="003E6BAC"/>
    <w:rsid w:val="005D33A9"/>
    <w:rsid w:val="00707400"/>
    <w:rsid w:val="00937D65"/>
    <w:rsid w:val="00C92BAD"/>
    <w:rsid w:val="00D340C8"/>
    <w:rsid w:val="00D61E0D"/>
    <w:rsid w:val="00E42153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C2A7"/>
  <w15:chartTrackingRefBased/>
  <w15:docId w15:val="{CBC271FC-368B-4197-B132-A870A4F2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F1E5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F1E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customStyle="1" w:styleId="t-9-8">
    <w:name w:val="t-9-8"/>
    <w:basedOn w:val="Normal"/>
    <w:rsid w:val="00D3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9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2034">
    <w:name w:val="box_472034"/>
    <w:basedOn w:val="Normal"/>
    <w:rsid w:val="00C9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Matičević Tomljanović</dc:creator>
  <cp:keywords/>
  <dc:description/>
  <cp:lastModifiedBy>Ilijana Cvjetanović</cp:lastModifiedBy>
  <cp:revision>3</cp:revision>
  <cp:lastPrinted>2023-02-10T08:37:00Z</cp:lastPrinted>
  <dcterms:created xsi:type="dcterms:W3CDTF">2023-03-01T13:58:00Z</dcterms:created>
  <dcterms:modified xsi:type="dcterms:W3CDTF">2023-03-02T07:29:00Z</dcterms:modified>
</cp:coreProperties>
</file>