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C3F1" w14:textId="77777777" w:rsidR="001C4CA2" w:rsidRPr="00437C10" w:rsidRDefault="001C4CA2" w:rsidP="001C4CA2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48FBD7E8" w14:textId="77777777" w:rsidR="001C4CA2" w:rsidRPr="00437C10" w:rsidRDefault="001C4CA2" w:rsidP="001C4CA2">
      <w:pPr>
        <w:jc w:val="both"/>
        <w:rPr>
          <w:color w:val="000000" w:themeColor="text1"/>
          <w:szCs w:val="24"/>
        </w:rPr>
      </w:pPr>
    </w:p>
    <w:p w14:paraId="0096B394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073F581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6B9E2D4E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E3CEDB4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</w:rPr>
      </w:pPr>
    </w:p>
    <w:p w14:paraId="7277E4E2" w14:textId="77777777" w:rsidR="001C4CA2" w:rsidRPr="00437C10" w:rsidRDefault="001C4CA2" w:rsidP="001C4CA2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C94B1C7" w14:textId="77777777" w:rsidR="001C4CA2" w:rsidRPr="00437C10" w:rsidRDefault="001C4CA2" w:rsidP="001C4CA2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F750CE9" w14:textId="0D6F8457" w:rsidR="001C4CA2" w:rsidRPr="00437C10" w:rsidRDefault="001C4CA2" w:rsidP="001C4CA2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</w:t>
      </w:r>
      <w:r w:rsidR="00AF4DEA">
        <w:rPr>
          <w:color w:val="000000" w:themeColor="text1"/>
        </w:rPr>
        <w:t>J</w:t>
      </w:r>
      <w:r w:rsidRPr="00437C10">
        <w:rPr>
          <w:color w:val="000000" w:themeColor="text1"/>
        </w:rPr>
        <w:t xml:space="preserve">avni natječaj za zakup </w:t>
      </w:r>
      <w:r w:rsidR="00AF4DEA">
        <w:rPr>
          <w:color w:val="000000" w:themeColor="text1"/>
        </w:rPr>
        <w:t>neizgrađenog građevinskog zemljišta koje je po uporabnom svojstvu poljoprivredno z</w:t>
      </w:r>
      <w:r w:rsidRPr="00437C10">
        <w:rPr>
          <w:color w:val="000000" w:themeColor="text1"/>
        </w:rPr>
        <w:t>emljišt</w:t>
      </w:r>
      <w:r w:rsidR="00AF4DEA">
        <w:rPr>
          <w:color w:val="000000" w:themeColor="text1"/>
        </w:rPr>
        <w:t>e</w:t>
      </w:r>
      <w:r w:rsidRPr="00437C10">
        <w:rPr>
          <w:color w:val="000000" w:themeColor="text1"/>
        </w:rPr>
        <w:t xml:space="preserve"> u vlasništvu Republike Hrvatske na području </w:t>
      </w:r>
      <w:r w:rsidR="00AF4DEA">
        <w:rPr>
          <w:color w:val="000000" w:themeColor="text1"/>
        </w:rPr>
        <w:t>G</w:t>
      </w:r>
      <w:r w:rsidRPr="00437C10">
        <w:rPr>
          <w:color w:val="000000" w:themeColor="text1"/>
        </w:rPr>
        <w:t>rada</w:t>
      </w:r>
      <w:r>
        <w:rPr>
          <w:color w:val="000000" w:themeColor="text1"/>
        </w:rPr>
        <w:t xml:space="preserve"> Varaždina</w:t>
      </w:r>
      <w:r w:rsidRPr="00437C10">
        <w:rPr>
          <w:color w:val="000000" w:themeColor="text1"/>
        </w:rPr>
        <w:t>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787D3CF4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779855A6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2A1AA8A2" w14:textId="05001C42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</w:t>
      </w:r>
      <w:r w:rsidR="00AF4DEA">
        <w:rPr>
          <w:color w:val="000000" w:themeColor="text1"/>
          <w:szCs w:val="24"/>
        </w:rPr>
        <w:t>neizgrađenog građevinskog zemljišta</w:t>
      </w:r>
      <w:r w:rsidRPr="00437C10">
        <w:rPr>
          <w:color w:val="000000" w:themeColor="text1"/>
          <w:szCs w:val="24"/>
        </w:rPr>
        <w:t xml:space="preserve"> u vlasništvu Republike Hrvatske na području </w:t>
      </w:r>
      <w:r w:rsidR="00AF4DEA">
        <w:rPr>
          <w:color w:val="000000" w:themeColor="text1"/>
          <w:szCs w:val="24"/>
        </w:rPr>
        <w:t>G</w:t>
      </w:r>
      <w:r w:rsidRPr="00437C10">
        <w:rPr>
          <w:color w:val="000000" w:themeColor="text1"/>
          <w:szCs w:val="24"/>
        </w:rPr>
        <w:t>rada</w:t>
      </w:r>
      <w:r>
        <w:rPr>
          <w:color w:val="000000" w:themeColor="text1"/>
          <w:szCs w:val="24"/>
        </w:rPr>
        <w:t xml:space="preserve"> Varaždina</w:t>
      </w:r>
      <w:r w:rsidRPr="00437C10">
        <w:rPr>
          <w:color w:val="000000" w:themeColor="text1"/>
          <w:szCs w:val="24"/>
        </w:rPr>
        <w:t>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5BC414E8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0C63021E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4D54F9B6" w14:textId="77777777" w:rsidR="001C4CA2" w:rsidRPr="00437C10" w:rsidRDefault="001C4CA2" w:rsidP="001C4CA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4FFC9987" w14:textId="77777777" w:rsidR="001C4CA2" w:rsidRPr="00437C10" w:rsidRDefault="001C4CA2" w:rsidP="001C4CA2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89AA4CA" w14:textId="77777777" w:rsidR="001C4CA2" w:rsidRPr="00437C10" w:rsidRDefault="001C4CA2" w:rsidP="001C4CA2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4FB09D91" w14:textId="77777777" w:rsidR="001C4CA2" w:rsidRPr="00437C10" w:rsidRDefault="001C4CA2" w:rsidP="001C4CA2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4599A8C1" w14:textId="77777777" w:rsidR="001C4CA2" w:rsidRPr="00437C10" w:rsidRDefault="001C4CA2" w:rsidP="001C4CA2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2EBCF3A" w14:textId="77777777" w:rsidR="001C4CA2" w:rsidRPr="00437C10" w:rsidRDefault="001C4CA2" w:rsidP="001C4CA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1B79B91E" w14:textId="77777777" w:rsidR="001C4CA2" w:rsidRPr="00437C10" w:rsidRDefault="001C4CA2" w:rsidP="001C4CA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49E60AF" w14:textId="5204917A" w:rsidR="00DC6AEB" w:rsidRPr="00E62832" w:rsidRDefault="00DC6AEB" w:rsidP="00E62832">
      <w:pPr>
        <w:spacing w:after="160" w:line="259" w:lineRule="auto"/>
        <w:rPr>
          <w:rFonts w:eastAsiaTheme="majorEastAsia"/>
          <w:b/>
          <w:color w:val="000000" w:themeColor="text1"/>
          <w:szCs w:val="24"/>
          <w:lang w:eastAsia="hr-HR"/>
        </w:rPr>
      </w:pPr>
    </w:p>
    <w:sectPr w:rsidR="00DC6AEB" w:rsidRPr="00E62832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B199" w14:textId="5CA7E897" w:rsidR="005C223B" w:rsidRDefault="005C223B">
    <w:pPr>
      <w:pStyle w:val="Podnoje"/>
      <w:jc w:val="right"/>
    </w:pPr>
  </w:p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C4CA2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02DB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AF4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62832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3</cp:revision>
  <cp:lastPrinted>2023-05-19T09:55:00Z</cp:lastPrinted>
  <dcterms:created xsi:type="dcterms:W3CDTF">2023-12-01T08:32:00Z</dcterms:created>
  <dcterms:modified xsi:type="dcterms:W3CDTF">2023-12-01T09:10:00Z</dcterms:modified>
</cp:coreProperties>
</file>