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9F197" w14:textId="19C3CDB6" w:rsidR="008934D8" w:rsidRPr="002158B3" w:rsidRDefault="008934D8" w:rsidP="002158B3">
      <w:pPr>
        <w:tabs>
          <w:tab w:val="left" w:pos="708"/>
          <w:tab w:val="left" w:pos="1416"/>
          <w:tab w:val="left" w:pos="7995"/>
        </w:tabs>
        <w:jc w:val="both"/>
        <w:rPr>
          <w:rFonts w:ascii="Times New Roman" w:hAnsi="Times New Roman" w:cs="Times New Roman"/>
          <w:iCs/>
          <w:lang w:val="pl-PL"/>
        </w:rPr>
      </w:pPr>
      <w:bookmarkStart w:id="0" w:name="_Toc131498262"/>
      <w:bookmarkStart w:id="1" w:name="_Toc135060164"/>
      <w:bookmarkStart w:id="2" w:name="_Toc135985048"/>
    </w:p>
    <w:p w14:paraId="0335F1AB" w14:textId="77777777" w:rsidR="008934D8" w:rsidRPr="00925EC5" w:rsidRDefault="008934D8" w:rsidP="008934D8">
      <w:pPr>
        <w:contextualSpacing/>
        <w:rPr>
          <w:rFonts w:ascii="Times New Roman" w:eastAsiaTheme="majorEastAsia" w:hAnsi="Times New Roman" w:cstheme="majorBidi"/>
          <w:color w:val="2F5496" w:themeColor="accent5" w:themeShade="BF"/>
          <w:spacing w:val="-10"/>
          <w:kern w:val="28"/>
          <w:sz w:val="36"/>
          <w:szCs w:val="56"/>
        </w:rPr>
      </w:pPr>
      <w:r>
        <w:rPr>
          <w:noProof/>
        </w:rPr>
        <w:drawing>
          <wp:inline distT="0" distB="0" distL="0" distR="0" wp14:anchorId="23711A94" wp14:editId="45155B09">
            <wp:extent cx="2103120" cy="502920"/>
            <wp:effectExtent l="0" t="0" r="0" b="0"/>
            <wp:docPr id="855175656" name="Slika 1" descr="Slika na kojoj se prikazuje tekst, snimka zaslona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5175656" name="Slika 1" descr="Slika na kojoj se prikazuje tekst, snimka zaslona&#10;&#10;Sadržaj generiran uz AI možda nije točan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285" cy="504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84EF5C" w14:textId="77777777" w:rsidR="008934D8" w:rsidRPr="00925EC5" w:rsidRDefault="008934D8" w:rsidP="008934D8">
      <w:pPr>
        <w:contextualSpacing/>
        <w:jc w:val="center"/>
        <w:rPr>
          <w:rFonts w:ascii="Times New Roman" w:eastAsiaTheme="majorEastAsia" w:hAnsi="Times New Roman" w:cstheme="majorBidi"/>
          <w:color w:val="2F5496" w:themeColor="accent5" w:themeShade="BF"/>
          <w:spacing w:val="-10"/>
          <w:kern w:val="28"/>
          <w:sz w:val="36"/>
          <w:szCs w:val="56"/>
        </w:rPr>
      </w:pPr>
    </w:p>
    <w:p w14:paraId="51DF65C7" w14:textId="77777777" w:rsidR="008934D8" w:rsidRPr="00925EC5" w:rsidRDefault="008934D8" w:rsidP="008934D8">
      <w:pPr>
        <w:contextualSpacing/>
        <w:jc w:val="center"/>
        <w:rPr>
          <w:rFonts w:ascii="Times New Roman" w:eastAsiaTheme="majorEastAsia" w:hAnsi="Times New Roman" w:cstheme="majorBidi"/>
          <w:color w:val="2F5496" w:themeColor="accent5" w:themeShade="BF"/>
          <w:spacing w:val="-10"/>
          <w:kern w:val="28"/>
          <w:sz w:val="36"/>
          <w:szCs w:val="56"/>
        </w:rPr>
      </w:pPr>
    </w:p>
    <w:p w14:paraId="02506D78" w14:textId="77777777" w:rsidR="008934D8" w:rsidRPr="00925EC5" w:rsidRDefault="008934D8" w:rsidP="008934D8">
      <w:pPr>
        <w:contextualSpacing/>
        <w:jc w:val="center"/>
        <w:rPr>
          <w:rFonts w:ascii="Times New Roman" w:eastAsiaTheme="majorEastAsia" w:hAnsi="Times New Roman" w:cstheme="majorBidi"/>
          <w:color w:val="2F5496" w:themeColor="accent5" w:themeShade="BF"/>
          <w:spacing w:val="-10"/>
          <w:kern w:val="28"/>
          <w:sz w:val="36"/>
          <w:szCs w:val="56"/>
        </w:rPr>
      </w:pPr>
    </w:p>
    <w:p w14:paraId="628456D4" w14:textId="77777777" w:rsidR="008934D8" w:rsidRPr="00925EC5" w:rsidRDefault="008934D8" w:rsidP="008934D8">
      <w:pPr>
        <w:contextualSpacing/>
        <w:jc w:val="center"/>
        <w:rPr>
          <w:rFonts w:ascii="Times New Roman" w:eastAsiaTheme="majorEastAsia" w:hAnsi="Times New Roman" w:cstheme="majorBidi"/>
          <w:color w:val="2F5496" w:themeColor="accent5" w:themeShade="BF"/>
          <w:spacing w:val="-10"/>
          <w:kern w:val="28"/>
          <w:sz w:val="36"/>
          <w:szCs w:val="56"/>
        </w:rPr>
      </w:pPr>
    </w:p>
    <w:p w14:paraId="0A03F2BD" w14:textId="77777777" w:rsidR="008934D8" w:rsidRPr="00925EC5" w:rsidRDefault="008934D8" w:rsidP="008934D8">
      <w:pPr>
        <w:contextualSpacing/>
        <w:jc w:val="center"/>
        <w:rPr>
          <w:rFonts w:ascii="Times New Roman" w:eastAsiaTheme="majorEastAsia" w:hAnsi="Times New Roman" w:cs="Times New Roman"/>
          <w:color w:val="2F5496" w:themeColor="accent5" w:themeShade="BF"/>
          <w:spacing w:val="-10"/>
          <w:kern w:val="28"/>
          <w:sz w:val="36"/>
          <w:szCs w:val="56"/>
        </w:rPr>
      </w:pPr>
      <w:r w:rsidRPr="00925EC5">
        <w:rPr>
          <w:rFonts w:ascii="Times New Roman" w:eastAsiaTheme="majorEastAsia" w:hAnsi="Times New Roman" w:cs="Times New Roman"/>
          <w:color w:val="2F5496" w:themeColor="accent5" w:themeShade="BF"/>
          <w:spacing w:val="-10"/>
          <w:kern w:val="28"/>
          <w:sz w:val="36"/>
          <w:szCs w:val="56"/>
        </w:rPr>
        <w:t>IZVJEŠĆE O PROVEDBI</w:t>
      </w:r>
      <w:bookmarkEnd w:id="0"/>
      <w:bookmarkEnd w:id="1"/>
      <w:bookmarkEnd w:id="2"/>
    </w:p>
    <w:p w14:paraId="54840078" w14:textId="4B09B7DA" w:rsidR="008934D8" w:rsidRPr="00925EC5" w:rsidRDefault="008934D8" w:rsidP="008934D8">
      <w:pPr>
        <w:contextualSpacing/>
        <w:jc w:val="center"/>
        <w:rPr>
          <w:rFonts w:ascii="Times New Roman" w:eastAsiaTheme="majorEastAsia" w:hAnsi="Times New Roman" w:cs="Times New Roman"/>
          <w:color w:val="2F5496" w:themeColor="accent5" w:themeShade="BF"/>
          <w:spacing w:val="-10"/>
          <w:kern w:val="28"/>
          <w:sz w:val="36"/>
          <w:szCs w:val="56"/>
        </w:rPr>
      </w:pPr>
      <w:bookmarkStart w:id="3" w:name="_Toc131498263"/>
      <w:bookmarkStart w:id="4" w:name="_Toc135060165"/>
      <w:bookmarkStart w:id="5" w:name="_Toc135985049"/>
      <w:r w:rsidRPr="00925EC5">
        <w:rPr>
          <w:rFonts w:ascii="Times New Roman" w:eastAsiaTheme="majorEastAsia" w:hAnsi="Times New Roman" w:cs="Times New Roman"/>
          <w:color w:val="2F5496" w:themeColor="accent5" w:themeShade="BF"/>
          <w:spacing w:val="-10"/>
          <w:kern w:val="28"/>
          <w:sz w:val="36"/>
          <w:szCs w:val="56"/>
        </w:rPr>
        <w:t>STRATEGIJE POLJOPRIVREDE DO 2030.</w:t>
      </w:r>
      <w:bookmarkEnd w:id="3"/>
      <w:bookmarkEnd w:id="4"/>
      <w:bookmarkEnd w:id="5"/>
      <w:r w:rsidR="002158B3">
        <w:rPr>
          <w:rFonts w:ascii="Times New Roman" w:eastAsiaTheme="majorEastAsia" w:hAnsi="Times New Roman" w:cs="Times New Roman"/>
          <w:color w:val="2F5496" w:themeColor="accent5" w:themeShade="BF"/>
          <w:spacing w:val="-10"/>
          <w:kern w:val="28"/>
          <w:sz w:val="36"/>
          <w:szCs w:val="56"/>
        </w:rPr>
        <w:t>,</w:t>
      </w:r>
    </w:p>
    <w:p w14:paraId="6712E431" w14:textId="458CF116" w:rsidR="008934D8" w:rsidRPr="00222E1D" w:rsidRDefault="002158B3" w:rsidP="008934D8">
      <w:pPr>
        <w:contextualSpacing/>
        <w:jc w:val="center"/>
        <w:rPr>
          <w:rFonts w:ascii="Times New Roman" w:eastAsiaTheme="majorEastAsia" w:hAnsi="Times New Roman" w:cs="Times New Roman"/>
          <w:color w:val="2F5496" w:themeColor="accent5" w:themeShade="BF"/>
          <w:spacing w:val="-10"/>
          <w:kern w:val="28"/>
          <w:sz w:val="36"/>
          <w:szCs w:val="56"/>
        </w:rPr>
      </w:pPr>
      <w:bookmarkStart w:id="6" w:name="_Toc131498264"/>
      <w:bookmarkStart w:id="7" w:name="_Toc135060166"/>
      <w:bookmarkStart w:id="8" w:name="_Toc135985050"/>
      <w:r>
        <w:rPr>
          <w:rFonts w:ascii="Times New Roman" w:eastAsiaTheme="majorEastAsia" w:hAnsi="Times New Roman" w:cs="Times New Roman"/>
          <w:color w:val="2F5496" w:themeColor="accent5" w:themeShade="BF"/>
          <w:spacing w:val="-10"/>
          <w:kern w:val="28"/>
          <w:sz w:val="36"/>
          <w:szCs w:val="56"/>
        </w:rPr>
        <w:t>ZA</w:t>
      </w:r>
      <w:r w:rsidR="008934D8" w:rsidRPr="00222E1D">
        <w:rPr>
          <w:rFonts w:ascii="Times New Roman" w:eastAsiaTheme="majorEastAsia" w:hAnsi="Times New Roman" w:cs="Times New Roman"/>
          <w:color w:val="2F5496" w:themeColor="accent5" w:themeShade="BF"/>
          <w:spacing w:val="-10"/>
          <w:kern w:val="28"/>
          <w:sz w:val="36"/>
          <w:szCs w:val="56"/>
        </w:rPr>
        <w:t xml:space="preserve"> 2024. GODIN</w:t>
      </w:r>
      <w:bookmarkEnd w:id="6"/>
      <w:bookmarkEnd w:id="7"/>
      <w:bookmarkEnd w:id="8"/>
      <w:r>
        <w:rPr>
          <w:rFonts w:ascii="Times New Roman" w:eastAsiaTheme="majorEastAsia" w:hAnsi="Times New Roman" w:cs="Times New Roman"/>
          <w:color w:val="2F5496" w:themeColor="accent5" w:themeShade="BF"/>
          <w:spacing w:val="-10"/>
          <w:kern w:val="28"/>
          <w:sz w:val="36"/>
          <w:szCs w:val="56"/>
        </w:rPr>
        <w:t>U</w:t>
      </w:r>
    </w:p>
    <w:p w14:paraId="5AC91B84" w14:textId="77777777" w:rsidR="008934D8" w:rsidRPr="00222E1D" w:rsidRDefault="008934D8" w:rsidP="008934D8">
      <w:pPr>
        <w:keepNext/>
        <w:keepLines/>
        <w:spacing w:before="240" w:after="240" w:line="259" w:lineRule="auto"/>
        <w:jc w:val="center"/>
        <w:outlineLvl w:val="0"/>
        <w:rPr>
          <w:rFonts w:ascii="Times New Roman" w:hAnsi="Times New Roman" w:cs="Times New Roman"/>
          <w:b/>
          <w:bCs/>
          <w:color w:val="auto"/>
          <w:lang w:eastAsia="en-US"/>
        </w:rPr>
      </w:pPr>
    </w:p>
    <w:p w14:paraId="7031907C" w14:textId="77777777" w:rsidR="008934D8" w:rsidRPr="00222E1D" w:rsidRDefault="008934D8" w:rsidP="008934D8">
      <w:pPr>
        <w:jc w:val="center"/>
        <w:rPr>
          <w:rFonts w:ascii="Times New Roman" w:hAnsi="Times New Roman" w:cs="Times New Roman"/>
          <w:color w:val="1F4E79" w:themeColor="accent1" w:themeShade="80"/>
          <w:lang w:eastAsia="en-US"/>
        </w:rPr>
      </w:pPr>
      <w:r w:rsidRPr="00222E1D">
        <w:rPr>
          <w:rFonts w:ascii="Times New Roman" w:hAnsi="Times New Roman" w:cs="Times New Roman"/>
          <w:color w:val="1F4E79" w:themeColor="accent1" w:themeShade="80"/>
          <w:lang w:eastAsia="en-US"/>
        </w:rPr>
        <w:t>Ministarstvo poljoprivrede, šumarstva i ribarstva</w:t>
      </w:r>
    </w:p>
    <w:p w14:paraId="3880D6B7" w14:textId="77777777" w:rsidR="008934D8" w:rsidRPr="00222E1D" w:rsidRDefault="008934D8" w:rsidP="008934D8">
      <w:pPr>
        <w:keepNext/>
        <w:keepLines/>
        <w:spacing w:before="240" w:after="240" w:line="259" w:lineRule="auto"/>
        <w:jc w:val="center"/>
        <w:outlineLvl w:val="0"/>
        <w:rPr>
          <w:rFonts w:ascii="Times New Roman" w:hAnsi="Times New Roman" w:cs="Times New Roman"/>
          <w:b/>
          <w:bCs/>
          <w:color w:val="auto"/>
          <w:lang w:eastAsia="en-US"/>
        </w:rPr>
      </w:pPr>
    </w:p>
    <w:p w14:paraId="41B9F316" w14:textId="77777777" w:rsidR="008934D8" w:rsidRPr="00222E1D" w:rsidRDefault="008934D8" w:rsidP="008934D8">
      <w:pPr>
        <w:keepNext/>
        <w:keepLines/>
        <w:spacing w:before="240" w:after="240" w:line="259" w:lineRule="auto"/>
        <w:jc w:val="center"/>
        <w:outlineLvl w:val="0"/>
        <w:rPr>
          <w:rFonts w:ascii="Times New Roman" w:hAnsi="Times New Roman" w:cs="Times New Roman"/>
          <w:b/>
          <w:bCs/>
          <w:color w:val="auto"/>
          <w:lang w:eastAsia="en-US"/>
        </w:rPr>
      </w:pPr>
    </w:p>
    <w:p w14:paraId="15AF6D35" w14:textId="77777777" w:rsidR="008934D8" w:rsidRPr="00222E1D" w:rsidRDefault="008934D8" w:rsidP="008934D8">
      <w:pPr>
        <w:keepNext/>
        <w:keepLines/>
        <w:spacing w:before="240" w:after="240" w:line="259" w:lineRule="auto"/>
        <w:jc w:val="center"/>
        <w:outlineLvl w:val="0"/>
        <w:rPr>
          <w:rFonts w:ascii="Times New Roman" w:hAnsi="Times New Roman" w:cs="Times New Roman"/>
          <w:b/>
          <w:bCs/>
          <w:color w:val="auto"/>
          <w:lang w:eastAsia="en-US"/>
        </w:rPr>
      </w:pPr>
    </w:p>
    <w:p w14:paraId="05FD5868" w14:textId="77777777" w:rsidR="008934D8" w:rsidRPr="00222E1D" w:rsidRDefault="008934D8" w:rsidP="008934D8">
      <w:pPr>
        <w:keepNext/>
        <w:keepLines/>
        <w:spacing w:before="240" w:after="240" w:line="259" w:lineRule="auto"/>
        <w:jc w:val="center"/>
        <w:outlineLvl w:val="0"/>
        <w:rPr>
          <w:rFonts w:ascii="Times New Roman" w:hAnsi="Times New Roman" w:cs="Times New Roman"/>
          <w:b/>
          <w:bCs/>
          <w:color w:val="auto"/>
          <w:lang w:eastAsia="en-US"/>
        </w:rPr>
      </w:pPr>
    </w:p>
    <w:p w14:paraId="63355290" w14:textId="77777777" w:rsidR="008934D8" w:rsidRPr="00222E1D" w:rsidRDefault="008934D8" w:rsidP="008934D8">
      <w:pPr>
        <w:keepNext/>
        <w:keepLines/>
        <w:spacing w:before="240" w:after="240" w:line="259" w:lineRule="auto"/>
        <w:jc w:val="center"/>
        <w:outlineLvl w:val="0"/>
        <w:rPr>
          <w:rFonts w:ascii="Times New Roman" w:hAnsi="Times New Roman" w:cs="Times New Roman"/>
          <w:b/>
          <w:bCs/>
          <w:color w:val="auto"/>
          <w:lang w:eastAsia="en-US"/>
        </w:rPr>
      </w:pPr>
    </w:p>
    <w:p w14:paraId="0FAD54C7" w14:textId="77777777" w:rsidR="008934D8" w:rsidRPr="00222E1D" w:rsidRDefault="008934D8" w:rsidP="008934D8">
      <w:pPr>
        <w:keepNext/>
        <w:keepLines/>
        <w:spacing w:before="240" w:after="240" w:line="259" w:lineRule="auto"/>
        <w:jc w:val="center"/>
        <w:outlineLvl w:val="0"/>
        <w:rPr>
          <w:rFonts w:ascii="Times New Roman" w:hAnsi="Times New Roman" w:cs="Times New Roman"/>
          <w:b/>
          <w:bCs/>
          <w:color w:val="auto"/>
          <w:lang w:eastAsia="en-US"/>
        </w:rPr>
      </w:pPr>
    </w:p>
    <w:p w14:paraId="079A1071" w14:textId="77777777" w:rsidR="008934D8" w:rsidRPr="00222E1D" w:rsidRDefault="008934D8" w:rsidP="008934D8">
      <w:pPr>
        <w:keepNext/>
        <w:keepLines/>
        <w:spacing w:before="240" w:after="240" w:line="259" w:lineRule="auto"/>
        <w:jc w:val="center"/>
        <w:outlineLvl w:val="0"/>
        <w:rPr>
          <w:rFonts w:ascii="Times New Roman" w:hAnsi="Times New Roman" w:cs="Times New Roman"/>
          <w:b/>
          <w:bCs/>
          <w:color w:val="auto"/>
          <w:lang w:eastAsia="en-US"/>
        </w:rPr>
      </w:pPr>
    </w:p>
    <w:p w14:paraId="3C7570BB" w14:textId="77777777" w:rsidR="008934D8" w:rsidRPr="00222E1D" w:rsidRDefault="008934D8" w:rsidP="008934D8">
      <w:pPr>
        <w:keepNext/>
        <w:keepLines/>
        <w:spacing w:before="240" w:after="240" w:line="259" w:lineRule="auto"/>
        <w:jc w:val="center"/>
        <w:outlineLvl w:val="0"/>
        <w:rPr>
          <w:rFonts w:ascii="Times New Roman" w:hAnsi="Times New Roman" w:cs="Times New Roman"/>
          <w:b/>
          <w:bCs/>
          <w:color w:val="auto"/>
          <w:lang w:eastAsia="en-US"/>
        </w:rPr>
      </w:pPr>
    </w:p>
    <w:p w14:paraId="007279D3" w14:textId="77777777" w:rsidR="008934D8" w:rsidRPr="00222E1D" w:rsidRDefault="008934D8" w:rsidP="008934D8">
      <w:pPr>
        <w:keepNext/>
        <w:keepLines/>
        <w:spacing w:before="240" w:after="240" w:line="259" w:lineRule="auto"/>
        <w:jc w:val="center"/>
        <w:outlineLvl w:val="0"/>
        <w:rPr>
          <w:rFonts w:ascii="Times New Roman" w:hAnsi="Times New Roman" w:cs="Times New Roman"/>
          <w:b/>
          <w:bCs/>
          <w:color w:val="auto"/>
          <w:lang w:eastAsia="en-US"/>
        </w:rPr>
      </w:pPr>
    </w:p>
    <w:p w14:paraId="42B8367F" w14:textId="77777777" w:rsidR="008934D8" w:rsidRPr="00222E1D" w:rsidRDefault="008934D8" w:rsidP="008934D8">
      <w:pPr>
        <w:keepNext/>
        <w:keepLines/>
        <w:spacing w:before="240" w:after="240" w:line="259" w:lineRule="auto"/>
        <w:jc w:val="center"/>
        <w:outlineLvl w:val="0"/>
        <w:rPr>
          <w:rFonts w:ascii="Times New Roman" w:hAnsi="Times New Roman" w:cs="Times New Roman"/>
          <w:b/>
          <w:bCs/>
          <w:color w:val="auto"/>
          <w:lang w:eastAsia="en-US"/>
        </w:rPr>
      </w:pPr>
    </w:p>
    <w:p w14:paraId="300F6B5F" w14:textId="77777777" w:rsidR="008934D8" w:rsidRPr="00222E1D" w:rsidRDefault="008934D8" w:rsidP="008934D8">
      <w:pPr>
        <w:keepNext/>
        <w:keepLines/>
        <w:spacing w:before="240" w:after="240" w:line="259" w:lineRule="auto"/>
        <w:jc w:val="center"/>
        <w:outlineLvl w:val="0"/>
        <w:rPr>
          <w:rFonts w:ascii="Times New Roman" w:hAnsi="Times New Roman" w:cs="Times New Roman"/>
          <w:b/>
          <w:bCs/>
          <w:color w:val="auto"/>
          <w:lang w:eastAsia="en-US"/>
        </w:rPr>
      </w:pPr>
    </w:p>
    <w:p w14:paraId="5A96FA85" w14:textId="77777777" w:rsidR="008934D8" w:rsidRPr="00222E1D" w:rsidRDefault="008934D8" w:rsidP="008934D8">
      <w:pPr>
        <w:keepNext/>
        <w:keepLines/>
        <w:spacing w:before="240" w:after="240" w:line="259" w:lineRule="auto"/>
        <w:jc w:val="center"/>
        <w:outlineLvl w:val="0"/>
        <w:rPr>
          <w:rFonts w:ascii="Times New Roman" w:hAnsi="Times New Roman" w:cs="Times New Roman"/>
          <w:b/>
          <w:bCs/>
          <w:color w:val="auto"/>
          <w:lang w:eastAsia="en-US"/>
        </w:rPr>
      </w:pPr>
    </w:p>
    <w:p w14:paraId="6D15A671" w14:textId="77777777" w:rsidR="008934D8" w:rsidRPr="00222E1D" w:rsidRDefault="008934D8" w:rsidP="008934D8">
      <w:pPr>
        <w:keepNext/>
        <w:keepLines/>
        <w:spacing w:before="240" w:after="240" w:line="259" w:lineRule="auto"/>
        <w:jc w:val="center"/>
        <w:outlineLvl w:val="0"/>
        <w:rPr>
          <w:rFonts w:ascii="Times New Roman" w:hAnsi="Times New Roman" w:cs="Times New Roman"/>
          <w:b/>
          <w:bCs/>
          <w:color w:val="auto"/>
          <w:lang w:eastAsia="en-US"/>
        </w:rPr>
      </w:pPr>
    </w:p>
    <w:p w14:paraId="729F2CFE" w14:textId="77777777" w:rsidR="008934D8" w:rsidRPr="00925EC5" w:rsidRDefault="008934D8" w:rsidP="008934D8">
      <w:pPr>
        <w:jc w:val="center"/>
        <w:rPr>
          <w:rFonts w:ascii="Calibri" w:eastAsia="Calibri" w:hAnsi="Calibri" w:cs="Times New Roman"/>
          <w:color w:val="auto"/>
          <w:sz w:val="22"/>
          <w:szCs w:val="22"/>
          <w:lang w:eastAsia="en-US"/>
        </w:rPr>
      </w:pPr>
      <w:bookmarkStart w:id="9" w:name="_Toc131498266"/>
      <w:bookmarkStart w:id="10" w:name="_Toc135060168"/>
      <w:bookmarkStart w:id="11" w:name="_Toc135985051"/>
      <w:r>
        <w:rPr>
          <w:rFonts w:ascii="Times New Roman" w:hAnsi="Times New Roman" w:cs="Times New Roman"/>
          <w:color w:val="2F5496" w:themeColor="accent5" w:themeShade="BF"/>
          <w:sz w:val="28"/>
          <w:szCs w:val="28"/>
          <w:lang w:eastAsia="en-US"/>
        </w:rPr>
        <w:t>prosinac,</w:t>
      </w:r>
      <w:r w:rsidRPr="00222E1D">
        <w:rPr>
          <w:rFonts w:ascii="Times New Roman" w:hAnsi="Times New Roman" w:cs="Times New Roman"/>
          <w:color w:val="2F5496" w:themeColor="accent5" w:themeShade="BF"/>
          <w:sz w:val="28"/>
          <w:szCs w:val="28"/>
          <w:lang w:eastAsia="en-US"/>
        </w:rPr>
        <w:t xml:space="preserve"> 2025.</w:t>
      </w:r>
      <w:bookmarkEnd w:id="9"/>
      <w:bookmarkEnd w:id="10"/>
      <w:bookmarkEnd w:id="11"/>
    </w:p>
    <w:p w14:paraId="5F8DF47F" w14:textId="77777777" w:rsidR="008934D8" w:rsidRPr="00925EC5" w:rsidRDefault="008934D8" w:rsidP="008934D8">
      <w:pPr>
        <w:spacing w:after="160" w:line="259" w:lineRule="auto"/>
        <w:rPr>
          <w:rFonts w:ascii="Calibri" w:eastAsia="Calibri" w:hAnsi="Calibri" w:cs="Times New Roman"/>
          <w:color w:val="auto"/>
          <w:sz w:val="22"/>
          <w:szCs w:val="22"/>
          <w:lang w:eastAsia="en-US"/>
        </w:rPr>
      </w:pPr>
      <w:r w:rsidRPr="00925EC5"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br w:type="page"/>
      </w:r>
    </w:p>
    <w:p w14:paraId="63E99F73" w14:textId="77777777" w:rsidR="008934D8" w:rsidRPr="00925EC5" w:rsidRDefault="008934D8" w:rsidP="008934D8">
      <w:pPr>
        <w:keepNext/>
        <w:keepLines/>
        <w:spacing w:before="240"/>
        <w:outlineLvl w:val="0"/>
        <w:rPr>
          <w:rFonts w:ascii="Times New Roman" w:eastAsiaTheme="majorEastAsia" w:hAnsi="Times New Roman" w:cs="Times New Roman"/>
          <w:b/>
          <w:bCs/>
          <w:color w:val="2F5496" w:themeColor="accent5" w:themeShade="BF"/>
          <w:sz w:val="26"/>
          <w:szCs w:val="26"/>
          <w:lang w:eastAsia="en-US"/>
        </w:rPr>
        <w:sectPr w:rsidR="008934D8" w:rsidRPr="00925EC5" w:rsidSect="008934D8">
          <w:footerReference w:type="default" r:id="rId12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bookmarkStart w:id="12" w:name="_Toc131498274"/>
    </w:p>
    <w:bookmarkEnd w:id="12" w:displacedByCustomXml="next"/>
    <w:sdt>
      <w:sdtPr>
        <w:id w:val="1811898242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  <w:b/>
          <w:bCs/>
        </w:rPr>
      </w:sdtEndPr>
      <w:sdtContent>
        <w:p w14:paraId="1496ED86" w14:textId="77777777" w:rsidR="008934D8" w:rsidRPr="00657FF7" w:rsidRDefault="008934D8" w:rsidP="008934D8">
          <w:pPr>
            <w:keepNext/>
            <w:keepLines/>
            <w:spacing w:before="240"/>
            <w:rPr>
              <w:rFonts w:ascii="Times New Roman" w:eastAsiaTheme="majorEastAsia" w:hAnsi="Times New Roman" w:cs="Times New Roman"/>
              <w:color w:val="0070C0"/>
            </w:rPr>
          </w:pPr>
          <w:r w:rsidRPr="00657FF7">
            <w:rPr>
              <w:rFonts w:ascii="Times New Roman" w:eastAsiaTheme="majorEastAsia" w:hAnsi="Times New Roman" w:cs="Times New Roman"/>
              <w:color w:val="0070C0"/>
            </w:rPr>
            <w:t>Sadržaj</w:t>
          </w:r>
        </w:p>
        <w:p w14:paraId="7D22F2FC" w14:textId="77777777" w:rsidR="008934D8" w:rsidRPr="00657FF7" w:rsidRDefault="008934D8" w:rsidP="008934D8">
          <w:pPr>
            <w:rPr>
              <w:color w:val="0070C0"/>
            </w:rPr>
          </w:pPr>
        </w:p>
        <w:p w14:paraId="40D0AE6C" w14:textId="77777777" w:rsidR="008934D8" w:rsidRPr="00657FF7" w:rsidRDefault="008934D8" w:rsidP="008934D8">
          <w:pPr>
            <w:tabs>
              <w:tab w:val="right" w:leader="dot" w:pos="9062"/>
            </w:tabs>
            <w:spacing w:after="100"/>
            <w:rPr>
              <w:rFonts w:ascii="Times New Roman" w:eastAsiaTheme="minorEastAsia" w:hAnsi="Times New Roman" w:cs="Times New Roman"/>
              <w:noProof/>
              <w:color w:val="0070C0"/>
              <w:kern w:val="2"/>
              <w14:ligatures w14:val="standardContextual"/>
            </w:rPr>
          </w:pPr>
          <w:r w:rsidRPr="00657FF7">
            <w:rPr>
              <w:rFonts w:ascii="Times New Roman" w:hAnsi="Times New Roman" w:cs="Times New Roman"/>
              <w:color w:val="0070C0"/>
            </w:rPr>
            <w:fldChar w:fldCharType="begin"/>
          </w:r>
          <w:r w:rsidRPr="00657FF7">
            <w:rPr>
              <w:rFonts w:ascii="Times New Roman" w:hAnsi="Times New Roman" w:cs="Times New Roman"/>
              <w:color w:val="0070C0"/>
            </w:rPr>
            <w:instrText xml:space="preserve"> TOC \o "1-4" \h \z \u </w:instrText>
          </w:r>
          <w:r w:rsidRPr="00657FF7">
            <w:rPr>
              <w:rFonts w:ascii="Times New Roman" w:hAnsi="Times New Roman" w:cs="Times New Roman"/>
              <w:color w:val="0070C0"/>
            </w:rPr>
            <w:fldChar w:fldCharType="separate"/>
          </w:r>
          <w:hyperlink w:anchor="_Toc141881049" w:history="1">
            <w:r w:rsidRPr="00657FF7">
              <w:rPr>
                <w:rFonts w:ascii="Times New Roman" w:hAnsi="Times New Roman" w:cs="Times New Roman"/>
                <w:noProof/>
                <w:color w:val="0070C0"/>
                <w:u w:val="single"/>
              </w:rPr>
              <w:t>UVOD</w:t>
            </w:r>
            <w:r w:rsidRPr="00657FF7">
              <w:rPr>
                <w:rFonts w:ascii="Times New Roman" w:hAnsi="Times New Roman" w:cs="Times New Roman"/>
                <w:noProof/>
                <w:webHidden/>
                <w:color w:val="0070C0"/>
              </w:rPr>
              <w:tab/>
              <w:t>2</w:t>
            </w:r>
          </w:hyperlink>
        </w:p>
        <w:p w14:paraId="20C04F43" w14:textId="77777777" w:rsidR="008934D8" w:rsidRPr="00657FF7" w:rsidRDefault="008934D8" w:rsidP="008934D8">
          <w:pPr>
            <w:tabs>
              <w:tab w:val="right" w:leader="dot" w:pos="9062"/>
            </w:tabs>
            <w:spacing w:after="100"/>
            <w:rPr>
              <w:rFonts w:ascii="Times New Roman" w:eastAsiaTheme="minorEastAsia" w:hAnsi="Times New Roman" w:cs="Times New Roman"/>
              <w:noProof/>
              <w:color w:val="0070C0"/>
              <w:kern w:val="2"/>
              <w14:ligatures w14:val="standardContextual"/>
            </w:rPr>
          </w:pPr>
          <w:hyperlink w:anchor="_Toc141881050" w:history="1">
            <w:r w:rsidRPr="00657FF7">
              <w:rPr>
                <w:rFonts w:ascii="Times New Roman" w:hAnsi="Times New Roman" w:cs="Times New Roman"/>
                <w:noProof/>
                <w:color w:val="0070C0"/>
                <w:u w:val="single"/>
              </w:rPr>
              <w:t>IZVJEŠĆE O PROVEDBI STRATEŠKIH CILJEVA</w:t>
            </w:r>
            <w:r w:rsidRPr="00657FF7">
              <w:rPr>
                <w:rFonts w:ascii="Times New Roman" w:hAnsi="Times New Roman" w:cs="Times New Roman"/>
                <w:noProof/>
                <w:webHidden/>
                <w:color w:val="0070C0"/>
              </w:rPr>
              <w:tab/>
              <w:t>5</w:t>
            </w:r>
          </w:hyperlink>
        </w:p>
        <w:p w14:paraId="0CAD71A5" w14:textId="77777777" w:rsidR="008934D8" w:rsidRPr="00657FF7" w:rsidRDefault="008934D8" w:rsidP="008934D8">
          <w:pPr>
            <w:tabs>
              <w:tab w:val="right" w:leader="dot" w:pos="9062"/>
            </w:tabs>
            <w:spacing w:after="100"/>
            <w:ind w:left="240"/>
            <w:rPr>
              <w:rFonts w:ascii="Times New Roman" w:eastAsiaTheme="minorEastAsia" w:hAnsi="Times New Roman" w:cs="Times New Roman"/>
              <w:noProof/>
              <w:color w:val="0070C0"/>
              <w:kern w:val="2"/>
              <w14:ligatures w14:val="standardContextual"/>
            </w:rPr>
          </w:pPr>
          <w:hyperlink w:anchor="_Toc141881051" w:history="1">
            <w:r w:rsidRPr="00657FF7">
              <w:rPr>
                <w:rFonts w:ascii="Times New Roman" w:eastAsia="Calibri" w:hAnsi="Times New Roman" w:cs="Times New Roman"/>
                <w:noProof/>
                <w:color w:val="0070C0"/>
                <w:u w:val="single"/>
                <w:lang w:eastAsia="en-US"/>
              </w:rPr>
              <w:t>PREGLED OČEKIVANIH UČINAKA PROVEDBE STRATEGIJE</w:t>
            </w:r>
            <w:r w:rsidRPr="00657FF7">
              <w:rPr>
                <w:rFonts w:ascii="Times New Roman" w:hAnsi="Times New Roman" w:cs="Times New Roman"/>
                <w:noProof/>
                <w:webHidden/>
                <w:color w:val="0070C0"/>
              </w:rPr>
              <w:tab/>
              <w:t>6</w:t>
            </w:r>
          </w:hyperlink>
        </w:p>
        <w:p w14:paraId="74ED722C" w14:textId="77777777" w:rsidR="008934D8" w:rsidRPr="00657FF7" w:rsidRDefault="008934D8" w:rsidP="008934D8">
          <w:pPr>
            <w:tabs>
              <w:tab w:val="right" w:leader="dot" w:pos="9062"/>
            </w:tabs>
            <w:spacing w:after="100"/>
            <w:ind w:left="240"/>
            <w:rPr>
              <w:rFonts w:ascii="Times New Roman" w:eastAsiaTheme="minorEastAsia" w:hAnsi="Times New Roman" w:cs="Times New Roman"/>
              <w:noProof/>
              <w:color w:val="0070C0"/>
              <w:kern w:val="2"/>
              <w14:ligatures w14:val="standardContextual"/>
            </w:rPr>
          </w:pPr>
          <w:hyperlink w:anchor="_Toc141881053" w:history="1">
            <w:r w:rsidRPr="00657FF7">
              <w:rPr>
                <w:rFonts w:ascii="Times New Roman" w:hAnsi="Times New Roman" w:cs="Times New Roman"/>
                <w:noProof/>
                <w:color w:val="0070C0"/>
                <w:u w:val="single"/>
                <w:lang w:eastAsia="en-US"/>
              </w:rPr>
              <w:t>NAPREDAK U PROVEDBI STRATEŠKIH CILJEVA POLJOPRIVREDNO-PREHRAMBENOG SEKTORA</w:t>
            </w:r>
            <w:r w:rsidRPr="00657FF7">
              <w:rPr>
                <w:rFonts w:ascii="Times New Roman" w:hAnsi="Times New Roman" w:cs="Times New Roman"/>
                <w:noProof/>
                <w:webHidden/>
                <w:color w:val="0070C0"/>
              </w:rPr>
              <w:tab/>
              <w:t>7</w:t>
            </w:r>
          </w:hyperlink>
        </w:p>
        <w:p w14:paraId="5441FAC5" w14:textId="77777777" w:rsidR="008934D8" w:rsidRPr="00657FF7" w:rsidRDefault="008934D8" w:rsidP="008934D8">
          <w:pPr>
            <w:tabs>
              <w:tab w:val="right" w:leader="dot" w:pos="9062"/>
            </w:tabs>
            <w:spacing w:after="100"/>
            <w:ind w:left="480"/>
            <w:rPr>
              <w:rFonts w:ascii="Times New Roman" w:eastAsiaTheme="minorEastAsia" w:hAnsi="Times New Roman" w:cs="Times New Roman"/>
              <w:noProof/>
              <w:color w:val="0070C0"/>
              <w:kern w:val="2"/>
              <w14:ligatures w14:val="standardContextual"/>
            </w:rPr>
          </w:pPr>
          <w:hyperlink w:anchor="_Toc141881054" w:history="1">
            <w:r w:rsidRPr="00657FF7">
              <w:rPr>
                <w:rFonts w:ascii="Times New Roman" w:hAnsi="Times New Roman" w:cs="Times New Roman"/>
                <w:noProof/>
                <w:color w:val="0070C0"/>
                <w:u w:val="single"/>
              </w:rPr>
              <w:t>1. Povećanje produktivnosti i konkurentnosti poljoprivredno-prehrambenog sektora</w:t>
            </w:r>
            <w:r w:rsidRPr="00657FF7">
              <w:rPr>
                <w:rFonts w:ascii="Times New Roman" w:hAnsi="Times New Roman" w:cs="Times New Roman"/>
                <w:noProof/>
                <w:webHidden/>
                <w:color w:val="0070C0"/>
              </w:rPr>
              <w:tab/>
              <w:t>7</w:t>
            </w:r>
          </w:hyperlink>
        </w:p>
        <w:p w14:paraId="023E29EB" w14:textId="77777777" w:rsidR="008934D8" w:rsidRPr="00657FF7" w:rsidRDefault="008934D8" w:rsidP="008934D8">
          <w:pPr>
            <w:tabs>
              <w:tab w:val="right" w:leader="dot" w:pos="9062"/>
            </w:tabs>
            <w:spacing w:after="100"/>
            <w:ind w:left="720"/>
            <w:rPr>
              <w:rFonts w:ascii="Times New Roman" w:eastAsiaTheme="minorEastAsia" w:hAnsi="Times New Roman" w:cs="Times New Roman"/>
              <w:noProof/>
              <w:color w:val="0070C0"/>
              <w:kern w:val="2"/>
              <w14:ligatures w14:val="standardContextual"/>
            </w:rPr>
          </w:pPr>
          <w:hyperlink w:anchor="_Toc141881055" w:history="1">
            <w:r w:rsidRPr="00657FF7">
              <w:rPr>
                <w:rFonts w:ascii="Times New Roman" w:eastAsia="Calibri" w:hAnsi="Times New Roman" w:cs="Times New Roman"/>
                <w:noProof/>
                <w:color w:val="0070C0"/>
                <w:u w:val="single"/>
                <w:lang w:eastAsia="en-US"/>
              </w:rPr>
              <w:t>1.1 Ostvarene vrijednosti pokazatelja uspješnosti</w:t>
            </w:r>
            <w:r w:rsidRPr="00657FF7">
              <w:rPr>
                <w:rFonts w:ascii="Times New Roman" w:hAnsi="Times New Roman" w:cs="Times New Roman"/>
                <w:noProof/>
                <w:webHidden/>
                <w:color w:val="0070C0"/>
              </w:rPr>
              <w:tab/>
              <w:t>7</w:t>
            </w:r>
          </w:hyperlink>
        </w:p>
        <w:p w14:paraId="25DAC163" w14:textId="77777777" w:rsidR="008934D8" w:rsidRPr="00657FF7" w:rsidRDefault="008934D8" w:rsidP="008934D8">
          <w:pPr>
            <w:tabs>
              <w:tab w:val="right" w:leader="dot" w:pos="9062"/>
            </w:tabs>
            <w:spacing w:after="100"/>
            <w:ind w:left="720"/>
            <w:rPr>
              <w:rFonts w:ascii="Times New Roman" w:eastAsiaTheme="minorEastAsia" w:hAnsi="Times New Roman" w:cs="Times New Roman"/>
              <w:noProof/>
              <w:color w:val="0070C0"/>
              <w:kern w:val="2"/>
              <w14:ligatures w14:val="standardContextual"/>
            </w:rPr>
          </w:pPr>
          <w:hyperlink w:anchor="_Toc141881056" w:history="1">
            <w:r w:rsidRPr="00657FF7">
              <w:rPr>
                <w:rFonts w:ascii="Times New Roman" w:eastAsia="Calibri" w:hAnsi="Times New Roman" w:cs="Times New Roman"/>
                <w:noProof/>
                <w:color w:val="0070C0"/>
                <w:u w:val="single"/>
                <w:lang w:eastAsia="en-US"/>
              </w:rPr>
              <w:t>1.2 Opis napretka u provedbi strateškog cilja</w:t>
            </w:r>
            <w:r w:rsidRPr="00657FF7">
              <w:rPr>
                <w:rFonts w:ascii="Times New Roman" w:hAnsi="Times New Roman" w:cs="Times New Roman"/>
                <w:noProof/>
                <w:webHidden/>
                <w:color w:val="0070C0"/>
              </w:rPr>
              <w:tab/>
              <w:t>7</w:t>
            </w:r>
          </w:hyperlink>
        </w:p>
        <w:p w14:paraId="5439C277" w14:textId="77777777" w:rsidR="008934D8" w:rsidRPr="00657FF7" w:rsidRDefault="008934D8" w:rsidP="008934D8">
          <w:pPr>
            <w:tabs>
              <w:tab w:val="left" w:pos="1100"/>
              <w:tab w:val="right" w:leader="dot" w:pos="9062"/>
            </w:tabs>
            <w:spacing w:after="100"/>
            <w:ind w:left="480"/>
            <w:rPr>
              <w:rFonts w:ascii="Times New Roman" w:eastAsiaTheme="minorEastAsia" w:hAnsi="Times New Roman" w:cs="Times New Roman"/>
              <w:noProof/>
              <w:color w:val="0070C0"/>
              <w:kern w:val="2"/>
              <w14:ligatures w14:val="standardContextual"/>
            </w:rPr>
          </w:pPr>
          <w:hyperlink w:anchor="_Toc141881057" w:history="1">
            <w:r w:rsidRPr="00657FF7">
              <w:rPr>
                <w:rFonts w:ascii="Times New Roman" w:hAnsi="Times New Roman" w:cs="Times New Roman"/>
                <w:noProof/>
                <w:color w:val="0070C0"/>
                <w:u w:val="single"/>
                <w:lang w:eastAsia="en-US"/>
              </w:rPr>
              <w:t>2.</w:t>
            </w:r>
            <w:r w:rsidRPr="00657FF7">
              <w:rPr>
                <w:rFonts w:ascii="Times New Roman" w:eastAsiaTheme="minorEastAsia" w:hAnsi="Times New Roman" w:cs="Times New Roman"/>
                <w:noProof/>
                <w:color w:val="0070C0"/>
                <w:kern w:val="2"/>
                <w14:ligatures w14:val="standardContextual"/>
              </w:rPr>
              <w:tab/>
            </w:r>
            <w:r w:rsidRPr="00657FF7">
              <w:rPr>
                <w:rFonts w:ascii="Times New Roman" w:hAnsi="Times New Roman" w:cs="Times New Roman"/>
                <w:noProof/>
                <w:color w:val="0070C0"/>
                <w:u w:val="single"/>
                <w:lang w:eastAsia="en-US"/>
              </w:rPr>
              <w:t>Jačanje održivosti i otpornosti poljoprivredne proizvodnje na klimatske promjene</w:t>
            </w:r>
            <w:r w:rsidRPr="00657FF7">
              <w:rPr>
                <w:rFonts w:ascii="Times New Roman" w:hAnsi="Times New Roman" w:cs="Times New Roman"/>
                <w:noProof/>
                <w:webHidden/>
                <w:color w:val="0070C0"/>
              </w:rPr>
              <w:tab/>
              <w:t>10</w:t>
            </w:r>
          </w:hyperlink>
        </w:p>
        <w:p w14:paraId="46E6355C" w14:textId="77777777" w:rsidR="008934D8" w:rsidRPr="00657FF7" w:rsidRDefault="008934D8" w:rsidP="008934D8">
          <w:pPr>
            <w:tabs>
              <w:tab w:val="right" w:leader="dot" w:pos="9062"/>
            </w:tabs>
            <w:spacing w:after="100"/>
            <w:ind w:left="720"/>
            <w:rPr>
              <w:rFonts w:ascii="Times New Roman" w:eastAsiaTheme="minorEastAsia" w:hAnsi="Times New Roman" w:cs="Times New Roman"/>
              <w:noProof/>
              <w:color w:val="0070C0"/>
              <w:kern w:val="2"/>
              <w14:ligatures w14:val="standardContextual"/>
            </w:rPr>
          </w:pPr>
          <w:hyperlink w:anchor="_Toc141881058" w:history="1">
            <w:r w:rsidRPr="00657FF7">
              <w:rPr>
                <w:rFonts w:ascii="Times New Roman" w:eastAsia="Calibri" w:hAnsi="Times New Roman" w:cs="Times New Roman"/>
                <w:noProof/>
                <w:color w:val="0070C0"/>
                <w:u w:val="single"/>
                <w:lang w:eastAsia="en-US"/>
              </w:rPr>
              <w:t>2.1 Ostvarene vrijednosti pokazatelja uspješnosti</w:t>
            </w:r>
            <w:r w:rsidRPr="00657FF7">
              <w:rPr>
                <w:rFonts w:ascii="Times New Roman" w:hAnsi="Times New Roman" w:cs="Times New Roman"/>
                <w:noProof/>
                <w:webHidden/>
                <w:color w:val="0070C0"/>
              </w:rPr>
              <w:tab/>
              <w:t>10</w:t>
            </w:r>
          </w:hyperlink>
        </w:p>
        <w:p w14:paraId="0899D401" w14:textId="77777777" w:rsidR="008934D8" w:rsidRPr="00657FF7" w:rsidRDefault="008934D8" w:rsidP="008934D8">
          <w:pPr>
            <w:tabs>
              <w:tab w:val="right" w:leader="dot" w:pos="9062"/>
            </w:tabs>
            <w:spacing w:after="100"/>
            <w:ind w:left="720"/>
            <w:rPr>
              <w:rFonts w:ascii="Times New Roman" w:eastAsiaTheme="minorEastAsia" w:hAnsi="Times New Roman" w:cs="Times New Roman"/>
              <w:noProof/>
              <w:color w:val="0070C0"/>
              <w:kern w:val="2"/>
              <w14:ligatures w14:val="standardContextual"/>
            </w:rPr>
          </w:pPr>
          <w:hyperlink w:anchor="_Toc141881059" w:history="1">
            <w:r w:rsidRPr="00657FF7">
              <w:rPr>
                <w:rFonts w:ascii="Times New Roman" w:eastAsia="Calibri" w:hAnsi="Times New Roman" w:cs="Times New Roman"/>
                <w:noProof/>
                <w:color w:val="0070C0"/>
                <w:u w:val="single"/>
                <w:lang w:eastAsia="en-US"/>
              </w:rPr>
              <w:t>2.2 Opis napretka u provedbi strateškog cilja</w:t>
            </w:r>
            <w:r w:rsidRPr="00657FF7">
              <w:rPr>
                <w:rFonts w:ascii="Times New Roman" w:hAnsi="Times New Roman" w:cs="Times New Roman"/>
                <w:noProof/>
                <w:webHidden/>
                <w:color w:val="0070C0"/>
              </w:rPr>
              <w:tab/>
              <w:t>10</w:t>
            </w:r>
          </w:hyperlink>
        </w:p>
        <w:p w14:paraId="1066EC14" w14:textId="77777777" w:rsidR="008934D8" w:rsidRPr="00657FF7" w:rsidRDefault="008934D8" w:rsidP="008934D8">
          <w:pPr>
            <w:tabs>
              <w:tab w:val="left" w:pos="1100"/>
              <w:tab w:val="right" w:leader="dot" w:pos="9062"/>
            </w:tabs>
            <w:spacing w:after="100"/>
            <w:ind w:left="480"/>
            <w:rPr>
              <w:rFonts w:ascii="Times New Roman" w:eastAsiaTheme="minorEastAsia" w:hAnsi="Times New Roman" w:cs="Times New Roman"/>
              <w:noProof/>
              <w:color w:val="0070C0"/>
              <w:kern w:val="2"/>
              <w14:ligatures w14:val="standardContextual"/>
            </w:rPr>
          </w:pPr>
          <w:hyperlink w:anchor="_Toc141881060" w:history="1">
            <w:r w:rsidRPr="00657FF7">
              <w:rPr>
                <w:rFonts w:ascii="Times New Roman" w:hAnsi="Times New Roman" w:cs="Times New Roman"/>
                <w:noProof/>
                <w:color w:val="0070C0"/>
                <w:u w:val="single"/>
                <w:lang w:eastAsia="en-US"/>
              </w:rPr>
              <w:t>3.</w:t>
            </w:r>
            <w:r w:rsidRPr="00657FF7">
              <w:rPr>
                <w:rFonts w:ascii="Times New Roman" w:eastAsiaTheme="minorEastAsia" w:hAnsi="Times New Roman" w:cs="Times New Roman"/>
                <w:noProof/>
                <w:color w:val="0070C0"/>
                <w:kern w:val="2"/>
                <w14:ligatures w14:val="standardContextual"/>
              </w:rPr>
              <w:tab/>
            </w:r>
            <w:r w:rsidRPr="00657FF7">
              <w:rPr>
                <w:rFonts w:ascii="Times New Roman" w:hAnsi="Times New Roman" w:cs="Times New Roman"/>
                <w:noProof/>
                <w:color w:val="0070C0"/>
                <w:u w:val="single"/>
                <w:lang w:eastAsia="en-US"/>
              </w:rPr>
              <w:t>Obnova ruralnog gospodarstva i unaprjeđenje uvjeta života u ruralnim područjima</w:t>
            </w:r>
            <w:r w:rsidRPr="00657FF7">
              <w:rPr>
                <w:rFonts w:ascii="Times New Roman" w:hAnsi="Times New Roman" w:cs="Times New Roman"/>
                <w:noProof/>
                <w:webHidden/>
                <w:color w:val="0070C0"/>
              </w:rPr>
              <w:tab/>
              <w:t>10</w:t>
            </w:r>
          </w:hyperlink>
        </w:p>
        <w:p w14:paraId="577B7A34" w14:textId="77777777" w:rsidR="008934D8" w:rsidRPr="00657FF7" w:rsidRDefault="008934D8" w:rsidP="008934D8">
          <w:pPr>
            <w:tabs>
              <w:tab w:val="right" w:leader="dot" w:pos="9062"/>
            </w:tabs>
            <w:spacing w:after="100"/>
            <w:ind w:left="720"/>
            <w:rPr>
              <w:rFonts w:ascii="Times New Roman" w:eastAsiaTheme="minorEastAsia" w:hAnsi="Times New Roman" w:cs="Times New Roman"/>
              <w:noProof/>
              <w:color w:val="0070C0"/>
              <w:kern w:val="2"/>
              <w14:ligatures w14:val="standardContextual"/>
            </w:rPr>
          </w:pPr>
          <w:hyperlink w:anchor="_Toc141881061" w:history="1">
            <w:r w:rsidRPr="00657FF7">
              <w:rPr>
                <w:rFonts w:ascii="Times New Roman" w:eastAsia="Calibri" w:hAnsi="Times New Roman" w:cs="Times New Roman"/>
                <w:noProof/>
                <w:color w:val="0070C0"/>
                <w:u w:val="single"/>
                <w:lang w:eastAsia="en-US"/>
              </w:rPr>
              <w:t>3.1 Ostvarene vrijednosti pokazatelja uspješnosti</w:t>
            </w:r>
            <w:r w:rsidRPr="00657FF7">
              <w:rPr>
                <w:rFonts w:ascii="Times New Roman" w:hAnsi="Times New Roman" w:cs="Times New Roman"/>
                <w:noProof/>
                <w:webHidden/>
                <w:color w:val="0070C0"/>
              </w:rPr>
              <w:tab/>
              <w:t>10</w:t>
            </w:r>
          </w:hyperlink>
        </w:p>
        <w:p w14:paraId="370C0CE9" w14:textId="77777777" w:rsidR="008934D8" w:rsidRPr="00657FF7" w:rsidRDefault="008934D8" w:rsidP="008934D8">
          <w:pPr>
            <w:tabs>
              <w:tab w:val="right" w:leader="dot" w:pos="9062"/>
            </w:tabs>
            <w:spacing w:after="100"/>
            <w:ind w:left="720"/>
            <w:rPr>
              <w:rFonts w:ascii="Times New Roman" w:eastAsiaTheme="minorEastAsia" w:hAnsi="Times New Roman" w:cs="Times New Roman"/>
              <w:noProof/>
              <w:color w:val="0070C0"/>
              <w:kern w:val="2"/>
              <w14:ligatures w14:val="standardContextual"/>
            </w:rPr>
          </w:pPr>
          <w:hyperlink w:anchor="_Toc141881062" w:history="1">
            <w:r w:rsidRPr="00657FF7">
              <w:rPr>
                <w:rFonts w:ascii="Times New Roman" w:eastAsia="Calibri" w:hAnsi="Times New Roman" w:cs="Times New Roman"/>
                <w:noProof/>
                <w:color w:val="0070C0"/>
                <w:u w:val="single"/>
                <w:lang w:eastAsia="en-US"/>
              </w:rPr>
              <w:t>3.2 Opis napretka u provedbi strateškog cilja</w:t>
            </w:r>
            <w:r w:rsidRPr="00657FF7">
              <w:rPr>
                <w:rFonts w:ascii="Times New Roman" w:hAnsi="Times New Roman" w:cs="Times New Roman"/>
                <w:noProof/>
                <w:webHidden/>
                <w:color w:val="0070C0"/>
              </w:rPr>
              <w:tab/>
              <w:t>11</w:t>
            </w:r>
          </w:hyperlink>
        </w:p>
        <w:p w14:paraId="64580F53" w14:textId="77777777" w:rsidR="008934D8" w:rsidRPr="00657FF7" w:rsidRDefault="008934D8" w:rsidP="008934D8">
          <w:pPr>
            <w:tabs>
              <w:tab w:val="right" w:leader="dot" w:pos="9062"/>
            </w:tabs>
            <w:spacing w:after="100"/>
            <w:ind w:left="480"/>
            <w:rPr>
              <w:rFonts w:ascii="Times New Roman" w:eastAsiaTheme="minorEastAsia" w:hAnsi="Times New Roman" w:cs="Times New Roman"/>
              <w:noProof/>
              <w:color w:val="0070C0"/>
              <w:kern w:val="2"/>
              <w14:ligatures w14:val="standardContextual"/>
            </w:rPr>
          </w:pPr>
          <w:hyperlink w:anchor="_Toc141881063" w:history="1">
            <w:r w:rsidRPr="00657FF7">
              <w:rPr>
                <w:rFonts w:ascii="Times New Roman" w:hAnsi="Times New Roman" w:cs="Times New Roman"/>
                <w:noProof/>
                <w:color w:val="0070C0"/>
                <w:u w:val="single"/>
                <w:lang w:eastAsia="en-US"/>
              </w:rPr>
              <w:t>4. Poticanje inovacija u poljoprivredno-prehrambenom sektoru</w:t>
            </w:r>
            <w:r w:rsidRPr="00657FF7">
              <w:rPr>
                <w:rFonts w:ascii="Times New Roman" w:hAnsi="Times New Roman" w:cs="Times New Roman"/>
                <w:noProof/>
                <w:webHidden/>
                <w:color w:val="0070C0"/>
              </w:rPr>
              <w:tab/>
              <w:t>11</w:t>
            </w:r>
          </w:hyperlink>
        </w:p>
        <w:p w14:paraId="2150C456" w14:textId="77777777" w:rsidR="008934D8" w:rsidRPr="00657FF7" w:rsidRDefault="008934D8" w:rsidP="008934D8">
          <w:pPr>
            <w:tabs>
              <w:tab w:val="right" w:leader="dot" w:pos="9062"/>
            </w:tabs>
            <w:spacing w:after="100"/>
            <w:ind w:left="720"/>
            <w:rPr>
              <w:rFonts w:ascii="Times New Roman" w:eastAsiaTheme="minorEastAsia" w:hAnsi="Times New Roman" w:cs="Times New Roman"/>
              <w:noProof/>
              <w:color w:val="0070C0"/>
              <w:kern w:val="2"/>
              <w14:ligatures w14:val="standardContextual"/>
            </w:rPr>
          </w:pPr>
          <w:hyperlink w:anchor="_Toc141881064" w:history="1">
            <w:r w:rsidRPr="00657FF7">
              <w:rPr>
                <w:rFonts w:ascii="Times New Roman" w:hAnsi="Times New Roman" w:cs="Times New Roman"/>
                <w:noProof/>
                <w:color w:val="0070C0"/>
                <w:u w:val="single"/>
                <w:lang w:eastAsia="en-US"/>
              </w:rPr>
              <w:t>4.1 Ostvarene vrijednosti pokazatelja uspješnosti</w:t>
            </w:r>
            <w:r w:rsidRPr="00657FF7">
              <w:rPr>
                <w:rFonts w:ascii="Times New Roman" w:hAnsi="Times New Roman" w:cs="Times New Roman"/>
                <w:noProof/>
                <w:webHidden/>
                <w:color w:val="0070C0"/>
              </w:rPr>
              <w:tab/>
              <w:t>11</w:t>
            </w:r>
          </w:hyperlink>
        </w:p>
        <w:p w14:paraId="3288E146" w14:textId="77777777" w:rsidR="008934D8" w:rsidRPr="00657FF7" w:rsidRDefault="008934D8" w:rsidP="008934D8">
          <w:pPr>
            <w:tabs>
              <w:tab w:val="right" w:leader="dot" w:pos="9062"/>
            </w:tabs>
            <w:spacing w:after="100"/>
            <w:ind w:left="720"/>
            <w:rPr>
              <w:rFonts w:ascii="Times New Roman" w:eastAsiaTheme="minorEastAsia" w:hAnsi="Times New Roman" w:cs="Times New Roman"/>
              <w:noProof/>
              <w:color w:val="0070C0"/>
              <w:kern w:val="2"/>
              <w14:ligatures w14:val="standardContextual"/>
            </w:rPr>
          </w:pPr>
          <w:hyperlink w:anchor="_Toc141881065" w:history="1">
            <w:r w:rsidRPr="00657FF7">
              <w:rPr>
                <w:rFonts w:ascii="Times New Roman" w:eastAsia="Calibri" w:hAnsi="Times New Roman" w:cs="Times New Roman"/>
                <w:noProof/>
                <w:color w:val="0070C0"/>
                <w:u w:val="single"/>
                <w:lang w:eastAsia="en-US"/>
              </w:rPr>
              <w:t>4.2 Opis napretka u provedbi strateškog cilja</w:t>
            </w:r>
            <w:r w:rsidRPr="00657FF7">
              <w:rPr>
                <w:rFonts w:ascii="Times New Roman" w:hAnsi="Times New Roman" w:cs="Times New Roman"/>
                <w:noProof/>
                <w:webHidden/>
                <w:color w:val="0070C0"/>
              </w:rPr>
              <w:tab/>
              <w:t>12</w:t>
            </w:r>
          </w:hyperlink>
        </w:p>
        <w:p w14:paraId="4836FF97" w14:textId="77777777" w:rsidR="008934D8" w:rsidRPr="00657FF7" w:rsidRDefault="008934D8" w:rsidP="008934D8">
          <w:pPr>
            <w:tabs>
              <w:tab w:val="right" w:leader="dot" w:pos="9062"/>
            </w:tabs>
            <w:spacing w:after="100"/>
            <w:ind w:left="240"/>
            <w:rPr>
              <w:rFonts w:ascii="Times New Roman" w:eastAsiaTheme="minorEastAsia" w:hAnsi="Times New Roman" w:cs="Times New Roman"/>
              <w:strike/>
              <w:noProof/>
              <w:color w:val="0070C0"/>
              <w:kern w:val="2"/>
              <w14:ligatures w14:val="standardContextual"/>
            </w:rPr>
          </w:pPr>
          <w:hyperlink w:anchor="_Toc141881067" w:history="1">
            <w:r w:rsidRPr="00657FF7">
              <w:rPr>
                <w:rFonts w:ascii="Times New Roman" w:hAnsi="Times New Roman" w:cs="Times New Roman"/>
                <w:noProof/>
                <w:color w:val="0070C0"/>
                <w:u w:val="single"/>
              </w:rPr>
              <w:t>ZAKLJUČAK</w:t>
            </w:r>
            <w:r w:rsidRPr="00657FF7">
              <w:rPr>
                <w:rFonts w:ascii="Times New Roman" w:hAnsi="Times New Roman" w:cs="Times New Roman"/>
                <w:noProof/>
                <w:webHidden/>
                <w:color w:val="0070C0"/>
              </w:rPr>
              <w:tab/>
              <w:t>12</w:t>
            </w:r>
          </w:hyperlink>
        </w:p>
        <w:p w14:paraId="00F81070" w14:textId="77777777" w:rsidR="008934D8" w:rsidRPr="00925EC5" w:rsidRDefault="008934D8" w:rsidP="008934D8">
          <w:pPr>
            <w:rPr>
              <w:rFonts w:ascii="Times New Roman" w:hAnsi="Times New Roman" w:cs="Times New Roman"/>
            </w:rPr>
          </w:pPr>
          <w:r w:rsidRPr="00657FF7">
            <w:rPr>
              <w:rFonts w:ascii="Times New Roman" w:hAnsi="Times New Roman" w:cs="Times New Roman"/>
              <w:color w:val="0070C0"/>
            </w:rPr>
            <w:fldChar w:fldCharType="end"/>
          </w:r>
        </w:p>
      </w:sdtContent>
    </w:sdt>
    <w:p w14:paraId="479B3E3A" w14:textId="77777777" w:rsidR="008934D8" w:rsidRPr="00925EC5" w:rsidRDefault="008934D8" w:rsidP="008934D8">
      <w:pPr>
        <w:keepNext/>
        <w:keepLines/>
        <w:spacing w:before="240"/>
        <w:outlineLvl w:val="0"/>
        <w:rPr>
          <w:rFonts w:ascii="Times New Roman" w:eastAsiaTheme="majorEastAsia" w:hAnsi="Times New Roman" w:cstheme="majorBidi"/>
          <w:color w:val="2E74B5" w:themeColor="accent1" w:themeShade="BF"/>
          <w:sz w:val="32"/>
          <w:szCs w:val="32"/>
        </w:rPr>
      </w:pPr>
    </w:p>
    <w:p w14:paraId="29AF10FD" w14:textId="77777777" w:rsidR="008934D8" w:rsidRPr="00925EC5" w:rsidRDefault="008934D8" w:rsidP="008934D8"/>
    <w:p w14:paraId="3C2B77A7" w14:textId="77777777" w:rsidR="008934D8" w:rsidRPr="00925EC5" w:rsidRDefault="008934D8" w:rsidP="008934D8"/>
    <w:p w14:paraId="6A9A0EEB" w14:textId="77777777" w:rsidR="008934D8" w:rsidRPr="00925EC5" w:rsidRDefault="008934D8" w:rsidP="008934D8"/>
    <w:p w14:paraId="333B31A0" w14:textId="77777777" w:rsidR="008934D8" w:rsidRPr="00925EC5" w:rsidRDefault="008934D8" w:rsidP="008934D8"/>
    <w:p w14:paraId="00EBA251" w14:textId="77777777" w:rsidR="008934D8" w:rsidRPr="00925EC5" w:rsidRDefault="008934D8" w:rsidP="008934D8"/>
    <w:p w14:paraId="6ABEB312" w14:textId="77777777" w:rsidR="008934D8" w:rsidRPr="00925EC5" w:rsidRDefault="008934D8" w:rsidP="008934D8"/>
    <w:p w14:paraId="30E8BBD7" w14:textId="77777777" w:rsidR="008934D8" w:rsidRPr="00925EC5" w:rsidRDefault="008934D8" w:rsidP="008934D8"/>
    <w:p w14:paraId="6B7B0789" w14:textId="77777777" w:rsidR="008934D8" w:rsidRDefault="008934D8" w:rsidP="008934D8"/>
    <w:p w14:paraId="69DD0A34" w14:textId="77777777" w:rsidR="008934D8" w:rsidRDefault="008934D8" w:rsidP="008934D8"/>
    <w:p w14:paraId="5FDD5B69" w14:textId="77777777" w:rsidR="008934D8" w:rsidRPr="00925EC5" w:rsidRDefault="008934D8" w:rsidP="008934D8"/>
    <w:p w14:paraId="4A08A1E9" w14:textId="77777777" w:rsidR="008934D8" w:rsidRPr="00925EC5" w:rsidRDefault="008934D8" w:rsidP="008934D8"/>
    <w:p w14:paraId="48384E85" w14:textId="77777777" w:rsidR="008934D8" w:rsidRDefault="008934D8" w:rsidP="008934D8"/>
    <w:p w14:paraId="33292D38" w14:textId="77777777" w:rsidR="008934D8" w:rsidRDefault="008934D8" w:rsidP="008934D8"/>
    <w:p w14:paraId="4DB87C35" w14:textId="77777777" w:rsidR="008934D8" w:rsidRDefault="008934D8" w:rsidP="008934D8"/>
    <w:p w14:paraId="3981E64E" w14:textId="77777777" w:rsidR="008934D8" w:rsidRDefault="008934D8" w:rsidP="008934D8"/>
    <w:p w14:paraId="476D0B23" w14:textId="77777777" w:rsidR="008934D8" w:rsidRDefault="008934D8" w:rsidP="008934D8"/>
    <w:p w14:paraId="3D511E86" w14:textId="77777777" w:rsidR="008934D8" w:rsidRPr="00925EC5" w:rsidRDefault="008934D8" w:rsidP="008934D8"/>
    <w:p w14:paraId="6C0CC83A" w14:textId="77777777" w:rsidR="008934D8" w:rsidRPr="00925EC5" w:rsidRDefault="008934D8" w:rsidP="008934D8"/>
    <w:p w14:paraId="416A5933" w14:textId="77777777" w:rsidR="008934D8" w:rsidRPr="00925EC5" w:rsidRDefault="008934D8" w:rsidP="008934D8">
      <w:pPr>
        <w:keepNext/>
        <w:keepLines/>
        <w:spacing w:before="240"/>
        <w:outlineLvl w:val="0"/>
        <w:rPr>
          <w:rFonts w:ascii="Times New Roman" w:eastAsiaTheme="majorEastAsia" w:hAnsi="Times New Roman" w:cstheme="majorBidi"/>
          <w:color w:val="2E74B5" w:themeColor="accent1" w:themeShade="BF"/>
          <w:sz w:val="32"/>
          <w:szCs w:val="32"/>
        </w:rPr>
      </w:pPr>
      <w:bookmarkStart w:id="13" w:name="_Toc141881049"/>
      <w:r w:rsidRPr="00925EC5">
        <w:rPr>
          <w:rFonts w:ascii="Times New Roman" w:eastAsiaTheme="majorEastAsia" w:hAnsi="Times New Roman" w:cstheme="majorBidi"/>
          <w:color w:val="2E74B5" w:themeColor="accent1" w:themeShade="BF"/>
          <w:sz w:val="32"/>
          <w:szCs w:val="32"/>
        </w:rPr>
        <w:lastRenderedPageBreak/>
        <w:t>UVOD</w:t>
      </w:r>
      <w:bookmarkEnd w:id="13"/>
      <w:r w:rsidRPr="00925EC5">
        <w:rPr>
          <w:rFonts w:ascii="Times New Roman" w:eastAsiaTheme="majorEastAsia" w:hAnsi="Times New Roman" w:cstheme="majorBidi"/>
          <w:color w:val="2E74B5" w:themeColor="accent1" w:themeShade="BF"/>
          <w:sz w:val="32"/>
          <w:szCs w:val="32"/>
        </w:rPr>
        <w:t xml:space="preserve"> </w:t>
      </w:r>
    </w:p>
    <w:p w14:paraId="27ECC462" w14:textId="77777777" w:rsidR="008934D8" w:rsidRPr="00925EC5" w:rsidRDefault="008934D8" w:rsidP="008934D8">
      <w:pPr>
        <w:spacing w:after="160" w:line="259" w:lineRule="auto"/>
        <w:rPr>
          <w:rFonts w:ascii="Calibri" w:eastAsia="Calibri" w:hAnsi="Calibri" w:cs="Times New Roman"/>
          <w:color w:val="auto"/>
          <w:sz w:val="22"/>
          <w:szCs w:val="22"/>
          <w:lang w:eastAsia="en-US"/>
        </w:rPr>
      </w:pPr>
    </w:p>
    <w:p w14:paraId="4136A8B0" w14:textId="313EB430" w:rsidR="008934D8" w:rsidRPr="00925EC5" w:rsidRDefault="008934D8" w:rsidP="008934D8">
      <w:pPr>
        <w:spacing w:after="160" w:line="259" w:lineRule="auto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925EC5">
        <w:rPr>
          <w:rFonts w:ascii="Times New Roman" w:eastAsia="Calibri" w:hAnsi="Times New Roman" w:cs="Times New Roman"/>
          <w:color w:val="auto"/>
          <w:lang w:eastAsia="en-US"/>
        </w:rPr>
        <w:t xml:space="preserve">U skladu sa </w:t>
      </w:r>
      <w:r w:rsidRPr="00925EC5">
        <w:rPr>
          <w:rFonts w:ascii="Times New Roman" w:eastAsia="Calibri" w:hAnsi="Times New Roman" w:cs="Times New Roman"/>
          <w:i/>
          <w:iCs/>
          <w:color w:val="auto"/>
          <w:lang w:eastAsia="en-US"/>
        </w:rPr>
        <w:t>Zakonom o sustavu strateškog planiranja i upravljanja razvojem Republike Hrvatske</w:t>
      </w:r>
      <w:r w:rsidRPr="00925EC5">
        <w:rPr>
          <w:rFonts w:ascii="Times New Roman" w:eastAsia="Calibri" w:hAnsi="Times New Roman" w:cs="Times New Roman"/>
          <w:color w:val="auto"/>
          <w:lang w:eastAsia="en-US"/>
        </w:rPr>
        <w:t xml:space="preserve"> </w:t>
      </w:r>
      <w:bookmarkStart w:id="14" w:name="_Hlk135383629"/>
      <w:r w:rsidRPr="00925EC5">
        <w:rPr>
          <w:rFonts w:ascii="Times New Roman" w:eastAsia="Calibri" w:hAnsi="Times New Roman" w:cs="Times New Roman"/>
          <w:color w:val="auto"/>
          <w:lang w:eastAsia="en-US"/>
        </w:rPr>
        <w:t xml:space="preserve">(„Narodne novine“, broj </w:t>
      </w:r>
      <w:bookmarkEnd w:id="14"/>
      <w:r w:rsidRPr="00925EC5">
        <w:rPr>
          <w:rFonts w:ascii="Times New Roman" w:eastAsia="Calibri" w:hAnsi="Times New Roman" w:cs="Times New Roman"/>
          <w:color w:val="auto"/>
          <w:lang w:eastAsia="en-US"/>
        </w:rPr>
        <w:t xml:space="preserve">123/17. i 151/22.), </w:t>
      </w:r>
      <w:r w:rsidRPr="00925EC5">
        <w:rPr>
          <w:rFonts w:ascii="Times New Roman" w:eastAsia="Calibri" w:hAnsi="Times New Roman" w:cs="Times New Roman"/>
          <w:i/>
          <w:iCs/>
          <w:color w:val="auto"/>
          <w:lang w:eastAsia="en-US"/>
        </w:rPr>
        <w:t>Uredbom o smjernicama za izradu akata strateškog planiranja od nacionalnog značaja i od značaja za jedinice lokalne i područne (regionalne) samouprave</w:t>
      </w:r>
      <w:r w:rsidRPr="00925EC5">
        <w:rPr>
          <w:rFonts w:ascii="Times New Roman" w:eastAsia="Calibri" w:hAnsi="Times New Roman" w:cs="Times New Roman"/>
          <w:color w:val="auto"/>
          <w:lang w:eastAsia="en-US"/>
        </w:rPr>
        <w:t xml:space="preserve"> („Narodne novine“, broj 37/23.),</w:t>
      </w:r>
      <w:r w:rsidRPr="00925EC5">
        <w:rPr>
          <w:rFonts w:ascii="Times New Roman" w:eastAsia="Calibri" w:hAnsi="Times New Roman" w:cs="Times New Roman"/>
          <w:b/>
          <w:bCs/>
          <w:color w:val="auto"/>
          <w:lang w:eastAsia="en-US"/>
        </w:rPr>
        <w:t xml:space="preserve"> </w:t>
      </w:r>
      <w:r w:rsidRPr="00925EC5">
        <w:rPr>
          <w:rFonts w:ascii="Times New Roman" w:eastAsia="Calibri" w:hAnsi="Times New Roman" w:cs="Times New Roman"/>
          <w:color w:val="auto"/>
          <w:lang w:eastAsia="en-US"/>
        </w:rPr>
        <w:t xml:space="preserve"> </w:t>
      </w:r>
      <w:r w:rsidRPr="00925EC5">
        <w:rPr>
          <w:rFonts w:ascii="Times New Roman" w:eastAsia="Calibri" w:hAnsi="Times New Roman" w:cs="Times New Roman"/>
          <w:i/>
          <w:iCs/>
          <w:color w:val="auto"/>
          <w:lang w:eastAsia="en-US"/>
        </w:rPr>
        <w:t>Pravilnikom o rokovima i postupcima praćenja i izvješćivanja o provedbi akata strateškog planiranja od nacionalnog značaja i od značaja za jedinice lokalne i područne (regionalne) samouprave</w:t>
      </w:r>
      <w:r w:rsidRPr="00925EC5">
        <w:rPr>
          <w:rFonts w:ascii="Times New Roman" w:eastAsia="Calibri" w:hAnsi="Times New Roman" w:cs="Times New Roman"/>
          <w:color w:val="auto"/>
          <w:lang w:eastAsia="en-US"/>
        </w:rPr>
        <w:t xml:space="preserve"> („Narodne novine“, broj 44/23.), Ministarstvo poljoprivrede</w:t>
      </w:r>
      <w:r>
        <w:rPr>
          <w:rFonts w:ascii="Times New Roman" w:eastAsia="Calibri" w:hAnsi="Times New Roman" w:cs="Times New Roman"/>
          <w:color w:val="auto"/>
          <w:lang w:eastAsia="en-US"/>
        </w:rPr>
        <w:t>, šumarstva i ribarstva</w:t>
      </w:r>
      <w:r w:rsidRPr="00925EC5">
        <w:rPr>
          <w:rFonts w:ascii="Times New Roman" w:eastAsia="Calibri" w:hAnsi="Times New Roman" w:cs="Times New Roman"/>
          <w:color w:val="auto"/>
          <w:lang w:eastAsia="en-US"/>
        </w:rPr>
        <w:t xml:space="preserve"> </w:t>
      </w:r>
      <w:r>
        <w:rPr>
          <w:rFonts w:ascii="Times New Roman" w:eastAsia="Calibri" w:hAnsi="Times New Roman" w:cs="Times New Roman"/>
          <w:color w:val="auto"/>
          <w:lang w:eastAsia="en-US"/>
        </w:rPr>
        <w:t>je izradilo</w:t>
      </w:r>
      <w:r w:rsidRPr="00925EC5">
        <w:rPr>
          <w:rFonts w:ascii="Times New Roman" w:eastAsia="Calibri" w:hAnsi="Times New Roman" w:cs="Times New Roman"/>
          <w:color w:val="auto"/>
          <w:lang w:eastAsia="en-US"/>
        </w:rPr>
        <w:t xml:space="preserve"> Izvješće o provedbi Strategije poljoprivrede do 2030.</w:t>
      </w:r>
      <w:r>
        <w:rPr>
          <w:rFonts w:ascii="Times New Roman" w:eastAsia="Calibri" w:hAnsi="Times New Roman" w:cs="Times New Roman"/>
          <w:color w:val="auto"/>
          <w:lang w:eastAsia="en-US"/>
        </w:rPr>
        <w:t>,</w:t>
      </w:r>
      <w:r w:rsidRPr="00925EC5">
        <w:rPr>
          <w:rFonts w:ascii="Times New Roman" w:eastAsia="Calibri" w:hAnsi="Times New Roman" w:cs="Times New Roman"/>
          <w:color w:val="auto"/>
          <w:lang w:eastAsia="en-US"/>
        </w:rPr>
        <w:t xml:space="preserve"> </w:t>
      </w:r>
      <w:r w:rsidR="002158B3">
        <w:rPr>
          <w:rFonts w:ascii="Times New Roman" w:eastAsia="Calibri" w:hAnsi="Times New Roman" w:cs="Times New Roman"/>
          <w:color w:val="auto"/>
          <w:lang w:eastAsia="en-US"/>
        </w:rPr>
        <w:t>za</w:t>
      </w:r>
      <w:r w:rsidRPr="008A2E87">
        <w:rPr>
          <w:rFonts w:ascii="Times New Roman" w:eastAsia="Calibri" w:hAnsi="Times New Roman" w:cs="Times New Roman"/>
          <w:color w:val="auto"/>
          <w:lang w:eastAsia="en-US"/>
        </w:rPr>
        <w:t xml:space="preserve"> 2024. godin</w:t>
      </w:r>
      <w:r w:rsidR="002158B3">
        <w:rPr>
          <w:rFonts w:ascii="Times New Roman" w:eastAsia="Calibri" w:hAnsi="Times New Roman" w:cs="Times New Roman"/>
          <w:color w:val="auto"/>
          <w:lang w:eastAsia="en-US"/>
        </w:rPr>
        <w:t>u</w:t>
      </w:r>
      <w:r w:rsidRPr="00925EC5">
        <w:rPr>
          <w:rFonts w:ascii="Times New Roman" w:eastAsia="Calibri" w:hAnsi="Times New Roman" w:cs="Times New Roman"/>
          <w:color w:val="auto"/>
          <w:lang w:eastAsia="en-US"/>
        </w:rPr>
        <w:t>.</w:t>
      </w:r>
    </w:p>
    <w:p w14:paraId="68F22D8B" w14:textId="77777777" w:rsidR="008934D8" w:rsidRPr="00925EC5" w:rsidRDefault="008934D8" w:rsidP="008934D8">
      <w:pPr>
        <w:spacing w:after="160" w:line="259" w:lineRule="auto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925EC5">
        <w:rPr>
          <w:rFonts w:ascii="Times New Roman" w:eastAsia="Calibri" w:hAnsi="Times New Roman" w:cs="Times New Roman"/>
          <w:color w:val="auto"/>
          <w:lang w:eastAsia="en-US"/>
        </w:rPr>
        <w:t xml:space="preserve">Strategija poljoprivrede do 2030. („Narodne novine“, broj 26/22.) (u daljnjem tekstu: Strategija) izrađena je na temelju analize situacije i savjetovanja s dionicima u sektoru poljoprivrede, uzimajući u obzir strateške smjernice iz </w:t>
      </w:r>
      <w:bookmarkStart w:id="15" w:name="_Hlk135036693"/>
      <w:r w:rsidRPr="00925EC5">
        <w:rPr>
          <w:rFonts w:ascii="Times New Roman" w:eastAsia="Calibri" w:hAnsi="Times New Roman" w:cs="Times New Roman"/>
          <w:color w:val="auto"/>
          <w:lang w:eastAsia="en-US"/>
        </w:rPr>
        <w:t xml:space="preserve">Nacionalne razvojne strategije Republike Hrvatske do 2030. („Narodne novine“, broj 13/21.) </w:t>
      </w:r>
      <w:bookmarkEnd w:id="15"/>
      <w:r w:rsidRPr="00925EC5">
        <w:rPr>
          <w:rFonts w:ascii="Times New Roman" w:eastAsia="Calibri" w:hAnsi="Times New Roman" w:cs="Times New Roman"/>
          <w:color w:val="auto"/>
          <w:lang w:eastAsia="en-US"/>
        </w:rPr>
        <w:t>i razvojne prioritete i ciljeve relevantnih nacionalnih i strateških dokumenata</w:t>
      </w:r>
      <w:r w:rsidRPr="006A64E2">
        <w:rPr>
          <w:rFonts w:ascii="Times New Roman" w:eastAsia="Calibri" w:hAnsi="Times New Roman" w:cs="Times New Roman"/>
          <w:color w:val="auto"/>
          <w:lang w:eastAsia="en-US"/>
        </w:rPr>
        <w:t xml:space="preserve"> </w:t>
      </w:r>
      <w:r w:rsidRPr="00925EC5">
        <w:rPr>
          <w:rFonts w:ascii="Times New Roman" w:eastAsia="Calibri" w:hAnsi="Times New Roman" w:cs="Times New Roman"/>
          <w:color w:val="auto"/>
          <w:lang w:eastAsia="en-US"/>
        </w:rPr>
        <w:t>E</w:t>
      </w:r>
      <w:r>
        <w:rPr>
          <w:rFonts w:ascii="Times New Roman" w:eastAsia="Calibri" w:hAnsi="Times New Roman" w:cs="Times New Roman"/>
          <w:color w:val="auto"/>
          <w:lang w:eastAsia="en-US"/>
        </w:rPr>
        <w:t>uropske unije</w:t>
      </w:r>
      <w:r w:rsidRPr="00925EC5">
        <w:rPr>
          <w:rFonts w:ascii="Times New Roman" w:eastAsia="Calibri" w:hAnsi="Times New Roman" w:cs="Times New Roman"/>
          <w:color w:val="auto"/>
          <w:lang w:eastAsia="en-US"/>
        </w:rPr>
        <w:t xml:space="preserve">. </w:t>
      </w:r>
    </w:p>
    <w:p w14:paraId="2DCA23E2" w14:textId="77777777" w:rsidR="008934D8" w:rsidRPr="00925EC5" w:rsidRDefault="008934D8" w:rsidP="008934D8">
      <w:pPr>
        <w:spacing w:after="160" w:line="259" w:lineRule="auto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925EC5">
        <w:rPr>
          <w:rFonts w:ascii="Times New Roman" w:eastAsia="Calibri" w:hAnsi="Times New Roman" w:cs="Times New Roman"/>
          <w:color w:val="auto"/>
          <w:lang w:eastAsia="en-US"/>
        </w:rPr>
        <w:t>Vizija razvoja poljoprivrede predviđa proizvodnju većih količina hrane visoke kvalitete po konkurentnim cijenama, održivo upravljanje prirodnim resursima u uvjetima klimatskih promjena, doprinos poboljšanju kvalitete života i povećanje zaposlenosti u ruralnim područjima. Oblikovana je kroz četiri strateška cilja: 1) povećanje produktivnosti i konkurentnosti poljoprivredno-prehrambenog sektora; 2) jačanje održivosti i otpornosti poljoprivredne proizvodnje na klimatske promjene; 3) obnova ruralnog gospodarstva i unaprjeđenje uvjeta života u ruralnim područjima; i 4) poticanje inovacija u poljoprivredno-prehrambenom sektoru, koji odražavaju prioritete politike utvrđene radi ostvarenja vizije razvoja poljoprivrede i ruralnog prostora u Republici Hrvatskoj.</w:t>
      </w:r>
    </w:p>
    <w:p w14:paraId="3ECF6EA4" w14:textId="77777777" w:rsidR="008934D8" w:rsidRPr="00925EC5" w:rsidRDefault="008934D8" w:rsidP="008934D8">
      <w:pPr>
        <w:spacing w:after="160" w:line="276" w:lineRule="auto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925EC5">
        <w:rPr>
          <w:rFonts w:ascii="Times New Roman" w:eastAsia="Calibri" w:hAnsi="Times New Roman" w:cs="Times New Roman"/>
          <w:color w:val="auto"/>
          <w:lang w:eastAsia="en-US"/>
        </w:rPr>
        <w:t>Strategijom su određeni ciljevi, potrebe i intervencije koje vode transformaciji poljoprivrede i ruralnog prostora u Republici Hrvatskoj, boljem korištenju razvojnih prilika te uspostavljanju okvira upravljanja u kojemu se ciljevi, potrebe i intervencije temelje na pokazateljima te jasnim i logičnim vezama među njima.</w:t>
      </w:r>
    </w:p>
    <w:p w14:paraId="36D465BE" w14:textId="77777777" w:rsidR="008934D8" w:rsidRPr="00925EC5" w:rsidRDefault="008934D8" w:rsidP="008934D8">
      <w:pPr>
        <w:spacing w:after="160" w:line="259" w:lineRule="auto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925EC5">
        <w:rPr>
          <w:rFonts w:ascii="Times New Roman" w:eastAsia="Calibri" w:hAnsi="Times New Roman" w:cs="Times New Roman"/>
          <w:color w:val="auto"/>
          <w:lang w:eastAsia="en-US"/>
        </w:rPr>
        <w:t xml:space="preserve">Uspješnost provedbe Strategije prati se kroz ostvarenje strateških ciljeva u razdoblju do 2030.  </w:t>
      </w:r>
    </w:p>
    <w:p w14:paraId="0D4FED8A" w14:textId="77777777" w:rsidR="008934D8" w:rsidRPr="00925EC5" w:rsidRDefault="008934D8" w:rsidP="008934D8">
      <w:pPr>
        <w:spacing w:line="276" w:lineRule="auto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bookmarkStart w:id="16" w:name="_Toc135060171"/>
      <w:bookmarkStart w:id="17" w:name="_Toc135060170"/>
      <w:bookmarkStart w:id="18" w:name="_Hlk134773628"/>
      <w:r w:rsidRPr="00925EC5">
        <w:rPr>
          <w:rFonts w:ascii="Times New Roman" w:eastAsia="Calibri" w:hAnsi="Times New Roman" w:cs="Times New Roman"/>
          <w:color w:val="auto"/>
          <w:lang w:eastAsia="en-US"/>
        </w:rPr>
        <w:t>Da bi se ostvarili strateški ciljevi zacrtani u Strategiji potrebno je odgovoriti na petnaest razvojnih potreba hrvatskog poljoprivredno-prehrambenog sektora, koje su utvrđene na temelju analize glavnih izazova i prilika za hrvatski poljoprivredno - prehrambeni sektor i prioriteta koje su dionici iskazali tijekom javnih konzultacija i radionica.</w:t>
      </w:r>
    </w:p>
    <w:p w14:paraId="4E586D7F" w14:textId="77777777" w:rsidR="008934D8" w:rsidRPr="00925EC5" w:rsidRDefault="008934D8" w:rsidP="008934D8">
      <w:pPr>
        <w:spacing w:line="276" w:lineRule="auto"/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14:paraId="316D7AFA" w14:textId="77777777" w:rsidR="008934D8" w:rsidRPr="00925EC5" w:rsidRDefault="008934D8" w:rsidP="008934D8">
      <w:pPr>
        <w:spacing w:line="276" w:lineRule="auto"/>
        <w:ind w:left="708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925EC5">
        <w:rPr>
          <w:rFonts w:ascii="Times New Roman" w:eastAsia="Calibri" w:hAnsi="Times New Roman" w:cs="Times New Roman"/>
          <w:color w:val="auto"/>
          <w:lang w:eastAsia="en-US"/>
        </w:rPr>
        <w:t>1. Povećati dodanu vrijednost proizvodnje</w:t>
      </w:r>
    </w:p>
    <w:p w14:paraId="50139A7E" w14:textId="77777777" w:rsidR="008934D8" w:rsidRPr="00925EC5" w:rsidRDefault="008934D8" w:rsidP="008934D8">
      <w:pPr>
        <w:spacing w:line="276" w:lineRule="auto"/>
        <w:ind w:left="708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925EC5">
        <w:rPr>
          <w:rFonts w:ascii="Times New Roman" w:eastAsia="Calibri" w:hAnsi="Times New Roman" w:cs="Times New Roman"/>
          <w:color w:val="auto"/>
          <w:lang w:eastAsia="en-US"/>
        </w:rPr>
        <w:t xml:space="preserve">2. Povećati pravičnost dodjele potpore dohotku </w:t>
      </w:r>
    </w:p>
    <w:p w14:paraId="1B1AAD2A" w14:textId="77777777" w:rsidR="008934D8" w:rsidRPr="00925EC5" w:rsidRDefault="008934D8" w:rsidP="008934D8">
      <w:pPr>
        <w:spacing w:line="276" w:lineRule="auto"/>
        <w:ind w:left="708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925EC5">
        <w:rPr>
          <w:rFonts w:ascii="Times New Roman" w:eastAsia="Calibri" w:hAnsi="Times New Roman" w:cs="Times New Roman"/>
          <w:color w:val="auto"/>
          <w:lang w:eastAsia="en-US"/>
        </w:rPr>
        <w:t>3. Unaprijediti povezanost u lancu od proizvođača do potrošača</w:t>
      </w:r>
    </w:p>
    <w:p w14:paraId="6971F27B" w14:textId="77777777" w:rsidR="008934D8" w:rsidRPr="00925EC5" w:rsidRDefault="008934D8" w:rsidP="008934D8">
      <w:pPr>
        <w:spacing w:line="276" w:lineRule="auto"/>
        <w:ind w:left="708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925EC5">
        <w:rPr>
          <w:rFonts w:ascii="Times New Roman" w:eastAsia="Calibri" w:hAnsi="Times New Roman" w:cs="Times New Roman"/>
          <w:color w:val="auto"/>
          <w:lang w:eastAsia="en-US"/>
        </w:rPr>
        <w:t xml:space="preserve">4. Unaprijediti poduzetničke sposobnosti </w:t>
      </w:r>
    </w:p>
    <w:p w14:paraId="53704ACC" w14:textId="77777777" w:rsidR="008934D8" w:rsidRPr="00925EC5" w:rsidRDefault="008934D8" w:rsidP="008934D8">
      <w:pPr>
        <w:spacing w:line="276" w:lineRule="auto"/>
        <w:ind w:left="708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925EC5">
        <w:rPr>
          <w:rFonts w:ascii="Times New Roman" w:eastAsia="Calibri" w:hAnsi="Times New Roman" w:cs="Times New Roman"/>
          <w:color w:val="auto"/>
          <w:lang w:eastAsia="en-US"/>
        </w:rPr>
        <w:t>5. Uskladiti proizvodnju sa zahtjevima tržišta</w:t>
      </w:r>
    </w:p>
    <w:p w14:paraId="15F26674" w14:textId="77777777" w:rsidR="008934D8" w:rsidRPr="00925EC5" w:rsidRDefault="008934D8" w:rsidP="008934D8">
      <w:pPr>
        <w:spacing w:line="276" w:lineRule="auto"/>
        <w:ind w:left="708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925EC5">
        <w:rPr>
          <w:rFonts w:ascii="Times New Roman" w:eastAsia="Calibri" w:hAnsi="Times New Roman" w:cs="Times New Roman"/>
          <w:color w:val="auto"/>
          <w:lang w:eastAsia="en-US"/>
        </w:rPr>
        <w:t xml:space="preserve">6. Poticati sudjelovanje u sustavima kvalitete </w:t>
      </w:r>
    </w:p>
    <w:p w14:paraId="0F512AAA" w14:textId="77777777" w:rsidR="008934D8" w:rsidRPr="00925EC5" w:rsidRDefault="008934D8" w:rsidP="008934D8">
      <w:pPr>
        <w:spacing w:line="276" w:lineRule="auto"/>
        <w:ind w:left="708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925EC5">
        <w:rPr>
          <w:rFonts w:ascii="Times New Roman" w:eastAsia="Calibri" w:hAnsi="Times New Roman" w:cs="Times New Roman"/>
          <w:color w:val="auto"/>
          <w:lang w:eastAsia="en-US"/>
        </w:rPr>
        <w:t xml:space="preserve">7. Unaprijediti vještine radne snage </w:t>
      </w:r>
    </w:p>
    <w:p w14:paraId="37DE69EA" w14:textId="77777777" w:rsidR="008934D8" w:rsidRPr="00925EC5" w:rsidRDefault="008934D8" w:rsidP="008934D8">
      <w:pPr>
        <w:spacing w:line="276" w:lineRule="auto"/>
        <w:ind w:left="708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925EC5">
        <w:rPr>
          <w:rFonts w:ascii="Times New Roman" w:eastAsia="Calibri" w:hAnsi="Times New Roman" w:cs="Times New Roman"/>
          <w:color w:val="auto"/>
          <w:lang w:eastAsia="en-US"/>
        </w:rPr>
        <w:t>8. Poboljšati okolišnu održivost poljoprivrednih praksi</w:t>
      </w:r>
    </w:p>
    <w:p w14:paraId="6A920BA6" w14:textId="77777777" w:rsidR="008934D8" w:rsidRPr="00925EC5" w:rsidRDefault="008934D8" w:rsidP="008934D8">
      <w:pPr>
        <w:spacing w:line="276" w:lineRule="auto"/>
        <w:ind w:left="708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925EC5">
        <w:rPr>
          <w:rFonts w:ascii="Times New Roman" w:eastAsia="Calibri" w:hAnsi="Times New Roman" w:cs="Times New Roman"/>
          <w:color w:val="auto"/>
          <w:lang w:eastAsia="en-US"/>
        </w:rPr>
        <w:lastRenderedPageBreak/>
        <w:t>9. Bolje uskladiti proizvodne sustave s okolišnim uvjetima</w:t>
      </w:r>
      <w:r w:rsidRPr="00925EC5" w:rsidDel="00B44836">
        <w:rPr>
          <w:rFonts w:ascii="Times New Roman" w:eastAsia="Calibri" w:hAnsi="Times New Roman" w:cs="Times New Roman"/>
          <w:color w:val="auto"/>
          <w:lang w:eastAsia="en-US"/>
        </w:rPr>
        <w:t xml:space="preserve"> </w:t>
      </w:r>
    </w:p>
    <w:p w14:paraId="7FD5D0BE" w14:textId="77777777" w:rsidR="008934D8" w:rsidRPr="00925EC5" w:rsidRDefault="008934D8" w:rsidP="008934D8">
      <w:pPr>
        <w:spacing w:line="276" w:lineRule="auto"/>
        <w:ind w:left="708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925EC5">
        <w:rPr>
          <w:rFonts w:ascii="Times New Roman" w:eastAsia="Calibri" w:hAnsi="Times New Roman" w:cs="Times New Roman"/>
          <w:color w:val="auto"/>
          <w:lang w:eastAsia="en-US"/>
        </w:rPr>
        <w:t>10. Više koristiti instrumente za upravljanje rizicima</w:t>
      </w:r>
    </w:p>
    <w:p w14:paraId="48B60960" w14:textId="77777777" w:rsidR="008934D8" w:rsidRPr="00925EC5" w:rsidRDefault="008934D8" w:rsidP="008934D8">
      <w:pPr>
        <w:spacing w:line="276" w:lineRule="auto"/>
        <w:ind w:left="708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925EC5">
        <w:rPr>
          <w:rFonts w:ascii="Times New Roman" w:eastAsia="Calibri" w:hAnsi="Times New Roman" w:cs="Times New Roman"/>
          <w:color w:val="auto"/>
          <w:lang w:eastAsia="en-US"/>
        </w:rPr>
        <w:t>11. Unaprijediti funkcioniranje tržišta poljoprivrednim zemljištem</w:t>
      </w:r>
    </w:p>
    <w:p w14:paraId="0A928790" w14:textId="77777777" w:rsidR="008934D8" w:rsidRPr="00925EC5" w:rsidRDefault="008934D8" w:rsidP="008934D8">
      <w:pPr>
        <w:spacing w:line="276" w:lineRule="auto"/>
        <w:ind w:left="708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925EC5">
        <w:rPr>
          <w:rFonts w:ascii="Times New Roman" w:eastAsia="Calibri" w:hAnsi="Times New Roman" w:cs="Times New Roman"/>
          <w:color w:val="auto"/>
          <w:lang w:eastAsia="en-US"/>
        </w:rPr>
        <w:t>12. Bolje koordinirati ulaganja u ruralnim područjima</w:t>
      </w:r>
    </w:p>
    <w:p w14:paraId="32675111" w14:textId="77777777" w:rsidR="008934D8" w:rsidRPr="00925EC5" w:rsidRDefault="008934D8" w:rsidP="008934D8">
      <w:pPr>
        <w:spacing w:line="276" w:lineRule="auto"/>
        <w:ind w:left="708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925EC5">
        <w:rPr>
          <w:rFonts w:ascii="Times New Roman" w:eastAsia="Calibri" w:hAnsi="Times New Roman" w:cs="Times New Roman"/>
          <w:color w:val="auto"/>
          <w:lang w:eastAsia="en-US"/>
        </w:rPr>
        <w:t>13. Unaprijediti javnu infrastrukturu u ruralnim područjima</w:t>
      </w:r>
    </w:p>
    <w:p w14:paraId="409DC408" w14:textId="77777777" w:rsidR="008934D8" w:rsidRPr="00925EC5" w:rsidRDefault="008934D8" w:rsidP="008934D8">
      <w:pPr>
        <w:spacing w:line="276" w:lineRule="auto"/>
        <w:ind w:left="708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925EC5">
        <w:rPr>
          <w:rFonts w:ascii="Times New Roman" w:eastAsia="Calibri" w:hAnsi="Times New Roman" w:cs="Times New Roman"/>
          <w:color w:val="auto"/>
          <w:lang w:eastAsia="en-US"/>
        </w:rPr>
        <w:t>14. Potaknuti ulaganja u tehnologiju i inovacije</w:t>
      </w:r>
    </w:p>
    <w:p w14:paraId="7F762BFD" w14:textId="77777777" w:rsidR="008934D8" w:rsidRPr="00925EC5" w:rsidRDefault="008934D8" w:rsidP="008934D8">
      <w:pPr>
        <w:spacing w:line="276" w:lineRule="auto"/>
        <w:ind w:left="708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925EC5">
        <w:rPr>
          <w:rFonts w:ascii="Times New Roman" w:eastAsia="Calibri" w:hAnsi="Times New Roman" w:cs="Times New Roman"/>
          <w:color w:val="auto"/>
          <w:lang w:eastAsia="en-US"/>
        </w:rPr>
        <w:t>15. Unaprijediti primjenu znanja i tehnologija u sektoru</w:t>
      </w:r>
    </w:p>
    <w:p w14:paraId="738274E1" w14:textId="77777777" w:rsidR="008934D8" w:rsidRPr="00925EC5" w:rsidRDefault="008934D8" w:rsidP="008934D8">
      <w:pPr>
        <w:spacing w:after="160" w:line="276" w:lineRule="auto"/>
        <w:jc w:val="both"/>
        <w:rPr>
          <w:rFonts w:ascii="Times New Roman" w:eastAsia="Calibri" w:hAnsi="Times New Roman" w:cs="Times New Roman"/>
          <w:color w:val="auto"/>
          <w:sz w:val="10"/>
          <w:szCs w:val="10"/>
          <w:lang w:eastAsia="en-US"/>
        </w:rPr>
      </w:pPr>
    </w:p>
    <w:p w14:paraId="6ECAD233" w14:textId="77777777" w:rsidR="008934D8" w:rsidRPr="00925EC5" w:rsidRDefault="008934D8" w:rsidP="008934D8">
      <w:pPr>
        <w:spacing w:after="160" w:line="276" w:lineRule="auto"/>
        <w:jc w:val="both"/>
        <w:rPr>
          <w:rFonts w:ascii="Times New Roman" w:eastAsia="Calibri" w:hAnsi="Times New Roman" w:cs="Times New Roman"/>
          <w:b/>
          <w:color w:val="auto"/>
          <w:lang w:eastAsia="en-US"/>
        </w:rPr>
      </w:pPr>
      <w:r w:rsidRPr="00925EC5">
        <w:rPr>
          <w:rFonts w:ascii="Times New Roman" w:eastAsia="Calibri" w:hAnsi="Times New Roman" w:cs="Times New Roman"/>
          <w:color w:val="auto"/>
          <w:lang w:eastAsia="en-US"/>
        </w:rPr>
        <w:t xml:space="preserve">Strategija prepoznaje potencijale za rast i diverzifikaciju poljoprivredne proizvodnje u cilju dodavanja vrijednosti proizvodu i bolje povezanosti s prehrambenom industrijom, ističe pozitivne učinke ulaganja u prilagodbu klimatskim promjenama, digitalizaciju, primjenu modernih tehnologija i ukazuje na mogućnosti za pokretanje drugih aktivnosti u ruralnim područjima. </w:t>
      </w:r>
    </w:p>
    <w:p w14:paraId="75EECF1B" w14:textId="77777777" w:rsidR="008934D8" w:rsidRPr="00925EC5" w:rsidRDefault="008934D8" w:rsidP="008934D8">
      <w:pPr>
        <w:spacing w:after="160" w:line="276" w:lineRule="auto"/>
        <w:jc w:val="both"/>
        <w:rPr>
          <w:rFonts w:ascii="Times New Roman" w:eastAsia="Calibri" w:hAnsi="Times New Roman" w:cs="Times New Roman"/>
          <w:b/>
          <w:color w:val="auto"/>
          <w:lang w:eastAsia="en-US"/>
        </w:rPr>
      </w:pPr>
      <w:r w:rsidRPr="00925EC5">
        <w:rPr>
          <w:rFonts w:ascii="Times New Roman" w:eastAsia="Calibri" w:hAnsi="Times New Roman" w:cs="Times New Roman"/>
          <w:color w:val="auto"/>
          <w:lang w:eastAsia="en-US"/>
        </w:rPr>
        <w:t>Da bi se ispunile prikazane potrebe poljoprivredno - prehrambenog sektora, predloženi su provedbeni mehanizmi, grupirani u šest područja intervencija.</w:t>
      </w:r>
    </w:p>
    <w:p w14:paraId="658C4441" w14:textId="77777777" w:rsidR="008934D8" w:rsidRPr="00925EC5" w:rsidRDefault="008934D8" w:rsidP="008934D8">
      <w:pPr>
        <w:ind w:left="709"/>
        <w:jc w:val="both"/>
        <w:rPr>
          <w:rFonts w:ascii="Times New Roman" w:eastAsia="Calibri" w:hAnsi="Times New Roman" w:cs="Times New Roman"/>
          <w:iCs/>
          <w:color w:val="auto"/>
          <w:lang w:eastAsia="en-US"/>
        </w:rPr>
      </w:pPr>
      <w:r w:rsidRPr="00925EC5">
        <w:rPr>
          <w:rFonts w:ascii="Times New Roman" w:eastAsia="Calibri" w:hAnsi="Times New Roman" w:cs="Times New Roman"/>
          <w:color w:val="auto"/>
          <w:lang w:eastAsia="en-US"/>
        </w:rPr>
        <w:t>A.</w:t>
      </w:r>
      <w:r w:rsidRPr="00925EC5">
        <w:rPr>
          <w:rFonts w:ascii="Times New Roman" w:eastAsia="Calibri" w:hAnsi="Times New Roman" w:cs="Times New Roman"/>
          <w:iCs/>
          <w:color w:val="auto"/>
          <w:lang w:eastAsia="en-US"/>
        </w:rPr>
        <w:t xml:space="preserve"> Usmjeravanje javnih sredstava u poljoprivredno-prehrambenom sektoru</w:t>
      </w:r>
    </w:p>
    <w:p w14:paraId="51235EC8" w14:textId="77777777" w:rsidR="008934D8" w:rsidRPr="00925EC5" w:rsidRDefault="008934D8" w:rsidP="008934D8">
      <w:pPr>
        <w:ind w:left="709"/>
        <w:jc w:val="both"/>
        <w:rPr>
          <w:rFonts w:ascii="Times New Roman" w:eastAsia="Calibri" w:hAnsi="Times New Roman" w:cs="Times New Roman"/>
          <w:iCs/>
          <w:color w:val="auto"/>
          <w:lang w:eastAsia="en-US"/>
        </w:rPr>
      </w:pPr>
      <w:r w:rsidRPr="00925EC5">
        <w:rPr>
          <w:rFonts w:ascii="Times New Roman" w:eastAsia="Calibri" w:hAnsi="Times New Roman" w:cs="Times New Roman"/>
          <w:iCs/>
          <w:color w:val="auto"/>
          <w:lang w:eastAsia="en-US"/>
        </w:rPr>
        <w:t>B. Održivo upravljanje prirodnim resursima te veća prilagodba klimatskim promjenama i zahtjevima ublažavanja klimatskih promjena</w:t>
      </w:r>
    </w:p>
    <w:p w14:paraId="54F81172" w14:textId="77777777" w:rsidR="008934D8" w:rsidRPr="00925EC5" w:rsidRDefault="008934D8" w:rsidP="008934D8">
      <w:pPr>
        <w:ind w:left="709"/>
        <w:jc w:val="both"/>
        <w:rPr>
          <w:rFonts w:ascii="Times New Roman" w:eastAsia="Calibri" w:hAnsi="Times New Roman" w:cs="Times New Roman"/>
          <w:iCs/>
          <w:color w:val="auto"/>
          <w:lang w:eastAsia="en-US"/>
        </w:rPr>
      </w:pPr>
      <w:r w:rsidRPr="00925EC5">
        <w:rPr>
          <w:rFonts w:ascii="Times New Roman" w:eastAsia="Calibri" w:hAnsi="Times New Roman" w:cs="Times New Roman"/>
          <w:iCs/>
          <w:color w:val="auto"/>
          <w:lang w:eastAsia="en-US"/>
        </w:rPr>
        <w:t>C. Razvoj domaćih tržišta poljoprivredno-prehrambenih proizvoda</w:t>
      </w:r>
    </w:p>
    <w:p w14:paraId="4BC226BE" w14:textId="77777777" w:rsidR="008934D8" w:rsidRPr="00925EC5" w:rsidRDefault="008934D8" w:rsidP="008934D8">
      <w:pPr>
        <w:ind w:left="709"/>
        <w:jc w:val="both"/>
        <w:rPr>
          <w:rFonts w:ascii="Times New Roman" w:eastAsia="Calibri" w:hAnsi="Times New Roman" w:cs="Times New Roman"/>
          <w:iCs/>
          <w:color w:val="auto"/>
          <w:lang w:eastAsia="en-US"/>
        </w:rPr>
      </w:pPr>
      <w:r w:rsidRPr="00925EC5">
        <w:rPr>
          <w:rFonts w:ascii="Times New Roman" w:eastAsia="Calibri" w:hAnsi="Times New Roman" w:cs="Times New Roman"/>
          <w:iCs/>
          <w:color w:val="auto"/>
          <w:lang w:eastAsia="en-US"/>
        </w:rPr>
        <w:t>D. Poticanje poduzetnika na osnivanje i razvoj poslovanja u poljoprivredi</w:t>
      </w:r>
    </w:p>
    <w:p w14:paraId="7255292D" w14:textId="77777777" w:rsidR="008934D8" w:rsidRPr="00925EC5" w:rsidRDefault="008934D8" w:rsidP="008934D8">
      <w:pPr>
        <w:ind w:left="709"/>
        <w:jc w:val="both"/>
        <w:rPr>
          <w:rFonts w:ascii="Times New Roman" w:eastAsia="Calibri" w:hAnsi="Times New Roman" w:cs="Times New Roman"/>
          <w:iCs/>
          <w:color w:val="auto"/>
          <w:lang w:eastAsia="en-US"/>
        </w:rPr>
      </w:pPr>
      <w:r w:rsidRPr="00925EC5">
        <w:rPr>
          <w:rFonts w:ascii="Times New Roman" w:eastAsia="Calibri" w:hAnsi="Times New Roman" w:cs="Times New Roman"/>
          <w:iCs/>
          <w:color w:val="auto"/>
          <w:lang w:eastAsia="en-US"/>
        </w:rPr>
        <w:t>E. Korištenje novih prilika za rast</w:t>
      </w:r>
    </w:p>
    <w:p w14:paraId="4819A19A" w14:textId="77777777" w:rsidR="008934D8" w:rsidRPr="00925EC5" w:rsidRDefault="008934D8" w:rsidP="008934D8">
      <w:pPr>
        <w:ind w:left="709"/>
        <w:jc w:val="both"/>
        <w:rPr>
          <w:rFonts w:ascii="Times New Roman" w:eastAsia="Calibri" w:hAnsi="Times New Roman" w:cs="Times New Roman"/>
          <w:iCs/>
          <w:color w:val="auto"/>
          <w:lang w:eastAsia="en-US"/>
        </w:rPr>
      </w:pPr>
      <w:r w:rsidRPr="00925EC5">
        <w:rPr>
          <w:rFonts w:ascii="Times New Roman" w:eastAsia="Calibri" w:hAnsi="Times New Roman" w:cs="Times New Roman"/>
          <w:iCs/>
          <w:color w:val="auto"/>
          <w:lang w:eastAsia="en-US"/>
        </w:rPr>
        <w:t>F. Objedinjavanje poljoprivrednog znanja i inovacija</w:t>
      </w:r>
    </w:p>
    <w:p w14:paraId="1A596D56" w14:textId="77777777" w:rsidR="008934D8" w:rsidRPr="00925EC5" w:rsidRDefault="008934D8" w:rsidP="008934D8">
      <w:pPr>
        <w:ind w:left="709"/>
        <w:jc w:val="both"/>
        <w:rPr>
          <w:rFonts w:ascii="Times New Roman" w:eastAsia="Calibri" w:hAnsi="Times New Roman" w:cs="Times New Roman"/>
          <w:iCs/>
          <w:color w:val="auto"/>
          <w:lang w:eastAsia="en-US"/>
        </w:rPr>
      </w:pPr>
    </w:p>
    <w:p w14:paraId="73C42E4B" w14:textId="77777777" w:rsidR="008934D8" w:rsidRPr="00925EC5" w:rsidRDefault="008934D8" w:rsidP="008934D8">
      <w:pPr>
        <w:spacing w:after="160" w:line="276" w:lineRule="auto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925EC5">
        <w:rPr>
          <w:rFonts w:ascii="Times New Roman" w:eastAsia="Calibri" w:hAnsi="Times New Roman" w:cs="Times New Roman"/>
          <w:color w:val="auto"/>
          <w:lang w:eastAsia="en-US"/>
        </w:rPr>
        <w:t xml:space="preserve">Provedbeni mehanizmi za svako područje intervencije povezani su s razvojnim potrebama. </w:t>
      </w:r>
    </w:p>
    <w:p w14:paraId="4830D9F9" w14:textId="77777777" w:rsidR="008934D8" w:rsidRPr="00925EC5" w:rsidRDefault="008934D8" w:rsidP="008934D8">
      <w:pPr>
        <w:spacing w:after="160" w:line="276" w:lineRule="auto"/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14:paraId="1527007F" w14:textId="77777777" w:rsidR="008934D8" w:rsidRDefault="008934D8" w:rsidP="008934D8">
      <w:pPr>
        <w:spacing w:after="160" w:line="276" w:lineRule="auto"/>
        <w:jc w:val="both"/>
        <w:rPr>
          <w:rFonts w:ascii="Times New Roman" w:eastAsia="Calibri" w:hAnsi="Times New Roman" w:cs="Times New Roman"/>
          <w:bCs/>
          <w:color w:val="auto"/>
          <w:lang w:eastAsia="en-US"/>
        </w:rPr>
      </w:pPr>
    </w:p>
    <w:p w14:paraId="144AD637" w14:textId="77777777" w:rsidR="008934D8" w:rsidRDefault="008934D8" w:rsidP="008934D8">
      <w:pPr>
        <w:spacing w:after="160" w:line="276" w:lineRule="auto"/>
        <w:jc w:val="both"/>
        <w:rPr>
          <w:rFonts w:ascii="Times New Roman" w:eastAsia="Calibri" w:hAnsi="Times New Roman" w:cs="Times New Roman"/>
          <w:bCs/>
          <w:color w:val="auto"/>
          <w:lang w:eastAsia="en-US"/>
        </w:rPr>
      </w:pPr>
    </w:p>
    <w:p w14:paraId="1608B9CD" w14:textId="77777777" w:rsidR="008934D8" w:rsidRDefault="008934D8" w:rsidP="008934D8">
      <w:pPr>
        <w:spacing w:after="160" w:line="276" w:lineRule="auto"/>
        <w:jc w:val="both"/>
        <w:rPr>
          <w:rFonts w:ascii="Times New Roman" w:eastAsia="Calibri" w:hAnsi="Times New Roman" w:cs="Times New Roman"/>
          <w:bCs/>
          <w:color w:val="auto"/>
          <w:lang w:eastAsia="en-US"/>
        </w:rPr>
      </w:pPr>
    </w:p>
    <w:p w14:paraId="67CC9B54" w14:textId="77777777" w:rsidR="008934D8" w:rsidRDefault="008934D8" w:rsidP="008934D8">
      <w:pPr>
        <w:spacing w:after="160" w:line="276" w:lineRule="auto"/>
        <w:jc w:val="both"/>
        <w:rPr>
          <w:rFonts w:ascii="Times New Roman" w:eastAsia="Calibri" w:hAnsi="Times New Roman" w:cs="Times New Roman"/>
          <w:bCs/>
          <w:color w:val="auto"/>
          <w:lang w:eastAsia="en-US"/>
        </w:rPr>
      </w:pPr>
    </w:p>
    <w:p w14:paraId="2F6FC5A6" w14:textId="77777777" w:rsidR="008934D8" w:rsidRDefault="008934D8" w:rsidP="008934D8">
      <w:pPr>
        <w:spacing w:after="160" w:line="276" w:lineRule="auto"/>
        <w:jc w:val="both"/>
        <w:rPr>
          <w:rFonts w:ascii="Times New Roman" w:eastAsia="Calibri" w:hAnsi="Times New Roman" w:cs="Times New Roman"/>
          <w:bCs/>
          <w:color w:val="auto"/>
          <w:lang w:eastAsia="en-US"/>
        </w:rPr>
      </w:pPr>
    </w:p>
    <w:p w14:paraId="6DFE4CDD" w14:textId="77777777" w:rsidR="008934D8" w:rsidRDefault="008934D8" w:rsidP="008934D8">
      <w:pPr>
        <w:spacing w:after="160" w:line="276" w:lineRule="auto"/>
        <w:jc w:val="both"/>
        <w:rPr>
          <w:rFonts w:ascii="Times New Roman" w:eastAsia="Calibri" w:hAnsi="Times New Roman" w:cs="Times New Roman"/>
          <w:bCs/>
          <w:color w:val="auto"/>
          <w:lang w:eastAsia="en-US"/>
        </w:rPr>
      </w:pPr>
    </w:p>
    <w:p w14:paraId="4FD7B923" w14:textId="77777777" w:rsidR="008934D8" w:rsidRDefault="008934D8" w:rsidP="008934D8">
      <w:pPr>
        <w:spacing w:after="160" w:line="276" w:lineRule="auto"/>
        <w:jc w:val="both"/>
        <w:rPr>
          <w:rFonts w:ascii="Times New Roman" w:eastAsia="Calibri" w:hAnsi="Times New Roman" w:cs="Times New Roman"/>
          <w:bCs/>
          <w:color w:val="auto"/>
          <w:lang w:eastAsia="en-US"/>
        </w:rPr>
      </w:pPr>
    </w:p>
    <w:p w14:paraId="21E6617D" w14:textId="77777777" w:rsidR="008934D8" w:rsidRDefault="008934D8" w:rsidP="008934D8">
      <w:pPr>
        <w:spacing w:after="160" w:line="276" w:lineRule="auto"/>
        <w:jc w:val="both"/>
        <w:rPr>
          <w:rFonts w:ascii="Times New Roman" w:eastAsia="Calibri" w:hAnsi="Times New Roman" w:cs="Times New Roman"/>
          <w:bCs/>
          <w:color w:val="auto"/>
          <w:lang w:eastAsia="en-US"/>
        </w:rPr>
      </w:pPr>
    </w:p>
    <w:p w14:paraId="1E36AFDC" w14:textId="77777777" w:rsidR="008934D8" w:rsidRDefault="008934D8" w:rsidP="008934D8">
      <w:pPr>
        <w:spacing w:after="160" w:line="276" w:lineRule="auto"/>
        <w:jc w:val="both"/>
        <w:rPr>
          <w:rFonts w:ascii="Times New Roman" w:eastAsia="Calibri" w:hAnsi="Times New Roman" w:cs="Times New Roman"/>
          <w:bCs/>
          <w:color w:val="auto"/>
          <w:lang w:eastAsia="en-US"/>
        </w:rPr>
      </w:pPr>
    </w:p>
    <w:p w14:paraId="33054E49" w14:textId="77777777" w:rsidR="008934D8" w:rsidRDefault="008934D8" w:rsidP="008934D8">
      <w:pPr>
        <w:spacing w:after="160" w:line="276" w:lineRule="auto"/>
        <w:jc w:val="both"/>
        <w:rPr>
          <w:rFonts w:ascii="Times New Roman" w:eastAsia="Calibri" w:hAnsi="Times New Roman" w:cs="Times New Roman"/>
          <w:bCs/>
          <w:color w:val="auto"/>
          <w:lang w:eastAsia="en-US"/>
        </w:rPr>
      </w:pPr>
    </w:p>
    <w:p w14:paraId="6D99054F" w14:textId="77777777" w:rsidR="008934D8" w:rsidRDefault="008934D8" w:rsidP="008934D8">
      <w:pPr>
        <w:spacing w:after="160" w:line="276" w:lineRule="auto"/>
        <w:jc w:val="both"/>
        <w:rPr>
          <w:rFonts w:ascii="Times New Roman" w:eastAsia="Calibri" w:hAnsi="Times New Roman" w:cs="Times New Roman"/>
          <w:bCs/>
          <w:color w:val="auto"/>
          <w:lang w:eastAsia="en-US"/>
        </w:rPr>
      </w:pPr>
    </w:p>
    <w:p w14:paraId="226D89C8" w14:textId="77777777" w:rsidR="008934D8" w:rsidRDefault="008934D8" w:rsidP="008934D8">
      <w:pPr>
        <w:spacing w:after="160" w:line="276" w:lineRule="auto"/>
        <w:jc w:val="both"/>
        <w:rPr>
          <w:rFonts w:ascii="Times New Roman" w:eastAsia="Calibri" w:hAnsi="Times New Roman" w:cs="Times New Roman"/>
          <w:bCs/>
          <w:color w:val="auto"/>
          <w:lang w:eastAsia="en-US"/>
        </w:rPr>
      </w:pPr>
    </w:p>
    <w:p w14:paraId="5F4B8EA7" w14:textId="77777777" w:rsidR="008934D8" w:rsidRDefault="008934D8" w:rsidP="008934D8">
      <w:pPr>
        <w:spacing w:after="160" w:line="276" w:lineRule="auto"/>
        <w:jc w:val="both"/>
        <w:rPr>
          <w:rFonts w:ascii="Times New Roman" w:eastAsia="Calibri" w:hAnsi="Times New Roman" w:cs="Times New Roman"/>
          <w:bCs/>
          <w:color w:val="auto"/>
          <w:lang w:eastAsia="en-US"/>
        </w:rPr>
      </w:pPr>
    </w:p>
    <w:p w14:paraId="70AC8411" w14:textId="77777777" w:rsidR="008934D8" w:rsidRDefault="008934D8" w:rsidP="008934D8">
      <w:pPr>
        <w:spacing w:after="160" w:line="276" w:lineRule="auto"/>
        <w:jc w:val="both"/>
        <w:rPr>
          <w:rFonts w:ascii="Times New Roman" w:eastAsia="Calibri" w:hAnsi="Times New Roman" w:cs="Times New Roman"/>
          <w:bCs/>
          <w:color w:val="auto"/>
          <w:lang w:eastAsia="en-US"/>
        </w:rPr>
      </w:pPr>
    </w:p>
    <w:p w14:paraId="2553737E" w14:textId="77777777" w:rsidR="008934D8" w:rsidRPr="00925EC5" w:rsidRDefault="008934D8" w:rsidP="008934D8">
      <w:pPr>
        <w:keepNext/>
        <w:keepLines/>
        <w:spacing w:before="240"/>
        <w:outlineLvl w:val="0"/>
        <w:rPr>
          <w:rFonts w:ascii="Times New Roman" w:eastAsiaTheme="majorEastAsia" w:hAnsi="Times New Roman" w:cstheme="majorBidi"/>
          <w:color w:val="2E74B5" w:themeColor="accent1" w:themeShade="BF"/>
          <w:sz w:val="32"/>
          <w:szCs w:val="32"/>
        </w:rPr>
      </w:pPr>
      <w:bookmarkStart w:id="19" w:name="_Toc141881050"/>
      <w:r w:rsidRPr="00925EC5">
        <w:rPr>
          <w:rFonts w:ascii="Times New Roman" w:eastAsiaTheme="majorEastAsia" w:hAnsi="Times New Roman" w:cstheme="majorBidi"/>
          <w:color w:val="2E74B5" w:themeColor="accent1" w:themeShade="BF"/>
          <w:sz w:val="32"/>
          <w:szCs w:val="32"/>
        </w:rPr>
        <w:t>IZVJEŠĆE O PROVEDBI STRATEŠKIH CILJEVA</w:t>
      </w:r>
      <w:bookmarkEnd w:id="19"/>
    </w:p>
    <w:p w14:paraId="0D82713C" w14:textId="77777777" w:rsidR="008934D8" w:rsidRPr="00925EC5" w:rsidRDefault="008934D8" w:rsidP="008934D8">
      <w:pPr>
        <w:rPr>
          <w:rFonts w:eastAsia="Calibri"/>
        </w:rPr>
      </w:pPr>
    </w:p>
    <w:p w14:paraId="603EB0B5" w14:textId="77777777" w:rsidR="008934D8" w:rsidRPr="00925EC5" w:rsidRDefault="008934D8" w:rsidP="008934D8">
      <w:pPr>
        <w:keepNext/>
        <w:keepLines/>
        <w:spacing w:before="40"/>
        <w:outlineLvl w:val="1"/>
        <w:rPr>
          <w:rFonts w:ascii="Times New Roman" w:eastAsia="Calibri" w:hAnsi="Times New Roman" w:cs="Times New Roman"/>
          <w:color w:val="2E74B5" w:themeColor="accent1" w:themeShade="BF"/>
          <w:sz w:val="28"/>
          <w:szCs w:val="26"/>
          <w:lang w:eastAsia="en-US"/>
        </w:rPr>
      </w:pPr>
      <w:bookmarkStart w:id="20" w:name="_Toc141877245"/>
      <w:bookmarkStart w:id="21" w:name="_Toc141881051"/>
      <w:r w:rsidRPr="00925EC5">
        <w:rPr>
          <w:rFonts w:ascii="Times New Roman" w:eastAsia="Calibri" w:hAnsi="Times New Roman" w:cs="Times New Roman"/>
          <w:color w:val="2E74B5" w:themeColor="accent1" w:themeShade="BF"/>
          <w:sz w:val="28"/>
          <w:szCs w:val="26"/>
          <w:lang w:eastAsia="en-US"/>
        </w:rPr>
        <w:t>PREGLED OČEKIVANIH UČINAKA PROVEDBE STRATEGIJE</w:t>
      </w:r>
      <w:bookmarkEnd w:id="20"/>
      <w:bookmarkEnd w:id="21"/>
      <w:r w:rsidRPr="00925EC5">
        <w:rPr>
          <w:rFonts w:ascii="Times New Roman" w:eastAsia="Calibri" w:hAnsi="Times New Roman" w:cs="Times New Roman"/>
          <w:color w:val="2E74B5" w:themeColor="accent1" w:themeShade="BF"/>
          <w:sz w:val="28"/>
          <w:szCs w:val="26"/>
          <w:lang w:eastAsia="en-US"/>
        </w:rPr>
        <w:t xml:space="preserve"> </w:t>
      </w:r>
    </w:p>
    <w:p w14:paraId="600E0C82" w14:textId="77777777" w:rsidR="008934D8" w:rsidRPr="00925EC5" w:rsidRDefault="008934D8" w:rsidP="008934D8">
      <w:pPr>
        <w:spacing w:after="160" w:line="276" w:lineRule="auto"/>
        <w:jc w:val="both"/>
        <w:rPr>
          <w:rFonts w:ascii="Times New Roman" w:eastAsia="Calibri" w:hAnsi="Times New Roman" w:cs="Times New Roman"/>
          <w:bCs/>
          <w:color w:val="auto"/>
          <w:sz w:val="10"/>
          <w:szCs w:val="10"/>
          <w:lang w:eastAsia="en-US"/>
        </w:rPr>
      </w:pPr>
    </w:p>
    <w:p w14:paraId="1602C1A1" w14:textId="77777777" w:rsidR="008934D8" w:rsidRDefault="008934D8" w:rsidP="008934D8">
      <w:pPr>
        <w:spacing w:after="160" w:line="276" w:lineRule="auto"/>
        <w:jc w:val="both"/>
        <w:rPr>
          <w:rFonts w:ascii="Times New Roman" w:eastAsia="Calibri" w:hAnsi="Times New Roman" w:cs="Times New Roman"/>
          <w:bCs/>
          <w:color w:val="auto"/>
          <w:lang w:eastAsia="en-US"/>
        </w:rPr>
      </w:pPr>
    </w:p>
    <w:p w14:paraId="02CAEE45" w14:textId="77777777" w:rsidR="008934D8" w:rsidRPr="008A2E87" w:rsidRDefault="008934D8" w:rsidP="008934D8">
      <w:pPr>
        <w:spacing w:after="160" w:line="276" w:lineRule="auto"/>
        <w:jc w:val="both"/>
        <w:rPr>
          <w:rFonts w:ascii="Times New Roman" w:eastAsia="Calibri" w:hAnsi="Times New Roman" w:cs="Times New Roman"/>
          <w:bCs/>
          <w:strike/>
          <w:color w:val="auto"/>
          <w:lang w:eastAsia="en-US"/>
        </w:rPr>
      </w:pPr>
      <w:r w:rsidRPr="00925EC5">
        <w:rPr>
          <w:rFonts w:ascii="Times New Roman" w:eastAsia="Calibri" w:hAnsi="Times New Roman" w:cs="Times New Roman"/>
          <w:bCs/>
          <w:color w:val="auto"/>
          <w:lang w:eastAsia="en-US"/>
        </w:rPr>
        <w:t xml:space="preserve">Uspješnost provedbe Strategije prati se kroz ostvarenje strateških ciljeva u razdoblju </w:t>
      </w:r>
      <w:r>
        <w:rPr>
          <w:rFonts w:ascii="Times New Roman" w:eastAsia="Calibri" w:hAnsi="Times New Roman" w:cs="Times New Roman"/>
          <w:bCs/>
          <w:color w:val="auto"/>
          <w:lang w:eastAsia="en-US"/>
        </w:rPr>
        <w:t xml:space="preserve">od 2022. </w:t>
      </w:r>
      <w:r w:rsidRPr="00925EC5">
        <w:rPr>
          <w:rFonts w:ascii="Times New Roman" w:eastAsia="Calibri" w:hAnsi="Times New Roman" w:cs="Times New Roman"/>
          <w:bCs/>
          <w:color w:val="auto"/>
          <w:lang w:eastAsia="en-US"/>
        </w:rPr>
        <w:t>do 2030.</w:t>
      </w:r>
      <w:r>
        <w:rPr>
          <w:rFonts w:ascii="Times New Roman" w:eastAsia="Calibri" w:hAnsi="Times New Roman" w:cs="Times New Roman"/>
          <w:bCs/>
          <w:color w:val="auto"/>
          <w:lang w:eastAsia="en-US"/>
        </w:rPr>
        <w:t xml:space="preserve"> godine.</w:t>
      </w:r>
    </w:p>
    <w:p w14:paraId="3E238A0F" w14:textId="77777777" w:rsidR="008934D8" w:rsidRPr="00925EC5" w:rsidRDefault="008934D8" w:rsidP="008934D8">
      <w:pPr>
        <w:spacing w:after="160"/>
        <w:jc w:val="both"/>
        <w:rPr>
          <w:rFonts w:ascii="Times New Roman" w:eastAsia="Calibri" w:hAnsi="Times New Roman" w:cs="Times New Roman"/>
          <w:bCs/>
          <w:color w:val="auto"/>
          <w:lang w:eastAsia="en-US"/>
        </w:rPr>
      </w:pPr>
      <w:r>
        <w:rPr>
          <w:rFonts w:ascii="Times New Roman" w:eastAsia="Calibri" w:hAnsi="Times New Roman" w:cs="Times New Roman"/>
          <w:bCs/>
          <w:color w:val="auto"/>
          <w:lang w:eastAsia="en-US"/>
        </w:rPr>
        <w:t>P</w:t>
      </w:r>
      <w:r w:rsidRPr="00925EC5">
        <w:rPr>
          <w:rFonts w:ascii="Times New Roman" w:eastAsia="Calibri" w:hAnsi="Times New Roman" w:cs="Times New Roman"/>
          <w:bCs/>
          <w:color w:val="auto"/>
          <w:lang w:eastAsia="en-US"/>
        </w:rPr>
        <w:t xml:space="preserve">rovedbom strateških ciljeva </w:t>
      </w:r>
      <w:r>
        <w:rPr>
          <w:rFonts w:ascii="Times New Roman" w:eastAsia="Calibri" w:hAnsi="Times New Roman" w:cs="Times New Roman"/>
          <w:bCs/>
          <w:color w:val="auto"/>
          <w:lang w:eastAsia="en-US"/>
        </w:rPr>
        <w:t xml:space="preserve">očekuje se da će </w:t>
      </w:r>
      <w:r w:rsidRPr="00925EC5">
        <w:rPr>
          <w:rFonts w:ascii="Times New Roman" w:eastAsia="Calibri" w:hAnsi="Times New Roman" w:cs="Times New Roman"/>
          <w:bCs/>
          <w:color w:val="auto"/>
          <w:lang w:eastAsia="en-US"/>
        </w:rPr>
        <w:t xml:space="preserve">doći </w:t>
      </w:r>
      <w:r>
        <w:rPr>
          <w:rFonts w:ascii="Times New Roman" w:eastAsia="Calibri" w:hAnsi="Times New Roman" w:cs="Times New Roman"/>
          <w:bCs/>
          <w:color w:val="auto"/>
          <w:lang w:eastAsia="en-US"/>
        </w:rPr>
        <w:t xml:space="preserve">do </w:t>
      </w:r>
      <w:r w:rsidRPr="00925EC5">
        <w:rPr>
          <w:rFonts w:ascii="Times New Roman" w:eastAsia="Calibri" w:hAnsi="Times New Roman" w:cs="Times New Roman"/>
          <w:bCs/>
          <w:color w:val="auto"/>
          <w:lang w:eastAsia="en-US"/>
        </w:rPr>
        <w:t>povećanj</w:t>
      </w:r>
      <w:r>
        <w:rPr>
          <w:rFonts w:ascii="Times New Roman" w:eastAsia="Calibri" w:hAnsi="Times New Roman" w:cs="Times New Roman"/>
          <w:bCs/>
          <w:color w:val="auto"/>
          <w:lang w:eastAsia="en-US"/>
        </w:rPr>
        <w:t>a</w:t>
      </w:r>
      <w:r w:rsidRPr="00925EC5">
        <w:rPr>
          <w:rFonts w:ascii="Times New Roman" w:eastAsia="Calibri" w:hAnsi="Times New Roman" w:cs="Times New Roman"/>
          <w:bCs/>
          <w:color w:val="auto"/>
          <w:lang w:eastAsia="en-US"/>
        </w:rPr>
        <w:t xml:space="preserve"> vrijednosti poljoprivredne proizvodnje do 2030. godine</w:t>
      </w:r>
      <w:r w:rsidRPr="00C70051">
        <w:rPr>
          <w:rFonts w:ascii="Times New Roman" w:eastAsia="Calibri" w:hAnsi="Times New Roman" w:cs="Times New Roman"/>
          <w:bCs/>
          <w:color w:val="auto"/>
          <w:lang w:eastAsia="en-US"/>
        </w:rPr>
        <w:t xml:space="preserve"> </w:t>
      </w:r>
      <w:r>
        <w:rPr>
          <w:rFonts w:ascii="Times New Roman" w:eastAsia="Calibri" w:hAnsi="Times New Roman" w:cs="Times New Roman"/>
          <w:bCs/>
          <w:color w:val="auto"/>
          <w:lang w:eastAsia="en-US"/>
        </w:rPr>
        <w:t>na</w:t>
      </w:r>
      <w:r w:rsidRPr="00C70051">
        <w:rPr>
          <w:rFonts w:ascii="Times New Roman" w:eastAsia="Calibri" w:hAnsi="Times New Roman" w:cs="Times New Roman"/>
          <w:bCs/>
          <w:color w:val="auto"/>
          <w:lang w:eastAsia="en-US"/>
        </w:rPr>
        <w:t xml:space="preserve"> 4 milijarde eura.</w:t>
      </w:r>
      <w:r w:rsidRPr="00925EC5">
        <w:rPr>
          <w:rFonts w:ascii="Times New Roman" w:eastAsia="Calibri" w:hAnsi="Times New Roman" w:cs="Times New Roman"/>
          <w:bCs/>
          <w:color w:val="auto"/>
          <w:lang w:eastAsia="en-US"/>
        </w:rPr>
        <w:t xml:space="preserve"> </w:t>
      </w:r>
    </w:p>
    <w:p w14:paraId="747435BE" w14:textId="77777777" w:rsidR="008934D8" w:rsidRPr="00925EC5" w:rsidRDefault="008934D8" w:rsidP="008934D8">
      <w:pPr>
        <w:spacing w:after="160" w:line="276" w:lineRule="auto"/>
        <w:jc w:val="both"/>
        <w:rPr>
          <w:rFonts w:ascii="Times New Roman" w:eastAsia="Calibri" w:hAnsi="Times New Roman" w:cs="Times New Roman"/>
          <w:bCs/>
          <w:color w:val="auto"/>
          <w:lang w:eastAsia="en-US"/>
        </w:rPr>
      </w:pPr>
    </w:p>
    <w:p w14:paraId="293EB821" w14:textId="77777777" w:rsidR="008934D8" w:rsidRPr="00925EC5" w:rsidRDefault="008934D8" w:rsidP="008934D8">
      <w:pPr>
        <w:spacing w:after="160" w:line="276" w:lineRule="auto"/>
        <w:jc w:val="both"/>
        <w:rPr>
          <w:rFonts w:ascii="Times New Roman" w:eastAsia="Calibri" w:hAnsi="Times New Roman" w:cs="Times New Roman"/>
          <w:bCs/>
          <w:color w:val="auto"/>
          <w:lang w:eastAsia="en-US"/>
        </w:rPr>
      </w:pPr>
      <w:r w:rsidRPr="00925EC5">
        <w:rPr>
          <w:rFonts w:ascii="Times New Roman" w:eastAsia="Calibri" w:hAnsi="Times New Roman" w:cs="Times New Roman"/>
          <w:bCs/>
          <w:noProof/>
          <w:color w:val="auto"/>
        </w:rPr>
        <w:drawing>
          <wp:inline distT="0" distB="0" distL="0" distR="0" wp14:anchorId="5F5235BE" wp14:editId="6FE4B32E">
            <wp:extent cx="6059170" cy="3865126"/>
            <wp:effectExtent l="0" t="0" r="0" b="2540"/>
            <wp:docPr id="4" name="Slika 4" descr="Slika na kojoj se prikazuje stol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lika 4" descr="Slika na kojoj se prikazuje stol&#10;&#10;Opis je automatski generiran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071526" cy="3873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2A9870" w14:textId="77777777" w:rsidR="008934D8" w:rsidRPr="00925EC5" w:rsidRDefault="008934D8" w:rsidP="008934D8">
      <w:pPr>
        <w:spacing w:after="160" w:line="276" w:lineRule="auto"/>
        <w:jc w:val="both"/>
        <w:rPr>
          <w:rFonts w:ascii="Times New Roman" w:eastAsia="Calibri" w:hAnsi="Times New Roman" w:cs="Times New Roman"/>
          <w:bCs/>
          <w:color w:val="auto"/>
          <w:lang w:eastAsia="en-US"/>
        </w:rPr>
      </w:pPr>
    </w:p>
    <w:p w14:paraId="0B26E159" w14:textId="77777777" w:rsidR="008934D8" w:rsidRPr="00925EC5" w:rsidRDefault="008934D8" w:rsidP="008934D8">
      <w:pPr>
        <w:spacing w:after="160" w:line="259" w:lineRule="auto"/>
        <w:rPr>
          <w:rFonts w:ascii="Times New Roman" w:eastAsia="Calibri" w:hAnsi="Times New Roman" w:cs="Times New Roman"/>
          <w:bCs/>
          <w:color w:val="auto"/>
          <w:lang w:eastAsia="en-US"/>
        </w:rPr>
      </w:pPr>
      <w:r w:rsidRPr="00925EC5">
        <w:rPr>
          <w:rFonts w:ascii="Times New Roman" w:eastAsia="Calibri" w:hAnsi="Times New Roman" w:cs="Times New Roman"/>
          <w:bCs/>
          <w:color w:val="auto"/>
          <w:lang w:eastAsia="en-US"/>
        </w:rPr>
        <w:br w:type="page"/>
      </w:r>
    </w:p>
    <w:p w14:paraId="6D9FD2F2" w14:textId="77777777" w:rsidR="008934D8" w:rsidRPr="00925EC5" w:rsidRDefault="008934D8" w:rsidP="008934D8">
      <w:pPr>
        <w:keepNext/>
        <w:keepLines/>
        <w:spacing w:before="40"/>
        <w:outlineLvl w:val="1"/>
        <w:rPr>
          <w:rFonts w:ascii="Times New Roman" w:eastAsia="Calibri" w:hAnsi="Times New Roman" w:cs="Times New Roman"/>
          <w:color w:val="2E74B5" w:themeColor="accent1" w:themeShade="BF"/>
          <w:sz w:val="28"/>
          <w:szCs w:val="26"/>
          <w:lang w:eastAsia="en-US"/>
        </w:rPr>
      </w:pPr>
      <w:bookmarkStart w:id="22" w:name="_Toc141877246"/>
      <w:bookmarkStart w:id="23" w:name="_Toc141881052"/>
      <w:bookmarkStart w:id="24" w:name="_Hlk135059613"/>
      <w:r w:rsidRPr="00925EC5">
        <w:rPr>
          <w:rFonts w:ascii="Times New Roman" w:eastAsia="Calibri" w:hAnsi="Times New Roman" w:cs="Times New Roman"/>
          <w:color w:val="2E74B5" w:themeColor="accent1" w:themeShade="BF"/>
          <w:sz w:val="28"/>
          <w:szCs w:val="26"/>
          <w:lang w:eastAsia="en-US"/>
        </w:rPr>
        <w:lastRenderedPageBreak/>
        <w:t>PREGLED POKAZATELJA ZA PRAĆENJE OSTVARENJA U PROVEDBI STRATEGIJE</w:t>
      </w:r>
      <w:bookmarkEnd w:id="22"/>
      <w:bookmarkEnd w:id="23"/>
    </w:p>
    <w:p w14:paraId="276C6FEC" w14:textId="77777777" w:rsidR="008934D8" w:rsidRDefault="008934D8" w:rsidP="008934D8">
      <w:pPr>
        <w:keepNext/>
        <w:keepLines/>
        <w:spacing w:before="40" w:line="259" w:lineRule="auto"/>
        <w:outlineLvl w:val="1"/>
        <w:rPr>
          <w:rFonts w:ascii="Times New Roman" w:eastAsia="Calibri" w:hAnsi="Times New Roman" w:cs="Times New Roman"/>
          <w:bCs/>
          <w:color w:val="2F5496" w:themeColor="accent5" w:themeShade="BF"/>
          <w:lang w:eastAsia="en-US"/>
        </w:rPr>
      </w:pPr>
      <w:r w:rsidRPr="00925EC5">
        <w:rPr>
          <w:rFonts w:ascii="Times New Roman" w:eastAsia="Calibri" w:hAnsi="Times New Roman" w:cs="Times New Roman"/>
          <w:bCs/>
          <w:color w:val="2F5496" w:themeColor="accent5" w:themeShade="BF"/>
          <w:lang w:eastAsia="en-US"/>
        </w:rPr>
        <w:t xml:space="preserve"> </w:t>
      </w:r>
    </w:p>
    <w:p w14:paraId="060E7AB1" w14:textId="77777777" w:rsidR="008934D8" w:rsidRPr="00925EC5" w:rsidRDefault="008934D8" w:rsidP="008934D8">
      <w:pPr>
        <w:keepNext/>
        <w:keepLines/>
        <w:spacing w:before="40" w:line="259" w:lineRule="auto"/>
        <w:outlineLvl w:val="1"/>
        <w:rPr>
          <w:rFonts w:ascii="Times New Roman" w:eastAsia="Calibri" w:hAnsi="Times New Roman" w:cs="Times New Roman"/>
          <w:bCs/>
          <w:color w:val="2F5496" w:themeColor="accent5" w:themeShade="BF"/>
          <w:lang w:eastAsia="en-US"/>
        </w:rPr>
      </w:pPr>
    </w:p>
    <w:p w14:paraId="7485967D" w14:textId="77777777" w:rsidR="008934D8" w:rsidRDefault="008934D8" w:rsidP="008934D8">
      <w:pPr>
        <w:spacing w:after="160" w:line="276" w:lineRule="auto"/>
        <w:jc w:val="both"/>
        <w:rPr>
          <w:rFonts w:ascii="Times New Roman" w:eastAsia="Calibri" w:hAnsi="Times New Roman" w:cs="Times New Roman"/>
          <w:bCs/>
          <w:color w:val="auto"/>
          <w:lang w:eastAsia="en-US"/>
        </w:rPr>
      </w:pPr>
      <w:bookmarkStart w:id="25" w:name="_Hlk139460718"/>
      <w:bookmarkEnd w:id="24"/>
      <w:r w:rsidRPr="00925EC5">
        <w:rPr>
          <w:rFonts w:ascii="Times New Roman" w:eastAsia="Calibri" w:hAnsi="Times New Roman" w:cs="Times New Roman"/>
          <w:bCs/>
          <w:color w:val="auto"/>
          <w:lang w:eastAsia="en-US"/>
        </w:rPr>
        <w:t>Za praćenje napretka u ostvarenju strateških ciljeva primjenj</w:t>
      </w:r>
      <w:r>
        <w:rPr>
          <w:rFonts w:ascii="Times New Roman" w:eastAsia="Calibri" w:hAnsi="Times New Roman" w:cs="Times New Roman"/>
          <w:bCs/>
          <w:color w:val="auto"/>
          <w:lang w:eastAsia="en-US"/>
        </w:rPr>
        <w:t>uju</w:t>
      </w:r>
      <w:r w:rsidRPr="00925EC5">
        <w:rPr>
          <w:rFonts w:ascii="Times New Roman" w:eastAsia="Calibri" w:hAnsi="Times New Roman" w:cs="Times New Roman"/>
          <w:bCs/>
          <w:color w:val="auto"/>
          <w:lang w:eastAsia="en-US"/>
        </w:rPr>
        <w:t xml:space="preserve"> se sljedeći pokazatelji, </w:t>
      </w:r>
      <w:r>
        <w:rPr>
          <w:rFonts w:ascii="Times New Roman" w:eastAsia="Calibri" w:hAnsi="Times New Roman" w:cs="Times New Roman"/>
          <w:bCs/>
          <w:color w:val="auto"/>
          <w:lang w:eastAsia="en-US"/>
        </w:rPr>
        <w:t xml:space="preserve">koji su </w:t>
      </w:r>
      <w:r w:rsidRPr="00925EC5">
        <w:rPr>
          <w:rFonts w:ascii="Times New Roman" w:eastAsia="Calibri" w:hAnsi="Times New Roman" w:cs="Times New Roman"/>
          <w:bCs/>
          <w:color w:val="auto"/>
          <w:lang w:eastAsia="en-US"/>
        </w:rPr>
        <w:t>obuhvaćeni sustavom za praćenje i vrednovanje u okviru Nacionalne razvojne strategije Republike Hrvatske do 2030. („Narodne novine“, broj 13/21.)</w:t>
      </w:r>
      <w:bookmarkEnd w:id="25"/>
      <w:r w:rsidRPr="00925EC5">
        <w:rPr>
          <w:rFonts w:ascii="Times New Roman" w:eastAsia="Calibri" w:hAnsi="Times New Roman" w:cs="Times New Roman"/>
          <w:bCs/>
          <w:color w:val="auto"/>
          <w:lang w:eastAsia="en-US"/>
        </w:rPr>
        <w:t>:</w:t>
      </w:r>
    </w:p>
    <w:p w14:paraId="43EB3079" w14:textId="77777777" w:rsidR="008934D8" w:rsidRPr="00925EC5" w:rsidRDefault="008934D8" w:rsidP="008934D8">
      <w:pPr>
        <w:spacing w:after="160" w:line="276" w:lineRule="auto"/>
        <w:jc w:val="both"/>
        <w:rPr>
          <w:rFonts w:ascii="Times New Roman" w:eastAsia="Calibri" w:hAnsi="Times New Roman" w:cs="Times New Roman"/>
          <w:bCs/>
          <w:color w:val="auto"/>
          <w:lang w:eastAsia="en-US"/>
        </w:rPr>
      </w:pPr>
    </w:p>
    <w:tbl>
      <w:tblPr>
        <w:tblW w:w="9351" w:type="dxa"/>
        <w:tblLayout w:type="fixed"/>
        <w:tblLook w:val="04A0" w:firstRow="1" w:lastRow="0" w:firstColumn="1" w:lastColumn="0" w:noHBand="0" w:noVBand="1"/>
      </w:tblPr>
      <w:tblGrid>
        <w:gridCol w:w="2122"/>
        <w:gridCol w:w="1701"/>
        <w:gridCol w:w="1105"/>
        <w:gridCol w:w="1106"/>
        <w:gridCol w:w="1105"/>
        <w:gridCol w:w="1106"/>
        <w:gridCol w:w="1106"/>
      </w:tblGrid>
      <w:tr w:rsidR="008934D8" w:rsidRPr="00925EC5" w14:paraId="56F5A1C0" w14:textId="77777777" w:rsidTr="000F23D6">
        <w:trPr>
          <w:tblHeader/>
        </w:trPr>
        <w:tc>
          <w:tcPr>
            <w:tcW w:w="212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F5496"/>
            <w:vAlign w:val="center"/>
          </w:tcPr>
          <w:p w14:paraId="30AF5D90" w14:textId="77777777" w:rsidR="008934D8" w:rsidRPr="00925EC5" w:rsidRDefault="008934D8" w:rsidP="000F23D6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FFFF"/>
                <w:sz w:val="20"/>
                <w:szCs w:val="22"/>
                <w:lang w:eastAsia="en-US"/>
              </w:rPr>
            </w:pPr>
            <w:r w:rsidRPr="00925EC5">
              <w:rPr>
                <w:rFonts w:ascii="Times New Roman" w:eastAsia="Calibri" w:hAnsi="Times New Roman" w:cs="Times New Roman"/>
                <w:b/>
                <w:bCs/>
                <w:color w:val="FFFFFF"/>
                <w:sz w:val="20"/>
                <w:szCs w:val="22"/>
                <w:lang w:eastAsia="en-US"/>
              </w:rPr>
              <w:t>Kod*</w:t>
            </w:r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F5496"/>
            <w:vAlign w:val="center"/>
          </w:tcPr>
          <w:p w14:paraId="52A51B5A" w14:textId="77777777" w:rsidR="008934D8" w:rsidRPr="00925EC5" w:rsidRDefault="008934D8" w:rsidP="000F23D6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FFFF"/>
                <w:sz w:val="20"/>
                <w:szCs w:val="22"/>
                <w:lang w:eastAsia="en-US"/>
              </w:rPr>
            </w:pPr>
            <w:r w:rsidRPr="00925EC5">
              <w:rPr>
                <w:rFonts w:ascii="Times New Roman" w:eastAsia="Calibri" w:hAnsi="Times New Roman" w:cs="Times New Roman"/>
                <w:b/>
                <w:bCs/>
                <w:color w:val="FFFFFF"/>
                <w:sz w:val="20"/>
                <w:szCs w:val="22"/>
                <w:lang w:eastAsia="en-US"/>
              </w:rPr>
              <w:t>Naziv pokazatelja</w:t>
            </w:r>
          </w:p>
        </w:tc>
        <w:tc>
          <w:tcPr>
            <w:tcW w:w="11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F5496"/>
            <w:vAlign w:val="center"/>
          </w:tcPr>
          <w:p w14:paraId="231734D2" w14:textId="77777777" w:rsidR="008934D8" w:rsidRPr="00925EC5" w:rsidRDefault="008934D8" w:rsidP="000F23D6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FFFF"/>
                <w:sz w:val="20"/>
                <w:szCs w:val="22"/>
                <w:lang w:eastAsia="en-US"/>
              </w:rPr>
            </w:pPr>
            <w:r w:rsidRPr="00925EC5">
              <w:rPr>
                <w:rFonts w:ascii="Times New Roman" w:eastAsia="Calibri" w:hAnsi="Times New Roman" w:cs="Times New Roman"/>
                <w:b/>
                <w:bCs/>
                <w:color w:val="FFFFFF"/>
                <w:sz w:val="20"/>
                <w:szCs w:val="22"/>
                <w:lang w:eastAsia="en-US"/>
              </w:rPr>
              <w:t xml:space="preserve">Početna vrijednost </w:t>
            </w:r>
          </w:p>
        </w:tc>
        <w:tc>
          <w:tcPr>
            <w:tcW w:w="11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F5496"/>
            <w:vAlign w:val="center"/>
          </w:tcPr>
          <w:p w14:paraId="4C52300F" w14:textId="77777777" w:rsidR="008934D8" w:rsidRPr="008A2E87" w:rsidRDefault="008934D8" w:rsidP="000F23D6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FFFF"/>
                <w:sz w:val="20"/>
                <w:szCs w:val="22"/>
                <w:lang w:eastAsia="en-US"/>
              </w:rPr>
            </w:pPr>
            <w:r w:rsidRPr="008A2E87">
              <w:rPr>
                <w:rFonts w:ascii="Times New Roman" w:eastAsia="Calibri" w:hAnsi="Times New Roman" w:cs="Times New Roman"/>
                <w:b/>
                <w:bCs/>
                <w:color w:val="FFFFFF"/>
                <w:sz w:val="20"/>
                <w:szCs w:val="22"/>
                <w:lang w:eastAsia="en-US"/>
              </w:rPr>
              <w:t>Ciljana vrijednost (2024.)</w:t>
            </w:r>
          </w:p>
        </w:tc>
        <w:tc>
          <w:tcPr>
            <w:tcW w:w="11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F5496"/>
            <w:vAlign w:val="center"/>
          </w:tcPr>
          <w:p w14:paraId="080A8C24" w14:textId="77777777" w:rsidR="008934D8" w:rsidRPr="00925EC5" w:rsidRDefault="008934D8" w:rsidP="000F23D6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FFFF"/>
                <w:sz w:val="20"/>
                <w:szCs w:val="22"/>
                <w:lang w:eastAsia="en-US"/>
              </w:rPr>
            </w:pPr>
            <w:r w:rsidRPr="00925EC5">
              <w:rPr>
                <w:rFonts w:ascii="Times New Roman" w:eastAsia="Calibri" w:hAnsi="Times New Roman" w:cs="Times New Roman"/>
                <w:b/>
                <w:bCs/>
                <w:color w:val="FFFFFF"/>
                <w:sz w:val="20"/>
                <w:szCs w:val="22"/>
                <w:lang w:eastAsia="en-US"/>
              </w:rPr>
              <w:t>Ciljana vrijednost (2027.)</w:t>
            </w:r>
          </w:p>
        </w:tc>
        <w:tc>
          <w:tcPr>
            <w:tcW w:w="11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F5496"/>
            <w:vAlign w:val="center"/>
          </w:tcPr>
          <w:p w14:paraId="17AEE8A5" w14:textId="77777777" w:rsidR="008934D8" w:rsidRPr="00925EC5" w:rsidRDefault="008934D8" w:rsidP="000F23D6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FFFF"/>
                <w:sz w:val="20"/>
                <w:szCs w:val="22"/>
                <w:lang w:eastAsia="en-US"/>
              </w:rPr>
            </w:pPr>
            <w:r w:rsidRPr="00925EC5">
              <w:rPr>
                <w:rFonts w:ascii="Times New Roman" w:eastAsia="Calibri" w:hAnsi="Times New Roman" w:cs="Times New Roman"/>
                <w:b/>
                <w:bCs/>
                <w:color w:val="FFFFFF"/>
                <w:sz w:val="20"/>
                <w:szCs w:val="22"/>
                <w:lang w:eastAsia="en-US"/>
              </w:rPr>
              <w:t>Ciljana vrijednost 2030.</w:t>
            </w:r>
          </w:p>
        </w:tc>
        <w:tc>
          <w:tcPr>
            <w:tcW w:w="11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F5496"/>
            <w:vAlign w:val="center"/>
          </w:tcPr>
          <w:p w14:paraId="2C1FB1D2" w14:textId="77777777" w:rsidR="008934D8" w:rsidRPr="00925EC5" w:rsidRDefault="008934D8" w:rsidP="000F23D6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FFFF"/>
                <w:sz w:val="20"/>
                <w:szCs w:val="22"/>
                <w:lang w:eastAsia="en-US"/>
              </w:rPr>
            </w:pPr>
            <w:r w:rsidRPr="00925EC5">
              <w:rPr>
                <w:rFonts w:ascii="Times New Roman" w:eastAsia="Calibri" w:hAnsi="Times New Roman" w:cs="Times New Roman"/>
                <w:b/>
                <w:bCs/>
                <w:color w:val="FFFFFF"/>
                <w:sz w:val="20"/>
                <w:szCs w:val="22"/>
                <w:lang w:eastAsia="en-US"/>
              </w:rPr>
              <w:t>Veza sa strateškim ciljem</w:t>
            </w:r>
          </w:p>
        </w:tc>
      </w:tr>
      <w:tr w:rsidR="008934D8" w:rsidRPr="00925EC5" w14:paraId="6F152B3A" w14:textId="77777777" w:rsidTr="000F23D6">
        <w:tc>
          <w:tcPr>
            <w:tcW w:w="212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</w:tcPr>
          <w:p w14:paraId="284B2223" w14:textId="77777777" w:rsidR="008934D8" w:rsidRPr="00925EC5" w:rsidRDefault="008934D8" w:rsidP="000F23D6">
            <w:pPr>
              <w:spacing w:before="60" w:after="60" w:line="276" w:lineRule="auto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  <w:bookmarkStart w:id="26" w:name="_Hlk139460834"/>
            <w:r w:rsidRPr="00925E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  <w:t xml:space="preserve">Kod: II.02.12.41 Upravno područje: </w:t>
            </w:r>
          </w:p>
          <w:p w14:paraId="656954F5" w14:textId="77777777" w:rsidR="008934D8" w:rsidRPr="00925EC5" w:rsidRDefault="008934D8" w:rsidP="000F23D6">
            <w:pPr>
              <w:spacing w:before="60" w:after="60" w:line="276" w:lineRule="auto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  <w:r w:rsidRPr="00925E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  <w:t xml:space="preserve">02.12 Poljoprivreda, ribarstvo, </w:t>
            </w:r>
            <w:proofErr w:type="spellStart"/>
            <w:r w:rsidRPr="00925E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  <w:t>bioekonomija</w:t>
            </w:r>
            <w:proofErr w:type="spellEnd"/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14:paraId="14ED1658" w14:textId="77777777" w:rsidR="008934D8" w:rsidRPr="00925EC5" w:rsidRDefault="008934D8" w:rsidP="000F23D6">
            <w:pPr>
              <w:spacing w:before="60" w:after="60" w:line="276" w:lineRule="auto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  <w:r w:rsidRPr="00925E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  <w:t>Vrijednost poljoprivredne proizvodnje (</w:t>
            </w:r>
            <w:proofErr w:type="spellStart"/>
            <w:r w:rsidRPr="00925E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  <w:t>mil</w:t>
            </w:r>
            <w:proofErr w:type="spellEnd"/>
            <w:r w:rsidRPr="00925E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  <w:t>. HRK)</w:t>
            </w:r>
          </w:p>
        </w:tc>
        <w:tc>
          <w:tcPr>
            <w:tcW w:w="11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14:paraId="667EF18D" w14:textId="77777777" w:rsidR="008934D8" w:rsidRDefault="008934D8" w:rsidP="000F23D6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</w:p>
          <w:p w14:paraId="2F05A848" w14:textId="77777777" w:rsidR="008934D8" w:rsidRPr="00925EC5" w:rsidRDefault="008934D8" w:rsidP="000F23D6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  <w:r w:rsidRPr="00925E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  <w:t>17.977</w:t>
            </w:r>
          </w:p>
          <w:p w14:paraId="0715A7E1" w14:textId="77777777" w:rsidR="008934D8" w:rsidRPr="00925EC5" w:rsidRDefault="008934D8" w:rsidP="000F23D6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  <w:r w:rsidRPr="00925E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  <w:t>(2019.)</w:t>
            </w:r>
          </w:p>
        </w:tc>
        <w:tc>
          <w:tcPr>
            <w:tcW w:w="11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14:paraId="64D60E6B" w14:textId="77777777" w:rsidR="008934D8" w:rsidRPr="008A2E87" w:rsidRDefault="008934D8" w:rsidP="000F23D6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  <w:r w:rsidRPr="008A2E87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  <w:t>22.700</w:t>
            </w:r>
          </w:p>
        </w:tc>
        <w:tc>
          <w:tcPr>
            <w:tcW w:w="11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14:paraId="02F41B1B" w14:textId="77777777" w:rsidR="008934D8" w:rsidRPr="00925EC5" w:rsidRDefault="008934D8" w:rsidP="000F23D6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  <w:r w:rsidRPr="00925E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  <w:t>26.800</w:t>
            </w:r>
          </w:p>
        </w:tc>
        <w:tc>
          <w:tcPr>
            <w:tcW w:w="11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14:paraId="69C0946D" w14:textId="77777777" w:rsidR="008934D8" w:rsidRPr="00925EC5" w:rsidRDefault="008934D8" w:rsidP="000F23D6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  <w:r w:rsidRPr="00925E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  <w:t xml:space="preserve">30.000 </w:t>
            </w:r>
          </w:p>
        </w:tc>
        <w:tc>
          <w:tcPr>
            <w:tcW w:w="11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14:paraId="1C0B0D97" w14:textId="77777777" w:rsidR="008934D8" w:rsidRPr="00925EC5" w:rsidRDefault="008934D8" w:rsidP="000F23D6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  <w:r w:rsidRPr="00925E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  <w:t>1</w:t>
            </w:r>
          </w:p>
        </w:tc>
      </w:tr>
      <w:tr w:rsidR="008934D8" w:rsidRPr="00925EC5" w14:paraId="546E61DE" w14:textId="77777777" w:rsidTr="000F23D6">
        <w:tc>
          <w:tcPr>
            <w:tcW w:w="212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</w:tcPr>
          <w:p w14:paraId="1A2833F4" w14:textId="77777777" w:rsidR="008934D8" w:rsidRPr="00925EC5" w:rsidRDefault="008934D8" w:rsidP="000F23D6">
            <w:pPr>
              <w:spacing w:before="60" w:after="60" w:line="276" w:lineRule="auto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  <w:r w:rsidRPr="00925E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  <w:t xml:space="preserve">Kod: II.02.12.37 Upravno područje: </w:t>
            </w:r>
          </w:p>
          <w:p w14:paraId="135DD011" w14:textId="77777777" w:rsidR="008934D8" w:rsidRPr="00925EC5" w:rsidDel="00F4595D" w:rsidRDefault="008934D8" w:rsidP="000F23D6">
            <w:pPr>
              <w:spacing w:before="60" w:after="60" w:line="276" w:lineRule="auto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  <w:r w:rsidRPr="00925E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  <w:t xml:space="preserve">02.12 Poljoprivreda, ribarstvo, </w:t>
            </w:r>
            <w:proofErr w:type="spellStart"/>
            <w:r w:rsidRPr="00925E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  <w:t>bioekonomija</w:t>
            </w:r>
            <w:proofErr w:type="spellEnd"/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14:paraId="1103C70A" w14:textId="77777777" w:rsidR="008934D8" w:rsidRPr="00925EC5" w:rsidRDefault="008934D8" w:rsidP="000F23D6">
            <w:pPr>
              <w:spacing w:before="60" w:after="60" w:line="276" w:lineRule="auto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  <w:r w:rsidRPr="00925E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  <w:t>Stopa rizika od siromaštva u ruralnim područjima (%)</w:t>
            </w:r>
          </w:p>
        </w:tc>
        <w:tc>
          <w:tcPr>
            <w:tcW w:w="11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14:paraId="58F77A36" w14:textId="77777777" w:rsidR="008934D8" w:rsidRDefault="008934D8" w:rsidP="000F23D6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</w:p>
          <w:p w14:paraId="29185092" w14:textId="77777777" w:rsidR="008934D8" w:rsidRPr="00925EC5" w:rsidRDefault="008934D8" w:rsidP="000F23D6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  <w:r w:rsidRPr="00925E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  <w:t>30,9</w:t>
            </w:r>
          </w:p>
          <w:p w14:paraId="24D7BA8C" w14:textId="77777777" w:rsidR="008934D8" w:rsidRPr="00925EC5" w:rsidRDefault="008934D8" w:rsidP="000F23D6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  <w:r w:rsidRPr="00925E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  <w:t>(2018.)</w:t>
            </w:r>
          </w:p>
        </w:tc>
        <w:tc>
          <w:tcPr>
            <w:tcW w:w="11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14:paraId="031C479B" w14:textId="77777777" w:rsidR="008934D8" w:rsidRPr="008A2E87" w:rsidRDefault="008934D8" w:rsidP="000F23D6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  <w:r w:rsidRPr="008A2E87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  <w:t>28,3</w:t>
            </w:r>
          </w:p>
        </w:tc>
        <w:tc>
          <w:tcPr>
            <w:tcW w:w="11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14:paraId="6EF3C85E" w14:textId="77777777" w:rsidR="008934D8" w:rsidRPr="00925EC5" w:rsidRDefault="008934D8" w:rsidP="000F23D6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  <w:r w:rsidRPr="00925E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  <w:t>25,8</w:t>
            </w:r>
          </w:p>
        </w:tc>
        <w:tc>
          <w:tcPr>
            <w:tcW w:w="11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14:paraId="195AADCC" w14:textId="77777777" w:rsidR="008934D8" w:rsidRPr="00925EC5" w:rsidRDefault="008934D8" w:rsidP="000F23D6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  <w:r w:rsidRPr="00925E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  <w:t>23,2</w:t>
            </w:r>
          </w:p>
        </w:tc>
        <w:tc>
          <w:tcPr>
            <w:tcW w:w="11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14:paraId="46CA2807" w14:textId="77777777" w:rsidR="008934D8" w:rsidRPr="00925EC5" w:rsidRDefault="008934D8" w:rsidP="000F23D6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  <w:r w:rsidRPr="00925E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  <w:t>3</w:t>
            </w:r>
          </w:p>
        </w:tc>
      </w:tr>
      <w:tr w:rsidR="008934D8" w:rsidRPr="00925EC5" w14:paraId="0165CE75" w14:textId="77777777" w:rsidTr="000F23D6">
        <w:tc>
          <w:tcPr>
            <w:tcW w:w="212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14:paraId="29AD6CDF" w14:textId="77777777" w:rsidR="008934D8" w:rsidRPr="00925EC5" w:rsidRDefault="008934D8" w:rsidP="000F23D6">
            <w:pPr>
              <w:spacing w:before="60" w:after="60" w:line="276" w:lineRule="auto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  <w:r w:rsidRPr="00925E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  <w:t xml:space="preserve">Kod: OI.02.12.76 Upravno područje: </w:t>
            </w:r>
          </w:p>
          <w:p w14:paraId="7D367E13" w14:textId="77777777" w:rsidR="008934D8" w:rsidRPr="00925EC5" w:rsidRDefault="008934D8" w:rsidP="000F23D6">
            <w:pPr>
              <w:spacing w:before="60" w:after="60" w:line="276" w:lineRule="auto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  <w:r w:rsidRPr="00925E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  <w:t xml:space="preserve">02.12 Poljoprivreda, ribarstvo, </w:t>
            </w:r>
            <w:proofErr w:type="spellStart"/>
            <w:r w:rsidRPr="00925E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  <w:t>bioekonomija</w:t>
            </w:r>
            <w:proofErr w:type="spellEnd"/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14:paraId="2E8FA1A7" w14:textId="77777777" w:rsidR="008934D8" w:rsidRPr="00925EC5" w:rsidRDefault="008934D8" w:rsidP="000F23D6">
            <w:pPr>
              <w:spacing w:before="60" w:after="60" w:line="276" w:lineRule="auto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  <w:r w:rsidRPr="00925E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  <w:t>Navodnjavanje poljoprivrednih površina (ha)</w:t>
            </w:r>
          </w:p>
        </w:tc>
        <w:tc>
          <w:tcPr>
            <w:tcW w:w="11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14:paraId="57395C28" w14:textId="77777777" w:rsidR="008934D8" w:rsidRDefault="008934D8" w:rsidP="000F23D6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</w:p>
          <w:p w14:paraId="4E91583A" w14:textId="77777777" w:rsidR="008934D8" w:rsidRPr="00925EC5" w:rsidRDefault="008934D8" w:rsidP="000F23D6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  <w:r w:rsidRPr="00925E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  <w:t xml:space="preserve">29.680 </w:t>
            </w:r>
          </w:p>
          <w:p w14:paraId="38F27FEA" w14:textId="77777777" w:rsidR="008934D8" w:rsidRPr="00925EC5" w:rsidRDefault="008934D8" w:rsidP="000F23D6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  <w:r w:rsidRPr="00925E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  <w:t>(2020.)</w:t>
            </w:r>
          </w:p>
        </w:tc>
        <w:tc>
          <w:tcPr>
            <w:tcW w:w="11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14:paraId="4A21FB7D" w14:textId="77777777" w:rsidR="008934D8" w:rsidRPr="008A2E87" w:rsidRDefault="008934D8" w:rsidP="000F23D6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  <w:r w:rsidRPr="008A2E87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  <w:t xml:space="preserve">38.000 </w:t>
            </w:r>
          </w:p>
        </w:tc>
        <w:tc>
          <w:tcPr>
            <w:tcW w:w="11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14:paraId="14B9CF31" w14:textId="77777777" w:rsidR="008934D8" w:rsidRPr="00925EC5" w:rsidRDefault="008934D8" w:rsidP="000F23D6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  <w:r w:rsidRPr="00925E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  <w:t xml:space="preserve">44.000 </w:t>
            </w:r>
          </w:p>
        </w:tc>
        <w:tc>
          <w:tcPr>
            <w:tcW w:w="11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14:paraId="374E4A0B" w14:textId="77777777" w:rsidR="008934D8" w:rsidRPr="00925EC5" w:rsidRDefault="008934D8" w:rsidP="000F23D6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  <w:r w:rsidRPr="00925E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  <w:t xml:space="preserve">50.000 </w:t>
            </w:r>
          </w:p>
        </w:tc>
        <w:tc>
          <w:tcPr>
            <w:tcW w:w="11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14:paraId="517B4729" w14:textId="77777777" w:rsidR="008934D8" w:rsidRPr="00925EC5" w:rsidRDefault="008934D8" w:rsidP="000F23D6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  <w:r w:rsidRPr="00925E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  <w:t>1, 3</w:t>
            </w:r>
          </w:p>
        </w:tc>
      </w:tr>
      <w:tr w:rsidR="008934D8" w:rsidRPr="00925EC5" w14:paraId="561616EE" w14:textId="77777777" w:rsidTr="000F23D6">
        <w:tc>
          <w:tcPr>
            <w:tcW w:w="212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14:paraId="39AE1AD2" w14:textId="77777777" w:rsidR="008934D8" w:rsidRPr="00925EC5" w:rsidRDefault="008934D8" w:rsidP="000F23D6">
            <w:pPr>
              <w:spacing w:before="60" w:after="60" w:line="276" w:lineRule="auto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  <w:r w:rsidRPr="00925E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  <w:t xml:space="preserve">Kod: OI.02.12.75 Upravno područje: </w:t>
            </w:r>
          </w:p>
          <w:p w14:paraId="6747CC98" w14:textId="77777777" w:rsidR="008934D8" w:rsidRPr="00925EC5" w:rsidRDefault="008934D8" w:rsidP="000F23D6">
            <w:pPr>
              <w:spacing w:before="60" w:after="60" w:line="276" w:lineRule="auto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  <w:r w:rsidRPr="00925E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  <w:t xml:space="preserve">02.12 Poljoprivreda, ribarstvo, </w:t>
            </w:r>
            <w:proofErr w:type="spellStart"/>
            <w:r w:rsidRPr="00925E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  <w:t>bioekonomija</w:t>
            </w:r>
            <w:proofErr w:type="spellEnd"/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14:paraId="4880D483" w14:textId="77777777" w:rsidR="008934D8" w:rsidRPr="00925EC5" w:rsidRDefault="008934D8" w:rsidP="000F23D6">
            <w:pPr>
              <w:spacing w:before="60" w:after="60" w:line="276" w:lineRule="auto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  <w:r w:rsidRPr="00925E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  <w:t>Broj uvjetnih grla stoke (u  tisućama)</w:t>
            </w:r>
          </w:p>
        </w:tc>
        <w:tc>
          <w:tcPr>
            <w:tcW w:w="11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</w:tcPr>
          <w:p w14:paraId="116571A5" w14:textId="77777777" w:rsidR="008934D8" w:rsidRPr="00925EC5" w:rsidRDefault="008934D8" w:rsidP="000F23D6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  <w:r w:rsidRPr="00925E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  <w:t>2.212,8</w:t>
            </w:r>
          </w:p>
          <w:p w14:paraId="7BC5886D" w14:textId="77777777" w:rsidR="008934D8" w:rsidRPr="00925EC5" w:rsidRDefault="008934D8" w:rsidP="000F23D6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  <w:r w:rsidRPr="00925E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  <w:t>(osim peradi, 2018.)</w:t>
            </w:r>
          </w:p>
          <w:p w14:paraId="640FB45B" w14:textId="77777777" w:rsidR="008934D8" w:rsidRDefault="008934D8" w:rsidP="000F23D6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</w:p>
          <w:p w14:paraId="49870384" w14:textId="77777777" w:rsidR="008934D8" w:rsidRPr="00925EC5" w:rsidRDefault="008934D8" w:rsidP="000F23D6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  <w:r w:rsidRPr="00925E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  <w:t>1.147,6</w:t>
            </w:r>
          </w:p>
          <w:p w14:paraId="5B9EAD7A" w14:textId="77777777" w:rsidR="008934D8" w:rsidRPr="00925EC5" w:rsidRDefault="008934D8" w:rsidP="000F23D6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  <w:r w:rsidRPr="00925E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  <w:t>(perad, 2018.)</w:t>
            </w:r>
          </w:p>
        </w:tc>
        <w:tc>
          <w:tcPr>
            <w:tcW w:w="11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</w:tcPr>
          <w:p w14:paraId="717208F2" w14:textId="77777777" w:rsidR="008934D8" w:rsidRPr="008A2E87" w:rsidRDefault="008934D8" w:rsidP="000F23D6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  <w:r w:rsidRPr="008A2E87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  <w:t>2.167,3</w:t>
            </w:r>
          </w:p>
          <w:p w14:paraId="3ECE0DC5" w14:textId="77777777" w:rsidR="008934D8" w:rsidRPr="008A2E87" w:rsidRDefault="008934D8" w:rsidP="000F23D6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</w:p>
          <w:p w14:paraId="01F3211A" w14:textId="77777777" w:rsidR="008934D8" w:rsidRPr="008A2E87" w:rsidRDefault="008934D8" w:rsidP="000F23D6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</w:p>
          <w:p w14:paraId="67499073" w14:textId="77777777" w:rsidR="008934D8" w:rsidRPr="008A2E87" w:rsidRDefault="008934D8" w:rsidP="000F23D6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</w:p>
          <w:p w14:paraId="0C3779DA" w14:textId="77777777" w:rsidR="008934D8" w:rsidRPr="008A2E87" w:rsidRDefault="008934D8" w:rsidP="000F23D6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  <w:r w:rsidRPr="008A2E87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  <w:t>1.293,9</w:t>
            </w:r>
          </w:p>
          <w:p w14:paraId="474A6428" w14:textId="77777777" w:rsidR="008934D8" w:rsidRPr="008A2E87" w:rsidRDefault="008934D8" w:rsidP="000F23D6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</w:p>
          <w:p w14:paraId="0BF122B5" w14:textId="77777777" w:rsidR="008934D8" w:rsidRPr="008A2E87" w:rsidRDefault="008934D8" w:rsidP="000F23D6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</w:p>
        </w:tc>
        <w:tc>
          <w:tcPr>
            <w:tcW w:w="11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</w:tcPr>
          <w:p w14:paraId="3CCD3ADE" w14:textId="77777777" w:rsidR="008934D8" w:rsidRPr="00925EC5" w:rsidRDefault="008934D8" w:rsidP="000F23D6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  <w:r w:rsidRPr="00925E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  <w:t>2.317,8</w:t>
            </w:r>
          </w:p>
          <w:p w14:paraId="28582A92" w14:textId="77777777" w:rsidR="008934D8" w:rsidRPr="00925EC5" w:rsidRDefault="008934D8" w:rsidP="000F23D6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</w:p>
          <w:p w14:paraId="5965E74C" w14:textId="77777777" w:rsidR="008934D8" w:rsidRPr="00925EC5" w:rsidRDefault="008934D8" w:rsidP="000F23D6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</w:p>
          <w:p w14:paraId="35673AA8" w14:textId="77777777" w:rsidR="008934D8" w:rsidRPr="00925EC5" w:rsidRDefault="008934D8" w:rsidP="000F23D6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</w:p>
          <w:p w14:paraId="54421606" w14:textId="77777777" w:rsidR="008934D8" w:rsidRPr="00925EC5" w:rsidRDefault="008934D8" w:rsidP="000F23D6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  <w:r w:rsidRPr="00925E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  <w:t>1.378,0</w:t>
            </w:r>
          </w:p>
          <w:p w14:paraId="0653B99A" w14:textId="77777777" w:rsidR="008934D8" w:rsidRPr="00925EC5" w:rsidRDefault="008934D8" w:rsidP="000F23D6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</w:p>
          <w:p w14:paraId="5503FF1E" w14:textId="77777777" w:rsidR="008934D8" w:rsidRPr="00925EC5" w:rsidRDefault="008934D8" w:rsidP="000F23D6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</w:p>
        </w:tc>
        <w:tc>
          <w:tcPr>
            <w:tcW w:w="11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</w:tcPr>
          <w:p w14:paraId="155F0841" w14:textId="77777777" w:rsidR="008934D8" w:rsidRPr="00925EC5" w:rsidRDefault="008934D8" w:rsidP="000F23D6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  <w:r w:rsidRPr="00925E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  <w:t>2.472,4</w:t>
            </w:r>
          </w:p>
          <w:p w14:paraId="79CC5DBB" w14:textId="77777777" w:rsidR="008934D8" w:rsidRPr="00925EC5" w:rsidRDefault="008934D8" w:rsidP="000F23D6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</w:p>
          <w:p w14:paraId="3034D103" w14:textId="77777777" w:rsidR="008934D8" w:rsidRPr="00925EC5" w:rsidRDefault="008934D8" w:rsidP="000F23D6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</w:p>
          <w:p w14:paraId="75432027" w14:textId="77777777" w:rsidR="008934D8" w:rsidRPr="00925EC5" w:rsidRDefault="008934D8" w:rsidP="000F23D6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</w:p>
          <w:p w14:paraId="2B355D9F" w14:textId="77777777" w:rsidR="008934D8" w:rsidRPr="00925EC5" w:rsidRDefault="008934D8" w:rsidP="000F23D6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  <w:r w:rsidRPr="00925E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  <w:t>1.465,1</w:t>
            </w:r>
          </w:p>
          <w:p w14:paraId="39557481" w14:textId="77777777" w:rsidR="008934D8" w:rsidRPr="00925EC5" w:rsidRDefault="008934D8" w:rsidP="000F23D6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</w:p>
          <w:p w14:paraId="1E63473E" w14:textId="77777777" w:rsidR="008934D8" w:rsidRPr="00925EC5" w:rsidRDefault="008934D8" w:rsidP="000F23D6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</w:p>
        </w:tc>
        <w:tc>
          <w:tcPr>
            <w:tcW w:w="11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14:paraId="61B0C8D9" w14:textId="77777777" w:rsidR="008934D8" w:rsidRPr="00925EC5" w:rsidRDefault="008934D8" w:rsidP="000F23D6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  <w:r w:rsidRPr="00925E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  <w:t>1</w:t>
            </w:r>
          </w:p>
        </w:tc>
      </w:tr>
      <w:tr w:rsidR="008934D8" w:rsidRPr="00925EC5" w14:paraId="6392377B" w14:textId="77777777" w:rsidTr="000F23D6">
        <w:tc>
          <w:tcPr>
            <w:tcW w:w="212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14:paraId="287A8A18" w14:textId="77777777" w:rsidR="008934D8" w:rsidRPr="00925EC5" w:rsidRDefault="008934D8" w:rsidP="000F23D6">
            <w:pPr>
              <w:spacing w:before="60" w:after="60" w:line="276" w:lineRule="auto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  <w:r w:rsidRPr="00925E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  <w:t xml:space="preserve">Kod: II.02.12.38 Upravno područje: </w:t>
            </w:r>
          </w:p>
          <w:p w14:paraId="00108833" w14:textId="77777777" w:rsidR="008934D8" w:rsidRPr="00925EC5" w:rsidDel="00F4595D" w:rsidRDefault="008934D8" w:rsidP="000F23D6">
            <w:pPr>
              <w:spacing w:before="60" w:after="60" w:line="276" w:lineRule="auto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  <w:r w:rsidRPr="00925E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  <w:t xml:space="preserve">02.12 Poljoprivreda, ribarstvo, </w:t>
            </w:r>
            <w:proofErr w:type="spellStart"/>
            <w:r w:rsidRPr="00925E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  <w:t>bioekonomija</w:t>
            </w:r>
            <w:proofErr w:type="spellEnd"/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14:paraId="1545B8F6" w14:textId="77777777" w:rsidR="008934D8" w:rsidRPr="00925EC5" w:rsidRDefault="008934D8" w:rsidP="000F23D6">
            <w:pPr>
              <w:spacing w:before="60" w:after="60" w:line="276" w:lineRule="auto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  <w:r w:rsidRPr="00925E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  <w:t>Udio mladih poljoprivrednika koji su nositelji poljoprivrednih gospodarstava u ukupnom broju poljoprivrednih gospodarstava (%)</w:t>
            </w:r>
          </w:p>
        </w:tc>
        <w:tc>
          <w:tcPr>
            <w:tcW w:w="11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14:paraId="2ED58432" w14:textId="77777777" w:rsidR="008934D8" w:rsidRDefault="008934D8" w:rsidP="000F23D6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</w:p>
          <w:p w14:paraId="503D3697" w14:textId="77777777" w:rsidR="008934D8" w:rsidRPr="00925EC5" w:rsidRDefault="008934D8" w:rsidP="000F23D6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  <w:r w:rsidRPr="00925E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  <w:t>12,7</w:t>
            </w:r>
          </w:p>
          <w:p w14:paraId="576430F8" w14:textId="77777777" w:rsidR="008934D8" w:rsidRPr="00925EC5" w:rsidRDefault="008934D8" w:rsidP="000F23D6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  <w:r w:rsidRPr="00925E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  <w:t>(2019.)</w:t>
            </w:r>
          </w:p>
        </w:tc>
        <w:tc>
          <w:tcPr>
            <w:tcW w:w="11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14:paraId="39B78C6F" w14:textId="77777777" w:rsidR="008934D8" w:rsidRPr="008A2E87" w:rsidRDefault="008934D8" w:rsidP="000F23D6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  <w:r w:rsidRPr="008A2E87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  <w:t>15,8</w:t>
            </w:r>
          </w:p>
        </w:tc>
        <w:tc>
          <w:tcPr>
            <w:tcW w:w="11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14:paraId="51935F35" w14:textId="77777777" w:rsidR="008934D8" w:rsidRPr="00925EC5" w:rsidRDefault="008934D8" w:rsidP="000F23D6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  <w:r w:rsidRPr="00925E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  <w:t>18,5</w:t>
            </w:r>
          </w:p>
        </w:tc>
        <w:tc>
          <w:tcPr>
            <w:tcW w:w="11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14:paraId="1DB848C7" w14:textId="77777777" w:rsidR="008934D8" w:rsidRPr="00925EC5" w:rsidRDefault="008934D8" w:rsidP="000F23D6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  <w:r w:rsidRPr="00925E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  <w:t>20</w:t>
            </w:r>
          </w:p>
        </w:tc>
        <w:tc>
          <w:tcPr>
            <w:tcW w:w="11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14:paraId="41CCA993" w14:textId="77777777" w:rsidR="008934D8" w:rsidRPr="00925EC5" w:rsidRDefault="008934D8" w:rsidP="000F23D6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  <w:r w:rsidRPr="00925E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  <w:t>1</w:t>
            </w:r>
          </w:p>
        </w:tc>
      </w:tr>
      <w:tr w:rsidR="008934D8" w:rsidRPr="00925EC5" w14:paraId="209F9AE8" w14:textId="77777777" w:rsidTr="000F23D6">
        <w:tc>
          <w:tcPr>
            <w:tcW w:w="212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14:paraId="7B6743AB" w14:textId="77777777" w:rsidR="008934D8" w:rsidRPr="00925EC5" w:rsidRDefault="008934D8" w:rsidP="000F23D6">
            <w:pPr>
              <w:spacing w:before="60" w:after="60" w:line="276" w:lineRule="auto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  <w:r w:rsidRPr="00925E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  <w:lastRenderedPageBreak/>
              <w:t xml:space="preserve">Kod: II.02.12.39   Upravno područje: </w:t>
            </w:r>
          </w:p>
          <w:p w14:paraId="439BFD18" w14:textId="77777777" w:rsidR="008934D8" w:rsidRPr="00925EC5" w:rsidRDefault="008934D8" w:rsidP="000F23D6">
            <w:pPr>
              <w:spacing w:before="60" w:after="60" w:line="276" w:lineRule="auto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  <w:r w:rsidRPr="00925E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  <w:t xml:space="preserve">02.12 Poljoprivreda, ribarstvo, </w:t>
            </w:r>
            <w:proofErr w:type="spellStart"/>
            <w:r w:rsidRPr="00925E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  <w:t>bioekonomija</w:t>
            </w:r>
            <w:proofErr w:type="spellEnd"/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14:paraId="524952DE" w14:textId="77777777" w:rsidR="008934D8" w:rsidRPr="00925EC5" w:rsidRDefault="008934D8" w:rsidP="000F23D6">
            <w:pPr>
              <w:spacing w:before="60" w:after="60" w:line="276" w:lineRule="auto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  <w:r w:rsidRPr="00925E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  <w:t>Broj hektara za koje se dodjeljuje potpora za ekološku poljoprivredu (ha)</w:t>
            </w:r>
          </w:p>
        </w:tc>
        <w:tc>
          <w:tcPr>
            <w:tcW w:w="11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14:paraId="61FCDD9F" w14:textId="77777777" w:rsidR="008934D8" w:rsidRDefault="008934D8" w:rsidP="000F23D6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</w:p>
          <w:p w14:paraId="3CCF07D6" w14:textId="77777777" w:rsidR="008934D8" w:rsidRPr="00925EC5" w:rsidRDefault="008934D8" w:rsidP="000F23D6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  <w:r w:rsidRPr="00925E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  <w:t>108.169</w:t>
            </w:r>
          </w:p>
          <w:p w14:paraId="6D6C65DF" w14:textId="77777777" w:rsidR="008934D8" w:rsidRPr="00925EC5" w:rsidRDefault="008934D8" w:rsidP="000F23D6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  <w:r w:rsidRPr="00925E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  <w:t>(2019.)</w:t>
            </w:r>
          </w:p>
        </w:tc>
        <w:tc>
          <w:tcPr>
            <w:tcW w:w="11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14:paraId="728D00A3" w14:textId="77777777" w:rsidR="008934D8" w:rsidRPr="008A2E87" w:rsidRDefault="008934D8" w:rsidP="000F23D6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  <w:r w:rsidRPr="008A2E87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  <w:t>116.000</w:t>
            </w:r>
          </w:p>
        </w:tc>
        <w:tc>
          <w:tcPr>
            <w:tcW w:w="11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14:paraId="265E6B52" w14:textId="77777777" w:rsidR="008934D8" w:rsidRPr="00925EC5" w:rsidRDefault="008934D8" w:rsidP="000F23D6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  <w:r w:rsidRPr="00925E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  <w:t>130.000</w:t>
            </w:r>
          </w:p>
        </w:tc>
        <w:tc>
          <w:tcPr>
            <w:tcW w:w="11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14:paraId="0F47F73E" w14:textId="77777777" w:rsidR="008934D8" w:rsidRPr="00925EC5" w:rsidRDefault="008934D8" w:rsidP="000F23D6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  <w:r w:rsidRPr="00925E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  <w:t>140.000</w:t>
            </w:r>
          </w:p>
        </w:tc>
        <w:tc>
          <w:tcPr>
            <w:tcW w:w="11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14:paraId="56E4BFD1" w14:textId="77777777" w:rsidR="008934D8" w:rsidRPr="00925EC5" w:rsidRDefault="008934D8" w:rsidP="000F23D6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  <w:r w:rsidRPr="00925E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  <w:t>2</w:t>
            </w:r>
          </w:p>
        </w:tc>
      </w:tr>
      <w:tr w:rsidR="008934D8" w:rsidRPr="00925EC5" w14:paraId="634ECF65" w14:textId="77777777" w:rsidTr="000F23D6">
        <w:tc>
          <w:tcPr>
            <w:tcW w:w="212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14:paraId="260671ED" w14:textId="77777777" w:rsidR="008934D8" w:rsidRPr="00925EC5" w:rsidRDefault="008934D8" w:rsidP="000F23D6">
            <w:pPr>
              <w:spacing w:before="60" w:after="60" w:line="276" w:lineRule="auto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  <w:r w:rsidRPr="00925E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  <w:t xml:space="preserve">Kod: II.02.12.40 Upravno područje: </w:t>
            </w:r>
          </w:p>
          <w:p w14:paraId="604D5B0D" w14:textId="77777777" w:rsidR="008934D8" w:rsidRPr="00925EC5" w:rsidRDefault="008934D8" w:rsidP="000F23D6">
            <w:pPr>
              <w:spacing w:before="60" w:after="60" w:line="276" w:lineRule="auto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  <w:r w:rsidRPr="00925E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  <w:t xml:space="preserve">02.12 Poljoprivreda, ribarstvo, </w:t>
            </w:r>
            <w:proofErr w:type="spellStart"/>
            <w:r w:rsidRPr="00925E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  <w:t>bioekonomija</w:t>
            </w:r>
            <w:proofErr w:type="spellEnd"/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14:paraId="12AAE648" w14:textId="77777777" w:rsidR="008934D8" w:rsidRPr="00925EC5" w:rsidRDefault="008934D8" w:rsidP="000F23D6">
            <w:pPr>
              <w:spacing w:before="60" w:after="60" w:line="276" w:lineRule="auto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  <w:r w:rsidRPr="00925E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  <w:t>Ulaganja u razmjenu znanja i inovacija (HRK)</w:t>
            </w:r>
          </w:p>
        </w:tc>
        <w:tc>
          <w:tcPr>
            <w:tcW w:w="11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14:paraId="4151027E" w14:textId="77777777" w:rsidR="008934D8" w:rsidRPr="00925EC5" w:rsidRDefault="008934D8" w:rsidP="000F23D6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  <w:r w:rsidRPr="00925E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  <w:t>0,7%**</w:t>
            </w:r>
          </w:p>
        </w:tc>
        <w:tc>
          <w:tcPr>
            <w:tcW w:w="11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14:paraId="5BD9674D" w14:textId="77777777" w:rsidR="008934D8" w:rsidRPr="00925EC5" w:rsidRDefault="008934D8" w:rsidP="000F23D6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</w:p>
        </w:tc>
        <w:tc>
          <w:tcPr>
            <w:tcW w:w="11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14:paraId="3E5CD269" w14:textId="77777777" w:rsidR="008934D8" w:rsidRPr="00925EC5" w:rsidRDefault="008934D8" w:rsidP="000F23D6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  <w:r w:rsidRPr="00925E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  <w:t>2,5***</w:t>
            </w:r>
          </w:p>
        </w:tc>
        <w:tc>
          <w:tcPr>
            <w:tcW w:w="11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14:paraId="0A00CD08" w14:textId="77777777" w:rsidR="008934D8" w:rsidRPr="00925EC5" w:rsidRDefault="008934D8" w:rsidP="000F23D6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  <w:r w:rsidRPr="00925E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  <w:t xml:space="preserve">2,5%*** </w:t>
            </w:r>
          </w:p>
        </w:tc>
        <w:tc>
          <w:tcPr>
            <w:tcW w:w="11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14:paraId="5BC658F0" w14:textId="77777777" w:rsidR="008934D8" w:rsidRPr="00925EC5" w:rsidRDefault="008934D8" w:rsidP="000F23D6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  <w:r w:rsidRPr="00925E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  <w:t>4</w:t>
            </w:r>
          </w:p>
        </w:tc>
      </w:tr>
    </w:tbl>
    <w:p w14:paraId="61773838" w14:textId="77777777" w:rsidR="008934D8" w:rsidRPr="00925EC5" w:rsidRDefault="008934D8" w:rsidP="008934D8">
      <w:pPr>
        <w:ind w:right="391"/>
        <w:jc w:val="both"/>
        <w:rPr>
          <w:rFonts w:ascii="Times New Roman" w:eastAsia="Calibri" w:hAnsi="Times New Roman" w:cs="Times New Roman"/>
          <w:bCs/>
          <w:color w:val="auto"/>
          <w:sz w:val="16"/>
          <w:szCs w:val="16"/>
          <w:lang w:eastAsia="en-US"/>
        </w:rPr>
      </w:pPr>
      <w:bookmarkStart w:id="27" w:name="_Hlk75420940"/>
      <w:bookmarkEnd w:id="26"/>
      <w:r w:rsidRPr="00925EC5">
        <w:rPr>
          <w:rFonts w:ascii="Times New Roman" w:eastAsia="Calibri" w:hAnsi="Times New Roman" w:cs="Times New Roman"/>
          <w:bCs/>
          <w:color w:val="auto"/>
          <w:sz w:val="16"/>
          <w:szCs w:val="16"/>
          <w:lang w:eastAsia="en-US"/>
        </w:rPr>
        <w:t xml:space="preserve">*kodovi iz Biblioteke pokazatelja za potrebe praćenja uspješnosti provedbe ciljeva </w:t>
      </w:r>
    </w:p>
    <w:p w14:paraId="35B4B714" w14:textId="77777777" w:rsidR="008934D8" w:rsidRPr="00925EC5" w:rsidRDefault="008934D8" w:rsidP="008934D8">
      <w:pPr>
        <w:ind w:right="391"/>
        <w:jc w:val="both"/>
        <w:rPr>
          <w:rFonts w:ascii="Times New Roman" w:eastAsia="Calibri" w:hAnsi="Times New Roman" w:cs="Times New Roman"/>
          <w:bCs/>
          <w:color w:val="auto"/>
          <w:sz w:val="16"/>
          <w:szCs w:val="16"/>
          <w:lang w:eastAsia="en-US"/>
        </w:rPr>
      </w:pPr>
      <w:r w:rsidRPr="00925EC5">
        <w:rPr>
          <w:rFonts w:ascii="Times New Roman" w:eastAsia="Calibri" w:hAnsi="Times New Roman" w:cs="Times New Roman"/>
          <w:bCs/>
          <w:color w:val="auto"/>
          <w:sz w:val="16"/>
          <w:szCs w:val="16"/>
          <w:lang w:eastAsia="en-US"/>
        </w:rPr>
        <w:t>**postotak financiranja rezerviran u Programu ruralnog razvoja Republike Hrvatske za razdoblje 2014. - 2020.</w:t>
      </w:r>
    </w:p>
    <w:p w14:paraId="70E041F8" w14:textId="77777777" w:rsidR="008934D8" w:rsidRPr="00925EC5" w:rsidRDefault="008934D8" w:rsidP="008934D8">
      <w:pPr>
        <w:ind w:right="391"/>
        <w:jc w:val="both"/>
        <w:rPr>
          <w:rFonts w:ascii="Times New Roman" w:hAnsi="Times New Roman" w:cs="Times New Roman"/>
          <w:b/>
          <w:bCs/>
          <w:color w:val="auto"/>
          <w:sz w:val="20"/>
          <w:szCs w:val="20"/>
          <w:lang w:eastAsia="en-US"/>
        </w:rPr>
      </w:pPr>
      <w:r w:rsidRPr="00925EC5">
        <w:rPr>
          <w:rFonts w:ascii="Times New Roman" w:eastAsia="Calibri" w:hAnsi="Times New Roman" w:cs="Times New Roman"/>
          <w:bCs/>
          <w:color w:val="auto"/>
          <w:sz w:val="16"/>
          <w:szCs w:val="16"/>
          <w:lang w:eastAsia="en-US"/>
        </w:rPr>
        <w:t>***</w:t>
      </w:r>
      <w:bookmarkStart w:id="28" w:name="_Hlk215235949"/>
      <w:r w:rsidRPr="00925EC5">
        <w:rPr>
          <w:rFonts w:ascii="Times New Roman" w:eastAsia="Calibri" w:hAnsi="Times New Roman" w:cs="Times New Roman"/>
          <w:bCs/>
          <w:color w:val="auto"/>
          <w:sz w:val="16"/>
          <w:szCs w:val="16"/>
          <w:lang w:eastAsia="en-US"/>
        </w:rPr>
        <w:t>postotak financiranja planiran u Strateško</w:t>
      </w:r>
      <w:r>
        <w:rPr>
          <w:rFonts w:ascii="Times New Roman" w:eastAsia="Calibri" w:hAnsi="Times New Roman" w:cs="Times New Roman"/>
          <w:bCs/>
          <w:color w:val="auto"/>
          <w:sz w:val="16"/>
          <w:szCs w:val="16"/>
          <w:lang w:eastAsia="en-US"/>
        </w:rPr>
        <w:t>m</w:t>
      </w:r>
      <w:r w:rsidRPr="00925EC5">
        <w:rPr>
          <w:rFonts w:ascii="Times New Roman" w:eastAsia="Calibri" w:hAnsi="Times New Roman" w:cs="Times New Roman"/>
          <w:bCs/>
          <w:color w:val="auto"/>
          <w:sz w:val="16"/>
          <w:szCs w:val="16"/>
          <w:lang w:eastAsia="en-US"/>
        </w:rPr>
        <w:t xml:space="preserve"> plan</w:t>
      </w:r>
      <w:r>
        <w:rPr>
          <w:rFonts w:ascii="Times New Roman" w:eastAsia="Calibri" w:hAnsi="Times New Roman" w:cs="Times New Roman"/>
          <w:bCs/>
          <w:color w:val="auto"/>
          <w:sz w:val="16"/>
          <w:szCs w:val="16"/>
          <w:lang w:eastAsia="en-US"/>
        </w:rPr>
        <w:t>u</w:t>
      </w:r>
      <w:r w:rsidRPr="00925EC5">
        <w:rPr>
          <w:rFonts w:ascii="Times New Roman" w:eastAsia="Calibri" w:hAnsi="Times New Roman" w:cs="Times New Roman"/>
          <w:bCs/>
          <w:color w:val="auto"/>
          <w:sz w:val="16"/>
          <w:szCs w:val="16"/>
          <w:lang w:eastAsia="en-US"/>
        </w:rPr>
        <w:t xml:space="preserve"> </w:t>
      </w:r>
      <w:bookmarkEnd w:id="27"/>
      <w:r w:rsidRPr="00E5688F">
        <w:rPr>
          <w:rFonts w:ascii="Times New Roman" w:eastAsia="Calibri" w:hAnsi="Times New Roman" w:cs="Times New Roman"/>
          <w:bCs/>
          <w:color w:val="auto"/>
          <w:sz w:val="16"/>
          <w:szCs w:val="16"/>
          <w:lang w:eastAsia="en-US"/>
        </w:rPr>
        <w:t xml:space="preserve">Zajedničke poljoprivredne politike 2023. </w:t>
      </w:r>
      <w:r>
        <w:rPr>
          <w:rFonts w:ascii="Times New Roman" w:eastAsia="Calibri" w:hAnsi="Times New Roman" w:cs="Times New Roman"/>
          <w:bCs/>
          <w:color w:val="auto"/>
          <w:sz w:val="16"/>
          <w:szCs w:val="16"/>
          <w:lang w:eastAsia="en-US"/>
        </w:rPr>
        <w:t>-</w:t>
      </w:r>
      <w:r w:rsidRPr="00E5688F">
        <w:rPr>
          <w:rFonts w:ascii="Times New Roman" w:eastAsia="Calibri" w:hAnsi="Times New Roman" w:cs="Times New Roman"/>
          <w:bCs/>
          <w:color w:val="auto"/>
          <w:sz w:val="16"/>
          <w:szCs w:val="16"/>
          <w:lang w:eastAsia="en-US"/>
        </w:rPr>
        <w:t xml:space="preserve"> 2027. </w:t>
      </w:r>
      <w:bookmarkEnd w:id="28"/>
      <w:r w:rsidRPr="00925EC5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br w:type="page"/>
      </w:r>
    </w:p>
    <w:p w14:paraId="664FC0C6" w14:textId="77777777" w:rsidR="008934D8" w:rsidRPr="00925EC5" w:rsidRDefault="008934D8" w:rsidP="008934D8">
      <w:pPr>
        <w:spacing w:after="160" w:line="276" w:lineRule="auto"/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14:paraId="1CA36B89" w14:textId="77777777" w:rsidR="008934D8" w:rsidRPr="00925EC5" w:rsidRDefault="008934D8" w:rsidP="008934D8">
      <w:pPr>
        <w:keepNext/>
        <w:keepLines/>
        <w:spacing w:before="40"/>
        <w:outlineLvl w:val="1"/>
        <w:rPr>
          <w:rFonts w:ascii="Times New Roman" w:eastAsiaTheme="majorEastAsia" w:hAnsi="Times New Roman" w:cs="Times New Roman"/>
          <w:color w:val="2E74B5" w:themeColor="accent1" w:themeShade="BF"/>
          <w:sz w:val="28"/>
          <w:szCs w:val="26"/>
          <w:lang w:eastAsia="en-US"/>
        </w:rPr>
      </w:pPr>
      <w:bookmarkStart w:id="29" w:name="_Toc141877247"/>
      <w:bookmarkStart w:id="30" w:name="_Toc141881053"/>
      <w:r w:rsidRPr="00925EC5">
        <w:rPr>
          <w:rFonts w:ascii="Times New Roman" w:eastAsiaTheme="majorEastAsia" w:hAnsi="Times New Roman" w:cs="Times New Roman"/>
          <w:color w:val="2E74B5" w:themeColor="accent1" w:themeShade="BF"/>
          <w:sz w:val="28"/>
          <w:szCs w:val="26"/>
          <w:lang w:eastAsia="en-US"/>
        </w:rPr>
        <w:t>NAPREDAK U PROVEDBI STRATEŠKIH CILJEVA POLJOPRIVREDNO-PREHRAMBENOG SEKTORA</w:t>
      </w:r>
      <w:bookmarkEnd w:id="16"/>
      <w:bookmarkEnd w:id="29"/>
      <w:bookmarkEnd w:id="30"/>
    </w:p>
    <w:p w14:paraId="4461270F" w14:textId="77777777" w:rsidR="008934D8" w:rsidRPr="00925EC5" w:rsidRDefault="008934D8" w:rsidP="008934D8">
      <w:pPr>
        <w:spacing w:after="160" w:line="259" w:lineRule="auto"/>
        <w:rPr>
          <w:rFonts w:ascii="Calibri" w:eastAsia="Calibri" w:hAnsi="Calibri" w:cs="Times New Roman"/>
          <w:color w:val="2F5496" w:themeColor="accent5" w:themeShade="BF"/>
          <w:sz w:val="22"/>
          <w:szCs w:val="22"/>
          <w:lang w:eastAsia="en-US"/>
        </w:rPr>
      </w:pPr>
    </w:p>
    <w:p w14:paraId="5E243E71" w14:textId="77777777" w:rsidR="008934D8" w:rsidRPr="00E70A60" w:rsidRDefault="008934D8" w:rsidP="008934D8">
      <w:pPr>
        <w:keepNext/>
        <w:keepLines/>
        <w:spacing w:before="40"/>
        <w:outlineLvl w:val="2"/>
        <w:rPr>
          <w:rFonts w:asciiTheme="majorHAnsi" w:eastAsiaTheme="majorEastAsia" w:hAnsiTheme="majorHAnsi" w:cstheme="majorBidi"/>
          <w:b/>
          <w:bCs/>
          <w:color w:val="1F4D78" w:themeColor="accent1" w:themeShade="7F"/>
        </w:rPr>
      </w:pPr>
      <w:bookmarkStart w:id="31" w:name="_Toc141877248"/>
      <w:bookmarkStart w:id="32" w:name="_Toc141881054"/>
      <w:bookmarkStart w:id="33" w:name="_Hlk143086100"/>
      <w:r w:rsidRPr="00E70A60">
        <w:rPr>
          <w:rFonts w:ascii="Times New Roman" w:eastAsiaTheme="majorEastAsia" w:hAnsi="Times New Roman" w:cs="Times New Roman"/>
          <w:b/>
          <w:bCs/>
          <w:color w:val="1F4D78" w:themeColor="accent1" w:themeShade="7F"/>
        </w:rPr>
        <w:t>1. Povećanje produktivnosti i konkurentnosti poljoprivredno-prehrambenog sektora</w:t>
      </w:r>
      <w:bookmarkEnd w:id="31"/>
      <w:bookmarkEnd w:id="32"/>
      <w:r w:rsidRPr="00E70A60">
        <w:rPr>
          <w:rFonts w:asciiTheme="majorHAnsi" w:eastAsiaTheme="majorEastAsia" w:hAnsiTheme="majorHAnsi" w:cstheme="majorBidi"/>
          <w:b/>
          <w:bCs/>
          <w:color w:val="1F4D78" w:themeColor="accent1" w:themeShade="7F"/>
        </w:rPr>
        <w:t xml:space="preserve"> </w:t>
      </w:r>
    </w:p>
    <w:bookmarkEnd w:id="33"/>
    <w:p w14:paraId="2F7C66A5" w14:textId="77777777" w:rsidR="008934D8" w:rsidRPr="00925EC5" w:rsidRDefault="008934D8" w:rsidP="008934D8">
      <w:pPr>
        <w:contextualSpacing/>
        <w:jc w:val="both"/>
        <w:rPr>
          <w:rFonts w:ascii="Times New Roman" w:hAnsi="Times New Roman" w:cs="Times New Roman"/>
          <w:b/>
          <w:bCs/>
          <w:color w:val="2F5496"/>
          <w:lang w:eastAsia="en-US"/>
        </w:rPr>
      </w:pPr>
    </w:p>
    <w:p w14:paraId="527A8981" w14:textId="77777777" w:rsidR="008934D8" w:rsidRPr="00925EC5" w:rsidRDefault="008934D8" w:rsidP="008934D8">
      <w:pPr>
        <w:keepNext/>
        <w:keepLines/>
        <w:spacing w:before="40"/>
        <w:outlineLvl w:val="3"/>
        <w:rPr>
          <w:rFonts w:ascii="Times New Roman" w:eastAsia="Calibri" w:hAnsi="Times New Roman" w:cs="Times New Roman"/>
          <w:i/>
          <w:iCs/>
          <w:color w:val="2E74B5" w:themeColor="accent1" w:themeShade="BF"/>
          <w:lang w:eastAsia="en-US"/>
        </w:rPr>
      </w:pPr>
      <w:bookmarkStart w:id="34" w:name="_Toc141881055"/>
      <w:bookmarkStart w:id="35" w:name="_Hlk141864333"/>
      <w:r w:rsidRPr="00925EC5">
        <w:rPr>
          <w:rFonts w:ascii="Times New Roman" w:eastAsia="Calibri" w:hAnsi="Times New Roman" w:cs="Times New Roman"/>
          <w:i/>
          <w:iCs/>
          <w:color w:val="2E74B5" w:themeColor="accent1" w:themeShade="BF"/>
          <w:lang w:eastAsia="en-US"/>
        </w:rPr>
        <w:t>1.1 Ostvarene vrijednosti pokazatelja uspješnosti</w:t>
      </w:r>
      <w:bookmarkEnd w:id="34"/>
    </w:p>
    <w:bookmarkEnd w:id="35"/>
    <w:p w14:paraId="41F9F13B" w14:textId="77777777" w:rsidR="008934D8" w:rsidRPr="00925EC5" w:rsidRDefault="008934D8" w:rsidP="008934D8">
      <w:pPr>
        <w:ind w:left="993"/>
        <w:jc w:val="both"/>
        <w:rPr>
          <w:rFonts w:ascii="Times New Roman" w:eastAsia="Calibri" w:hAnsi="Times New Roman" w:cs="Times New Roman"/>
          <w:iCs/>
          <w:color w:val="auto"/>
          <w:lang w:eastAsia="en-US"/>
        </w:rPr>
      </w:pPr>
    </w:p>
    <w:tbl>
      <w:tblPr>
        <w:tblW w:w="9067" w:type="dxa"/>
        <w:tblLayout w:type="fixed"/>
        <w:tblLook w:val="04A0" w:firstRow="1" w:lastRow="0" w:firstColumn="1" w:lastColumn="0" w:noHBand="0" w:noVBand="1"/>
      </w:tblPr>
      <w:tblGrid>
        <w:gridCol w:w="2122"/>
        <w:gridCol w:w="1984"/>
        <w:gridCol w:w="1843"/>
        <w:gridCol w:w="1559"/>
        <w:gridCol w:w="1559"/>
      </w:tblGrid>
      <w:tr w:rsidR="008934D8" w:rsidRPr="00925EC5" w14:paraId="66A06CB5" w14:textId="77777777" w:rsidTr="000F23D6">
        <w:trPr>
          <w:tblHeader/>
        </w:trPr>
        <w:tc>
          <w:tcPr>
            <w:tcW w:w="212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F5496"/>
            <w:vAlign w:val="center"/>
          </w:tcPr>
          <w:p w14:paraId="2CA83655" w14:textId="77777777" w:rsidR="008934D8" w:rsidRPr="00925EC5" w:rsidRDefault="008934D8" w:rsidP="000F23D6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FFFF"/>
                <w:sz w:val="20"/>
                <w:szCs w:val="22"/>
                <w:lang w:eastAsia="en-US"/>
              </w:rPr>
            </w:pPr>
            <w:bookmarkStart w:id="36" w:name="_Hlk135382572"/>
            <w:r w:rsidRPr="00925EC5">
              <w:rPr>
                <w:rFonts w:ascii="Times New Roman" w:eastAsia="Calibri" w:hAnsi="Times New Roman" w:cs="Times New Roman"/>
                <w:b/>
                <w:bCs/>
                <w:color w:val="FFFFFF"/>
                <w:sz w:val="20"/>
                <w:szCs w:val="22"/>
                <w:lang w:eastAsia="en-US"/>
              </w:rPr>
              <w:t>Kod</w:t>
            </w:r>
          </w:p>
        </w:tc>
        <w:tc>
          <w:tcPr>
            <w:tcW w:w="19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F5496"/>
            <w:vAlign w:val="center"/>
          </w:tcPr>
          <w:p w14:paraId="4C3922CF" w14:textId="77777777" w:rsidR="008934D8" w:rsidRPr="00925EC5" w:rsidRDefault="008934D8" w:rsidP="000F23D6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FFFF"/>
                <w:sz w:val="20"/>
                <w:szCs w:val="22"/>
                <w:lang w:eastAsia="en-US"/>
              </w:rPr>
            </w:pPr>
            <w:r w:rsidRPr="00925EC5">
              <w:rPr>
                <w:rFonts w:ascii="Times New Roman" w:eastAsia="Calibri" w:hAnsi="Times New Roman" w:cs="Times New Roman"/>
                <w:b/>
                <w:bCs/>
                <w:color w:val="FFFFFF"/>
                <w:sz w:val="20"/>
                <w:szCs w:val="22"/>
                <w:lang w:eastAsia="en-US"/>
              </w:rPr>
              <w:t>Naziv pokazatelja</w:t>
            </w:r>
          </w:p>
        </w:tc>
        <w:tc>
          <w:tcPr>
            <w:tcW w:w="18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F5496"/>
            <w:vAlign w:val="center"/>
          </w:tcPr>
          <w:p w14:paraId="46F9476D" w14:textId="77777777" w:rsidR="008934D8" w:rsidRPr="00925EC5" w:rsidRDefault="008934D8" w:rsidP="000F23D6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FFFF"/>
                <w:sz w:val="20"/>
                <w:szCs w:val="22"/>
                <w:lang w:eastAsia="en-US"/>
              </w:rPr>
            </w:pPr>
            <w:r w:rsidRPr="00925EC5">
              <w:rPr>
                <w:rFonts w:ascii="Times New Roman" w:eastAsia="Calibri" w:hAnsi="Times New Roman" w:cs="Times New Roman"/>
                <w:b/>
                <w:bCs/>
                <w:color w:val="FFFFFF"/>
                <w:sz w:val="20"/>
                <w:szCs w:val="22"/>
                <w:lang w:eastAsia="en-US"/>
              </w:rPr>
              <w:t>Početna</w:t>
            </w:r>
          </w:p>
          <w:p w14:paraId="6435ED79" w14:textId="77777777" w:rsidR="008934D8" w:rsidRPr="00925EC5" w:rsidRDefault="008934D8" w:rsidP="000F23D6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FFFF"/>
                <w:sz w:val="20"/>
                <w:szCs w:val="22"/>
                <w:lang w:eastAsia="en-US"/>
              </w:rPr>
            </w:pPr>
            <w:r w:rsidRPr="00925EC5">
              <w:rPr>
                <w:rFonts w:ascii="Times New Roman" w:eastAsia="Calibri" w:hAnsi="Times New Roman" w:cs="Times New Roman"/>
                <w:b/>
                <w:bCs/>
                <w:color w:val="FFFFFF"/>
                <w:sz w:val="20"/>
                <w:szCs w:val="22"/>
                <w:lang w:eastAsia="en-US"/>
              </w:rPr>
              <w:t xml:space="preserve">vrijednost </w:t>
            </w:r>
          </w:p>
        </w:tc>
        <w:tc>
          <w:tcPr>
            <w:tcW w:w="15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F5496"/>
            <w:vAlign w:val="center"/>
          </w:tcPr>
          <w:p w14:paraId="03E422BD" w14:textId="77777777" w:rsidR="008934D8" w:rsidRPr="00925EC5" w:rsidRDefault="008934D8" w:rsidP="000F23D6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FFFF"/>
                <w:sz w:val="20"/>
                <w:szCs w:val="22"/>
                <w:lang w:eastAsia="en-US"/>
              </w:rPr>
            </w:pPr>
            <w:r w:rsidRPr="00925EC5">
              <w:rPr>
                <w:rFonts w:ascii="Times New Roman" w:eastAsia="Calibri" w:hAnsi="Times New Roman" w:cs="Times New Roman"/>
                <w:b/>
                <w:bCs/>
                <w:color w:val="FFFFFF"/>
                <w:sz w:val="20"/>
                <w:szCs w:val="22"/>
                <w:lang w:eastAsia="en-US"/>
              </w:rPr>
              <w:t>Ciljana vrijednost 2030.</w:t>
            </w:r>
          </w:p>
        </w:tc>
        <w:tc>
          <w:tcPr>
            <w:tcW w:w="15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F5496"/>
            <w:vAlign w:val="center"/>
          </w:tcPr>
          <w:p w14:paraId="62154FBA" w14:textId="77777777" w:rsidR="008934D8" w:rsidRPr="008A2E87" w:rsidRDefault="008934D8" w:rsidP="000F23D6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2"/>
                <w:lang w:eastAsia="en-US"/>
              </w:rPr>
            </w:pPr>
            <w:r w:rsidRPr="008A2E87">
              <w:rPr>
                <w:rFonts w:ascii="Times New Roman" w:eastAsia="Calibri" w:hAnsi="Times New Roman" w:cs="Times New Roman"/>
                <w:b/>
                <w:bCs/>
                <w:color w:val="FFFFFF"/>
                <w:sz w:val="20"/>
                <w:szCs w:val="22"/>
                <w:lang w:eastAsia="en-US"/>
              </w:rPr>
              <w:t xml:space="preserve">Ostvarena vrijednost </w:t>
            </w:r>
            <w:r w:rsidRPr="008A2E87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sz w:val="20"/>
                <w:szCs w:val="22"/>
                <w:lang w:eastAsia="en-US"/>
              </w:rPr>
              <w:t>2024.</w:t>
            </w:r>
          </w:p>
        </w:tc>
      </w:tr>
      <w:bookmarkEnd w:id="36"/>
      <w:tr w:rsidR="008934D8" w:rsidRPr="00925EC5" w14:paraId="6568F3FF" w14:textId="77777777" w:rsidTr="000F23D6">
        <w:tc>
          <w:tcPr>
            <w:tcW w:w="212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</w:tcPr>
          <w:p w14:paraId="3377494D" w14:textId="77777777" w:rsidR="008934D8" w:rsidRPr="00925EC5" w:rsidRDefault="008934D8" w:rsidP="000F23D6">
            <w:pPr>
              <w:spacing w:before="60" w:after="60" w:line="276" w:lineRule="auto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  <w:r w:rsidRPr="00925E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  <w:t xml:space="preserve">Kod: II.02.12.41 Upravno područje: </w:t>
            </w:r>
          </w:p>
          <w:p w14:paraId="0243D7E2" w14:textId="77777777" w:rsidR="008934D8" w:rsidRPr="00925EC5" w:rsidRDefault="008934D8" w:rsidP="000F23D6">
            <w:pPr>
              <w:spacing w:before="60" w:after="60" w:line="276" w:lineRule="auto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  <w:r w:rsidRPr="00925E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  <w:t xml:space="preserve">02.12 Poljoprivreda, ribarstvo, </w:t>
            </w:r>
            <w:proofErr w:type="spellStart"/>
            <w:r w:rsidRPr="00925E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  <w:t>bioekonomija</w:t>
            </w:r>
            <w:proofErr w:type="spellEnd"/>
          </w:p>
        </w:tc>
        <w:tc>
          <w:tcPr>
            <w:tcW w:w="19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14:paraId="7FBDA275" w14:textId="77777777" w:rsidR="008934D8" w:rsidRPr="00925EC5" w:rsidRDefault="008934D8" w:rsidP="000F23D6">
            <w:pPr>
              <w:spacing w:before="60" w:after="60" w:line="276" w:lineRule="auto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  <w:bookmarkStart w:id="37" w:name="_Hlk143085752"/>
            <w:r w:rsidRPr="00925E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  <w:t>Vrijednost poljoprivredne proizvodnje (</w:t>
            </w:r>
            <w:proofErr w:type="spellStart"/>
            <w:r w:rsidRPr="00925E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  <w:t>mil</w:t>
            </w:r>
            <w:proofErr w:type="spellEnd"/>
            <w:r w:rsidRPr="00925E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  <w:t>.</w:t>
            </w:r>
            <w:r w:rsidRPr="0039103B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  <w:t xml:space="preserve"> EUR</w:t>
            </w:r>
            <w:r w:rsidRPr="00925E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  <w:t>)</w:t>
            </w:r>
            <w:bookmarkEnd w:id="37"/>
          </w:p>
        </w:tc>
        <w:tc>
          <w:tcPr>
            <w:tcW w:w="18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14:paraId="290E6CE7" w14:textId="77777777" w:rsidR="008934D8" w:rsidRDefault="008934D8" w:rsidP="000F23D6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</w:p>
          <w:p w14:paraId="297490D8" w14:textId="77777777" w:rsidR="008934D8" w:rsidRDefault="008934D8" w:rsidP="000F23D6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  <w:t xml:space="preserve">2.385,9 </w:t>
            </w:r>
          </w:p>
          <w:p w14:paraId="77E56769" w14:textId="77777777" w:rsidR="008934D8" w:rsidRPr="00925EC5" w:rsidRDefault="008934D8" w:rsidP="000F23D6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  <w:r w:rsidRPr="00925E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  <w:t>(2019.)</w:t>
            </w:r>
          </w:p>
        </w:tc>
        <w:tc>
          <w:tcPr>
            <w:tcW w:w="15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14:paraId="36BD2925" w14:textId="77777777" w:rsidR="008934D8" w:rsidRPr="00925EC5" w:rsidRDefault="008934D8" w:rsidP="000F23D6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  <w:t xml:space="preserve">3.981,7 </w:t>
            </w:r>
          </w:p>
        </w:tc>
        <w:tc>
          <w:tcPr>
            <w:tcW w:w="15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14:paraId="11E04FFA" w14:textId="77777777" w:rsidR="008934D8" w:rsidRPr="008A2E87" w:rsidRDefault="008934D8" w:rsidP="000F23D6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  <w:r w:rsidRPr="008A2E87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  <w:t>3.088,98</w:t>
            </w:r>
          </w:p>
        </w:tc>
      </w:tr>
      <w:tr w:rsidR="008934D8" w:rsidRPr="00925EC5" w14:paraId="1688C9BE" w14:textId="77777777" w:rsidTr="000F23D6">
        <w:tc>
          <w:tcPr>
            <w:tcW w:w="212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</w:tcPr>
          <w:p w14:paraId="06657719" w14:textId="77777777" w:rsidR="008934D8" w:rsidRPr="00925EC5" w:rsidRDefault="008934D8" w:rsidP="000F23D6">
            <w:pPr>
              <w:spacing w:before="60" w:after="60" w:line="276" w:lineRule="auto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  <w:r w:rsidRPr="00925E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  <w:t xml:space="preserve">Kod: OI.02.12.76 Upravno područje: </w:t>
            </w:r>
          </w:p>
          <w:p w14:paraId="7D96BE6A" w14:textId="77777777" w:rsidR="008934D8" w:rsidRPr="00925EC5" w:rsidRDefault="008934D8" w:rsidP="000F23D6">
            <w:pPr>
              <w:spacing w:before="60" w:after="60" w:line="276" w:lineRule="auto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  <w:r w:rsidRPr="00925E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  <w:t xml:space="preserve">02.12 Poljoprivreda, ribarstvo, </w:t>
            </w:r>
            <w:proofErr w:type="spellStart"/>
            <w:r w:rsidRPr="00925E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  <w:t>bioekonomija</w:t>
            </w:r>
            <w:proofErr w:type="spellEnd"/>
          </w:p>
        </w:tc>
        <w:tc>
          <w:tcPr>
            <w:tcW w:w="19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14:paraId="1B13DB86" w14:textId="77777777" w:rsidR="008934D8" w:rsidRPr="00925EC5" w:rsidRDefault="008934D8" w:rsidP="000F23D6">
            <w:pPr>
              <w:spacing w:before="60" w:after="60" w:line="276" w:lineRule="auto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  <w:r w:rsidRPr="00925E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  <w:t>Navodnjavanje poljoprivrednih površina (ha)</w:t>
            </w:r>
          </w:p>
        </w:tc>
        <w:tc>
          <w:tcPr>
            <w:tcW w:w="18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14:paraId="63D976A0" w14:textId="77777777" w:rsidR="008934D8" w:rsidRDefault="008934D8" w:rsidP="000F23D6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</w:p>
          <w:p w14:paraId="28A8B4E3" w14:textId="77777777" w:rsidR="008934D8" w:rsidRPr="00925EC5" w:rsidRDefault="008934D8" w:rsidP="000F23D6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  <w:r w:rsidRPr="00925E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  <w:t xml:space="preserve">29.680 </w:t>
            </w:r>
          </w:p>
          <w:p w14:paraId="6B303D5B" w14:textId="77777777" w:rsidR="008934D8" w:rsidRPr="00925EC5" w:rsidRDefault="008934D8" w:rsidP="000F23D6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  <w:r w:rsidRPr="00925E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  <w:t>(2020.)</w:t>
            </w:r>
          </w:p>
        </w:tc>
        <w:tc>
          <w:tcPr>
            <w:tcW w:w="15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14:paraId="34AEC48B" w14:textId="77777777" w:rsidR="008934D8" w:rsidRPr="00925EC5" w:rsidRDefault="008934D8" w:rsidP="000F23D6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  <w:r w:rsidRPr="00925E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  <w:t xml:space="preserve">50.000 </w:t>
            </w:r>
          </w:p>
        </w:tc>
        <w:tc>
          <w:tcPr>
            <w:tcW w:w="15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14:paraId="2FB6E555" w14:textId="77777777" w:rsidR="008934D8" w:rsidRPr="008A2E87" w:rsidRDefault="008934D8" w:rsidP="000F23D6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  <w:r w:rsidRPr="008A2E87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  <w:t>-</w:t>
            </w:r>
          </w:p>
        </w:tc>
      </w:tr>
      <w:tr w:rsidR="008934D8" w:rsidRPr="00925EC5" w14:paraId="2811458A" w14:textId="77777777" w:rsidTr="000F23D6">
        <w:tc>
          <w:tcPr>
            <w:tcW w:w="212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</w:tcPr>
          <w:p w14:paraId="18B04C07" w14:textId="77777777" w:rsidR="008934D8" w:rsidRPr="00925EC5" w:rsidRDefault="008934D8" w:rsidP="000F23D6">
            <w:pPr>
              <w:spacing w:before="60" w:after="60" w:line="276" w:lineRule="auto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  <w:bookmarkStart w:id="38" w:name="_Hlk143085888"/>
            <w:r w:rsidRPr="00925E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  <w:t xml:space="preserve">Kod: OI.02.12.75 Upravno područje: </w:t>
            </w:r>
          </w:p>
          <w:p w14:paraId="3E615F64" w14:textId="77777777" w:rsidR="008934D8" w:rsidRPr="00925EC5" w:rsidRDefault="008934D8" w:rsidP="000F23D6">
            <w:pPr>
              <w:spacing w:before="60" w:after="60" w:line="276" w:lineRule="auto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  <w:r w:rsidRPr="00925E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  <w:t xml:space="preserve">02.12 Poljoprivreda, ribarstvo, </w:t>
            </w:r>
            <w:proofErr w:type="spellStart"/>
            <w:r w:rsidRPr="00925E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  <w:t>bioekonomija</w:t>
            </w:r>
            <w:proofErr w:type="spellEnd"/>
          </w:p>
        </w:tc>
        <w:tc>
          <w:tcPr>
            <w:tcW w:w="19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14:paraId="389557AB" w14:textId="77777777" w:rsidR="008934D8" w:rsidRPr="00925EC5" w:rsidRDefault="008934D8" w:rsidP="000F23D6">
            <w:pPr>
              <w:spacing w:before="60" w:after="60" w:line="276" w:lineRule="auto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  <w:r w:rsidRPr="00925E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  <w:t xml:space="preserve">Broj </w:t>
            </w:r>
            <w:r w:rsidRPr="00A65446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  <w:t>uvjetnih</w:t>
            </w:r>
            <w:r w:rsidRPr="00925E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  <w:t xml:space="preserve"> grla stoke (u tisućama)</w:t>
            </w:r>
          </w:p>
        </w:tc>
        <w:tc>
          <w:tcPr>
            <w:tcW w:w="18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14:paraId="54511AE1" w14:textId="77777777" w:rsidR="008934D8" w:rsidRPr="00A96F09" w:rsidRDefault="008934D8" w:rsidP="000F23D6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  <w:r w:rsidRPr="00A96F09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  <w:t>2.212,8</w:t>
            </w:r>
          </w:p>
          <w:p w14:paraId="468108D2" w14:textId="77777777" w:rsidR="008934D8" w:rsidRPr="00A96F09" w:rsidRDefault="008934D8" w:rsidP="000F23D6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  <w:r w:rsidRPr="00A96F09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  <w:t>(osim peradi, 2018.)</w:t>
            </w:r>
          </w:p>
          <w:p w14:paraId="5F3C4D62" w14:textId="77777777" w:rsidR="008934D8" w:rsidRPr="00A96F09" w:rsidRDefault="008934D8" w:rsidP="000F23D6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</w:p>
          <w:p w14:paraId="2771946D" w14:textId="77777777" w:rsidR="008934D8" w:rsidRPr="00A96F09" w:rsidRDefault="008934D8" w:rsidP="000F23D6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  <w:r w:rsidRPr="00A96F09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  <w:t>1.147,6</w:t>
            </w:r>
          </w:p>
          <w:p w14:paraId="4B57DBAF" w14:textId="77777777" w:rsidR="008934D8" w:rsidRPr="00A96F09" w:rsidRDefault="008934D8" w:rsidP="000F23D6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  <w:r w:rsidRPr="00A96F09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  <w:t>(perad, 2018.)</w:t>
            </w:r>
          </w:p>
        </w:tc>
        <w:tc>
          <w:tcPr>
            <w:tcW w:w="15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14:paraId="0493AA5C" w14:textId="77777777" w:rsidR="008934D8" w:rsidRPr="00A96F09" w:rsidRDefault="008934D8" w:rsidP="000F23D6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</w:p>
          <w:p w14:paraId="2FFB4079" w14:textId="77777777" w:rsidR="008934D8" w:rsidRPr="00A96F09" w:rsidRDefault="008934D8" w:rsidP="000F23D6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</w:p>
          <w:p w14:paraId="54E52C82" w14:textId="77777777" w:rsidR="008934D8" w:rsidRPr="00A96F09" w:rsidRDefault="008934D8" w:rsidP="000F23D6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  <w:r w:rsidRPr="00A96F09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  <w:t>2.472,4</w:t>
            </w:r>
          </w:p>
          <w:p w14:paraId="76E96D29" w14:textId="77777777" w:rsidR="008934D8" w:rsidRPr="00A96F09" w:rsidRDefault="008934D8" w:rsidP="000F23D6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</w:p>
          <w:p w14:paraId="740DBA59" w14:textId="77777777" w:rsidR="008934D8" w:rsidRPr="00A96F09" w:rsidRDefault="008934D8" w:rsidP="000F23D6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  <w:r w:rsidRPr="00A96F09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  <w:t>1.465,1</w:t>
            </w:r>
          </w:p>
          <w:p w14:paraId="4DB2DD4B" w14:textId="77777777" w:rsidR="008934D8" w:rsidRPr="00A96F09" w:rsidRDefault="008934D8" w:rsidP="000F23D6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</w:p>
          <w:p w14:paraId="61E074EA" w14:textId="77777777" w:rsidR="008934D8" w:rsidRPr="00A96F09" w:rsidRDefault="008934D8" w:rsidP="000F23D6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14:paraId="7AF219B5" w14:textId="77777777" w:rsidR="008934D8" w:rsidRDefault="008934D8" w:rsidP="000F23D6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</w:p>
          <w:p w14:paraId="34D139C1" w14:textId="77777777" w:rsidR="008934D8" w:rsidRDefault="008934D8" w:rsidP="000F23D6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</w:p>
          <w:p w14:paraId="59A16479" w14:textId="77777777" w:rsidR="008934D8" w:rsidRPr="008A2E87" w:rsidRDefault="008934D8" w:rsidP="000F23D6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  <w:r w:rsidRPr="008A2E87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  <w:t>695,5*</w:t>
            </w:r>
          </w:p>
          <w:p w14:paraId="1F985B1D" w14:textId="77777777" w:rsidR="008934D8" w:rsidRPr="008A2E87" w:rsidRDefault="008934D8" w:rsidP="000F23D6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</w:p>
          <w:p w14:paraId="32EC2341" w14:textId="77777777" w:rsidR="008934D8" w:rsidRPr="008A2E87" w:rsidRDefault="008934D8" w:rsidP="000F23D6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</w:p>
        </w:tc>
      </w:tr>
      <w:bookmarkEnd w:id="38"/>
      <w:tr w:rsidR="008934D8" w:rsidRPr="00925EC5" w14:paraId="178FF95D" w14:textId="77777777" w:rsidTr="000F23D6">
        <w:tc>
          <w:tcPr>
            <w:tcW w:w="212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</w:tcPr>
          <w:p w14:paraId="39A57934" w14:textId="77777777" w:rsidR="008934D8" w:rsidRPr="00925EC5" w:rsidRDefault="008934D8" w:rsidP="000F23D6">
            <w:pPr>
              <w:spacing w:before="60" w:after="60" w:line="276" w:lineRule="auto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  <w:r w:rsidRPr="00925E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  <w:t xml:space="preserve">Kod: II.02.12.38 Upravno područje: </w:t>
            </w:r>
          </w:p>
          <w:p w14:paraId="1C2790F7" w14:textId="77777777" w:rsidR="008934D8" w:rsidRPr="00925EC5" w:rsidDel="00F4595D" w:rsidRDefault="008934D8" w:rsidP="000F23D6">
            <w:pPr>
              <w:spacing w:before="60" w:after="60" w:line="276" w:lineRule="auto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  <w:r w:rsidRPr="00925E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  <w:t xml:space="preserve">02.12 Poljoprivreda, ribarstvo, </w:t>
            </w:r>
            <w:proofErr w:type="spellStart"/>
            <w:r w:rsidRPr="00925E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  <w:t>bioekonomija</w:t>
            </w:r>
            <w:proofErr w:type="spellEnd"/>
          </w:p>
        </w:tc>
        <w:tc>
          <w:tcPr>
            <w:tcW w:w="19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14:paraId="34F11BBD" w14:textId="77777777" w:rsidR="008934D8" w:rsidRPr="00925EC5" w:rsidRDefault="008934D8" w:rsidP="000F23D6">
            <w:pPr>
              <w:spacing w:before="60" w:after="60" w:line="276" w:lineRule="auto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  <w:r w:rsidRPr="00925E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  <w:t>Udio mladih poljoprivrednika koji su nositelji poljoprivrednih gospodarstava u ukupnom broju poljoprivrednih gospodarstava (%)</w:t>
            </w:r>
          </w:p>
        </w:tc>
        <w:tc>
          <w:tcPr>
            <w:tcW w:w="18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14:paraId="20C1EA7E" w14:textId="77777777" w:rsidR="008934D8" w:rsidRDefault="008934D8" w:rsidP="000F23D6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</w:p>
          <w:p w14:paraId="4A4DAC87" w14:textId="77777777" w:rsidR="008934D8" w:rsidRPr="00925EC5" w:rsidRDefault="008934D8" w:rsidP="000F23D6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  <w:r w:rsidRPr="00925E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  <w:t>12,7</w:t>
            </w:r>
          </w:p>
          <w:p w14:paraId="20E09F32" w14:textId="77777777" w:rsidR="008934D8" w:rsidRPr="00925EC5" w:rsidRDefault="008934D8" w:rsidP="000F23D6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  <w:r w:rsidRPr="00925E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  <w:t>(2019.)</w:t>
            </w:r>
          </w:p>
        </w:tc>
        <w:tc>
          <w:tcPr>
            <w:tcW w:w="15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14:paraId="64480712" w14:textId="77777777" w:rsidR="008934D8" w:rsidRPr="00925EC5" w:rsidRDefault="008934D8" w:rsidP="000F23D6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  <w:r w:rsidRPr="00925E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  <w:t>20</w:t>
            </w:r>
          </w:p>
        </w:tc>
        <w:tc>
          <w:tcPr>
            <w:tcW w:w="15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14:paraId="3A442970" w14:textId="77777777" w:rsidR="008934D8" w:rsidRDefault="008934D8" w:rsidP="000F23D6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</w:p>
          <w:p w14:paraId="63F676BE" w14:textId="77777777" w:rsidR="008934D8" w:rsidRPr="00925EC5" w:rsidRDefault="008934D8" w:rsidP="000F23D6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  <w:r w:rsidRPr="008A2E87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  <w:t>14 %</w:t>
            </w:r>
            <w:r w:rsidRPr="00925E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  <w:t xml:space="preserve"> </w:t>
            </w:r>
          </w:p>
          <w:p w14:paraId="013634B0" w14:textId="77777777" w:rsidR="008934D8" w:rsidRPr="00925EC5" w:rsidRDefault="008934D8" w:rsidP="000F23D6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</w:p>
        </w:tc>
      </w:tr>
    </w:tbl>
    <w:p w14:paraId="095E2BD2" w14:textId="77777777" w:rsidR="008934D8" w:rsidRPr="00E865F7" w:rsidRDefault="008934D8" w:rsidP="008934D8">
      <w:pPr>
        <w:ind w:left="142"/>
        <w:jc w:val="both"/>
        <w:rPr>
          <w:rFonts w:ascii="Times New Roman" w:eastAsia="Calibri" w:hAnsi="Times New Roman" w:cs="Times New Roman"/>
          <w:iCs/>
          <w:color w:val="auto"/>
          <w:sz w:val="16"/>
          <w:szCs w:val="16"/>
          <w:lang w:eastAsia="en-US"/>
        </w:rPr>
      </w:pPr>
      <w:r w:rsidRPr="0039103B">
        <w:rPr>
          <w:rFonts w:ascii="Times New Roman" w:eastAsia="Calibri" w:hAnsi="Times New Roman" w:cs="Times New Roman"/>
          <w:iCs/>
          <w:color w:val="auto"/>
          <w:sz w:val="16"/>
          <w:szCs w:val="16"/>
          <w:lang w:eastAsia="en-US"/>
        </w:rPr>
        <w:t>*</w:t>
      </w:r>
      <w:r>
        <w:rPr>
          <w:rFonts w:ascii="Times New Roman" w:eastAsia="Calibri" w:hAnsi="Times New Roman" w:cs="Times New Roman"/>
          <w:iCs/>
          <w:color w:val="auto"/>
          <w:sz w:val="16"/>
          <w:szCs w:val="16"/>
          <w:lang w:eastAsia="en-US"/>
        </w:rPr>
        <w:t xml:space="preserve">novi podaci </w:t>
      </w:r>
      <w:bookmarkStart w:id="39" w:name="_Hlk143085970"/>
      <w:r>
        <w:rPr>
          <w:rFonts w:ascii="Times New Roman" w:eastAsia="Calibri" w:hAnsi="Times New Roman" w:cs="Times New Roman"/>
          <w:iCs/>
          <w:color w:val="auto"/>
          <w:sz w:val="16"/>
          <w:szCs w:val="16"/>
          <w:lang w:eastAsia="en-US"/>
        </w:rPr>
        <w:t>u skladu s promjenom u metodologiji praćenja podataka</w:t>
      </w:r>
      <w:bookmarkEnd w:id="39"/>
      <w:r>
        <w:rPr>
          <w:rFonts w:ascii="Times New Roman" w:eastAsia="Calibri" w:hAnsi="Times New Roman" w:cs="Times New Roman"/>
          <w:iCs/>
          <w:color w:val="auto"/>
          <w:sz w:val="16"/>
          <w:szCs w:val="16"/>
          <w:lang w:eastAsia="en-US"/>
        </w:rPr>
        <w:t xml:space="preserve"> o broju uvjetnih grla stoke</w:t>
      </w:r>
    </w:p>
    <w:p w14:paraId="7CC3DDC1" w14:textId="77777777" w:rsidR="008934D8" w:rsidRPr="00925EC5" w:rsidRDefault="008934D8" w:rsidP="008934D8">
      <w:pPr>
        <w:ind w:left="1429"/>
        <w:contextualSpacing/>
        <w:jc w:val="both"/>
        <w:rPr>
          <w:rFonts w:ascii="Times New Roman" w:eastAsia="Calibri" w:hAnsi="Times New Roman" w:cs="Times New Roman"/>
          <w:iCs/>
          <w:color w:val="auto"/>
          <w:lang w:eastAsia="en-US"/>
        </w:rPr>
      </w:pPr>
    </w:p>
    <w:p w14:paraId="011F4218" w14:textId="77777777" w:rsidR="008934D8" w:rsidRPr="00925EC5" w:rsidRDefault="008934D8" w:rsidP="008934D8">
      <w:pPr>
        <w:ind w:left="1429"/>
        <w:contextualSpacing/>
        <w:jc w:val="both"/>
        <w:rPr>
          <w:rFonts w:ascii="Times New Roman" w:eastAsia="Calibri" w:hAnsi="Times New Roman" w:cs="Times New Roman"/>
          <w:iCs/>
          <w:color w:val="auto"/>
          <w:lang w:eastAsia="en-US"/>
        </w:rPr>
      </w:pPr>
    </w:p>
    <w:p w14:paraId="27375016" w14:textId="77777777" w:rsidR="008934D8" w:rsidRPr="00925EC5" w:rsidRDefault="008934D8" w:rsidP="008934D8">
      <w:pPr>
        <w:keepNext/>
        <w:keepLines/>
        <w:spacing w:before="40"/>
        <w:outlineLvl w:val="3"/>
        <w:rPr>
          <w:rFonts w:ascii="Times New Roman" w:eastAsia="Calibri" w:hAnsi="Times New Roman" w:cs="Times New Roman"/>
          <w:i/>
          <w:iCs/>
          <w:color w:val="2E74B5" w:themeColor="accent1" w:themeShade="BF"/>
          <w:lang w:eastAsia="en-US"/>
        </w:rPr>
      </w:pPr>
      <w:bookmarkStart w:id="40" w:name="_Toc141881056"/>
      <w:bookmarkStart w:id="41" w:name="_Hlk141864381"/>
      <w:r w:rsidRPr="00925EC5">
        <w:rPr>
          <w:rFonts w:ascii="Times New Roman" w:eastAsia="Calibri" w:hAnsi="Times New Roman" w:cs="Times New Roman"/>
          <w:i/>
          <w:iCs/>
          <w:color w:val="2E74B5" w:themeColor="accent1" w:themeShade="BF"/>
          <w:lang w:eastAsia="en-US"/>
        </w:rPr>
        <w:t>1.2 Opis napretka u provedbi strateškog cilja</w:t>
      </w:r>
      <w:bookmarkEnd w:id="40"/>
    </w:p>
    <w:bookmarkEnd w:id="41"/>
    <w:p w14:paraId="10082CC5" w14:textId="77777777" w:rsidR="008934D8" w:rsidRPr="00925EC5" w:rsidRDefault="008934D8" w:rsidP="008934D8">
      <w:pPr>
        <w:spacing w:after="160" w:line="259" w:lineRule="auto"/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14:paraId="24AA3934" w14:textId="77777777" w:rsidR="008934D8" w:rsidRPr="008A2E87" w:rsidRDefault="008934D8" w:rsidP="008934D8">
      <w:pPr>
        <w:spacing w:after="160" w:line="259" w:lineRule="auto"/>
        <w:jc w:val="both"/>
        <w:rPr>
          <w:rFonts w:ascii="Aptos" w:eastAsiaTheme="minorHAnsi" w:hAnsi="Aptos" w:cs="Aptos"/>
          <w:i/>
          <w:iCs/>
          <w:color w:val="auto"/>
          <w:sz w:val="22"/>
          <w:szCs w:val="22"/>
          <w:lang w:eastAsia="en-US"/>
          <w14:ligatures w14:val="standardContextual"/>
        </w:rPr>
      </w:pPr>
      <w:bookmarkStart w:id="42" w:name="_Hlk142392419"/>
      <w:r w:rsidRPr="002426F1">
        <w:rPr>
          <w:rFonts w:ascii="Times New Roman" w:eastAsia="Calibri" w:hAnsi="Times New Roman" w:cs="Times New Roman"/>
          <w:i/>
          <w:iCs/>
          <w:color w:val="auto"/>
          <w:lang w:eastAsia="en-US"/>
        </w:rPr>
        <w:t>Vrijednost poljoprivredne proizvodnje</w:t>
      </w:r>
      <w:r w:rsidRPr="008A2E87">
        <w:rPr>
          <w:rFonts w:ascii="Times New Roman" w:eastAsia="Calibri" w:hAnsi="Times New Roman" w:cs="Times New Roman"/>
          <w:color w:val="auto"/>
          <w:lang w:eastAsia="en-US"/>
        </w:rPr>
        <w:t xml:space="preserve"> je sa 17.977 milijuna HRK (2,385 milijuna EUR) u 2019. godini narasla na </w:t>
      </w:r>
      <w:r w:rsidRPr="008A2E87">
        <w:rPr>
          <w:rFonts w:ascii="Times New Roman" w:eastAsia="Calibri" w:hAnsi="Times New Roman" w:cs="Times New Roman"/>
          <w:b/>
          <w:color w:val="auto"/>
          <w:lang w:eastAsia="en-US"/>
        </w:rPr>
        <w:t>2.840,33</w:t>
      </w:r>
      <w:r w:rsidRPr="008A2E87">
        <w:rPr>
          <w:rFonts w:ascii="Times New Roman" w:eastAsia="Calibri" w:hAnsi="Times New Roman" w:cs="Times New Roman"/>
          <w:bCs/>
          <w:color w:val="auto"/>
          <w:lang w:eastAsia="en-US"/>
        </w:rPr>
        <w:t xml:space="preserve"> milijuna eura </w:t>
      </w:r>
      <w:r w:rsidRPr="008A2E87">
        <w:rPr>
          <w:rFonts w:ascii="Times New Roman" w:eastAsia="Calibri" w:hAnsi="Times New Roman" w:cs="Times New Roman"/>
          <w:color w:val="auto"/>
          <w:lang w:eastAsia="en-US"/>
        </w:rPr>
        <w:t xml:space="preserve">u 2023. godini, dok u 2024. iznosi </w:t>
      </w:r>
      <w:r w:rsidRPr="008A2E87">
        <w:rPr>
          <w:rFonts w:ascii="Times New Roman" w:eastAsia="Calibri" w:hAnsi="Times New Roman" w:cs="Times New Roman"/>
          <w:b/>
          <w:bCs/>
          <w:color w:val="auto"/>
          <w:lang w:eastAsia="en-US"/>
        </w:rPr>
        <w:t>3.088,98</w:t>
      </w:r>
      <w:r w:rsidRPr="008A2E87">
        <w:rPr>
          <w:rFonts w:ascii="Times New Roman" w:eastAsia="Calibri" w:hAnsi="Times New Roman" w:cs="Times New Roman"/>
          <w:color w:val="auto"/>
          <w:lang w:eastAsia="en-US"/>
        </w:rPr>
        <w:t xml:space="preserve"> milijuna eura.</w:t>
      </w:r>
      <w:r w:rsidRPr="008A2E87">
        <w:rPr>
          <w:rFonts w:ascii="Aptos" w:eastAsiaTheme="minorHAnsi" w:hAnsi="Aptos" w:cs="Aptos"/>
          <w:i/>
          <w:iCs/>
          <w:color w:val="auto"/>
          <w:sz w:val="22"/>
          <w:szCs w:val="22"/>
          <w:lang w:eastAsia="en-US"/>
          <w14:ligatures w14:val="standardContextual"/>
        </w:rPr>
        <w:t xml:space="preserve"> </w:t>
      </w:r>
    </w:p>
    <w:p w14:paraId="3161417E" w14:textId="77777777" w:rsidR="008934D8" w:rsidRPr="008A2E87" w:rsidRDefault="008934D8" w:rsidP="008934D8">
      <w:pPr>
        <w:spacing w:after="160" w:line="259" w:lineRule="auto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8A2E87">
        <w:rPr>
          <w:rFonts w:ascii="Times New Roman" w:eastAsia="Calibri" w:hAnsi="Times New Roman" w:cs="Times New Roman"/>
          <w:color w:val="auto"/>
          <w:lang w:eastAsia="en-US"/>
        </w:rPr>
        <w:lastRenderedPageBreak/>
        <w:t>U</w:t>
      </w:r>
      <w:r w:rsidRPr="008A2E87">
        <w:rPr>
          <w:rFonts w:ascii="Times New Roman" w:eastAsia="Calibri" w:hAnsi="Times New Roman" w:cs="Times New Roman"/>
          <w:i/>
          <w:iCs/>
          <w:color w:val="auto"/>
          <w:lang w:eastAsia="en-US"/>
        </w:rPr>
        <w:t xml:space="preserve"> </w:t>
      </w:r>
      <w:r w:rsidRPr="008A2E87">
        <w:rPr>
          <w:rFonts w:ascii="Times New Roman" w:eastAsia="Calibri" w:hAnsi="Times New Roman" w:cs="Times New Roman"/>
          <w:color w:val="auto"/>
          <w:lang w:eastAsia="en-US"/>
        </w:rPr>
        <w:t xml:space="preserve">strukturi vrijednosti poljoprivredne proizvodnje u Hrvatskoj najznačajniji sektori su proizvodnja žitarica, uzgoj goveda, proizvodnja krmnog bilja, uzgoj svinja i proizvodnja povrća koji zajedno čine 54% ukupne vrijednosti poljoprivredne proizvodnje. Rast vrijednosti poljoprivredne proizvodnje i smanjenje troškova međufazne potrošnje pozitivno su utjecali na bruto dodanu vrijednost koja je, prema procjeni i promatrano u odnosu na prethodnu godinu, ostvarila rast od značajnih 26,8%. </w:t>
      </w:r>
    </w:p>
    <w:p w14:paraId="7B1A4670" w14:textId="77777777" w:rsidR="008934D8" w:rsidRPr="008A2E87" w:rsidRDefault="008934D8" w:rsidP="008934D8">
      <w:pPr>
        <w:spacing w:after="160" w:line="259" w:lineRule="auto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8A2E87">
        <w:rPr>
          <w:rFonts w:ascii="Times New Roman" w:eastAsia="Calibri" w:hAnsi="Times New Roman" w:cs="Times New Roman"/>
          <w:color w:val="auto"/>
          <w:lang w:eastAsia="en-US"/>
        </w:rPr>
        <w:t xml:space="preserve">Povećanje proizvodnje u većini sektora biljne proizvodnje pozitivno se odrazilo na vrijednost outputa pa su, u 2024. godini, svi sektori biljne proizvodnje ostvarili rast vrijednosti. U stočarstvu, vrijednost uzgoja stoke manja je za 0,3%, dok je vrijednost proizvodnje proizvoda stočarstva manja za 8,4%. Na smanjenje vrijednosti proizvodnje uzgoja stoke prvenstveno su utjecale proizvođačke cijene koje su na razini sektora smanjene za 1,8%, a na smanjenje vrijednosti proizvodnje proizvoda stočarstva negativan utjecaj uz smanjenje proizvođačkih cijena (za 5%) imalo je i smanjenje same proizvodnje proizvoda iz ovog sektora. </w:t>
      </w:r>
    </w:p>
    <w:p w14:paraId="3A0D4012" w14:textId="77777777" w:rsidR="008934D8" w:rsidRPr="002426F1" w:rsidRDefault="008934D8" w:rsidP="008934D8">
      <w:pPr>
        <w:spacing w:after="160" w:line="259" w:lineRule="auto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bookmarkStart w:id="43" w:name="_Hlk215236178"/>
      <w:r w:rsidRPr="002426F1">
        <w:rPr>
          <w:rFonts w:ascii="Times New Roman" w:eastAsia="Calibri" w:hAnsi="Times New Roman" w:cs="Times New Roman"/>
          <w:color w:val="auto"/>
          <w:lang w:eastAsia="en-US"/>
        </w:rPr>
        <w:t xml:space="preserve">Podaci o </w:t>
      </w:r>
      <w:r w:rsidRPr="002426F1">
        <w:rPr>
          <w:rFonts w:ascii="Times New Roman" w:eastAsia="Calibri" w:hAnsi="Times New Roman" w:cs="Times New Roman"/>
          <w:i/>
          <w:iCs/>
          <w:color w:val="auto"/>
          <w:lang w:eastAsia="en-US"/>
        </w:rPr>
        <w:t>navodnjavanju poljoprivrednih površina</w:t>
      </w:r>
      <w:r w:rsidRPr="002426F1">
        <w:rPr>
          <w:rFonts w:ascii="Times New Roman" w:eastAsia="Calibri" w:hAnsi="Times New Roman" w:cs="Times New Roman"/>
          <w:color w:val="auto"/>
          <w:lang w:eastAsia="en-US"/>
        </w:rPr>
        <w:t xml:space="preserve"> prate se kroz podatke o ukupnoj navodnjavanoj površini koje vodi Državni zavod za statistiku. Ovi podaci za 2024. godinu nisu dostupni, a </w:t>
      </w:r>
      <w:bookmarkStart w:id="44" w:name="_Hlk215234288"/>
      <w:r w:rsidRPr="002426F1">
        <w:rPr>
          <w:rFonts w:ascii="Times New Roman" w:eastAsia="Calibri" w:hAnsi="Times New Roman" w:cs="Times New Roman"/>
          <w:color w:val="auto"/>
          <w:lang w:eastAsia="en-US"/>
        </w:rPr>
        <w:t xml:space="preserve">ukupna navodnjavana površina </w:t>
      </w:r>
      <w:bookmarkEnd w:id="44"/>
      <w:r w:rsidRPr="002426F1">
        <w:rPr>
          <w:rFonts w:ascii="Times New Roman" w:eastAsia="Calibri" w:hAnsi="Times New Roman" w:cs="Times New Roman"/>
          <w:color w:val="auto"/>
          <w:lang w:eastAsia="en-US"/>
        </w:rPr>
        <w:t xml:space="preserve">u 2023. godini iznosila je </w:t>
      </w:r>
      <w:r w:rsidRPr="002426F1">
        <w:rPr>
          <w:rFonts w:ascii="Times New Roman" w:eastAsia="Calibri" w:hAnsi="Times New Roman" w:cs="Times New Roman"/>
          <w:b/>
          <w:bCs/>
          <w:color w:val="auto"/>
          <w:lang w:eastAsia="en-US"/>
        </w:rPr>
        <w:t>25.440 ha</w:t>
      </w:r>
      <w:r w:rsidRPr="002426F1">
        <w:rPr>
          <w:rFonts w:ascii="Times New Roman" w:eastAsia="Calibri" w:hAnsi="Times New Roman" w:cs="Times New Roman"/>
          <w:color w:val="auto"/>
          <w:lang w:eastAsia="en-US"/>
        </w:rPr>
        <w:t>.</w:t>
      </w:r>
    </w:p>
    <w:bookmarkEnd w:id="43"/>
    <w:p w14:paraId="295FBAB2" w14:textId="77777777" w:rsidR="008934D8" w:rsidRDefault="008934D8" w:rsidP="008934D8">
      <w:pPr>
        <w:spacing w:after="160" w:line="259" w:lineRule="auto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8A2E87">
        <w:rPr>
          <w:rFonts w:ascii="Times New Roman" w:eastAsia="Calibri" w:hAnsi="Times New Roman" w:cs="Times New Roman"/>
          <w:color w:val="auto"/>
          <w:lang w:eastAsia="en-US"/>
        </w:rPr>
        <w:t xml:space="preserve">U </w:t>
      </w:r>
      <w:r>
        <w:rPr>
          <w:rFonts w:ascii="Times New Roman" w:eastAsia="Calibri" w:hAnsi="Times New Roman" w:cs="Times New Roman"/>
          <w:color w:val="auto"/>
          <w:lang w:eastAsia="en-US"/>
        </w:rPr>
        <w:t xml:space="preserve">odnosu na </w:t>
      </w:r>
      <w:r w:rsidRPr="002426F1">
        <w:rPr>
          <w:rFonts w:ascii="Times New Roman" w:eastAsia="Calibri" w:hAnsi="Times New Roman" w:cs="Times New Roman"/>
          <w:i/>
          <w:iCs/>
          <w:color w:val="auto"/>
          <w:lang w:eastAsia="en-US"/>
        </w:rPr>
        <w:t>broj uvjetnih grla stoke</w:t>
      </w:r>
      <w:r w:rsidRPr="008A2E87">
        <w:rPr>
          <w:rFonts w:ascii="Times New Roman" w:eastAsia="Calibri" w:hAnsi="Times New Roman" w:cs="Times New Roman"/>
          <w:color w:val="auto"/>
          <w:lang w:eastAsia="en-US"/>
        </w:rPr>
        <w:t xml:space="preserve"> </w:t>
      </w:r>
      <w:r>
        <w:rPr>
          <w:rFonts w:ascii="Times New Roman" w:eastAsia="Calibri" w:hAnsi="Times New Roman" w:cs="Times New Roman"/>
          <w:color w:val="auto"/>
          <w:lang w:eastAsia="en-US"/>
        </w:rPr>
        <w:t xml:space="preserve">nužno je istaknuti da je </w:t>
      </w:r>
      <w:r w:rsidRPr="008A2E87">
        <w:rPr>
          <w:rFonts w:ascii="Times New Roman" w:eastAsia="Calibri" w:hAnsi="Times New Roman" w:cs="Times New Roman"/>
          <w:color w:val="auto"/>
          <w:lang w:eastAsia="en-US"/>
        </w:rPr>
        <w:t xml:space="preserve">došlo do promjene u metodologiji praćenja. Prema </w:t>
      </w:r>
      <w:r>
        <w:rPr>
          <w:rFonts w:ascii="Times New Roman" w:eastAsia="Calibri" w:hAnsi="Times New Roman" w:cs="Times New Roman"/>
          <w:color w:val="auto"/>
          <w:lang w:eastAsia="en-US"/>
        </w:rPr>
        <w:t>podacima</w:t>
      </w:r>
      <w:r w:rsidRPr="008A2E87">
        <w:rPr>
          <w:rFonts w:ascii="Times New Roman" w:eastAsia="Calibri" w:hAnsi="Times New Roman" w:cs="Times New Roman"/>
          <w:color w:val="auto"/>
          <w:lang w:eastAsia="en-US"/>
        </w:rPr>
        <w:t xml:space="preserve"> Ministarstva </w:t>
      </w:r>
      <w:r>
        <w:rPr>
          <w:rFonts w:ascii="Times New Roman" w:eastAsia="Calibri" w:hAnsi="Times New Roman" w:cs="Times New Roman"/>
          <w:color w:val="auto"/>
          <w:lang w:eastAsia="en-US"/>
        </w:rPr>
        <w:t xml:space="preserve">poljoprivrede, šumarstva i ribarstva </w:t>
      </w:r>
      <w:r w:rsidRPr="008A2E87">
        <w:rPr>
          <w:rFonts w:ascii="Times New Roman" w:eastAsia="Calibri" w:hAnsi="Times New Roman" w:cs="Times New Roman"/>
          <w:color w:val="auto"/>
          <w:lang w:eastAsia="en-US"/>
        </w:rPr>
        <w:t xml:space="preserve">u </w:t>
      </w:r>
      <w:r w:rsidRPr="00982B0F">
        <w:rPr>
          <w:rFonts w:ascii="Times New Roman" w:eastAsia="Calibri" w:hAnsi="Times New Roman" w:cs="Times New Roman"/>
          <w:color w:val="auto"/>
          <w:lang w:eastAsia="en-US"/>
        </w:rPr>
        <w:t>2023</w:t>
      </w:r>
      <w:r w:rsidRPr="008A2E87">
        <w:rPr>
          <w:rFonts w:ascii="Times New Roman" w:eastAsia="Calibri" w:hAnsi="Times New Roman" w:cs="Times New Roman"/>
          <w:color w:val="auto"/>
          <w:lang w:eastAsia="en-US"/>
        </w:rPr>
        <w:t xml:space="preserve">. </w:t>
      </w:r>
      <w:r>
        <w:rPr>
          <w:rFonts w:ascii="Times New Roman" w:eastAsia="Calibri" w:hAnsi="Times New Roman" w:cs="Times New Roman"/>
          <w:color w:val="auto"/>
          <w:lang w:eastAsia="en-US"/>
        </w:rPr>
        <w:t xml:space="preserve">godini </w:t>
      </w:r>
      <w:r w:rsidRPr="008A2E87">
        <w:rPr>
          <w:rFonts w:ascii="Times New Roman" w:eastAsia="Calibri" w:hAnsi="Times New Roman" w:cs="Times New Roman"/>
          <w:color w:val="auto"/>
          <w:lang w:eastAsia="en-US"/>
        </w:rPr>
        <w:t xml:space="preserve">u Republici Hrvatskoj uzgajalo se </w:t>
      </w:r>
      <w:r w:rsidRPr="00505C94">
        <w:rPr>
          <w:rFonts w:ascii="Times New Roman" w:eastAsia="Calibri" w:hAnsi="Times New Roman" w:cs="Times New Roman"/>
          <w:b/>
          <w:bCs/>
          <w:color w:val="auto"/>
          <w:lang w:eastAsia="en-US"/>
        </w:rPr>
        <w:t xml:space="preserve">685.199 </w:t>
      </w:r>
      <w:r w:rsidRPr="008A2E87">
        <w:rPr>
          <w:rFonts w:ascii="Times New Roman" w:eastAsia="Calibri" w:hAnsi="Times New Roman" w:cs="Times New Roman"/>
          <w:color w:val="auto"/>
          <w:lang w:eastAsia="en-US"/>
        </w:rPr>
        <w:t xml:space="preserve">uvjetnih grla stoke </w:t>
      </w:r>
      <w:r>
        <w:rPr>
          <w:rFonts w:ascii="Times New Roman" w:eastAsia="Calibri" w:hAnsi="Times New Roman" w:cs="Times New Roman"/>
          <w:color w:val="auto"/>
          <w:lang w:eastAsia="en-US"/>
        </w:rPr>
        <w:t xml:space="preserve">odnosno </w:t>
      </w:r>
      <w:r w:rsidRPr="008A2E87">
        <w:rPr>
          <w:rFonts w:ascii="Times New Roman" w:eastAsia="Calibri" w:hAnsi="Times New Roman" w:cs="Times New Roman"/>
          <w:color w:val="auto"/>
          <w:lang w:eastAsia="en-US"/>
        </w:rPr>
        <w:t>685,2 tisuć</w:t>
      </w:r>
      <w:r>
        <w:rPr>
          <w:rFonts w:ascii="Times New Roman" w:eastAsia="Calibri" w:hAnsi="Times New Roman" w:cs="Times New Roman"/>
          <w:color w:val="auto"/>
          <w:lang w:eastAsia="en-US"/>
        </w:rPr>
        <w:t>e</w:t>
      </w:r>
      <w:r w:rsidRPr="008A2E87">
        <w:rPr>
          <w:rFonts w:ascii="Times New Roman" w:eastAsia="Calibri" w:hAnsi="Times New Roman" w:cs="Times New Roman"/>
          <w:color w:val="auto"/>
          <w:lang w:eastAsia="en-US"/>
        </w:rPr>
        <w:t xml:space="preserve"> uvjetnih grla stoke, a u </w:t>
      </w:r>
      <w:r w:rsidRPr="00982B0F">
        <w:rPr>
          <w:rFonts w:ascii="Times New Roman" w:eastAsia="Calibri" w:hAnsi="Times New Roman" w:cs="Times New Roman"/>
          <w:color w:val="auto"/>
          <w:lang w:eastAsia="en-US"/>
        </w:rPr>
        <w:t>2024.</w:t>
      </w:r>
      <w:r w:rsidRPr="008A2E87">
        <w:rPr>
          <w:rFonts w:ascii="Times New Roman" w:eastAsia="Calibri" w:hAnsi="Times New Roman" w:cs="Times New Roman"/>
          <w:color w:val="auto"/>
          <w:lang w:eastAsia="en-US"/>
        </w:rPr>
        <w:t xml:space="preserve"> </w:t>
      </w:r>
      <w:r w:rsidRPr="00505C94">
        <w:rPr>
          <w:rFonts w:ascii="Times New Roman" w:eastAsia="Calibri" w:hAnsi="Times New Roman" w:cs="Times New Roman"/>
          <w:b/>
          <w:bCs/>
          <w:color w:val="auto"/>
          <w:lang w:eastAsia="en-US"/>
        </w:rPr>
        <w:t>695.477</w:t>
      </w:r>
      <w:r w:rsidRPr="008A2E87">
        <w:rPr>
          <w:rFonts w:ascii="Times New Roman" w:eastAsia="Calibri" w:hAnsi="Times New Roman" w:cs="Times New Roman"/>
          <w:color w:val="auto"/>
          <w:lang w:eastAsia="en-US"/>
        </w:rPr>
        <w:t xml:space="preserve"> </w:t>
      </w:r>
      <w:bookmarkStart w:id="45" w:name="_Hlk215233873"/>
      <w:r w:rsidRPr="008A2E87">
        <w:rPr>
          <w:rFonts w:ascii="Times New Roman" w:eastAsia="Calibri" w:hAnsi="Times New Roman" w:cs="Times New Roman"/>
          <w:color w:val="auto"/>
          <w:lang w:eastAsia="en-US"/>
        </w:rPr>
        <w:t xml:space="preserve">uvjetnih grla </w:t>
      </w:r>
      <w:r>
        <w:rPr>
          <w:rFonts w:ascii="Times New Roman" w:eastAsia="Calibri" w:hAnsi="Times New Roman" w:cs="Times New Roman"/>
          <w:color w:val="auto"/>
          <w:lang w:eastAsia="en-US"/>
        </w:rPr>
        <w:t xml:space="preserve">stoke </w:t>
      </w:r>
      <w:bookmarkEnd w:id="45"/>
      <w:r>
        <w:rPr>
          <w:rFonts w:ascii="Times New Roman" w:eastAsia="Calibri" w:hAnsi="Times New Roman" w:cs="Times New Roman"/>
          <w:color w:val="auto"/>
          <w:lang w:eastAsia="en-US"/>
        </w:rPr>
        <w:t xml:space="preserve">odnosno </w:t>
      </w:r>
      <w:r w:rsidRPr="008A2E87">
        <w:rPr>
          <w:rFonts w:ascii="Times New Roman" w:eastAsia="Calibri" w:hAnsi="Times New Roman" w:cs="Times New Roman"/>
          <w:color w:val="auto"/>
          <w:lang w:eastAsia="en-US"/>
        </w:rPr>
        <w:t>695,5 tisuća</w:t>
      </w:r>
      <w:r w:rsidRPr="008D72C1">
        <w:rPr>
          <w:rFonts w:ascii="Times New Roman" w:eastAsia="Calibri" w:hAnsi="Times New Roman" w:cs="Times New Roman"/>
          <w:color w:val="auto"/>
          <w:lang w:eastAsia="en-US"/>
        </w:rPr>
        <w:t xml:space="preserve"> </w:t>
      </w:r>
      <w:r w:rsidRPr="008A2E87">
        <w:rPr>
          <w:rFonts w:ascii="Times New Roman" w:eastAsia="Calibri" w:hAnsi="Times New Roman" w:cs="Times New Roman"/>
          <w:color w:val="auto"/>
          <w:lang w:eastAsia="en-US"/>
        </w:rPr>
        <w:t xml:space="preserve">uvjetnih grla </w:t>
      </w:r>
      <w:r>
        <w:rPr>
          <w:rFonts w:ascii="Times New Roman" w:eastAsia="Calibri" w:hAnsi="Times New Roman" w:cs="Times New Roman"/>
          <w:color w:val="auto"/>
          <w:lang w:eastAsia="en-US"/>
        </w:rPr>
        <w:t>stoke</w:t>
      </w:r>
      <w:r w:rsidRPr="008A2E87">
        <w:rPr>
          <w:rFonts w:ascii="Times New Roman" w:eastAsia="Calibri" w:hAnsi="Times New Roman" w:cs="Times New Roman"/>
          <w:color w:val="auto"/>
          <w:lang w:eastAsia="en-US"/>
        </w:rPr>
        <w:t>, i to perad 110.595, a ostala stoka bez peradi 584.882.</w:t>
      </w:r>
    </w:p>
    <w:p w14:paraId="588A156E" w14:textId="77777777" w:rsidR="008934D8" w:rsidRPr="008A2E87" w:rsidRDefault="008934D8" w:rsidP="008934D8">
      <w:pPr>
        <w:spacing w:after="160" w:line="259" w:lineRule="auto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8A2E87">
        <w:rPr>
          <w:rFonts w:ascii="Times New Roman" w:eastAsia="Calibri" w:hAnsi="Times New Roman" w:cs="Times New Roman"/>
          <w:color w:val="auto"/>
          <w:lang w:eastAsia="en-US"/>
        </w:rPr>
        <w:t>Veći naglasak stavljen je na povećanje broja mladih poljoprivrednika, kao zalog za budućnost hrvatske poljoprivrede i razvoj malih poljoprivrednih gospodarstava te je jedan od pokazatelja uspješnosti povećanje udjela mladih poljoprivrednika kao nositelja poljoprivrednih gospodarstava.</w:t>
      </w:r>
    </w:p>
    <w:p w14:paraId="446503D6" w14:textId="77777777" w:rsidR="008934D8" w:rsidRPr="007D1F0A" w:rsidRDefault="008934D8" w:rsidP="008934D8">
      <w:pPr>
        <w:spacing w:after="160" w:line="259" w:lineRule="auto"/>
        <w:jc w:val="both"/>
        <w:rPr>
          <w:rFonts w:ascii="Times New Roman" w:eastAsia="Calibri" w:hAnsi="Times New Roman" w:cs="Times New Roman"/>
          <w:color w:val="auto"/>
          <w:highlight w:val="yellow"/>
          <w:lang w:eastAsia="en-US"/>
        </w:rPr>
      </w:pPr>
      <w:r w:rsidRPr="002426F1">
        <w:rPr>
          <w:rFonts w:ascii="Times New Roman" w:eastAsia="Calibri" w:hAnsi="Times New Roman" w:cs="Times New Roman"/>
          <w:i/>
          <w:iCs/>
          <w:color w:val="auto"/>
          <w:lang w:eastAsia="en-US"/>
        </w:rPr>
        <w:t>Udio mladih poljoprivrednika koji su nositelji poljoprivrednih gospodarstava u ukupnom broju poljoprivrednih gospodarstava</w:t>
      </w:r>
      <w:r w:rsidRPr="008A2E87">
        <w:rPr>
          <w:rFonts w:ascii="Times New Roman" w:eastAsia="Calibri" w:hAnsi="Times New Roman" w:cs="Times New Roman"/>
          <w:color w:val="auto"/>
          <w:lang w:eastAsia="en-US"/>
        </w:rPr>
        <w:t xml:space="preserve"> s 12,7 % u 2019. godini narastao je na </w:t>
      </w:r>
      <w:r w:rsidRPr="008A2E87">
        <w:rPr>
          <w:rFonts w:ascii="Times New Roman" w:eastAsia="Calibri" w:hAnsi="Times New Roman" w:cs="Times New Roman"/>
          <w:b/>
          <w:color w:val="auto"/>
          <w:lang w:eastAsia="en-US"/>
        </w:rPr>
        <w:t>14,3 %</w:t>
      </w:r>
      <w:r w:rsidRPr="008A2E87">
        <w:rPr>
          <w:rFonts w:ascii="Times New Roman" w:eastAsia="Calibri" w:hAnsi="Times New Roman" w:cs="Times New Roman"/>
          <w:color w:val="auto"/>
          <w:lang w:eastAsia="en-US"/>
        </w:rPr>
        <w:t xml:space="preserve"> u </w:t>
      </w:r>
      <w:r w:rsidRPr="00982B0F">
        <w:rPr>
          <w:rFonts w:ascii="Times New Roman" w:eastAsia="Calibri" w:hAnsi="Times New Roman" w:cs="Times New Roman"/>
          <w:color w:val="auto"/>
          <w:lang w:eastAsia="en-US"/>
        </w:rPr>
        <w:t>2023.</w:t>
      </w:r>
      <w:r w:rsidRPr="008A2E87">
        <w:rPr>
          <w:rFonts w:ascii="Times New Roman" w:eastAsia="Calibri" w:hAnsi="Times New Roman" w:cs="Times New Roman"/>
          <w:color w:val="auto"/>
          <w:lang w:eastAsia="en-US"/>
        </w:rPr>
        <w:t xml:space="preserve"> godini, dok </w:t>
      </w:r>
      <w:r>
        <w:rPr>
          <w:rFonts w:ascii="Times New Roman" w:eastAsia="Calibri" w:hAnsi="Times New Roman" w:cs="Times New Roman"/>
          <w:color w:val="auto"/>
          <w:lang w:eastAsia="en-US"/>
        </w:rPr>
        <w:t xml:space="preserve">je </w:t>
      </w:r>
      <w:r w:rsidRPr="008A2E87">
        <w:rPr>
          <w:rFonts w:ascii="Times New Roman" w:eastAsia="Calibri" w:hAnsi="Times New Roman" w:cs="Times New Roman"/>
          <w:color w:val="auto"/>
          <w:lang w:eastAsia="en-US"/>
        </w:rPr>
        <w:t xml:space="preserve">u </w:t>
      </w:r>
      <w:r w:rsidRPr="00982B0F">
        <w:rPr>
          <w:rFonts w:ascii="Times New Roman" w:eastAsia="Calibri" w:hAnsi="Times New Roman" w:cs="Times New Roman"/>
          <w:color w:val="auto"/>
          <w:lang w:eastAsia="en-US"/>
        </w:rPr>
        <w:t>2024.</w:t>
      </w:r>
      <w:r w:rsidRPr="008A2E87">
        <w:rPr>
          <w:rFonts w:ascii="Times New Roman" w:eastAsia="Calibri" w:hAnsi="Times New Roman" w:cs="Times New Roman"/>
          <w:color w:val="auto"/>
          <w:lang w:eastAsia="en-US"/>
        </w:rPr>
        <w:t xml:space="preserve"> </w:t>
      </w:r>
      <w:r>
        <w:rPr>
          <w:rFonts w:ascii="Times New Roman" w:eastAsia="Calibri" w:hAnsi="Times New Roman" w:cs="Times New Roman"/>
          <w:color w:val="auto"/>
          <w:lang w:eastAsia="en-US"/>
        </w:rPr>
        <w:t xml:space="preserve">blago opao na </w:t>
      </w:r>
      <w:r w:rsidRPr="00AF0E94">
        <w:rPr>
          <w:rFonts w:ascii="Times New Roman" w:eastAsia="Calibri" w:hAnsi="Times New Roman" w:cs="Times New Roman"/>
          <w:b/>
          <w:bCs/>
          <w:color w:val="auto"/>
          <w:lang w:eastAsia="en-US"/>
        </w:rPr>
        <w:t>14%</w:t>
      </w:r>
      <w:r>
        <w:rPr>
          <w:rFonts w:ascii="Times New Roman" w:eastAsia="Calibri" w:hAnsi="Times New Roman" w:cs="Times New Roman"/>
          <w:color w:val="auto"/>
          <w:lang w:eastAsia="en-US"/>
        </w:rPr>
        <w:t>. Mladi poljoprivrednici</w:t>
      </w:r>
      <w:r w:rsidRPr="000378E8">
        <w:rPr>
          <w:rFonts w:ascii="Times New Roman" w:eastAsia="Calibri" w:hAnsi="Times New Roman" w:cs="Times New Roman"/>
          <w:color w:val="auto"/>
          <w:lang w:eastAsia="en-US"/>
        </w:rPr>
        <w:t xml:space="preserve"> koriste više od petine ukupno korištenog poljoprivrednog ze</w:t>
      </w:r>
      <w:r>
        <w:rPr>
          <w:rFonts w:ascii="Times New Roman" w:eastAsia="Calibri" w:hAnsi="Times New Roman" w:cs="Times New Roman"/>
          <w:color w:val="auto"/>
          <w:lang w:eastAsia="en-US"/>
        </w:rPr>
        <w:t>m</w:t>
      </w:r>
      <w:r w:rsidRPr="000378E8">
        <w:rPr>
          <w:rFonts w:ascii="Times New Roman" w:eastAsia="Calibri" w:hAnsi="Times New Roman" w:cs="Times New Roman"/>
          <w:color w:val="auto"/>
          <w:lang w:eastAsia="en-US"/>
        </w:rPr>
        <w:t>ljišta</w:t>
      </w:r>
      <w:r>
        <w:rPr>
          <w:rFonts w:ascii="Times New Roman" w:eastAsia="Calibri" w:hAnsi="Times New Roman" w:cs="Times New Roman"/>
          <w:color w:val="auto"/>
          <w:lang w:eastAsia="en-US"/>
        </w:rPr>
        <w:t xml:space="preserve">. </w:t>
      </w:r>
    </w:p>
    <w:bookmarkEnd w:id="42"/>
    <w:p w14:paraId="725111A4" w14:textId="77777777" w:rsidR="008934D8" w:rsidRPr="00925EC5" w:rsidRDefault="008934D8" w:rsidP="008934D8">
      <w:pPr>
        <w:ind w:left="1429"/>
        <w:contextualSpacing/>
        <w:jc w:val="both"/>
        <w:rPr>
          <w:rFonts w:ascii="Times New Roman" w:eastAsia="Calibri" w:hAnsi="Times New Roman" w:cs="Times New Roman"/>
          <w:iCs/>
          <w:color w:val="auto"/>
          <w:lang w:eastAsia="en-US"/>
        </w:rPr>
      </w:pPr>
    </w:p>
    <w:p w14:paraId="2B1EA5CF" w14:textId="77777777" w:rsidR="008934D8" w:rsidRPr="002426F1" w:rsidRDefault="008934D8" w:rsidP="008934D8">
      <w:pPr>
        <w:keepNext/>
        <w:keepLines/>
        <w:numPr>
          <w:ilvl w:val="0"/>
          <w:numId w:val="3"/>
        </w:numPr>
        <w:spacing w:before="40"/>
        <w:ind w:left="360"/>
        <w:outlineLvl w:val="2"/>
        <w:rPr>
          <w:rFonts w:ascii="Times New Roman" w:eastAsiaTheme="majorEastAsia" w:hAnsi="Times New Roman" w:cs="Times New Roman"/>
          <w:b/>
          <w:bCs/>
          <w:color w:val="1F4D78" w:themeColor="accent1" w:themeShade="7F"/>
          <w:lang w:eastAsia="en-US"/>
        </w:rPr>
      </w:pPr>
      <w:bookmarkStart w:id="46" w:name="_Hlk135808001"/>
      <w:bookmarkStart w:id="47" w:name="_Toc141877249"/>
      <w:bookmarkStart w:id="48" w:name="_Toc141881057"/>
      <w:r w:rsidRPr="002426F1">
        <w:rPr>
          <w:rFonts w:ascii="Times New Roman" w:eastAsiaTheme="majorEastAsia" w:hAnsi="Times New Roman" w:cs="Times New Roman"/>
          <w:b/>
          <w:bCs/>
          <w:color w:val="1F4D78" w:themeColor="accent1" w:themeShade="7F"/>
          <w:lang w:eastAsia="en-US"/>
        </w:rPr>
        <w:t>Jačanje održivosti i otpornosti poljoprivredne proizvodnje na klimatske promjene</w:t>
      </w:r>
      <w:bookmarkEnd w:id="46"/>
      <w:bookmarkEnd w:id="47"/>
      <w:bookmarkEnd w:id="48"/>
    </w:p>
    <w:p w14:paraId="51CBB8F6" w14:textId="77777777" w:rsidR="008934D8" w:rsidRPr="00925EC5" w:rsidRDefault="008934D8" w:rsidP="008934D8">
      <w:pPr>
        <w:keepNext/>
        <w:keepLines/>
        <w:spacing w:before="240"/>
        <w:ind w:left="360"/>
        <w:contextualSpacing/>
        <w:outlineLvl w:val="0"/>
        <w:rPr>
          <w:rFonts w:ascii="Times New Roman" w:eastAsiaTheme="majorEastAsia" w:hAnsi="Times New Roman" w:cs="Times New Roman"/>
          <w:b/>
          <w:bCs/>
          <w:color w:val="2F5496" w:themeColor="accent5" w:themeShade="BF"/>
          <w:sz w:val="22"/>
          <w:szCs w:val="22"/>
          <w:lang w:eastAsia="en-US"/>
        </w:rPr>
      </w:pPr>
    </w:p>
    <w:p w14:paraId="0F838924" w14:textId="77777777" w:rsidR="008934D8" w:rsidRPr="00925EC5" w:rsidRDefault="008934D8" w:rsidP="008934D8">
      <w:pPr>
        <w:keepNext/>
        <w:keepLines/>
        <w:spacing w:before="40"/>
        <w:outlineLvl w:val="3"/>
        <w:rPr>
          <w:rFonts w:ascii="Times New Roman" w:eastAsia="Calibri" w:hAnsi="Times New Roman" w:cs="Times New Roman"/>
          <w:i/>
          <w:iCs/>
          <w:color w:val="2E74B5" w:themeColor="accent1" w:themeShade="BF"/>
          <w:lang w:eastAsia="en-US"/>
        </w:rPr>
      </w:pPr>
      <w:bookmarkStart w:id="49" w:name="_Toc141881058"/>
      <w:bookmarkStart w:id="50" w:name="_Hlk141864434"/>
      <w:r w:rsidRPr="00925EC5">
        <w:rPr>
          <w:rFonts w:ascii="Times New Roman" w:eastAsia="Calibri" w:hAnsi="Times New Roman" w:cs="Times New Roman"/>
          <w:i/>
          <w:iCs/>
          <w:color w:val="2E74B5" w:themeColor="accent1" w:themeShade="BF"/>
          <w:lang w:eastAsia="en-US"/>
        </w:rPr>
        <w:t>2.1 Ostvarene vrijednosti pokazatelja uspješnosti</w:t>
      </w:r>
      <w:bookmarkEnd w:id="49"/>
    </w:p>
    <w:bookmarkEnd w:id="50"/>
    <w:p w14:paraId="4430E067" w14:textId="77777777" w:rsidR="008934D8" w:rsidRPr="00925EC5" w:rsidRDefault="008934D8" w:rsidP="008934D8">
      <w:pPr>
        <w:tabs>
          <w:tab w:val="left" w:pos="1134"/>
        </w:tabs>
        <w:ind w:left="709"/>
        <w:contextualSpacing/>
        <w:jc w:val="both"/>
        <w:rPr>
          <w:rFonts w:ascii="Times New Roman" w:eastAsia="Calibri" w:hAnsi="Times New Roman" w:cs="Times New Roman"/>
          <w:iCs/>
          <w:color w:val="auto"/>
          <w:lang w:eastAsia="en-US"/>
        </w:rPr>
      </w:pPr>
    </w:p>
    <w:tbl>
      <w:tblPr>
        <w:tblW w:w="9067" w:type="dxa"/>
        <w:tblLayout w:type="fixed"/>
        <w:tblLook w:val="04A0" w:firstRow="1" w:lastRow="0" w:firstColumn="1" w:lastColumn="0" w:noHBand="0" w:noVBand="1"/>
      </w:tblPr>
      <w:tblGrid>
        <w:gridCol w:w="2122"/>
        <w:gridCol w:w="1984"/>
        <w:gridCol w:w="1843"/>
        <w:gridCol w:w="1559"/>
        <w:gridCol w:w="1559"/>
      </w:tblGrid>
      <w:tr w:rsidR="008934D8" w:rsidRPr="00925EC5" w14:paraId="2FA4D722" w14:textId="77777777" w:rsidTr="000F23D6">
        <w:trPr>
          <w:tblHeader/>
        </w:trPr>
        <w:tc>
          <w:tcPr>
            <w:tcW w:w="212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F5496"/>
            <w:vAlign w:val="center"/>
          </w:tcPr>
          <w:p w14:paraId="221D9D58" w14:textId="77777777" w:rsidR="008934D8" w:rsidRPr="00925EC5" w:rsidRDefault="008934D8" w:rsidP="000F23D6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FFFF"/>
                <w:sz w:val="20"/>
                <w:szCs w:val="22"/>
                <w:lang w:eastAsia="en-US"/>
              </w:rPr>
            </w:pPr>
            <w:bookmarkStart w:id="51" w:name="_Hlk135382621"/>
            <w:r w:rsidRPr="00925EC5">
              <w:rPr>
                <w:rFonts w:ascii="Times New Roman" w:eastAsia="Calibri" w:hAnsi="Times New Roman" w:cs="Times New Roman"/>
                <w:b/>
                <w:bCs/>
                <w:color w:val="FFFFFF"/>
                <w:sz w:val="20"/>
                <w:szCs w:val="22"/>
                <w:lang w:eastAsia="en-US"/>
              </w:rPr>
              <w:t>Kod</w:t>
            </w:r>
          </w:p>
        </w:tc>
        <w:tc>
          <w:tcPr>
            <w:tcW w:w="19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F5496"/>
            <w:vAlign w:val="center"/>
          </w:tcPr>
          <w:p w14:paraId="652A0F36" w14:textId="77777777" w:rsidR="008934D8" w:rsidRPr="00925EC5" w:rsidRDefault="008934D8" w:rsidP="000F23D6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FFFF"/>
                <w:sz w:val="20"/>
                <w:szCs w:val="22"/>
                <w:lang w:eastAsia="en-US"/>
              </w:rPr>
            </w:pPr>
            <w:r w:rsidRPr="00925EC5">
              <w:rPr>
                <w:rFonts w:ascii="Times New Roman" w:eastAsia="Calibri" w:hAnsi="Times New Roman" w:cs="Times New Roman"/>
                <w:b/>
                <w:bCs/>
                <w:color w:val="FFFFFF"/>
                <w:sz w:val="20"/>
                <w:szCs w:val="22"/>
                <w:lang w:eastAsia="en-US"/>
              </w:rPr>
              <w:t>Naziv pokazatelja</w:t>
            </w:r>
          </w:p>
        </w:tc>
        <w:tc>
          <w:tcPr>
            <w:tcW w:w="18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F5496"/>
            <w:vAlign w:val="center"/>
          </w:tcPr>
          <w:p w14:paraId="19966715" w14:textId="77777777" w:rsidR="008934D8" w:rsidRPr="00925EC5" w:rsidRDefault="008934D8" w:rsidP="000F23D6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FFFF"/>
                <w:sz w:val="20"/>
                <w:szCs w:val="22"/>
                <w:lang w:eastAsia="en-US"/>
              </w:rPr>
            </w:pPr>
            <w:r w:rsidRPr="00925EC5">
              <w:rPr>
                <w:rFonts w:ascii="Times New Roman" w:eastAsia="Calibri" w:hAnsi="Times New Roman" w:cs="Times New Roman"/>
                <w:b/>
                <w:bCs/>
                <w:color w:val="FFFFFF"/>
                <w:sz w:val="20"/>
                <w:szCs w:val="22"/>
                <w:lang w:eastAsia="en-US"/>
              </w:rPr>
              <w:t>Početna</w:t>
            </w:r>
          </w:p>
          <w:p w14:paraId="39FD49A6" w14:textId="77777777" w:rsidR="008934D8" w:rsidRPr="00925EC5" w:rsidRDefault="008934D8" w:rsidP="000F23D6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FFFF"/>
                <w:sz w:val="20"/>
                <w:szCs w:val="22"/>
                <w:lang w:eastAsia="en-US"/>
              </w:rPr>
            </w:pPr>
            <w:r w:rsidRPr="00925EC5">
              <w:rPr>
                <w:rFonts w:ascii="Times New Roman" w:eastAsia="Calibri" w:hAnsi="Times New Roman" w:cs="Times New Roman"/>
                <w:b/>
                <w:bCs/>
                <w:color w:val="FFFFFF"/>
                <w:sz w:val="20"/>
                <w:szCs w:val="22"/>
                <w:lang w:eastAsia="en-US"/>
              </w:rPr>
              <w:t>vrijednost</w:t>
            </w:r>
          </w:p>
        </w:tc>
        <w:tc>
          <w:tcPr>
            <w:tcW w:w="15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F5496"/>
            <w:vAlign w:val="center"/>
          </w:tcPr>
          <w:p w14:paraId="44FF47E9" w14:textId="77777777" w:rsidR="008934D8" w:rsidRPr="00925EC5" w:rsidRDefault="008934D8" w:rsidP="000F23D6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FFFF"/>
                <w:sz w:val="20"/>
                <w:szCs w:val="22"/>
                <w:lang w:eastAsia="en-US"/>
              </w:rPr>
            </w:pPr>
            <w:r w:rsidRPr="00925EC5">
              <w:rPr>
                <w:rFonts w:ascii="Times New Roman" w:eastAsia="Calibri" w:hAnsi="Times New Roman" w:cs="Times New Roman"/>
                <w:b/>
                <w:bCs/>
                <w:color w:val="FFFFFF"/>
                <w:sz w:val="20"/>
                <w:szCs w:val="22"/>
                <w:lang w:eastAsia="en-US"/>
              </w:rPr>
              <w:t>Ciljana vrijednost 2030.</w:t>
            </w:r>
          </w:p>
        </w:tc>
        <w:tc>
          <w:tcPr>
            <w:tcW w:w="15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F5496"/>
            <w:vAlign w:val="center"/>
          </w:tcPr>
          <w:p w14:paraId="107690FC" w14:textId="77777777" w:rsidR="008934D8" w:rsidRPr="00247DA7" w:rsidRDefault="008934D8" w:rsidP="000F23D6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FFFF"/>
                <w:sz w:val="20"/>
                <w:szCs w:val="22"/>
                <w:lang w:eastAsia="en-US"/>
              </w:rPr>
            </w:pPr>
            <w:r w:rsidRPr="00247DA7">
              <w:rPr>
                <w:rFonts w:ascii="Times New Roman" w:eastAsia="Calibri" w:hAnsi="Times New Roman" w:cs="Times New Roman"/>
                <w:b/>
                <w:bCs/>
                <w:color w:val="FFFFFF"/>
                <w:sz w:val="20"/>
                <w:szCs w:val="22"/>
                <w:lang w:eastAsia="en-US"/>
              </w:rPr>
              <w:t>Ostvarena vrijednost 2024.</w:t>
            </w:r>
          </w:p>
        </w:tc>
      </w:tr>
      <w:bookmarkEnd w:id="51"/>
      <w:tr w:rsidR="008934D8" w:rsidRPr="00925EC5" w14:paraId="0D19CCD2" w14:textId="77777777" w:rsidTr="000F23D6">
        <w:tc>
          <w:tcPr>
            <w:tcW w:w="212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14:paraId="61DE070B" w14:textId="77777777" w:rsidR="008934D8" w:rsidRPr="00925EC5" w:rsidRDefault="008934D8" w:rsidP="000F23D6">
            <w:pPr>
              <w:spacing w:before="60" w:after="60" w:line="276" w:lineRule="auto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  <w:r w:rsidRPr="00925E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  <w:t xml:space="preserve">Kod: II.02.12.39   Upravno područje: </w:t>
            </w:r>
          </w:p>
          <w:p w14:paraId="1DC12D14" w14:textId="77777777" w:rsidR="008934D8" w:rsidRPr="00925EC5" w:rsidRDefault="008934D8" w:rsidP="000F23D6">
            <w:pPr>
              <w:spacing w:before="60" w:after="60" w:line="276" w:lineRule="auto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  <w:r w:rsidRPr="00925E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  <w:t xml:space="preserve">02.12 Poljoprivreda, ribarstvo, </w:t>
            </w:r>
            <w:proofErr w:type="spellStart"/>
            <w:r w:rsidRPr="00925E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  <w:t>bioekonomija</w:t>
            </w:r>
            <w:proofErr w:type="spellEnd"/>
          </w:p>
        </w:tc>
        <w:tc>
          <w:tcPr>
            <w:tcW w:w="19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14:paraId="16EB2A51" w14:textId="77777777" w:rsidR="008934D8" w:rsidRPr="00925EC5" w:rsidRDefault="008934D8" w:rsidP="000F23D6">
            <w:pPr>
              <w:spacing w:before="60" w:after="60" w:line="276" w:lineRule="auto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  <w:r w:rsidRPr="00925E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  <w:t>Broj hektara za koje se dodjeljuje potpora za ekološku poljoprivredu (ha)</w:t>
            </w:r>
          </w:p>
        </w:tc>
        <w:tc>
          <w:tcPr>
            <w:tcW w:w="18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14:paraId="56C314EE" w14:textId="77777777" w:rsidR="008934D8" w:rsidRDefault="008934D8" w:rsidP="000F23D6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</w:p>
          <w:p w14:paraId="1506CE72" w14:textId="77777777" w:rsidR="008934D8" w:rsidRPr="00925EC5" w:rsidRDefault="008934D8" w:rsidP="000F23D6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  <w:r w:rsidRPr="00925E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  <w:t>108.169</w:t>
            </w:r>
          </w:p>
          <w:p w14:paraId="412AB90A" w14:textId="77777777" w:rsidR="008934D8" w:rsidRPr="00925EC5" w:rsidRDefault="008934D8" w:rsidP="000F23D6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  <w:r w:rsidRPr="00925E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  <w:t>(2019.)</w:t>
            </w:r>
          </w:p>
        </w:tc>
        <w:tc>
          <w:tcPr>
            <w:tcW w:w="15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14:paraId="1F09955E" w14:textId="77777777" w:rsidR="008934D8" w:rsidRPr="00925EC5" w:rsidRDefault="008934D8" w:rsidP="000F23D6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  <w:r w:rsidRPr="00925E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  <w:t>140.000</w:t>
            </w:r>
          </w:p>
        </w:tc>
        <w:tc>
          <w:tcPr>
            <w:tcW w:w="15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14:paraId="4DB3FDBB" w14:textId="77777777" w:rsidR="008934D8" w:rsidRPr="00247DA7" w:rsidRDefault="008934D8" w:rsidP="000F23D6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  <w:r w:rsidRPr="00247DA7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  <w:t xml:space="preserve">123.332,55  </w:t>
            </w:r>
          </w:p>
        </w:tc>
      </w:tr>
    </w:tbl>
    <w:p w14:paraId="31D35E9E" w14:textId="77777777" w:rsidR="008934D8" w:rsidRPr="00925EC5" w:rsidRDefault="008934D8" w:rsidP="008934D8">
      <w:pPr>
        <w:jc w:val="both"/>
        <w:rPr>
          <w:rFonts w:ascii="Times New Roman" w:eastAsia="Calibri" w:hAnsi="Times New Roman" w:cs="Times New Roman"/>
          <w:iCs/>
          <w:color w:val="auto"/>
          <w:lang w:eastAsia="en-US"/>
        </w:rPr>
      </w:pPr>
    </w:p>
    <w:p w14:paraId="14E1B46F" w14:textId="77777777" w:rsidR="008934D8" w:rsidRPr="00925EC5" w:rsidRDefault="008934D8" w:rsidP="008934D8">
      <w:pPr>
        <w:jc w:val="both"/>
        <w:rPr>
          <w:rFonts w:ascii="Times New Roman" w:eastAsia="Calibri" w:hAnsi="Times New Roman" w:cs="Times New Roman"/>
          <w:iCs/>
          <w:color w:val="auto"/>
          <w:lang w:eastAsia="en-US"/>
        </w:rPr>
      </w:pPr>
    </w:p>
    <w:p w14:paraId="31D3C26B" w14:textId="77777777" w:rsidR="008934D8" w:rsidRPr="00925EC5" w:rsidRDefault="008934D8" w:rsidP="008934D8">
      <w:pPr>
        <w:keepNext/>
        <w:keepLines/>
        <w:spacing w:before="40"/>
        <w:outlineLvl w:val="3"/>
        <w:rPr>
          <w:rFonts w:ascii="Times New Roman" w:eastAsia="Calibri" w:hAnsi="Times New Roman" w:cs="Times New Roman"/>
          <w:i/>
          <w:iCs/>
          <w:color w:val="2E74B5" w:themeColor="accent1" w:themeShade="BF"/>
          <w:lang w:eastAsia="en-US"/>
        </w:rPr>
      </w:pPr>
      <w:bookmarkStart w:id="52" w:name="_Hlk141865380"/>
      <w:r w:rsidRPr="00925EC5">
        <w:rPr>
          <w:rFonts w:ascii="Times New Roman" w:eastAsia="Calibri" w:hAnsi="Times New Roman" w:cs="Times New Roman"/>
          <w:i/>
          <w:iCs/>
          <w:color w:val="2E74B5" w:themeColor="accent1" w:themeShade="BF"/>
          <w:lang w:eastAsia="en-US"/>
        </w:rPr>
        <w:t xml:space="preserve"> </w:t>
      </w:r>
      <w:bookmarkStart w:id="53" w:name="_Toc141881059"/>
      <w:r w:rsidRPr="00925EC5">
        <w:rPr>
          <w:rFonts w:ascii="Times New Roman" w:eastAsia="Calibri" w:hAnsi="Times New Roman" w:cs="Times New Roman"/>
          <w:i/>
          <w:iCs/>
          <w:color w:val="2E74B5" w:themeColor="accent1" w:themeShade="BF"/>
          <w:lang w:eastAsia="en-US"/>
        </w:rPr>
        <w:t>2.2 Opis napretka u provedbi strateškog cilja</w:t>
      </w:r>
      <w:bookmarkEnd w:id="53"/>
    </w:p>
    <w:p w14:paraId="23D65046" w14:textId="77777777" w:rsidR="008934D8" w:rsidRPr="00925EC5" w:rsidRDefault="008934D8" w:rsidP="008934D8">
      <w:pPr>
        <w:jc w:val="both"/>
        <w:rPr>
          <w:rFonts w:ascii="Times New Roman" w:eastAsia="Calibri" w:hAnsi="Times New Roman" w:cs="Times New Roman"/>
          <w:iCs/>
          <w:color w:val="auto"/>
          <w:lang w:eastAsia="en-US"/>
        </w:rPr>
      </w:pPr>
    </w:p>
    <w:bookmarkEnd w:id="52"/>
    <w:p w14:paraId="6FD25941" w14:textId="77777777" w:rsidR="008934D8" w:rsidRPr="00D21A76" w:rsidRDefault="008934D8" w:rsidP="008934D8">
      <w:pPr>
        <w:spacing w:after="160" w:line="259" w:lineRule="auto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247DA7">
        <w:rPr>
          <w:rFonts w:ascii="Times New Roman" w:eastAsia="Calibri" w:hAnsi="Times New Roman" w:cs="Times New Roman"/>
        </w:rPr>
        <w:t>Veća očuvanost tla i okoliša u odnosu na prosjek EU daje bazu za širenje ekološke poljoprivrede, posebice na zapuštenom poljoprivrednom zemljištu. Republika Hrvatska ima značajnu priliku unaprijediti sadašnju poljoprivrednu produktivnost s pomoću klimatskih praksi, pristupa zelenim tehnologijama i velikih javno-privatnih partnerstava u skladu s politikom prilagodbe klimatskim promjenama. U</w:t>
      </w:r>
      <w:r w:rsidRPr="00D21A76">
        <w:rPr>
          <w:rFonts w:ascii="Times New Roman" w:eastAsia="Calibri" w:hAnsi="Times New Roman" w:cs="Times New Roman"/>
        </w:rPr>
        <w:t xml:space="preserve"> narednim se godinama očekuje da će porast alternativnih sustava proizvodnje i dobrovoljnih standarda kvalitete za ekološke i druge certificirane proizvode biti veći nego što je slučaj s konvencionalnim proizvodima.</w:t>
      </w:r>
    </w:p>
    <w:p w14:paraId="73B70BEB" w14:textId="77777777" w:rsidR="008934D8" w:rsidRPr="00247DA7" w:rsidRDefault="008934D8" w:rsidP="008934D8">
      <w:pPr>
        <w:spacing w:after="160" w:line="259" w:lineRule="auto"/>
        <w:jc w:val="both"/>
        <w:rPr>
          <w:rFonts w:eastAsia="Calibri"/>
          <w:color w:val="auto"/>
          <w:lang w:eastAsia="en-US"/>
        </w:rPr>
      </w:pPr>
      <w:r w:rsidRPr="002426F1">
        <w:rPr>
          <w:rFonts w:ascii="Times New Roman" w:eastAsia="Calibri" w:hAnsi="Times New Roman" w:cs="Times New Roman"/>
          <w:i/>
          <w:iCs/>
          <w:color w:val="auto"/>
          <w:lang w:eastAsia="en-US"/>
        </w:rPr>
        <w:t>Broj hektara za koje se dodjeljuje potpora za ekološku poljoprivredu</w:t>
      </w:r>
      <w:r w:rsidRPr="00247DA7">
        <w:rPr>
          <w:rFonts w:ascii="Times New Roman" w:eastAsia="Calibri" w:hAnsi="Times New Roman" w:cs="Times New Roman"/>
          <w:color w:val="auto"/>
          <w:lang w:eastAsia="en-US"/>
        </w:rPr>
        <w:t xml:space="preserve"> sa 108.169 ha u 2019. godini, narastao je na </w:t>
      </w:r>
      <w:r w:rsidRPr="00247DA7">
        <w:rPr>
          <w:rFonts w:ascii="Times New Roman" w:eastAsia="Calibri" w:hAnsi="Times New Roman" w:cs="Times New Roman"/>
          <w:b/>
          <w:color w:val="auto"/>
          <w:lang w:eastAsia="en-US"/>
        </w:rPr>
        <w:t>117.813,50</w:t>
      </w:r>
      <w:r w:rsidRPr="00247DA7">
        <w:rPr>
          <w:rFonts w:eastAsia="Calibri"/>
          <w:b/>
          <w:color w:val="auto"/>
          <w:lang w:eastAsia="en-US"/>
        </w:rPr>
        <w:t xml:space="preserve"> </w:t>
      </w:r>
      <w:r w:rsidRPr="00247DA7">
        <w:rPr>
          <w:rFonts w:ascii="Times New Roman" w:eastAsia="Calibri" w:hAnsi="Times New Roman" w:cs="Times New Roman"/>
          <w:b/>
          <w:color w:val="auto"/>
          <w:lang w:eastAsia="en-US"/>
        </w:rPr>
        <w:t>ha</w:t>
      </w:r>
      <w:r w:rsidRPr="00247DA7">
        <w:rPr>
          <w:rFonts w:ascii="Times New Roman" w:eastAsia="Calibri" w:hAnsi="Times New Roman" w:cs="Times New Roman"/>
          <w:color w:val="auto"/>
          <w:lang w:eastAsia="en-US"/>
        </w:rPr>
        <w:t xml:space="preserve"> u 2023. godini, dok u 2024. iznosi </w:t>
      </w:r>
      <w:r w:rsidRPr="00247DA7">
        <w:rPr>
          <w:rFonts w:ascii="Times New Roman" w:eastAsia="Calibri" w:hAnsi="Times New Roman" w:cs="Times New Roman"/>
          <w:b/>
          <w:bCs/>
          <w:color w:val="auto"/>
          <w:lang w:eastAsia="en-US"/>
        </w:rPr>
        <w:t>123.332,55</w:t>
      </w:r>
      <w:r w:rsidRPr="00247DA7">
        <w:rPr>
          <w:rFonts w:eastAsia="Calibri"/>
          <w:b/>
          <w:bCs/>
          <w:color w:val="auto"/>
          <w:lang w:eastAsia="en-US"/>
        </w:rPr>
        <w:t xml:space="preserve"> </w:t>
      </w:r>
      <w:r w:rsidRPr="00247DA7">
        <w:rPr>
          <w:rFonts w:ascii="Times New Roman" w:eastAsia="Calibri" w:hAnsi="Times New Roman" w:cs="Times New Roman"/>
          <w:color w:val="auto"/>
          <w:lang w:eastAsia="en-US"/>
        </w:rPr>
        <w:t xml:space="preserve">ha što je rast od </w:t>
      </w:r>
      <w:r w:rsidRPr="00247DA7">
        <w:rPr>
          <w:rFonts w:ascii="Times New Roman" w:eastAsia="Calibri" w:hAnsi="Times New Roman" w:cs="Times New Roman"/>
          <w:b/>
          <w:bCs/>
          <w:color w:val="auto"/>
          <w:lang w:eastAsia="en-US"/>
        </w:rPr>
        <w:t>4,68 %</w:t>
      </w:r>
      <w:r>
        <w:rPr>
          <w:rFonts w:ascii="Times New Roman" w:eastAsia="Calibri" w:hAnsi="Times New Roman" w:cs="Times New Roman"/>
          <w:b/>
          <w:bCs/>
          <w:color w:val="auto"/>
          <w:lang w:eastAsia="en-US"/>
        </w:rPr>
        <w:t xml:space="preserve"> </w:t>
      </w:r>
      <w:r w:rsidRPr="00247DA7">
        <w:rPr>
          <w:rFonts w:ascii="Times New Roman" w:eastAsia="Calibri" w:hAnsi="Times New Roman" w:cs="Times New Roman"/>
          <w:color w:val="auto"/>
          <w:lang w:eastAsia="en-US"/>
        </w:rPr>
        <w:t>u odnosu na prethodnu godinu.</w:t>
      </w:r>
    </w:p>
    <w:p w14:paraId="50513992" w14:textId="77777777" w:rsidR="008934D8" w:rsidRPr="00925EC5" w:rsidRDefault="008934D8" w:rsidP="008934D8">
      <w:pPr>
        <w:jc w:val="both"/>
        <w:rPr>
          <w:rFonts w:ascii="Times New Roman" w:eastAsia="Calibri" w:hAnsi="Times New Roman" w:cs="Times New Roman"/>
          <w:iCs/>
          <w:color w:val="auto"/>
          <w:lang w:eastAsia="en-US"/>
        </w:rPr>
      </w:pPr>
    </w:p>
    <w:p w14:paraId="571A71FA" w14:textId="77777777" w:rsidR="008934D8" w:rsidRPr="000A2FAA" w:rsidRDefault="008934D8" w:rsidP="008934D8">
      <w:pPr>
        <w:keepNext/>
        <w:keepLines/>
        <w:numPr>
          <w:ilvl w:val="0"/>
          <w:numId w:val="3"/>
        </w:numPr>
        <w:spacing w:before="40"/>
        <w:ind w:left="360"/>
        <w:outlineLvl w:val="2"/>
        <w:rPr>
          <w:rFonts w:ascii="Times New Roman" w:eastAsiaTheme="majorEastAsia" w:hAnsi="Times New Roman" w:cs="Times New Roman"/>
          <w:b/>
          <w:bCs/>
          <w:color w:val="1F4D78" w:themeColor="accent1" w:themeShade="7F"/>
          <w:lang w:eastAsia="en-US"/>
        </w:rPr>
      </w:pPr>
      <w:bookmarkStart w:id="54" w:name="_Toc141877250"/>
      <w:bookmarkStart w:id="55" w:name="_Toc141881060"/>
      <w:bookmarkStart w:id="56" w:name="_Hlk143086367"/>
      <w:r w:rsidRPr="000A2FAA">
        <w:rPr>
          <w:rFonts w:ascii="Times New Roman" w:eastAsiaTheme="majorEastAsia" w:hAnsi="Times New Roman" w:cs="Times New Roman"/>
          <w:b/>
          <w:bCs/>
          <w:color w:val="1F4D78" w:themeColor="accent1" w:themeShade="7F"/>
          <w:lang w:eastAsia="en-US"/>
        </w:rPr>
        <w:t>Obnova ruralnog gospodarstva i unaprjeđenje uvjeta života u ruralnim područjima</w:t>
      </w:r>
      <w:bookmarkEnd w:id="54"/>
      <w:bookmarkEnd w:id="55"/>
    </w:p>
    <w:bookmarkEnd w:id="56"/>
    <w:p w14:paraId="2C9358CA" w14:textId="77777777" w:rsidR="008934D8" w:rsidRPr="00925EC5" w:rsidRDefault="008934D8" w:rsidP="008934D8">
      <w:pPr>
        <w:keepNext/>
        <w:keepLines/>
        <w:spacing w:before="40"/>
        <w:outlineLvl w:val="3"/>
        <w:rPr>
          <w:rFonts w:asciiTheme="majorHAnsi" w:eastAsiaTheme="majorEastAsia" w:hAnsiTheme="majorHAnsi" w:cstheme="majorBidi"/>
          <w:i/>
          <w:iCs/>
          <w:color w:val="2E74B5" w:themeColor="accent1" w:themeShade="BF"/>
          <w:lang w:eastAsia="en-US"/>
        </w:rPr>
      </w:pPr>
    </w:p>
    <w:p w14:paraId="2BC21679" w14:textId="77777777" w:rsidR="008934D8" w:rsidRPr="00925EC5" w:rsidRDefault="008934D8" w:rsidP="008934D8">
      <w:pPr>
        <w:keepNext/>
        <w:keepLines/>
        <w:spacing w:before="40"/>
        <w:outlineLvl w:val="3"/>
        <w:rPr>
          <w:rFonts w:ascii="Times New Roman" w:eastAsia="Calibri" w:hAnsi="Times New Roman" w:cs="Times New Roman"/>
          <w:i/>
          <w:iCs/>
          <w:color w:val="auto"/>
          <w:lang w:eastAsia="en-US"/>
        </w:rPr>
      </w:pPr>
      <w:bookmarkStart w:id="57" w:name="_Toc141881061"/>
      <w:bookmarkStart w:id="58" w:name="_Hlk141865427"/>
      <w:r w:rsidRPr="00925EC5">
        <w:rPr>
          <w:rFonts w:ascii="Times New Roman" w:eastAsia="Calibri" w:hAnsi="Times New Roman" w:cs="Times New Roman"/>
          <w:i/>
          <w:iCs/>
          <w:color w:val="2F5496" w:themeColor="accent5" w:themeShade="BF"/>
          <w:lang w:eastAsia="en-US"/>
        </w:rPr>
        <w:t>3.1 Ostvarene vrijednosti pokazatelja uspješnosti</w:t>
      </w:r>
      <w:bookmarkEnd w:id="57"/>
    </w:p>
    <w:bookmarkEnd w:id="58"/>
    <w:p w14:paraId="4FE4F8AC" w14:textId="77777777" w:rsidR="008934D8" w:rsidRPr="00925EC5" w:rsidRDefault="008934D8" w:rsidP="008934D8">
      <w:pPr>
        <w:keepNext/>
        <w:keepLines/>
        <w:spacing w:before="240"/>
        <w:outlineLvl w:val="0"/>
        <w:rPr>
          <w:rFonts w:ascii="Times New Roman" w:eastAsiaTheme="majorEastAsia" w:hAnsi="Times New Roman" w:cs="Times New Roman"/>
          <w:b/>
          <w:bCs/>
          <w:color w:val="2F5496" w:themeColor="accent5" w:themeShade="BF"/>
          <w:sz w:val="22"/>
          <w:szCs w:val="22"/>
          <w:lang w:eastAsia="en-US"/>
        </w:rPr>
      </w:pPr>
    </w:p>
    <w:p w14:paraId="1E24BAB9" w14:textId="77777777" w:rsidR="008934D8" w:rsidRPr="00925EC5" w:rsidRDefault="008934D8" w:rsidP="008934D8">
      <w:pPr>
        <w:tabs>
          <w:tab w:val="left" w:pos="1134"/>
        </w:tabs>
        <w:ind w:left="709"/>
        <w:contextualSpacing/>
        <w:jc w:val="both"/>
        <w:rPr>
          <w:rFonts w:ascii="Times New Roman" w:eastAsia="Calibri" w:hAnsi="Times New Roman" w:cs="Times New Roman"/>
          <w:iCs/>
          <w:color w:val="auto"/>
          <w:lang w:eastAsia="en-US"/>
        </w:rPr>
      </w:pPr>
    </w:p>
    <w:tbl>
      <w:tblPr>
        <w:tblW w:w="9067" w:type="dxa"/>
        <w:tblLayout w:type="fixed"/>
        <w:tblLook w:val="04A0" w:firstRow="1" w:lastRow="0" w:firstColumn="1" w:lastColumn="0" w:noHBand="0" w:noVBand="1"/>
      </w:tblPr>
      <w:tblGrid>
        <w:gridCol w:w="2122"/>
        <w:gridCol w:w="1984"/>
        <w:gridCol w:w="1843"/>
        <w:gridCol w:w="1559"/>
        <w:gridCol w:w="1559"/>
      </w:tblGrid>
      <w:tr w:rsidR="008934D8" w:rsidRPr="00925EC5" w14:paraId="790AC344" w14:textId="77777777" w:rsidTr="000F23D6">
        <w:trPr>
          <w:tblHeader/>
        </w:trPr>
        <w:tc>
          <w:tcPr>
            <w:tcW w:w="212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F5496"/>
            <w:vAlign w:val="center"/>
          </w:tcPr>
          <w:p w14:paraId="021C15B1" w14:textId="77777777" w:rsidR="008934D8" w:rsidRPr="00925EC5" w:rsidRDefault="008934D8" w:rsidP="000F23D6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FFFF"/>
                <w:sz w:val="20"/>
                <w:szCs w:val="22"/>
                <w:lang w:eastAsia="en-US"/>
              </w:rPr>
            </w:pPr>
            <w:bookmarkStart w:id="59" w:name="_Hlk135382698"/>
            <w:r w:rsidRPr="00925EC5">
              <w:rPr>
                <w:rFonts w:ascii="Times New Roman" w:eastAsia="Calibri" w:hAnsi="Times New Roman" w:cs="Times New Roman"/>
                <w:b/>
                <w:bCs/>
                <w:color w:val="FFFFFF"/>
                <w:sz w:val="20"/>
                <w:szCs w:val="22"/>
                <w:lang w:eastAsia="en-US"/>
              </w:rPr>
              <w:t>Kod</w:t>
            </w:r>
          </w:p>
        </w:tc>
        <w:tc>
          <w:tcPr>
            <w:tcW w:w="19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F5496"/>
            <w:vAlign w:val="center"/>
          </w:tcPr>
          <w:p w14:paraId="0A78C98C" w14:textId="77777777" w:rsidR="008934D8" w:rsidRPr="00925EC5" w:rsidRDefault="008934D8" w:rsidP="000F23D6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FFFF"/>
                <w:sz w:val="20"/>
                <w:szCs w:val="22"/>
                <w:lang w:eastAsia="en-US"/>
              </w:rPr>
            </w:pPr>
            <w:r w:rsidRPr="00925EC5">
              <w:rPr>
                <w:rFonts w:ascii="Times New Roman" w:eastAsia="Calibri" w:hAnsi="Times New Roman" w:cs="Times New Roman"/>
                <w:b/>
                <w:bCs/>
                <w:color w:val="FFFFFF"/>
                <w:sz w:val="20"/>
                <w:szCs w:val="22"/>
                <w:lang w:eastAsia="en-US"/>
              </w:rPr>
              <w:t>Naziv pokazatelja</w:t>
            </w:r>
          </w:p>
        </w:tc>
        <w:tc>
          <w:tcPr>
            <w:tcW w:w="18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F5496"/>
            <w:vAlign w:val="center"/>
          </w:tcPr>
          <w:p w14:paraId="56D8B3B6" w14:textId="77777777" w:rsidR="008934D8" w:rsidRPr="00925EC5" w:rsidRDefault="008934D8" w:rsidP="000F23D6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FFFF"/>
                <w:sz w:val="20"/>
                <w:szCs w:val="22"/>
                <w:lang w:eastAsia="en-US"/>
              </w:rPr>
            </w:pPr>
            <w:r w:rsidRPr="00925EC5">
              <w:rPr>
                <w:rFonts w:ascii="Times New Roman" w:eastAsia="Calibri" w:hAnsi="Times New Roman" w:cs="Times New Roman"/>
                <w:b/>
                <w:bCs/>
                <w:color w:val="FFFFFF"/>
                <w:sz w:val="20"/>
                <w:szCs w:val="22"/>
                <w:lang w:eastAsia="en-US"/>
              </w:rPr>
              <w:t>Početna</w:t>
            </w:r>
          </w:p>
          <w:p w14:paraId="52733243" w14:textId="77777777" w:rsidR="008934D8" w:rsidRPr="00925EC5" w:rsidRDefault="008934D8" w:rsidP="000F23D6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FFFF"/>
                <w:sz w:val="20"/>
                <w:szCs w:val="22"/>
                <w:lang w:eastAsia="en-US"/>
              </w:rPr>
            </w:pPr>
            <w:r w:rsidRPr="00925EC5">
              <w:rPr>
                <w:rFonts w:ascii="Times New Roman" w:eastAsia="Calibri" w:hAnsi="Times New Roman" w:cs="Times New Roman"/>
                <w:b/>
                <w:bCs/>
                <w:color w:val="FFFFFF"/>
                <w:sz w:val="20"/>
                <w:szCs w:val="22"/>
                <w:lang w:eastAsia="en-US"/>
              </w:rPr>
              <w:t>vrijednost</w:t>
            </w:r>
          </w:p>
        </w:tc>
        <w:tc>
          <w:tcPr>
            <w:tcW w:w="15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F5496"/>
            <w:vAlign w:val="center"/>
          </w:tcPr>
          <w:p w14:paraId="285C0723" w14:textId="77777777" w:rsidR="008934D8" w:rsidRPr="00925EC5" w:rsidRDefault="008934D8" w:rsidP="000F23D6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FFFF"/>
                <w:sz w:val="20"/>
                <w:szCs w:val="22"/>
                <w:lang w:eastAsia="en-US"/>
              </w:rPr>
            </w:pPr>
            <w:r w:rsidRPr="00925EC5">
              <w:rPr>
                <w:rFonts w:ascii="Times New Roman" w:eastAsia="Calibri" w:hAnsi="Times New Roman" w:cs="Times New Roman"/>
                <w:b/>
                <w:bCs/>
                <w:color w:val="FFFFFF"/>
                <w:sz w:val="20"/>
                <w:szCs w:val="22"/>
                <w:lang w:eastAsia="en-US"/>
              </w:rPr>
              <w:t>Ciljana vrijednost 2030.</w:t>
            </w:r>
          </w:p>
        </w:tc>
        <w:tc>
          <w:tcPr>
            <w:tcW w:w="15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F5496"/>
            <w:vAlign w:val="center"/>
          </w:tcPr>
          <w:p w14:paraId="6D8A9889" w14:textId="77777777" w:rsidR="008934D8" w:rsidRPr="00247DA7" w:rsidRDefault="008934D8" w:rsidP="000F23D6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FFFF"/>
                <w:sz w:val="20"/>
                <w:szCs w:val="22"/>
                <w:lang w:eastAsia="en-US"/>
              </w:rPr>
            </w:pPr>
            <w:r w:rsidRPr="00247DA7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sz w:val="20"/>
                <w:szCs w:val="22"/>
                <w:lang w:eastAsia="en-US"/>
              </w:rPr>
              <w:t>Ostvarena vrijednos</w:t>
            </w:r>
            <w:r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sz w:val="20"/>
                <w:szCs w:val="22"/>
                <w:lang w:eastAsia="en-US"/>
              </w:rPr>
              <w:t>t 2024.</w:t>
            </w:r>
          </w:p>
        </w:tc>
      </w:tr>
      <w:bookmarkEnd w:id="59"/>
      <w:tr w:rsidR="008934D8" w:rsidRPr="00925EC5" w14:paraId="5AA4EDD6" w14:textId="77777777" w:rsidTr="000F23D6">
        <w:tc>
          <w:tcPr>
            <w:tcW w:w="212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</w:tcPr>
          <w:p w14:paraId="2CF1FF84" w14:textId="77777777" w:rsidR="008934D8" w:rsidRPr="00925EC5" w:rsidRDefault="008934D8" w:rsidP="000F23D6">
            <w:pPr>
              <w:spacing w:before="60" w:after="60" w:line="276" w:lineRule="auto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  <w:r w:rsidRPr="00925E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  <w:t xml:space="preserve">Kod: II.02.12.37 Upravno područje: </w:t>
            </w:r>
          </w:p>
          <w:p w14:paraId="5AE42F83" w14:textId="77777777" w:rsidR="008934D8" w:rsidRPr="00925EC5" w:rsidDel="00F4595D" w:rsidRDefault="008934D8" w:rsidP="000F23D6">
            <w:pPr>
              <w:spacing w:before="60" w:after="60" w:line="276" w:lineRule="auto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  <w:r w:rsidRPr="00925E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  <w:t xml:space="preserve">02.12 Poljoprivreda, ribarstvo, </w:t>
            </w:r>
            <w:proofErr w:type="spellStart"/>
            <w:r w:rsidRPr="00925E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  <w:t>bioekonomija</w:t>
            </w:r>
            <w:proofErr w:type="spellEnd"/>
          </w:p>
        </w:tc>
        <w:tc>
          <w:tcPr>
            <w:tcW w:w="19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14:paraId="7EFF9625" w14:textId="77777777" w:rsidR="008934D8" w:rsidRDefault="008934D8" w:rsidP="000F23D6">
            <w:pPr>
              <w:spacing w:before="60" w:after="60" w:line="276" w:lineRule="auto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  <w:bookmarkStart w:id="60" w:name="_Hlk143086496"/>
            <w:r w:rsidRPr="00992B1F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  <w:t>Stopa rizika od siromaštva u ruralnim područjima (%)</w:t>
            </w:r>
          </w:p>
          <w:bookmarkEnd w:id="60"/>
          <w:p w14:paraId="2E2FF650" w14:textId="77777777" w:rsidR="008934D8" w:rsidRPr="00925EC5" w:rsidRDefault="008934D8" w:rsidP="000F23D6">
            <w:pPr>
              <w:spacing w:before="60" w:after="60" w:line="276" w:lineRule="auto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14:paraId="0109320F" w14:textId="77777777" w:rsidR="008934D8" w:rsidRPr="00925EC5" w:rsidRDefault="008934D8" w:rsidP="000F23D6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  <w:r w:rsidRPr="00925E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  <w:t>30,9</w:t>
            </w:r>
          </w:p>
          <w:p w14:paraId="58D21881" w14:textId="77777777" w:rsidR="008934D8" w:rsidRPr="00925EC5" w:rsidRDefault="008934D8" w:rsidP="000F23D6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  <w:r w:rsidRPr="00925E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  <w:t>(2018.)</w:t>
            </w:r>
          </w:p>
        </w:tc>
        <w:tc>
          <w:tcPr>
            <w:tcW w:w="15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14:paraId="0F02E967" w14:textId="77777777" w:rsidR="008934D8" w:rsidRPr="00925EC5" w:rsidRDefault="008934D8" w:rsidP="000F23D6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  <w:r w:rsidRPr="00925E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  <w:t>23,2</w:t>
            </w:r>
          </w:p>
        </w:tc>
        <w:tc>
          <w:tcPr>
            <w:tcW w:w="15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14:paraId="7DC0DFDE" w14:textId="77777777" w:rsidR="008934D8" w:rsidRPr="00247DA7" w:rsidRDefault="008934D8" w:rsidP="000F23D6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  <w:r w:rsidRPr="00247DA7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  <w:t>25,9</w:t>
            </w:r>
          </w:p>
          <w:p w14:paraId="6B59447A" w14:textId="77777777" w:rsidR="008934D8" w:rsidRPr="00247DA7" w:rsidRDefault="008934D8" w:rsidP="000F23D6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  <w:r w:rsidRPr="00247DA7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  <w:t>(2024.)*</w:t>
            </w:r>
          </w:p>
        </w:tc>
      </w:tr>
      <w:tr w:rsidR="008934D8" w:rsidRPr="00925EC5" w14:paraId="4D64613F" w14:textId="77777777" w:rsidTr="000F23D6">
        <w:tc>
          <w:tcPr>
            <w:tcW w:w="212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14:paraId="04450BC7" w14:textId="77777777" w:rsidR="008934D8" w:rsidRPr="00247DA7" w:rsidRDefault="008934D8" w:rsidP="000F23D6">
            <w:pPr>
              <w:spacing w:before="60" w:after="60" w:line="276" w:lineRule="auto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  <w:r w:rsidRPr="00247DA7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  <w:t xml:space="preserve">Kod: OI.02.12.76 Upravno područje: </w:t>
            </w:r>
          </w:p>
          <w:p w14:paraId="67E18D62" w14:textId="77777777" w:rsidR="008934D8" w:rsidRPr="00247DA7" w:rsidRDefault="008934D8" w:rsidP="000F23D6">
            <w:pPr>
              <w:spacing w:before="60" w:after="60" w:line="276" w:lineRule="auto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  <w:r w:rsidRPr="00247DA7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  <w:t xml:space="preserve">02.12 Poljoprivreda, ribarstvo, </w:t>
            </w:r>
            <w:proofErr w:type="spellStart"/>
            <w:r w:rsidRPr="00247DA7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  <w:t>bioekonomija</w:t>
            </w:r>
            <w:proofErr w:type="spellEnd"/>
          </w:p>
        </w:tc>
        <w:tc>
          <w:tcPr>
            <w:tcW w:w="19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14:paraId="52F9DC5D" w14:textId="77777777" w:rsidR="008934D8" w:rsidRPr="00247DA7" w:rsidRDefault="008934D8" w:rsidP="000F23D6">
            <w:pPr>
              <w:spacing w:before="60" w:after="60" w:line="276" w:lineRule="auto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  <w:r w:rsidRPr="00247DA7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  <w:t>Navodnjavanje poljoprivrednih površina (ha)</w:t>
            </w:r>
          </w:p>
        </w:tc>
        <w:tc>
          <w:tcPr>
            <w:tcW w:w="18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14:paraId="5687CDFA" w14:textId="77777777" w:rsidR="008934D8" w:rsidRPr="00247DA7" w:rsidRDefault="008934D8" w:rsidP="000F23D6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  <w:r w:rsidRPr="00247DA7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  <w:t xml:space="preserve">29.680 </w:t>
            </w:r>
          </w:p>
          <w:p w14:paraId="32F5C2C4" w14:textId="77777777" w:rsidR="008934D8" w:rsidRPr="00247DA7" w:rsidRDefault="008934D8" w:rsidP="000F23D6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  <w:r w:rsidRPr="00247DA7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  <w:t>(2020.)</w:t>
            </w:r>
          </w:p>
        </w:tc>
        <w:tc>
          <w:tcPr>
            <w:tcW w:w="15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14:paraId="193DB5F8" w14:textId="77777777" w:rsidR="008934D8" w:rsidRPr="00247DA7" w:rsidRDefault="008934D8" w:rsidP="000F23D6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  <w:r w:rsidRPr="00247DA7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  <w:t xml:space="preserve">50.000 </w:t>
            </w:r>
          </w:p>
        </w:tc>
        <w:tc>
          <w:tcPr>
            <w:tcW w:w="15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14:paraId="6F7A999F" w14:textId="77777777" w:rsidR="008934D8" w:rsidRPr="00247DA7" w:rsidRDefault="008934D8" w:rsidP="000F23D6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  <w:r w:rsidRPr="00247DA7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  <w:t>-</w:t>
            </w:r>
          </w:p>
        </w:tc>
      </w:tr>
    </w:tbl>
    <w:p w14:paraId="1EF38ABA" w14:textId="77777777" w:rsidR="008934D8" w:rsidRDefault="008934D8" w:rsidP="008934D8">
      <w:pPr>
        <w:ind w:left="142"/>
        <w:jc w:val="both"/>
        <w:rPr>
          <w:rFonts w:ascii="Times New Roman" w:eastAsia="Calibri" w:hAnsi="Times New Roman" w:cs="Times New Roman"/>
          <w:iCs/>
          <w:color w:val="auto"/>
          <w:sz w:val="16"/>
          <w:szCs w:val="16"/>
          <w:lang w:eastAsia="en-US"/>
        </w:rPr>
      </w:pPr>
      <w:bookmarkStart w:id="61" w:name="_Hlk142901251"/>
      <w:r w:rsidRPr="00E865F7">
        <w:rPr>
          <w:rFonts w:ascii="Times New Roman" w:eastAsia="Calibri" w:hAnsi="Times New Roman" w:cs="Times New Roman"/>
          <w:iCs/>
          <w:color w:val="auto"/>
          <w:sz w:val="16"/>
          <w:szCs w:val="16"/>
          <w:lang w:eastAsia="en-US"/>
        </w:rPr>
        <w:t>*</w:t>
      </w:r>
      <w:r>
        <w:rPr>
          <w:rFonts w:ascii="Times New Roman" w:eastAsia="Calibri" w:hAnsi="Times New Roman" w:cs="Times New Roman"/>
          <w:iCs/>
          <w:color w:val="auto"/>
          <w:sz w:val="16"/>
          <w:szCs w:val="16"/>
          <w:lang w:eastAsia="en-US"/>
        </w:rPr>
        <w:t xml:space="preserve">podatak </w:t>
      </w:r>
      <w:bookmarkStart w:id="62" w:name="_Hlk143086571"/>
      <w:r>
        <w:rPr>
          <w:rFonts w:ascii="Times New Roman" w:eastAsia="Calibri" w:hAnsi="Times New Roman" w:cs="Times New Roman"/>
          <w:iCs/>
          <w:color w:val="auto"/>
          <w:sz w:val="16"/>
          <w:szCs w:val="16"/>
          <w:lang w:eastAsia="en-US"/>
        </w:rPr>
        <w:t xml:space="preserve">Državnog zavoda za statistiku za pokazatelj </w:t>
      </w:r>
      <w:bookmarkStart w:id="63" w:name="_Hlk142902167"/>
      <w:r>
        <w:rPr>
          <w:rFonts w:ascii="Times New Roman" w:eastAsia="Calibri" w:hAnsi="Times New Roman" w:cs="Times New Roman"/>
          <w:iCs/>
          <w:color w:val="auto"/>
          <w:sz w:val="16"/>
          <w:szCs w:val="16"/>
          <w:lang w:eastAsia="en-US"/>
        </w:rPr>
        <w:t>o</w:t>
      </w:r>
      <w:r w:rsidRPr="00E865F7">
        <w:rPr>
          <w:rFonts w:ascii="Times New Roman" w:eastAsia="Calibri" w:hAnsi="Times New Roman" w:cs="Times New Roman"/>
          <w:iCs/>
          <w:color w:val="auto"/>
          <w:sz w:val="16"/>
          <w:szCs w:val="16"/>
          <w:lang w:eastAsia="en-US"/>
        </w:rPr>
        <w:t>sobe u riziku od siromaštva ili socijalne</w:t>
      </w:r>
      <w:r>
        <w:rPr>
          <w:rFonts w:ascii="Times New Roman" w:eastAsia="Calibri" w:hAnsi="Times New Roman" w:cs="Times New Roman"/>
          <w:iCs/>
          <w:color w:val="auto"/>
          <w:sz w:val="16"/>
          <w:szCs w:val="16"/>
          <w:lang w:eastAsia="en-US"/>
        </w:rPr>
        <w:t xml:space="preserve"> </w:t>
      </w:r>
      <w:r w:rsidRPr="00E865F7">
        <w:rPr>
          <w:rFonts w:ascii="Times New Roman" w:eastAsia="Calibri" w:hAnsi="Times New Roman" w:cs="Times New Roman"/>
          <w:iCs/>
          <w:color w:val="auto"/>
          <w:sz w:val="16"/>
          <w:szCs w:val="16"/>
          <w:lang w:eastAsia="en-US"/>
        </w:rPr>
        <w:t>isključenosti u ruralnim područjima</w:t>
      </w:r>
      <w:bookmarkEnd w:id="62"/>
      <w:bookmarkEnd w:id="63"/>
      <w:r>
        <w:rPr>
          <w:rFonts w:ascii="Times New Roman" w:eastAsia="Calibri" w:hAnsi="Times New Roman" w:cs="Times New Roman"/>
          <w:iCs/>
          <w:color w:val="auto"/>
          <w:sz w:val="16"/>
          <w:szCs w:val="16"/>
          <w:lang w:eastAsia="en-US"/>
        </w:rPr>
        <w:t xml:space="preserve">, </w:t>
      </w:r>
    </w:p>
    <w:p w14:paraId="001DB713" w14:textId="77777777" w:rsidR="008934D8" w:rsidRPr="00E865F7" w:rsidRDefault="008934D8" w:rsidP="008934D8">
      <w:pPr>
        <w:ind w:left="142"/>
        <w:jc w:val="both"/>
        <w:rPr>
          <w:rFonts w:ascii="Times New Roman" w:eastAsia="Calibri" w:hAnsi="Times New Roman" w:cs="Times New Roman"/>
          <w:iCs/>
          <w:color w:val="auto"/>
          <w:sz w:val="16"/>
          <w:szCs w:val="16"/>
          <w:lang w:eastAsia="en-US"/>
        </w:rPr>
      </w:pPr>
      <w:r>
        <w:rPr>
          <w:rFonts w:ascii="Times New Roman" w:eastAsia="Calibri" w:hAnsi="Times New Roman" w:cs="Times New Roman"/>
          <w:iCs/>
          <w:color w:val="auto"/>
          <w:sz w:val="16"/>
          <w:szCs w:val="16"/>
          <w:lang w:eastAsia="en-US"/>
        </w:rPr>
        <w:t xml:space="preserve">podaci za pokazatelj stopa rizika od siromaštva u ruralnim područjima ne prate se više </w:t>
      </w:r>
    </w:p>
    <w:bookmarkEnd w:id="61"/>
    <w:p w14:paraId="0F04FB8B" w14:textId="77777777" w:rsidR="008934D8" w:rsidRPr="00925EC5" w:rsidRDefault="008934D8" w:rsidP="008934D8">
      <w:pPr>
        <w:keepNext/>
        <w:keepLines/>
        <w:spacing w:before="40"/>
        <w:outlineLvl w:val="3"/>
        <w:rPr>
          <w:rFonts w:asciiTheme="majorHAnsi" w:eastAsia="Calibri" w:hAnsiTheme="majorHAnsi" w:cstheme="majorBidi"/>
          <w:i/>
          <w:iCs/>
          <w:color w:val="2E74B5" w:themeColor="accent1" w:themeShade="BF"/>
          <w:lang w:eastAsia="en-US"/>
        </w:rPr>
      </w:pPr>
    </w:p>
    <w:p w14:paraId="4D32BA58" w14:textId="77777777" w:rsidR="008934D8" w:rsidRPr="00925EC5" w:rsidRDefault="008934D8" w:rsidP="008934D8">
      <w:pPr>
        <w:keepNext/>
        <w:keepLines/>
        <w:spacing w:before="40"/>
        <w:outlineLvl w:val="3"/>
        <w:rPr>
          <w:rFonts w:ascii="Times New Roman" w:eastAsia="Calibri" w:hAnsi="Times New Roman" w:cs="Times New Roman"/>
          <w:i/>
          <w:iCs/>
          <w:color w:val="2E74B5" w:themeColor="accent1" w:themeShade="BF"/>
          <w:lang w:eastAsia="en-US"/>
        </w:rPr>
      </w:pPr>
      <w:bookmarkStart w:id="64" w:name="_Toc141881062"/>
      <w:r w:rsidRPr="00925EC5">
        <w:rPr>
          <w:rFonts w:ascii="Times New Roman" w:eastAsia="Calibri" w:hAnsi="Times New Roman" w:cs="Times New Roman"/>
          <w:i/>
          <w:iCs/>
          <w:color w:val="2E74B5" w:themeColor="accent1" w:themeShade="BF"/>
          <w:lang w:eastAsia="en-US"/>
        </w:rPr>
        <w:t>3.2 Opis napretka u provedbi strateškog cilja</w:t>
      </w:r>
      <w:bookmarkEnd w:id="64"/>
    </w:p>
    <w:p w14:paraId="2E23A8AE" w14:textId="77777777" w:rsidR="008934D8" w:rsidRPr="00925EC5" w:rsidRDefault="008934D8" w:rsidP="008934D8">
      <w:pPr>
        <w:jc w:val="both"/>
        <w:rPr>
          <w:rFonts w:ascii="Times New Roman" w:eastAsia="Calibri" w:hAnsi="Times New Roman" w:cs="Times New Roman"/>
          <w:iCs/>
          <w:color w:val="auto"/>
          <w:lang w:eastAsia="en-US"/>
        </w:rPr>
      </w:pPr>
    </w:p>
    <w:p w14:paraId="290AD7AE" w14:textId="77777777" w:rsidR="008934D8" w:rsidRPr="00925EC5" w:rsidRDefault="008934D8" w:rsidP="008934D8">
      <w:pPr>
        <w:spacing w:after="160" w:line="259" w:lineRule="auto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925EC5">
        <w:rPr>
          <w:rFonts w:ascii="Times New Roman" w:eastAsia="Calibri" w:hAnsi="Times New Roman" w:cs="Times New Roman"/>
          <w:color w:val="auto"/>
          <w:lang w:eastAsia="en-US"/>
        </w:rPr>
        <w:t>U skladu s obnovom ruralnog gospodarstva i unaprjeđenjem uvjeta života u ruralnim područjima, planirane su aktivnosti koje bi, između ostaloga, trebale rezultirati povećanjem prosječnog dohotka poljoprivrednika i smanjenjem stope siromaštva u ruralnim područjima.</w:t>
      </w:r>
    </w:p>
    <w:p w14:paraId="2000F818" w14:textId="77777777" w:rsidR="008934D8" w:rsidRDefault="008934D8" w:rsidP="008934D8">
      <w:pPr>
        <w:jc w:val="both"/>
        <w:rPr>
          <w:rFonts w:ascii="Times New Roman" w:eastAsia="Calibri" w:hAnsi="Times New Roman" w:cs="Times New Roman"/>
          <w:iCs/>
          <w:color w:val="auto"/>
          <w:lang w:eastAsia="en-US"/>
        </w:rPr>
      </w:pPr>
      <w:bookmarkStart w:id="65" w:name="_Hlk143077403"/>
      <w:r>
        <w:rPr>
          <w:rFonts w:ascii="Times New Roman" w:eastAsia="Calibri" w:hAnsi="Times New Roman" w:cs="Times New Roman"/>
          <w:iCs/>
          <w:color w:val="auto"/>
          <w:lang w:eastAsia="en-US"/>
        </w:rPr>
        <w:t xml:space="preserve">Državni zavod za statistiku </w:t>
      </w:r>
      <w:bookmarkEnd w:id="65"/>
      <w:r>
        <w:rPr>
          <w:rFonts w:ascii="Times New Roman" w:eastAsia="Calibri" w:hAnsi="Times New Roman" w:cs="Times New Roman"/>
          <w:iCs/>
          <w:color w:val="auto"/>
          <w:lang w:eastAsia="en-US"/>
        </w:rPr>
        <w:t xml:space="preserve">prati udio </w:t>
      </w:r>
      <w:r w:rsidRPr="000A2FAA">
        <w:rPr>
          <w:rFonts w:ascii="Times New Roman" w:eastAsia="Calibri" w:hAnsi="Times New Roman" w:cs="Times New Roman"/>
          <w:iCs/>
          <w:color w:val="auto"/>
          <w:lang w:eastAsia="en-US"/>
        </w:rPr>
        <w:t>osob</w:t>
      </w:r>
      <w:r>
        <w:rPr>
          <w:rFonts w:ascii="Times New Roman" w:eastAsia="Calibri" w:hAnsi="Times New Roman" w:cs="Times New Roman"/>
          <w:iCs/>
          <w:color w:val="auto"/>
          <w:lang w:eastAsia="en-US"/>
        </w:rPr>
        <w:t>a</w:t>
      </w:r>
      <w:r w:rsidRPr="000A2FAA">
        <w:rPr>
          <w:rFonts w:ascii="Times New Roman" w:eastAsia="Calibri" w:hAnsi="Times New Roman" w:cs="Times New Roman"/>
          <w:iCs/>
          <w:color w:val="auto"/>
          <w:lang w:eastAsia="en-US"/>
        </w:rPr>
        <w:t xml:space="preserve"> u riziku od siromaštva ili socijalne isključenosti u ruralnim područjima</w:t>
      </w:r>
      <w:r>
        <w:rPr>
          <w:rFonts w:ascii="Times New Roman" w:eastAsia="Calibri" w:hAnsi="Times New Roman" w:cs="Times New Roman"/>
          <w:iCs/>
          <w:color w:val="auto"/>
          <w:lang w:eastAsia="en-US"/>
        </w:rPr>
        <w:t xml:space="preserve">. Na temelju ovih podataka prati se </w:t>
      </w:r>
      <w:r w:rsidRPr="000A2FAA">
        <w:rPr>
          <w:rFonts w:ascii="Times New Roman" w:eastAsia="Calibri" w:hAnsi="Times New Roman" w:cs="Times New Roman"/>
          <w:i/>
          <w:color w:val="auto"/>
          <w:lang w:eastAsia="en-US"/>
        </w:rPr>
        <w:t>stop</w:t>
      </w:r>
      <w:r>
        <w:rPr>
          <w:rFonts w:ascii="Times New Roman" w:eastAsia="Calibri" w:hAnsi="Times New Roman" w:cs="Times New Roman"/>
          <w:i/>
          <w:color w:val="auto"/>
          <w:lang w:eastAsia="en-US"/>
        </w:rPr>
        <w:t>a</w:t>
      </w:r>
      <w:r w:rsidRPr="000A2FAA">
        <w:rPr>
          <w:rFonts w:ascii="Times New Roman" w:eastAsia="Calibri" w:hAnsi="Times New Roman" w:cs="Times New Roman"/>
          <w:i/>
          <w:color w:val="auto"/>
          <w:lang w:eastAsia="en-US"/>
        </w:rPr>
        <w:t xml:space="preserve"> rizika od siromaštva u ruralnim područjima</w:t>
      </w:r>
      <w:r>
        <w:rPr>
          <w:rFonts w:ascii="Times New Roman" w:eastAsia="Calibri" w:hAnsi="Times New Roman" w:cs="Times New Roman"/>
          <w:iCs/>
          <w:color w:val="auto"/>
          <w:lang w:eastAsia="en-US"/>
        </w:rPr>
        <w:t xml:space="preserve">. Prema podacima </w:t>
      </w:r>
      <w:bookmarkStart w:id="66" w:name="_Hlk215235686"/>
      <w:r w:rsidRPr="00A96F09">
        <w:rPr>
          <w:rFonts w:ascii="Times New Roman" w:eastAsia="Calibri" w:hAnsi="Times New Roman" w:cs="Times New Roman"/>
          <w:iCs/>
          <w:color w:val="auto"/>
          <w:lang w:eastAsia="en-US"/>
        </w:rPr>
        <w:t>Državn</w:t>
      </w:r>
      <w:r>
        <w:rPr>
          <w:rFonts w:ascii="Times New Roman" w:eastAsia="Calibri" w:hAnsi="Times New Roman" w:cs="Times New Roman"/>
          <w:iCs/>
          <w:color w:val="auto"/>
          <w:lang w:eastAsia="en-US"/>
        </w:rPr>
        <w:t>og</w:t>
      </w:r>
      <w:r w:rsidRPr="00A96F09">
        <w:rPr>
          <w:rFonts w:ascii="Times New Roman" w:eastAsia="Calibri" w:hAnsi="Times New Roman" w:cs="Times New Roman"/>
          <w:iCs/>
          <w:color w:val="auto"/>
          <w:lang w:eastAsia="en-US"/>
        </w:rPr>
        <w:t xml:space="preserve"> zavod</w:t>
      </w:r>
      <w:r>
        <w:rPr>
          <w:rFonts w:ascii="Times New Roman" w:eastAsia="Calibri" w:hAnsi="Times New Roman" w:cs="Times New Roman"/>
          <w:iCs/>
          <w:color w:val="auto"/>
          <w:lang w:eastAsia="en-US"/>
        </w:rPr>
        <w:t>a</w:t>
      </w:r>
      <w:r w:rsidRPr="00A96F09">
        <w:rPr>
          <w:rFonts w:ascii="Times New Roman" w:eastAsia="Calibri" w:hAnsi="Times New Roman" w:cs="Times New Roman"/>
          <w:iCs/>
          <w:color w:val="auto"/>
          <w:lang w:eastAsia="en-US"/>
        </w:rPr>
        <w:t xml:space="preserve"> za statistiku </w:t>
      </w:r>
      <w:bookmarkStart w:id="67" w:name="_Hlk142916823"/>
      <w:bookmarkEnd w:id="66"/>
      <w:r>
        <w:rPr>
          <w:rFonts w:ascii="Times New Roman" w:eastAsia="Calibri" w:hAnsi="Times New Roman" w:cs="Times New Roman"/>
          <w:iCs/>
          <w:color w:val="auto"/>
          <w:lang w:eastAsia="en-US"/>
        </w:rPr>
        <w:t xml:space="preserve">udio </w:t>
      </w:r>
      <w:r w:rsidRPr="00533A1E">
        <w:rPr>
          <w:rFonts w:ascii="Times New Roman" w:eastAsia="Calibri" w:hAnsi="Times New Roman" w:cs="Times New Roman"/>
          <w:iCs/>
          <w:color w:val="auto"/>
          <w:lang w:eastAsia="en-US"/>
        </w:rPr>
        <w:t>osob</w:t>
      </w:r>
      <w:r>
        <w:rPr>
          <w:rFonts w:ascii="Times New Roman" w:eastAsia="Calibri" w:hAnsi="Times New Roman" w:cs="Times New Roman"/>
          <w:iCs/>
          <w:color w:val="auto"/>
          <w:lang w:eastAsia="en-US"/>
        </w:rPr>
        <w:t>a</w:t>
      </w:r>
      <w:r w:rsidRPr="00533A1E">
        <w:rPr>
          <w:rFonts w:ascii="Times New Roman" w:eastAsia="Calibri" w:hAnsi="Times New Roman" w:cs="Times New Roman"/>
          <w:iCs/>
          <w:color w:val="auto"/>
          <w:lang w:eastAsia="en-US"/>
        </w:rPr>
        <w:t xml:space="preserve"> u riziku od siromaštva ili socijalne isključenosti u ruralnim područjima</w:t>
      </w:r>
      <w:r>
        <w:rPr>
          <w:rFonts w:ascii="Times New Roman" w:eastAsia="Calibri" w:hAnsi="Times New Roman" w:cs="Times New Roman"/>
          <w:iCs/>
          <w:color w:val="auto"/>
          <w:lang w:eastAsia="en-US"/>
        </w:rPr>
        <w:t xml:space="preserve"> </w:t>
      </w:r>
      <w:bookmarkEnd w:id="67"/>
      <w:r>
        <w:rPr>
          <w:rFonts w:ascii="Times New Roman" w:eastAsia="Calibri" w:hAnsi="Times New Roman" w:cs="Times New Roman"/>
          <w:iCs/>
          <w:color w:val="auto"/>
          <w:lang w:eastAsia="en-US"/>
        </w:rPr>
        <w:t xml:space="preserve">u 2019. godini iznosio je </w:t>
      </w:r>
      <w:r w:rsidRPr="00247DA7">
        <w:rPr>
          <w:rFonts w:ascii="Times New Roman" w:eastAsia="Calibri" w:hAnsi="Times New Roman" w:cs="Times New Roman"/>
          <w:b/>
          <w:bCs/>
          <w:iCs/>
          <w:color w:val="auto"/>
          <w:lang w:eastAsia="en-US"/>
        </w:rPr>
        <w:t xml:space="preserve">26,3%, </w:t>
      </w:r>
      <w:r>
        <w:rPr>
          <w:rFonts w:ascii="Times New Roman" w:eastAsia="Calibri" w:hAnsi="Times New Roman" w:cs="Times New Roman"/>
          <w:iCs/>
          <w:color w:val="auto"/>
          <w:lang w:eastAsia="en-US"/>
        </w:rPr>
        <w:t xml:space="preserve">u </w:t>
      </w:r>
      <w:r w:rsidRPr="00247DA7">
        <w:rPr>
          <w:rFonts w:ascii="Times New Roman" w:eastAsia="Calibri" w:hAnsi="Times New Roman" w:cs="Times New Roman"/>
          <w:iCs/>
          <w:color w:val="auto"/>
          <w:lang w:eastAsia="en-US"/>
        </w:rPr>
        <w:t>2023. godin</w:t>
      </w:r>
      <w:r>
        <w:rPr>
          <w:rFonts w:ascii="Times New Roman" w:eastAsia="Calibri" w:hAnsi="Times New Roman" w:cs="Times New Roman"/>
          <w:iCs/>
          <w:color w:val="auto"/>
          <w:lang w:eastAsia="en-US"/>
        </w:rPr>
        <w:t>i</w:t>
      </w:r>
      <w:r w:rsidRPr="00247DA7">
        <w:rPr>
          <w:rFonts w:ascii="Times New Roman" w:eastAsia="Calibri" w:hAnsi="Times New Roman" w:cs="Times New Roman"/>
          <w:iCs/>
          <w:color w:val="auto"/>
          <w:lang w:eastAsia="en-US"/>
        </w:rPr>
        <w:t xml:space="preserve"> </w:t>
      </w:r>
      <w:r>
        <w:rPr>
          <w:rFonts w:ascii="Times New Roman" w:eastAsia="Calibri" w:hAnsi="Times New Roman" w:cs="Times New Roman"/>
          <w:iCs/>
          <w:color w:val="auto"/>
          <w:lang w:eastAsia="en-US"/>
        </w:rPr>
        <w:t>iznosio je</w:t>
      </w:r>
      <w:r w:rsidRPr="00247DA7">
        <w:rPr>
          <w:rFonts w:ascii="Times New Roman" w:eastAsia="Calibri" w:hAnsi="Times New Roman" w:cs="Times New Roman"/>
          <w:iCs/>
          <w:color w:val="auto"/>
          <w:lang w:eastAsia="en-US"/>
        </w:rPr>
        <w:t xml:space="preserve"> </w:t>
      </w:r>
      <w:r w:rsidRPr="00247DA7">
        <w:rPr>
          <w:rFonts w:ascii="Times New Roman" w:eastAsia="Calibri" w:hAnsi="Times New Roman" w:cs="Times New Roman"/>
          <w:b/>
          <w:bCs/>
          <w:iCs/>
          <w:color w:val="auto"/>
          <w:lang w:eastAsia="en-US"/>
        </w:rPr>
        <w:t>25,1%,</w:t>
      </w:r>
      <w:r w:rsidRPr="00247DA7">
        <w:rPr>
          <w:rFonts w:ascii="Times New Roman" w:eastAsia="Calibri" w:hAnsi="Times New Roman" w:cs="Times New Roman"/>
          <w:iCs/>
          <w:color w:val="auto"/>
          <w:lang w:eastAsia="en-US"/>
        </w:rPr>
        <w:t xml:space="preserve"> a u 2024.</w:t>
      </w:r>
      <w:r>
        <w:rPr>
          <w:rFonts w:ascii="Times New Roman" w:eastAsia="Calibri" w:hAnsi="Times New Roman" w:cs="Times New Roman"/>
          <w:iCs/>
          <w:color w:val="auto"/>
          <w:lang w:eastAsia="en-US"/>
        </w:rPr>
        <w:t xml:space="preserve"> iznosio je</w:t>
      </w:r>
      <w:r w:rsidRPr="00247DA7">
        <w:rPr>
          <w:rFonts w:ascii="Times New Roman" w:eastAsia="Calibri" w:hAnsi="Times New Roman" w:cs="Times New Roman"/>
          <w:iCs/>
          <w:color w:val="auto"/>
          <w:lang w:eastAsia="en-US"/>
        </w:rPr>
        <w:t xml:space="preserve"> </w:t>
      </w:r>
      <w:r w:rsidRPr="00247DA7">
        <w:rPr>
          <w:rFonts w:ascii="Times New Roman" w:eastAsia="Calibri" w:hAnsi="Times New Roman" w:cs="Times New Roman"/>
          <w:b/>
          <w:bCs/>
          <w:iCs/>
          <w:color w:val="auto"/>
          <w:lang w:eastAsia="en-US"/>
        </w:rPr>
        <w:t>25,9%</w:t>
      </w:r>
      <w:r w:rsidRPr="00247DA7">
        <w:rPr>
          <w:rFonts w:ascii="Times New Roman" w:eastAsia="Calibri" w:hAnsi="Times New Roman" w:cs="Times New Roman"/>
          <w:iCs/>
          <w:color w:val="auto"/>
          <w:lang w:eastAsia="en-US"/>
        </w:rPr>
        <w:t>.</w:t>
      </w:r>
      <w:r>
        <w:rPr>
          <w:rFonts w:ascii="Times New Roman" w:eastAsia="Calibri" w:hAnsi="Times New Roman" w:cs="Times New Roman"/>
          <w:iCs/>
          <w:color w:val="auto"/>
          <w:lang w:eastAsia="en-US"/>
        </w:rPr>
        <w:t xml:space="preserve"> </w:t>
      </w:r>
    </w:p>
    <w:p w14:paraId="603A67F0" w14:textId="77777777" w:rsidR="008934D8" w:rsidRPr="000B1F4E" w:rsidRDefault="008934D8" w:rsidP="008934D8">
      <w:pPr>
        <w:jc w:val="both"/>
        <w:rPr>
          <w:rFonts w:ascii="Times New Roman" w:eastAsia="Calibri" w:hAnsi="Times New Roman" w:cs="Times New Roman"/>
          <w:iCs/>
          <w:color w:val="auto"/>
          <w:lang w:eastAsia="en-US"/>
        </w:rPr>
      </w:pPr>
      <w:r>
        <w:rPr>
          <w:rFonts w:ascii="Times New Roman" w:eastAsia="Calibri" w:hAnsi="Times New Roman" w:cs="Times New Roman"/>
          <w:iCs/>
          <w:color w:val="auto"/>
          <w:lang w:eastAsia="en-US"/>
        </w:rPr>
        <w:lastRenderedPageBreak/>
        <w:t xml:space="preserve">Prema informaciji </w:t>
      </w:r>
      <w:r w:rsidRPr="000B1F4E">
        <w:rPr>
          <w:rFonts w:ascii="Times New Roman" w:eastAsia="Calibri" w:hAnsi="Times New Roman" w:cs="Times New Roman"/>
          <w:iCs/>
          <w:color w:val="auto"/>
          <w:lang w:eastAsia="en-US"/>
        </w:rPr>
        <w:t>Državnog zavoda za statistiku</w:t>
      </w:r>
      <w:r>
        <w:rPr>
          <w:rFonts w:ascii="Times New Roman" w:eastAsia="Calibri" w:hAnsi="Times New Roman" w:cs="Times New Roman"/>
          <w:iCs/>
          <w:color w:val="auto"/>
          <w:lang w:eastAsia="en-US"/>
        </w:rPr>
        <w:t xml:space="preserve"> u</w:t>
      </w:r>
      <w:r w:rsidRPr="00247DA7">
        <w:rPr>
          <w:rFonts w:ascii="Times New Roman" w:eastAsia="Calibri" w:hAnsi="Times New Roman" w:cs="Times New Roman"/>
          <w:iCs/>
          <w:color w:val="auto"/>
          <w:lang w:eastAsia="en-US"/>
        </w:rPr>
        <w:t xml:space="preserve"> 2023. i 2024. podaci su objavljeni s prekidom u vremenskoj seriji </w:t>
      </w:r>
      <w:r>
        <w:rPr>
          <w:rFonts w:ascii="Times New Roman" w:eastAsia="Calibri" w:hAnsi="Times New Roman" w:cs="Times New Roman"/>
          <w:iCs/>
          <w:color w:val="auto"/>
          <w:lang w:eastAsia="en-US"/>
        </w:rPr>
        <w:t xml:space="preserve">te </w:t>
      </w:r>
      <w:r w:rsidRPr="00247DA7">
        <w:rPr>
          <w:rFonts w:ascii="Times New Roman" w:eastAsia="Calibri" w:hAnsi="Times New Roman" w:cs="Times New Roman"/>
          <w:iCs/>
          <w:color w:val="auto"/>
          <w:lang w:eastAsia="en-US"/>
        </w:rPr>
        <w:t>nisu usporedivi međusobno te s podacima iz prethodnih godina.</w:t>
      </w:r>
      <w:r>
        <w:rPr>
          <w:rFonts w:ascii="Times New Roman" w:eastAsia="Calibri" w:hAnsi="Times New Roman" w:cs="Times New Roman"/>
          <w:iCs/>
          <w:color w:val="auto"/>
          <w:lang w:eastAsia="en-US"/>
        </w:rPr>
        <w:t xml:space="preserve"> </w:t>
      </w:r>
      <w:r w:rsidRPr="000B1F4E">
        <w:rPr>
          <w:rFonts w:ascii="Times New Roman" w:eastAsia="Calibri" w:hAnsi="Times New Roman" w:cs="Times New Roman"/>
          <w:iCs/>
          <w:color w:val="auto"/>
          <w:lang w:eastAsia="en-US"/>
        </w:rPr>
        <w:t>U 2023. za dio prikupljenog dohotka korišteni su administrativni izvori podataka. Kako je time došlo do promjene izvora prikupljenih podataka, određeni podaci predstavljaju prekid u vremenskoj seriji u odnosu na prethodne godine u kojima su se podaci prikupljali isključivo anketiranjem kućanstava</w:t>
      </w:r>
      <w:r w:rsidRPr="00247DA7">
        <w:rPr>
          <w:rFonts w:ascii="Times New Roman" w:eastAsia="Calibri" w:hAnsi="Times New Roman" w:cs="Times New Roman"/>
          <w:iCs/>
          <w:color w:val="auto"/>
          <w:lang w:eastAsia="en-US"/>
        </w:rPr>
        <w:t>.</w:t>
      </w:r>
      <w:r>
        <w:rPr>
          <w:rFonts w:ascii="Times New Roman" w:eastAsia="Calibri" w:hAnsi="Times New Roman" w:cs="Times New Roman"/>
          <w:iCs/>
          <w:color w:val="auto"/>
          <w:lang w:eastAsia="en-US"/>
        </w:rPr>
        <w:t xml:space="preserve"> </w:t>
      </w:r>
      <w:r w:rsidRPr="000B1F4E">
        <w:rPr>
          <w:rFonts w:ascii="Times New Roman" w:eastAsia="Calibri" w:hAnsi="Times New Roman" w:cs="Times New Roman"/>
          <w:iCs/>
          <w:color w:val="auto"/>
          <w:lang w:eastAsia="en-US"/>
        </w:rPr>
        <w:t>U 2024. za prikupljene podatke o dohotku korišteni su administrativni izvori podataka. Kako je stoga došlo do promjene izvora prikupljenih podataka, određeni podaci imaju prekid u vremenskoj seriji u odnosu na prethodne godine u kojima su se podaci prikupljali isključivo anketiranjem kućanstava.</w:t>
      </w:r>
    </w:p>
    <w:p w14:paraId="3BB25D5F" w14:textId="77777777" w:rsidR="008934D8" w:rsidRPr="00925EC5" w:rsidRDefault="008934D8" w:rsidP="008934D8">
      <w:pPr>
        <w:jc w:val="both"/>
        <w:rPr>
          <w:rFonts w:ascii="Times New Roman" w:eastAsia="Calibri" w:hAnsi="Times New Roman" w:cs="Times New Roman"/>
          <w:iCs/>
          <w:color w:val="auto"/>
          <w:lang w:eastAsia="en-US"/>
        </w:rPr>
      </w:pPr>
    </w:p>
    <w:p w14:paraId="44B4D0AA" w14:textId="77777777" w:rsidR="008934D8" w:rsidRPr="002426F1" w:rsidRDefault="008934D8" w:rsidP="008934D8">
      <w:pPr>
        <w:spacing w:after="160" w:line="259" w:lineRule="auto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A71947">
        <w:rPr>
          <w:rFonts w:ascii="Times New Roman" w:eastAsia="Calibri" w:hAnsi="Times New Roman" w:cs="Times New Roman"/>
          <w:i/>
          <w:iCs/>
          <w:color w:val="auto"/>
          <w:lang w:eastAsia="en-US"/>
        </w:rPr>
        <w:t>N</w:t>
      </w:r>
      <w:r w:rsidRPr="002426F1">
        <w:rPr>
          <w:rFonts w:ascii="Times New Roman" w:eastAsia="Calibri" w:hAnsi="Times New Roman" w:cs="Times New Roman"/>
          <w:i/>
          <w:iCs/>
          <w:color w:val="auto"/>
          <w:lang w:eastAsia="en-US"/>
        </w:rPr>
        <w:t>avodnjavan</w:t>
      </w:r>
      <w:r>
        <w:rPr>
          <w:rFonts w:ascii="Times New Roman" w:eastAsia="Calibri" w:hAnsi="Times New Roman" w:cs="Times New Roman"/>
          <w:i/>
          <w:iCs/>
          <w:color w:val="auto"/>
          <w:lang w:eastAsia="en-US"/>
        </w:rPr>
        <w:t>e</w:t>
      </w:r>
      <w:r w:rsidRPr="002426F1">
        <w:rPr>
          <w:rFonts w:ascii="Times New Roman" w:eastAsia="Calibri" w:hAnsi="Times New Roman" w:cs="Times New Roman"/>
          <w:i/>
          <w:iCs/>
          <w:color w:val="auto"/>
          <w:lang w:eastAsia="en-US"/>
        </w:rPr>
        <w:t xml:space="preserve"> poljoprivredn</w:t>
      </w:r>
      <w:r>
        <w:rPr>
          <w:rFonts w:ascii="Times New Roman" w:eastAsia="Calibri" w:hAnsi="Times New Roman" w:cs="Times New Roman"/>
          <w:i/>
          <w:iCs/>
          <w:color w:val="auto"/>
          <w:lang w:eastAsia="en-US"/>
        </w:rPr>
        <w:t>e</w:t>
      </w:r>
      <w:r w:rsidRPr="002426F1">
        <w:rPr>
          <w:rFonts w:ascii="Times New Roman" w:eastAsia="Calibri" w:hAnsi="Times New Roman" w:cs="Times New Roman"/>
          <w:i/>
          <w:iCs/>
          <w:color w:val="auto"/>
          <w:lang w:eastAsia="en-US"/>
        </w:rPr>
        <w:t xml:space="preserve"> površin</w:t>
      </w:r>
      <w:r>
        <w:rPr>
          <w:rFonts w:ascii="Times New Roman" w:eastAsia="Calibri" w:hAnsi="Times New Roman" w:cs="Times New Roman"/>
          <w:i/>
          <w:iCs/>
          <w:color w:val="auto"/>
          <w:lang w:eastAsia="en-US"/>
        </w:rPr>
        <w:t>e</w:t>
      </w:r>
      <w:r w:rsidRPr="002426F1">
        <w:rPr>
          <w:rFonts w:ascii="Times New Roman" w:eastAsia="Calibri" w:hAnsi="Times New Roman" w:cs="Times New Roman"/>
          <w:color w:val="auto"/>
          <w:lang w:eastAsia="en-US"/>
        </w:rPr>
        <w:t xml:space="preserve"> prate se kroz podatke </w:t>
      </w:r>
      <w:bookmarkStart w:id="68" w:name="_Hlk215236582"/>
      <w:r w:rsidRPr="002426F1">
        <w:rPr>
          <w:rFonts w:ascii="Times New Roman" w:eastAsia="Calibri" w:hAnsi="Times New Roman" w:cs="Times New Roman"/>
          <w:color w:val="auto"/>
          <w:lang w:eastAsia="en-US"/>
        </w:rPr>
        <w:t>o ukupnoj navodnjavanoj površini</w:t>
      </w:r>
      <w:bookmarkEnd w:id="68"/>
      <w:r>
        <w:rPr>
          <w:rFonts w:ascii="Times New Roman" w:eastAsia="Calibri" w:hAnsi="Times New Roman" w:cs="Times New Roman"/>
          <w:color w:val="auto"/>
          <w:lang w:eastAsia="en-US"/>
        </w:rPr>
        <w:t>.</w:t>
      </w:r>
      <w:r w:rsidRPr="002426F1">
        <w:rPr>
          <w:rFonts w:ascii="Times New Roman" w:eastAsia="Calibri" w:hAnsi="Times New Roman" w:cs="Times New Roman"/>
          <w:color w:val="auto"/>
          <w:lang w:eastAsia="en-US"/>
        </w:rPr>
        <w:t xml:space="preserve"> </w:t>
      </w:r>
      <w:r>
        <w:rPr>
          <w:rFonts w:ascii="Times New Roman" w:eastAsia="Calibri" w:hAnsi="Times New Roman" w:cs="Times New Roman"/>
          <w:color w:val="auto"/>
          <w:lang w:eastAsia="en-US"/>
        </w:rPr>
        <w:t>U</w:t>
      </w:r>
      <w:r w:rsidRPr="002426F1">
        <w:rPr>
          <w:rFonts w:ascii="Times New Roman" w:eastAsia="Calibri" w:hAnsi="Times New Roman" w:cs="Times New Roman"/>
          <w:color w:val="auto"/>
          <w:lang w:eastAsia="en-US"/>
        </w:rPr>
        <w:t xml:space="preserve"> 2023. godini </w:t>
      </w:r>
      <w:r w:rsidRPr="004F73C9">
        <w:rPr>
          <w:rFonts w:ascii="Times New Roman" w:eastAsia="Calibri" w:hAnsi="Times New Roman" w:cs="Times New Roman"/>
          <w:color w:val="auto"/>
          <w:lang w:eastAsia="en-US"/>
        </w:rPr>
        <w:t>ukupn</w:t>
      </w:r>
      <w:r>
        <w:rPr>
          <w:rFonts w:ascii="Times New Roman" w:eastAsia="Calibri" w:hAnsi="Times New Roman" w:cs="Times New Roman"/>
          <w:color w:val="auto"/>
          <w:lang w:eastAsia="en-US"/>
        </w:rPr>
        <w:t xml:space="preserve">a </w:t>
      </w:r>
      <w:r w:rsidRPr="004F73C9">
        <w:rPr>
          <w:rFonts w:ascii="Times New Roman" w:eastAsia="Calibri" w:hAnsi="Times New Roman" w:cs="Times New Roman"/>
          <w:color w:val="auto"/>
          <w:lang w:eastAsia="en-US"/>
        </w:rPr>
        <w:t>navodnjavan</w:t>
      </w:r>
      <w:r>
        <w:rPr>
          <w:rFonts w:ascii="Times New Roman" w:eastAsia="Calibri" w:hAnsi="Times New Roman" w:cs="Times New Roman"/>
          <w:color w:val="auto"/>
          <w:lang w:eastAsia="en-US"/>
        </w:rPr>
        <w:t>a</w:t>
      </w:r>
      <w:r w:rsidRPr="004F73C9">
        <w:rPr>
          <w:rFonts w:ascii="Times New Roman" w:eastAsia="Calibri" w:hAnsi="Times New Roman" w:cs="Times New Roman"/>
          <w:color w:val="auto"/>
          <w:lang w:eastAsia="en-US"/>
        </w:rPr>
        <w:t xml:space="preserve"> površin</w:t>
      </w:r>
      <w:r>
        <w:rPr>
          <w:rFonts w:ascii="Times New Roman" w:eastAsia="Calibri" w:hAnsi="Times New Roman" w:cs="Times New Roman"/>
          <w:color w:val="auto"/>
          <w:lang w:eastAsia="en-US"/>
        </w:rPr>
        <w:t>a</w:t>
      </w:r>
      <w:r w:rsidRPr="004F73C9">
        <w:rPr>
          <w:rFonts w:ascii="Times New Roman" w:eastAsia="Calibri" w:hAnsi="Times New Roman" w:cs="Times New Roman"/>
          <w:color w:val="auto"/>
          <w:lang w:eastAsia="en-US"/>
        </w:rPr>
        <w:t xml:space="preserve"> </w:t>
      </w:r>
      <w:r w:rsidRPr="002426F1">
        <w:rPr>
          <w:rFonts w:ascii="Times New Roman" w:eastAsia="Calibri" w:hAnsi="Times New Roman" w:cs="Times New Roman"/>
          <w:color w:val="auto"/>
          <w:lang w:eastAsia="en-US"/>
        </w:rPr>
        <w:t xml:space="preserve">iznosila je </w:t>
      </w:r>
      <w:r w:rsidRPr="002426F1">
        <w:rPr>
          <w:rFonts w:ascii="Times New Roman" w:eastAsia="Calibri" w:hAnsi="Times New Roman" w:cs="Times New Roman"/>
          <w:b/>
          <w:bCs/>
          <w:color w:val="auto"/>
          <w:lang w:eastAsia="en-US"/>
        </w:rPr>
        <w:t>25.440 ha</w:t>
      </w:r>
      <w:r>
        <w:rPr>
          <w:rFonts w:ascii="Times New Roman" w:eastAsia="Calibri" w:hAnsi="Times New Roman" w:cs="Times New Roman"/>
          <w:b/>
          <w:bCs/>
          <w:color w:val="auto"/>
          <w:lang w:eastAsia="en-US"/>
        </w:rPr>
        <w:t xml:space="preserve">. </w:t>
      </w:r>
      <w:r>
        <w:rPr>
          <w:rFonts w:ascii="Times New Roman" w:eastAsia="Calibri" w:hAnsi="Times New Roman" w:cs="Times New Roman"/>
          <w:color w:val="auto"/>
          <w:lang w:eastAsia="en-US"/>
        </w:rPr>
        <w:t>Z</w:t>
      </w:r>
      <w:r w:rsidRPr="004F73C9">
        <w:rPr>
          <w:rFonts w:ascii="Times New Roman" w:eastAsia="Calibri" w:hAnsi="Times New Roman" w:cs="Times New Roman"/>
          <w:color w:val="auto"/>
          <w:lang w:eastAsia="en-US"/>
        </w:rPr>
        <w:t xml:space="preserve">a 2024. godinu </w:t>
      </w:r>
      <w:r>
        <w:rPr>
          <w:rFonts w:ascii="Times New Roman" w:eastAsia="Calibri" w:hAnsi="Times New Roman" w:cs="Times New Roman"/>
          <w:color w:val="auto"/>
          <w:lang w:eastAsia="en-US"/>
        </w:rPr>
        <w:t>podaci</w:t>
      </w:r>
      <w:r w:rsidRPr="004F73C9">
        <w:rPr>
          <w:rFonts w:ascii="Times New Roman" w:eastAsia="Calibri" w:hAnsi="Times New Roman" w:cs="Times New Roman"/>
          <w:color w:val="auto"/>
          <w:lang w:eastAsia="en-US"/>
        </w:rPr>
        <w:t xml:space="preserve"> </w:t>
      </w:r>
      <w:r w:rsidRPr="002426F1">
        <w:rPr>
          <w:rFonts w:ascii="Times New Roman" w:eastAsia="Calibri" w:hAnsi="Times New Roman" w:cs="Times New Roman"/>
          <w:color w:val="auto"/>
          <w:lang w:eastAsia="en-US"/>
        </w:rPr>
        <w:t>o ukupnoj navodnjavanoj površini</w:t>
      </w:r>
      <w:r w:rsidRPr="004F73C9">
        <w:rPr>
          <w:rFonts w:ascii="Times New Roman" w:eastAsia="Calibri" w:hAnsi="Times New Roman" w:cs="Times New Roman"/>
          <w:color w:val="auto"/>
          <w:lang w:eastAsia="en-US"/>
        </w:rPr>
        <w:t xml:space="preserve"> nisu dostupni</w:t>
      </w:r>
      <w:r>
        <w:rPr>
          <w:rFonts w:ascii="Times New Roman" w:eastAsia="Calibri" w:hAnsi="Times New Roman" w:cs="Times New Roman"/>
          <w:color w:val="auto"/>
          <w:lang w:eastAsia="en-US"/>
        </w:rPr>
        <w:t>.</w:t>
      </w:r>
    </w:p>
    <w:p w14:paraId="67B5EAB7" w14:textId="77777777" w:rsidR="008934D8" w:rsidRPr="000B1F4E" w:rsidRDefault="008934D8" w:rsidP="008934D8">
      <w:pPr>
        <w:keepNext/>
        <w:keepLines/>
        <w:spacing w:before="40"/>
        <w:outlineLvl w:val="2"/>
        <w:rPr>
          <w:rFonts w:asciiTheme="majorHAnsi" w:eastAsiaTheme="majorEastAsia" w:hAnsiTheme="majorHAnsi" w:cstheme="majorBidi"/>
          <w:b/>
          <w:bCs/>
          <w:color w:val="2E74B5" w:themeColor="accent1" w:themeShade="BF"/>
          <w:lang w:eastAsia="en-US"/>
        </w:rPr>
      </w:pPr>
      <w:bookmarkStart w:id="69" w:name="_Toc141877251"/>
      <w:bookmarkStart w:id="70" w:name="_Toc141881063"/>
      <w:r w:rsidRPr="000B1F4E">
        <w:rPr>
          <w:rFonts w:ascii="Times New Roman" w:eastAsiaTheme="majorEastAsia" w:hAnsi="Times New Roman" w:cs="Times New Roman"/>
          <w:b/>
          <w:bCs/>
          <w:color w:val="1F4D78" w:themeColor="accent1" w:themeShade="7F"/>
          <w:lang w:eastAsia="en-US"/>
        </w:rPr>
        <w:t>4.</w:t>
      </w:r>
      <w:r w:rsidRPr="000B1F4E">
        <w:rPr>
          <w:rFonts w:asciiTheme="majorHAnsi" w:eastAsiaTheme="majorEastAsia" w:hAnsiTheme="majorHAnsi" w:cstheme="majorBidi"/>
          <w:b/>
          <w:bCs/>
          <w:color w:val="1F4D78" w:themeColor="accent1" w:themeShade="7F"/>
          <w:lang w:eastAsia="en-US"/>
        </w:rPr>
        <w:t xml:space="preserve"> </w:t>
      </w:r>
      <w:r w:rsidRPr="000B1F4E">
        <w:rPr>
          <w:rFonts w:ascii="Times New Roman" w:eastAsiaTheme="majorEastAsia" w:hAnsi="Times New Roman" w:cs="Times New Roman"/>
          <w:b/>
          <w:bCs/>
          <w:color w:val="1F4D78" w:themeColor="accent1" w:themeShade="7F"/>
          <w:lang w:eastAsia="en-US"/>
        </w:rPr>
        <w:t>Poticanje inovacija u poljoprivredno-prehrambenom sektoru</w:t>
      </w:r>
      <w:bookmarkEnd w:id="69"/>
      <w:bookmarkEnd w:id="70"/>
    </w:p>
    <w:p w14:paraId="48FA49F8" w14:textId="77777777" w:rsidR="008934D8" w:rsidRPr="00925EC5" w:rsidRDefault="008934D8" w:rsidP="008934D8">
      <w:pPr>
        <w:jc w:val="both"/>
        <w:rPr>
          <w:rFonts w:ascii="Times New Roman" w:eastAsia="Calibri" w:hAnsi="Times New Roman" w:cs="Times New Roman"/>
          <w:iCs/>
          <w:color w:val="auto"/>
          <w:lang w:eastAsia="en-US"/>
        </w:rPr>
      </w:pPr>
    </w:p>
    <w:p w14:paraId="44F4809E" w14:textId="77777777" w:rsidR="008934D8" w:rsidRPr="00925EC5" w:rsidRDefault="008934D8" w:rsidP="008934D8">
      <w:pPr>
        <w:jc w:val="both"/>
        <w:rPr>
          <w:rFonts w:ascii="Times New Roman" w:eastAsiaTheme="majorEastAsia" w:hAnsi="Times New Roman" w:cs="Times New Roman"/>
          <w:i/>
          <w:iCs/>
          <w:color w:val="2E74B5" w:themeColor="accent1" w:themeShade="BF"/>
          <w:lang w:eastAsia="en-US"/>
        </w:rPr>
      </w:pPr>
      <w:bookmarkStart w:id="71" w:name="_Toc141881064"/>
      <w:r w:rsidRPr="00925EC5">
        <w:rPr>
          <w:rFonts w:ascii="Times New Roman" w:eastAsiaTheme="majorEastAsia" w:hAnsi="Times New Roman" w:cs="Times New Roman"/>
          <w:i/>
          <w:iCs/>
          <w:color w:val="2E74B5" w:themeColor="accent1" w:themeShade="BF"/>
          <w:lang w:eastAsia="en-US"/>
        </w:rPr>
        <w:t>4.1 Ostvarene vrijednosti pokazatelja uspješnosti</w:t>
      </w:r>
      <w:bookmarkEnd w:id="71"/>
    </w:p>
    <w:p w14:paraId="72F6F8D9" w14:textId="77777777" w:rsidR="008934D8" w:rsidRPr="00925EC5" w:rsidRDefault="008934D8" w:rsidP="008934D8">
      <w:pPr>
        <w:jc w:val="both"/>
        <w:rPr>
          <w:rFonts w:ascii="Times New Roman" w:eastAsia="Calibri" w:hAnsi="Times New Roman" w:cs="Times New Roman"/>
          <w:iCs/>
          <w:color w:val="auto"/>
          <w:lang w:eastAsia="en-US"/>
        </w:rPr>
      </w:pPr>
    </w:p>
    <w:tbl>
      <w:tblPr>
        <w:tblW w:w="9067" w:type="dxa"/>
        <w:tblLayout w:type="fixed"/>
        <w:tblLook w:val="04A0" w:firstRow="1" w:lastRow="0" w:firstColumn="1" w:lastColumn="0" w:noHBand="0" w:noVBand="1"/>
      </w:tblPr>
      <w:tblGrid>
        <w:gridCol w:w="2122"/>
        <w:gridCol w:w="1984"/>
        <w:gridCol w:w="1843"/>
        <w:gridCol w:w="1559"/>
        <w:gridCol w:w="1559"/>
      </w:tblGrid>
      <w:tr w:rsidR="008934D8" w:rsidRPr="00895E73" w14:paraId="47F2B96A" w14:textId="77777777" w:rsidTr="000F23D6">
        <w:trPr>
          <w:tblHeader/>
        </w:trPr>
        <w:tc>
          <w:tcPr>
            <w:tcW w:w="212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F5496"/>
            <w:vAlign w:val="center"/>
          </w:tcPr>
          <w:p w14:paraId="07B599AB" w14:textId="77777777" w:rsidR="008934D8" w:rsidRPr="00925EC5" w:rsidRDefault="008934D8" w:rsidP="000F23D6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FFFF"/>
                <w:sz w:val="20"/>
                <w:szCs w:val="22"/>
                <w:lang w:eastAsia="en-US"/>
              </w:rPr>
            </w:pPr>
            <w:r w:rsidRPr="00925EC5">
              <w:rPr>
                <w:rFonts w:ascii="Times New Roman" w:eastAsia="Calibri" w:hAnsi="Times New Roman" w:cs="Times New Roman"/>
                <w:b/>
                <w:bCs/>
                <w:color w:val="FFFFFF"/>
                <w:sz w:val="20"/>
                <w:szCs w:val="22"/>
                <w:lang w:eastAsia="en-US"/>
              </w:rPr>
              <w:t>Kod</w:t>
            </w:r>
          </w:p>
        </w:tc>
        <w:tc>
          <w:tcPr>
            <w:tcW w:w="19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F5496"/>
            <w:vAlign w:val="center"/>
          </w:tcPr>
          <w:p w14:paraId="5CD4D9E9" w14:textId="77777777" w:rsidR="008934D8" w:rsidRPr="00925EC5" w:rsidRDefault="008934D8" w:rsidP="000F23D6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FFFF"/>
                <w:sz w:val="20"/>
                <w:szCs w:val="22"/>
                <w:lang w:eastAsia="en-US"/>
              </w:rPr>
            </w:pPr>
            <w:r w:rsidRPr="00925EC5">
              <w:rPr>
                <w:rFonts w:ascii="Times New Roman" w:eastAsia="Calibri" w:hAnsi="Times New Roman" w:cs="Times New Roman"/>
                <w:b/>
                <w:bCs/>
                <w:color w:val="FFFFFF"/>
                <w:sz w:val="20"/>
                <w:szCs w:val="22"/>
                <w:lang w:eastAsia="en-US"/>
              </w:rPr>
              <w:t>Naziv pokazatelja</w:t>
            </w:r>
          </w:p>
        </w:tc>
        <w:tc>
          <w:tcPr>
            <w:tcW w:w="18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F5496"/>
            <w:vAlign w:val="center"/>
          </w:tcPr>
          <w:p w14:paraId="6CB8A099" w14:textId="77777777" w:rsidR="008934D8" w:rsidRPr="00925EC5" w:rsidRDefault="008934D8" w:rsidP="000F23D6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FFFF"/>
                <w:sz w:val="20"/>
                <w:szCs w:val="22"/>
                <w:lang w:eastAsia="en-US"/>
              </w:rPr>
            </w:pPr>
            <w:r w:rsidRPr="00925EC5">
              <w:rPr>
                <w:rFonts w:ascii="Times New Roman" w:eastAsia="Calibri" w:hAnsi="Times New Roman" w:cs="Times New Roman"/>
                <w:b/>
                <w:bCs/>
                <w:color w:val="FFFFFF"/>
                <w:sz w:val="20"/>
                <w:szCs w:val="22"/>
                <w:lang w:eastAsia="en-US"/>
              </w:rPr>
              <w:t>Početna</w:t>
            </w:r>
          </w:p>
          <w:p w14:paraId="01F60F70" w14:textId="77777777" w:rsidR="008934D8" w:rsidRPr="00925EC5" w:rsidRDefault="008934D8" w:rsidP="000F23D6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FFFF"/>
                <w:sz w:val="20"/>
                <w:szCs w:val="22"/>
                <w:lang w:eastAsia="en-US"/>
              </w:rPr>
            </w:pPr>
            <w:r w:rsidRPr="00925EC5">
              <w:rPr>
                <w:rFonts w:ascii="Times New Roman" w:eastAsia="Calibri" w:hAnsi="Times New Roman" w:cs="Times New Roman"/>
                <w:b/>
                <w:bCs/>
                <w:color w:val="FFFFFF"/>
                <w:sz w:val="20"/>
                <w:szCs w:val="22"/>
                <w:lang w:eastAsia="en-US"/>
              </w:rPr>
              <w:t>vrijednost</w:t>
            </w:r>
          </w:p>
        </w:tc>
        <w:tc>
          <w:tcPr>
            <w:tcW w:w="15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F5496"/>
            <w:vAlign w:val="center"/>
          </w:tcPr>
          <w:p w14:paraId="57BAE6EC" w14:textId="77777777" w:rsidR="008934D8" w:rsidRPr="00925EC5" w:rsidRDefault="008934D8" w:rsidP="000F23D6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FFFF"/>
                <w:sz w:val="20"/>
                <w:szCs w:val="22"/>
                <w:lang w:eastAsia="en-US"/>
              </w:rPr>
            </w:pPr>
            <w:r w:rsidRPr="00925EC5">
              <w:rPr>
                <w:rFonts w:ascii="Times New Roman" w:eastAsia="Calibri" w:hAnsi="Times New Roman" w:cs="Times New Roman"/>
                <w:b/>
                <w:bCs/>
                <w:color w:val="FFFFFF"/>
                <w:sz w:val="20"/>
                <w:szCs w:val="22"/>
                <w:lang w:eastAsia="en-US"/>
              </w:rPr>
              <w:t>Ciljana vrijednost 2030.</w:t>
            </w:r>
          </w:p>
        </w:tc>
        <w:tc>
          <w:tcPr>
            <w:tcW w:w="15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F5496"/>
            <w:vAlign w:val="center"/>
          </w:tcPr>
          <w:p w14:paraId="3839BE29" w14:textId="77777777" w:rsidR="008934D8" w:rsidRDefault="008934D8" w:rsidP="000F23D6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sz w:val="20"/>
                <w:szCs w:val="22"/>
                <w:lang w:eastAsia="en-US"/>
              </w:rPr>
            </w:pPr>
            <w:r w:rsidRPr="00247DA7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sz w:val="20"/>
                <w:szCs w:val="22"/>
                <w:lang w:eastAsia="en-US"/>
              </w:rPr>
              <w:t>Ostvarena vrijednost</w:t>
            </w:r>
          </w:p>
          <w:p w14:paraId="1A40EDE2" w14:textId="77777777" w:rsidR="008934D8" w:rsidRPr="00247DA7" w:rsidRDefault="008934D8" w:rsidP="000F23D6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sz w:val="20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sz w:val="20"/>
                <w:szCs w:val="22"/>
                <w:lang w:eastAsia="en-US"/>
              </w:rPr>
              <w:t>2024.</w:t>
            </w:r>
          </w:p>
        </w:tc>
      </w:tr>
      <w:tr w:rsidR="008934D8" w:rsidRPr="00925EC5" w14:paraId="0C245637" w14:textId="77777777" w:rsidTr="000F23D6">
        <w:tc>
          <w:tcPr>
            <w:tcW w:w="212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14:paraId="45BFE7D5" w14:textId="77777777" w:rsidR="008934D8" w:rsidRPr="00925EC5" w:rsidRDefault="008934D8" w:rsidP="000F23D6">
            <w:pPr>
              <w:spacing w:before="60" w:after="60" w:line="276" w:lineRule="auto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  <w:r w:rsidRPr="00925E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  <w:t xml:space="preserve">Kod: II.02.12.40 Upravno područje: </w:t>
            </w:r>
          </w:p>
          <w:p w14:paraId="6E2DA56D" w14:textId="77777777" w:rsidR="008934D8" w:rsidRPr="00925EC5" w:rsidRDefault="008934D8" w:rsidP="000F23D6">
            <w:pPr>
              <w:spacing w:before="60" w:after="60" w:line="276" w:lineRule="auto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  <w:r w:rsidRPr="00925E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  <w:t xml:space="preserve">02.12 Poljoprivreda, ribarstvo, </w:t>
            </w:r>
            <w:proofErr w:type="spellStart"/>
            <w:r w:rsidRPr="00925E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  <w:t>bioekonomija</w:t>
            </w:r>
            <w:proofErr w:type="spellEnd"/>
          </w:p>
        </w:tc>
        <w:tc>
          <w:tcPr>
            <w:tcW w:w="19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14:paraId="683038A3" w14:textId="77777777" w:rsidR="008934D8" w:rsidRPr="00925EC5" w:rsidRDefault="008934D8" w:rsidP="000F23D6">
            <w:pPr>
              <w:spacing w:before="60" w:after="60" w:line="276" w:lineRule="auto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  <w:r w:rsidRPr="00925E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  <w:t xml:space="preserve">Ulaganja u razmjenu znanja i inovacija </w:t>
            </w:r>
          </w:p>
        </w:tc>
        <w:tc>
          <w:tcPr>
            <w:tcW w:w="18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14:paraId="1CF9B0BD" w14:textId="77777777" w:rsidR="008934D8" w:rsidRPr="00925EC5" w:rsidRDefault="008934D8" w:rsidP="000F23D6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  <w:r w:rsidRPr="00925E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  <w:t>0,7%**</w:t>
            </w:r>
          </w:p>
        </w:tc>
        <w:tc>
          <w:tcPr>
            <w:tcW w:w="15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14:paraId="31FE0F3D" w14:textId="77777777" w:rsidR="008934D8" w:rsidRPr="00925EC5" w:rsidRDefault="008934D8" w:rsidP="000F23D6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  <w:r w:rsidRPr="00925E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  <w:t xml:space="preserve">2,5%*** </w:t>
            </w:r>
          </w:p>
        </w:tc>
        <w:tc>
          <w:tcPr>
            <w:tcW w:w="15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14:paraId="7A9B630F" w14:textId="77777777" w:rsidR="008934D8" w:rsidRPr="00247DA7" w:rsidRDefault="008934D8" w:rsidP="000F23D6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  <w:r w:rsidRPr="00247DA7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  <w:t>1,</w:t>
            </w:r>
            <w:r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  <w:t>16</w:t>
            </w:r>
            <w:r w:rsidRPr="00247DA7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  <w:t xml:space="preserve"> % </w:t>
            </w:r>
          </w:p>
          <w:p w14:paraId="363436BA" w14:textId="77777777" w:rsidR="008934D8" w:rsidRPr="00247DA7" w:rsidRDefault="008934D8" w:rsidP="000F23D6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</w:p>
        </w:tc>
      </w:tr>
    </w:tbl>
    <w:p w14:paraId="690C2AE2" w14:textId="77777777" w:rsidR="008934D8" w:rsidRPr="00A71947" w:rsidRDefault="008934D8" w:rsidP="008934D8">
      <w:pPr>
        <w:jc w:val="both"/>
        <w:rPr>
          <w:rFonts w:ascii="Times New Roman" w:eastAsia="Calibri" w:hAnsi="Times New Roman" w:cs="Times New Roman"/>
          <w:bCs/>
          <w:color w:val="auto"/>
          <w:sz w:val="16"/>
          <w:szCs w:val="16"/>
          <w:lang w:eastAsia="en-US"/>
        </w:rPr>
      </w:pPr>
      <w:r w:rsidRPr="00A71947">
        <w:rPr>
          <w:rFonts w:ascii="Times New Roman" w:eastAsia="Calibri" w:hAnsi="Times New Roman" w:cs="Times New Roman"/>
          <w:bCs/>
          <w:color w:val="auto"/>
          <w:sz w:val="16"/>
          <w:szCs w:val="16"/>
          <w:lang w:eastAsia="en-US"/>
        </w:rPr>
        <w:t>** postotak financiranja rezerviran u Programu ruralnog razvoja Republike Hrvatske za razdoblje 2014.-2020.</w:t>
      </w:r>
    </w:p>
    <w:p w14:paraId="12D61511" w14:textId="77777777" w:rsidR="008934D8" w:rsidRPr="00925EC5" w:rsidRDefault="008934D8" w:rsidP="008934D8">
      <w:pPr>
        <w:jc w:val="both"/>
        <w:rPr>
          <w:rFonts w:ascii="Times New Roman" w:eastAsia="Calibri" w:hAnsi="Times New Roman" w:cs="Times New Roman"/>
          <w:bCs/>
          <w:color w:val="auto"/>
          <w:sz w:val="20"/>
          <w:szCs w:val="20"/>
          <w:lang w:eastAsia="en-US"/>
        </w:rPr>
      </w:pPr>
      <w:r w:rsidRPr="00A71947">
        <w:rPr>
          <w:rFonts w:ascii="Times New Roman" w:eastAsia="Calibri" w:hAnsi="Times New Roman" w:cs="Times New Roman"/>
          <w:bCs/>
          <w:color w:val="auto"/>
          <w:sz w:val="16"/>
          <w:szCs w:val="16"/>
          <w:lang w:eastAsia="en-US"/>
        </w:rPr>
        <w:t>***</w:t>
      </w:r>
      <w:r w:rsidRPr="00925EC5">
        <w:rPr>
          <w:rFonts w:ascii="Times New Roman" w:eastAsia="Calibri" w:hAnsi="Times New Roman" w:cs="Times New Roman"/>
          <w:bCs/>
          <w:color w:val="auto"/>
          <w:sz w:val="20"/>
          <w:szCs w:val="20"/>
          <w:lang w:eastAsia="en-US"/>
        </w:rPr>
        <w:t xml:space="preserve"> </w:t>
      </w:r>
      <w:r w:rsidRPr="00925EC5">
        <w:rPr>
          <w:rFonts w:ascii="Times New Roman" w:eastAsia="Calibri" w:hAnsi="Times New Roman" w:cs="Times New Roman"/>
          <w:bCs/>
          <w:color w:val="auto"/>
          <w:sz w:val="16"/>
          <w:szCs w:val="16"/>
          <w:lang w:eastAsia="en-US"/>
        </w:rPr>
        <w:t>postotak financiranja planiran u Strateško</w:t>
      </w:r>
      <w:r>
        <w:rPr>
          <w:rFonts w:ascii="Times New Roman" w:eastAsia="Calibri" w:hAnsi="Times New Roman" w:cs="Times New Roman"/>
          <w:bCs/>
          <w:color w:val="auto"/>
          <w:sz w:val="16"/>
          <w:szCs w:val="16"/>
          <w:lang w:eastAsia="en-US"/>
        </w:rPr>
        <w:t>m</w:t>
      </w:r>
      <w:r w:rsidRPr="00925EC5">
        <w:rPr>
          <w:rFonts w:ascii="Times New Roman" w:eastAsia="Calibri" w:hAnsi="Times New Roman" w:cs="Times New Roman"/>
          <w:bCs/>
          <w:color w:val="auto"/>
          <w:sz w:val="16"/>
          <w:szCs w:val="16"/>
          <w:lang w:eastAsia="en-US"/>
        </w:rPr>
        <w:t xml:space="preserve"> plan</w:t>
      </w:r>
      <w:r>
        <w:rPr>
          <w:rFonts w:ascii="Times New Roman" w:eastAsia="Calibri" w:hAnsi="Times New Roman" w:cs="Times New Roman"/>
          <w:bCs/>
          <w:color w:val="auto"/>
          <w:sz w:val="16"/>
          <w:szCs w:val="16"/>
          <w:lang w:eastAsia="en-US"/>
        </w:rPr>
        <w:t>u</w:t>
      </w:r>
      <w:r w:rsidRPr="00925EC5">
        <w:rPr>
          <w:rFonts w:ascii="Times New Roman" w:eastAsia="Calibri" w:hAnsi="Times New Roman" w:cs="Times New Roman"/>
          <w:bCs/>
          <w:color w:val="auto"/>
          <w:sz w:val="16"/>
          <w:szCs w:val="16"/>
          <w:lang w:eastAsia="en-US"/>
        </w:rPr>
        <w:t xml:space="preserve"> </w:t>
      </w:r>
      <w:r w:rsidRPr="00E5688F">
        <w:rPr>
          <w:rFonts w:ascii="Times New Roman" w:eastAsia="Calibri" w:hAnsi="Times New Roman" w:cs="Times New Roman"/>
          <w:bCs/>
          <w:color w:val="auto"/>
          <w:sz w:val="16"/>
          <w:szCs w:val="16"/>
          <w:lang w:eastAsia="en-US"/>
        </w:rPr>
        <w:t xml:space="preserve">Zajedničke poljoprivredne politike 2023. </w:t>
      </w:r>
      <w:r>
        <w:rPr>
          <w:rFonts w:ascii="Times New Roman" w:eastAsia="Calibri" w:hAnsi="Times New Roman" w:cs="Times New Roman"/>
          <w:bCs/>
          <w:color w:val="auto"/>
          <w:sz w:val="16"/>
          <w:szCs w:val="16"/>
          <w:lang w:eastAsia="en-US"/>
        </w:rPr>
        <w:t>-</w:t>
      </w:r>
      <w:r w:rsidRPr="00E5688F">
        <w:rPr>
          <w:rFonts w:ascii="Times New Roman" w:eastAsia="Calibri" w:hAnsi="Times New Roman" w:cs="Times New Roman"/>
          <w:bCs/>
          <w:color w:val="auto"/>
          <w:sz w:val="16"/>
          <w:szCs w:val="16"/>
          <w:lang w:eastAsia="en-US"/>
        </w:rPr>
        <w:t xml:space="preserve"> 2027.</w:t>
      </w:r>
    </w:p>
    <w:p w14:paraId="39F2F568" w14:textId="77777777" w:rsidR="008934D8" w:rsidRPr="00925EC5" w:rsidRDefault="008934D8" w:rsidP="008934D8">
      <w:pPr>
        <w:spacing w:after="160" w:line="276" w:lineRule="auto"/>
        <w:jc w:val="both"/>
        <w:rPr>
          <w:rFonts w:ascii="Times New Roman" w:eastAsia="Calibri" w:hAnsi="Times New Roman" w:cs="Times New Roman"/>
          <w:bCs/>
          <w:color w:val="auto"/>
          <w:sz w:val="20"/>
          <w:szCs w:val="20"/>
          <w:lang w:eastAsia="en-US"/>
        </w:rPr>
      </w:pPr>
    </w:p>
    <w:p w14:paraId="38BD7484" w14:textId="77777777" w:rsidR="008934D8" w:rsidRPr="00925EC5" w:rsidRDefault="008934D8" w:rsidP="008934D8">
      <w:pPr>
        <w:keepNext/>
        <w:keepLines/>
        <w:spacing w:before="40"/>
        <w:outlineLvl w:val="3"/>
        <w:rPr>
          <w:rFonts w:ascii="Times New Roman" w:eastAsia="Calibri" w:hAnsi="Times New Roman" w:cs="Times New Roman"/>
          <w:i/>
          <w:iCs/>
          <w:color w:val="2E74B5" w:themeColor="accent1" w:themeShade="BF"/>
          <w:lang w:eastAsia="en-US"/>
        </w:rPr>
      </w:pPr>
      <w:bookmarkStart w:id="72" w:name="_Toc135060173"/>
      <w:bookmarkEnd w:id="17"/>
      <w:bookmarkEnd w:id="18"/>
      <w:r w:rsidRPr="00925EC5">
        <w:rPr>
          <w:rFonts w:ascii="Times New Roman" w:eastAsia="Calibri" w:hAnsi="Times New Roman" w:cs="Times New Roman"/>
          <w:i/>
          <w:iCs/>
          <w:color w:val="2E74B5" w:themeColor="accent1" w:themeShade="BF"/>
          <w:lang w:eastAsia="en-US"/>
        </w:rPr>
        <w:t xml:space="preserve"> </w:t>
      </w:r>
      <w:bookmarkStart w:id="73" w:name="_Toc141881065"/>
      <w:r w:rsidRPr="00925EC5">
        <w:rPr>
          <w:rFonts w:ascii="Times New Roman" w:eastAsia="Calibri" w:hAnsi="Times New Roman" w:cs="Times New Roman"/>
          <w:i/>
          <w:iCs/>
          <w:color w:val="2E74B5" w:themeColor="accent1" w:themeShade="BF"/>
          <w:lang w:eastAsia="en-US"/>
        </w:rPr>
        <w:t>4.2 Opis napretka u provedbi strateškog cilja</w:t>
      </w:r>
      <w:bookmarkEnd w:id="73"/>
    </w:p>
    <w:p w14:paraId="572BCEB5" w14:textId="77777777" w:rsidR="008934D8" w:rsidRPr="00925EC5" w:rsidRDefault="008934D8" w:rsidP="008934D8">
      <w:pPr>
        <w:jc w:val="both"/>
        <w:rPr>
          <w:rFonts w:ascii="Times New Roman" w:eastAsia="Calibri" w:hAnsi="Times New Roman" w:cs="Times New Roman"/>
          <w:iCs/>
          <w:color w:val="auto"/>
          <w:lang w:eastAsia="en-US"/>
        </w:rPr>
      </w:pPr>
    </w:p>
    <w:p w14:paraId="46A5DF07" w14:textId="77777777" w:rsidR="008934D8" w:rsidRDefault="008934D8" w:rsidP="008934D8">
      <w:pPr>
        <w:jc w:val="both"/>
        <w:rPr>
          <w:rFonts w:ascii="Times New Roman" w:eastAsia="Calibri" w:hAnsi="Times New Roman" w:cs="Times New Roman"/>
          <w:iCs/>
          <w:color w:val="auto"/>
          <w:lang w:eastAsia="en-US"/>
        </w:rPr>
      </w:pPr>
      <w:bookmarkStart w:id="74" w:name="_Hlk142392638"/>
      <w:r w:rsidRPr="00925EC5">
        <w:rPr>
          <w:rFonts w:ascii="Times New Roman" w:eastAsia="Calibri" w:hAnsi="Times New Roman" w:cs="Times New Roman"/>
          <w:iCs/>
          <w:color w:val="auto"/>
          <w:lang w:eastAsia="en-US"/>
        </w:rPr>
        <w:t xml:space="preserve">Podaci o </w:t>
      </w:r>
      <w:r w:rsidRPr="00A71947">
        <w:rPr>
          <w:rFonts w:ascii="Times New Roman" w:eastAsia="Calibri" w:hAnsi="Times New Roman" w:cs="Times New Roman"/>
          <w:i/>
          <w:color w:val="auto"/>
          <w:lang w:eastAsia="en-US"/>
        </w:rPr>
        <w:t>ulaganjima u razmjenu znanja i inovacija</w:t>
      </w:r>
      <w:r w:rsidRPr="00925EC5">
        <w:rPr>
          <w:rFonts w:ascii="Times New Roman" w:eastAsia="Calibri" w:hAnsi="Times New Roman" w:cs="Times New Roman"/>
          <w:iCs/>
          <w:color w:val="auto"/>
          <w:lang w:eastAsia="en-US"/>
        </w:rPr>
        <w:t xml:space="preserve"> govore o </w:t>
      </w:r>
      <w:r>
        <w:rPr>
          <w:rFonts w:ascii="Times New Roman" w:eastAsia="Calibri" w:hAnsi="Times New Roman" w:cs="Times New Roman"/>
          <w:iCs/>
          <w:color w:val="auto"/>
          <w:lang w:eastAsia="en-US"/>
        </w:rPr>
        <w:t xml:space="preserve">stalnom </w:t>
      </w:r>
      <w:r w:rsidRPr="00925EC5">
        <w:rPr>
          <w:rFonts w:ascii="Times New Roman" w:eastAsia="Calibri" w:hAnsi="Times New Roman" w:cs="Times New Roman"/>
          <w:iCs/>
          <w:color w:val="auto"/>
          <w:lang w:eastAsia="en-US"/>
        </w:rPr>
        <w:t xml:space="preserve">rastu. Naime, postotak financiranja rezerviran u Programu ruralnog razvoja Republike Hrvatske za razdoblje 2014.-2020. s 0,7 % narastao je </w:t>
      </w:r>
      <w:r>
        <w:rPr>
          <w:rFonts w:ascii="Times New Roman" w:eastAsia="Calibri" w:hAnsi="Times New Roman" w:cs="Times New Roman"/>
          <w:iCs/>
          <w:color w:val="auto"/>
          <w:lang w:eastAsia="en-US"/>
        </w:rPr>
        <w:t xml:space="preserve">na </w:t>
      </w:r>
      <w:r w:rsidRPr="00247DA7">
        <w:rPr>
          <w:rFonts w:ascii="Times New Roman" w:eastAsia="Calibri" w:hAnsi="Times New Roman" w:cs="Times New Roman"/>
          <w:b/>
          <w:bCs/>
          <w:iCs/>
          <w:color w:val="auto"/>
          <w:lang w:eastAsia="en-US"/>
        </w:rPr>
        <w:t>1,</w:t>
      </w:r>
      <w:r>
        <w:rPr>
          <w:rFonts w:ascii="Times New Roman" w:eastAsia="Calibri" w:hAnsi="Times New Roman" w:cs="Times New Roman"/>
          <w:b/>
          <w:bCs/>
          <w:iCs/>
          <w:color w:val="auto"/>
          <w:lang w:eastAsia="en-US"/>
        </w:rPr>
        <w:t>12</w:t>
      </w:r>
      <w:r w:rsidRPr="00247DA7">
        <w:rPr>
          <w:rFonts w:ascii="Times New Roman" w:eastAsia="Calibri" w:hAnsi="Times New Roman" w:cs="Times New Roman"/>
          <w:b/>
          <w:bCs/>
          <w:iCs/>
          <w:color w:val="auto"/>
          <w:lang w:eastAsia="en-US"/>
        </w:rPr>
        <w:t xml:space="preserve">% </w:t>
      </w:r>
      <w:r>
        <w:rPr>
          <w:rFonts w:ascii="Times New Roman" w:eastAsia="Calibri" w:hAnsi="Times New Roman" w:cs="Times New Roman"/>
          <w:iCs/>
          <w:color w:val="auto"/>
          <w:lang w:eastAsia="en-US"/>
        </w:rPr>
        <w:t xml:space="preserve">u </w:t>
      </w:r>
      <w:r w:rsidRPr="00AF106B">
        <w:rPr>
          <w:rFonts w:ascii="Times New Roman" w:eastAsia="Calibri" w:hAnsi="Times New Roman" w:cs="Times New Roman"/>
          <w:iCs/>
          <w:color w:val="auto"/>
          <w:lang w:eastAsia="en-US"/>
        </w:rPr>
        <w:t>2023.</w:t>
      </w:r>
      <w:r>
        <w:rPr>
          <w:rFonts w:ascii="Times New Roman" w:eastAsia="Calibri" w:hAnsi="Times New Roman" w:cs="Times New Roman"/>
          <w:iCs/>
          <w:color w:val="auto"/>
          <w:lang w:eastAsia="en-US"/>
        </w:rPr>
        <w:t xml:space="preserve"> </w:t>
      </w:r>
      <w:r w:rsidRPr="00247DA7">
        <w:rPr>
          <w:rFonts w:ascii="Times New Roman" w:eastAsia="Calibri" w:hAnsi="Times New Roman" w:cs="Times New Roman"/>
          <w:iCs/>
          <w:color w:val="auto"/>
          <w:lang w:eastAsia="en-US"/>
        </w:rPr>
        <w:t xml:space="preserve">u </w:t>
      </w:r>
      <w:r w:rsidRPr="00247DA7">
        <w:rPr>
          <w:rFonts w:ascii="Times New Roman" w:eastAsia="Calibri" w:hAnsi="Times New Roman" w:cs="Times New Roman"/>
          <w:bCs/>
          <w:color w:val="auto"/>
          <w:lang w:eastAsia="en-US"/>
        </w:rPr>
        <w:t xml:space="preserve">Strateškom planu </w:t>
      </w:r>
      <w:r>
        <w:rPr>
          <w:rFonts w:ascii="Times New Roman" w:eastAsia="Calibri" w:hAnsi="Times New Roman" w:cs="Times New Roman"/>
          <w:bCs/>
          <w:color w:val="auto"/>
          <w:lang w:eastAsia="en-US"/>
        </w:rPr>
        <w:t>Z</w:t>
      </w:r>
      <w:r w:rsidRPr="00247DA7">
        <w:rPr>
          <w:rFonts w:ascii="Times New Roman" w:eastAsia="Calibri" w:hAnsi="Times New Roman" w:cs="Times New Roman"/>
          <w:bCs/>
          <w:color w:val="auto"/>
          <w:lang w:eastAsia="en-US"/>
        </w:rPr>
        <w:t>ajedničke poljoprivredne politike 2023.-2027.</w:t>
      </w:r>
      <w:r>
        <w:rPr>
          <w:rFonts w:ascii="Times New Roman" w:eastAsia="Calibri" w:hAnsi="Times New Roman" w:cs="Times New Roman"/>
          <w:iCs/>
          <w:color w:val="auto"/>
          <w:lang w:eastAsia="en-US"/>
        </w:rPr>
        <w:t xml:space="preserve">, te je rast nastavljen i u </w:t>
      </w:r>
      <w:r w:rsidRPr="00AF106B">
        <w:rPr>
          <w:rFonts w:ascii="Times New Roman" w:eastAsia="Calibri" w:hAnsi="Times New Roman" w:cs="Times New Roman"/>
          <w:iCs/>
          <w:color w:val="auto"/>
          <w:lang w:eastAsia="en-US"/>
        </w:rPr>
        <w:t>2024.</w:t>
      </w:r>
      <w:r w:rsidRPr="00925EC5">
        <w:rPr>
          <w:rFonts w:ascii="Times New Roman" w:eastAsia="Calibri" w:hAnsi="Times New Roman" w:cs="Times New Roman"/>
          <w:iCs/>
          <w:color w:val="auto"/>
          <w:lang w:eastAsia="en-US"/>
        </w:rPr>
        <w:t xml:space="preserve"> godin</w:t>
      </w:r>
      <w:r>
        <w:rPr>
          <w:rFonts w:ascii="Times New Roman" w:eastAsia="Calibri" w:hAnsi="Times New Roman" w:cs="Times New Roman"/>
          <w:iCs/>
          <w:color w:val="auto"/>
          <w:lang w:eastAsia="en-US"/>
        </w:rPr>
        <w:t xml:space="preserve">i te je </w:t>
      </w:r>
      <w:r w:rsidRPr="00925EC5">
        <w:rPr>
          <w:rFonts w:ascii="Times New Roman" w:eastAsia="Calibri" w:hAnsi="Times New Roman" w:cs="Times New Roman"/>
          <w:iCs/>
          <w:color w:val="auto"/>
          <w:lang w:eastAsia="en-US"/>
        </w:rPr>
        <w:t>i</w:t>
      </w:r>
      <w:r>
        <w:rPr>
          <w:rFonts w:ascii="Times New Roman" w:eastAsia="Calibri" w:hAnsi="Times New Roman" w:cs="Times New Roman"/>
          <w:iCs/>
          <w:color w:val="auto"/>
          <w:lang w:eastAsia="en-US"/>
        </w:rPr>
        <w:t xml:space="preserve">znosio </w:t>
      </w:r>
      <w:r w:rsidRPr="00247DA7">
        <w:rPr>
          <w:rFonts w:ascii="Times New Roman" w:eastAsia="Calibri" w:hAnsi="Times New Roman" w:cs="Times New Roman"/>
          <w:b/>
          <w:bCs/>
          <w:iCs/>
          <w:color w:val="auto"/>
          <w:lang w:eastAsia="en-US"/>
        </w:rPr>
        <w:t>1</w:t>
      </w:r>
      <w:r>
        <w:rPr>
          <w:rFonts w:ascii="Times New Roman" w:eastAsia="Calibri" w:hAnsi="Times New Roman" w:cs="Times New Roman"/>
          <w:b/>
          <w:bCs/>
          <w:iCs/>
          <w:color w:val="auto"/>
          <w:lang w:eastAsia="en-US"/>
        </w:rPr>
        <w:t>.16</w:t>
      </w:r>
      <w:r w:rsidRPr="00247DA7">
        <w:rPr>
          <w:rFonts w:ascii="Times New Roman" w:eastAsia="Calibri" w:hAnsi="Times New Roman" w:cs="Times New Roman"/>
          <w:b/>
          <w:bCs/>
          <w:iCs/>
          <w:color w:val="auto"/>
          <w:lang w:eastAsia="en-US"/>
        </w:rPr>
        <w:t>%</w:t>
      </w:r>
      <w:r>
        <w:rPr>
          <w:rFonts w:ascii="Times New Roman" w:eastAsia="Calibri" w:hAnsi="Times New Roman" w:cs="Times New Roman"/>
          <w:iCs/>
          <w:color w:val="auto"/>
          <w:lang w:eastAsia="en-US"/>
        </w:rPr>
        <w:t xml:space="preserve">. </w:t>
      </w:r>
    </w:p>
    <w:bookmarkEnd w:id="72"/>
    <w:bookmarkEnd w:id="74"/>
    <w:p w14:paraId="6469F13F" w14:textId="77777777" w:rsidR="008934D8" w:rsidRDefault="008934D8" w:rsidP="008934D8">
      <w:pPr>
        <w:spacing w:after="160" w:line="276" w:lineRule="auto"/>
        <w:jc w:val="both"/>
        <w:rPr>
          <w:rFonts w:ascii="Times New Roman" w:eastAsia="Calibri" w:hAnsi="Times New Roman" w:cs="Times New Roman"/>
          <w:color w:val="auto"/>
          <w:shd w:val="clear" w:color="auto" w:fill="FFFFFF"/>
          <w:lang w:eastAsia="en-US"/>
        </w:rPr>
      </w:pPr>
    </w:p>
    <w:p w14:paraId="4F58F8B2" w14:textId="77777777" w:rsidR="008934D8" w:rsidRPr="00925EC5" w:rsidRDefault="008934D8" w:rsidP="008934D8">
      <w:pPr>
        <w:spacing w:after="160" w:line="276" w:lineRule="auto"/>
        <w:jc w:val="both"/>
        <w:rPr>
          <w:rFonts w:ascii="Times New Roman" w:eastAsia="Calibri" w:hAnsi="Times New Roman" w:cs="Times New Roman"/>
          <w:color w:val="auto"/>
          <w:shd w:val="clear" w:color="auto" w:fill="FFFFFF"/>
          <w:lang w:eastAsia="en-US"/>
        </w:rPr>
      </w:pPr>
    </w:p>
    <w:p w14:paraId="23499357" w14:textId="77777777" w:rsidR="008934D8" w:rsidRPr="00925EC5" w:rsidRDefault="008934D8" w:rsidP="008934D8">
      <w:pPr>
        <w:keepNext/>
        <w:keepLines/>
        <w:spacing w:before="240"/>
        <w:outlineLvl w:val="0"/>
        <w:rPr>
          <w:rFonts w:ascii="Times New Roman" w:eastAsiaTheme="majorEastAsia" w:hAnsi="Times New Roman" w:cstheme="majorBidi"/>
          <w:color w:val="2E74B5" w:themeColor="accent1" w:themeShade="BF"/>
          <w:sz w:val="32"/>
          <w:szCs w:val="32"/>
        </w:rPr>
      </w:pPr>
      <w:bookmarkStart w:id="75" w:name="_Toc141881067"/>
      <w:r w:rsidRPr="00925EC5">
        <w:rPr>
          <w:rFonts w:ascii="Times New Roman" w:eastAsiaTheme="majorEastAsia" w:hAnsi="Times New Roman" w:cstheme="majorBidi"/>
          <w:color w:val="2E74B5" w:themeColor="accent1" w:themeShade="BF"/>
          <w:sz w:val="32"/>
          <w:szCs w:val="32"/>
        </w:rPr>
        <w:t>ZAKLJUČAK</w:t>
      </w:r>
      <w:bookmarkEnd w:id="75"/>
      <w:r w:rsidRPr="00925EC5">
        <w:rPr>
          <w:rFonts w:ascii="Times New Roman" w:eastAsiaTheme="majorEastAsia" w:hAnsi="Times New Roman" w:cstheme="majorBidi"/>
          <w:color w:val="2E74B5" w:themeColor="accent1" w:themeShade="BF"/>
          <w:sz w:val="32"/>
          <w:szCs w:val="32"/>
        </w:rPr>
        <w:t xml:space="preserve"> </w:t>
      </w:r>
    </w:p>
    <w:p w14:paraId="58A63FCE" w14:textId="77777777" w:rsidR="008934D8" w:rsidRPr="00925EC5" w:rsidRDefault="008934D8" w:rsidP="008934D8">
      <w:pPr>
        <w:spacing w:after="160" w:line="259" w:lineRule="auto"/>
        <w:rPr>
          <w:rFonts w:ascii="Calibri" w:eastAsia="Calibri" w:hAnsi="Calibri" w:cs="Times New Roman"/>
          <w:color w:val="auto"/>
          <w:sz w:val="22"/>
          <w:szCs w:val="22"/>
          <w:lang w:eastAsia="en-US"/>
        </w:rPr>
      </w:pPr>
    </w:p>
    <w:p w14:paraId="7CEA9B72" w14:textId="77777777" w:rsidR="008934D8" w:rsidRPr="00925EC5" w:rsidRDefault="008934D8" w:rsidP="008934D8">
      <w:pPr>
        <w:spacing w:after="160" w:line="259" w:lineRule="auto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925EC5">
        <w:rPr>
          <w:rFonts w:ascii="Times New Roman" w:eastAsia="Calibri" w:hAnsi="Times New Roman" w:cs="Times New Roman"/>
          <w:color w:val="auto"/>
          <w:lang w:eastAsia="en-US"/>
        </w:rPr>
        <w:t>U izradi ovog Izvješća za 202</w:t>
      </w:r>
      <w:r>
        <w:rPr>
          <w:rFonts w:ascii="Times New Roman" w:eastAsia="Calibri" w:hAnsi="Times New Roman" w:cs="Times New Roman"/>
          <w:color w:val="auto"/>
          <w:lang w:eastAsia="en-US"/>
        </w:rPr>
        <w:t>4</w:t>
      </w:r>
      <w:r w:rsidRPr="00925EC5">
        <w:rPr>
          <w:rFonts w:ascii="Times New Roman" w:eastAsia="Calibri" w:hAnsi="Times New Roman" w:cs="Times New Roman"/>
          <w:color w:val="auto"/>
          <w:lang w:eastAsia="en-US"/>
        </w:rPr>
        <w:t xml:space="preserve">. godinu (vrijednosti pokazatelja ishoda) korišteni su dostupni službeni podaci. </w:t>
      </w:r>
    </w:p>
    <w:p w14:paraId="4F5A6DE8" w14:textId="77777777" w:rsidR="008934D8" w:rsidRPr="00925EC5" w:rsidRDefault="008934D8" w:rsidP="008934D8">
      <w:pPr>
        <w:spacing w:after="160" w:line="259" w:lineRule="auto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bCs/>
          <w:color w:val="auto"/>
          <w:lang w:eastAsia="en-US"/>
        </w:rPr>
        <w:t>Iz ovih dostupnih podataka vidljivo je da su p</w:t>
      </w:r>
      <w:r w:rsidRPr="00925EC5">
        <w:rPr>
          <w:rFonts w:ascii="Times New Roman" w:eastAsia="Calibri" w:hAnsi="Times New Roman" w:cs="Times New Roman"/>
          <w:bCs/>
          <w:color w:val="auto"/>
          <w:lang w:eastAsia="en-US"/>
        </w:rPr>
        <w:t xml:space="preserve">lanirane aktivnosti rezultirale </w:t>
      </w:r>
      <w:r w:rsidRPr="00925EC5">
        <w:rPr>
          <w:rFonts w:ascii="Times New Roman" w:eastAsia="Calibri" w:hAnsi="Times New Roman" w:cs="Times New Roman"/>
          <w:color w:val="auto"/>
          <w:lang w:eastAsia="en-US"/>
        </w:rPr>
        <w:t>rast</w:t>
      </w:r>
      <w:r>
        <w:rPr>
          <w:rFonts w:ascii="Times New Roman" w:eastAsia="Calibri" w:hAnsi="Times New Roman" w:cs="Times New Roman"/>
          <w:color w:val="auto"/>
          <w:lang w:eastAsia="en-US"/>
        </w:rPr>
        <w:t>om</w:t>
      </w:r>
      <w:r w:rsidRPr="00925EC5">
        <w:rPr>
          <w:rFonts w:ascii="Times New Roman" w:eastAsia="Calibri" w:hAnsi="Times New Roman" w:cs="Times New Roman"/>
          <w:color w:val="auto"/>
          <w:lang w:eastAsia="en-US"/>
        </w:rPr>
        <w:t xml:space="preserve"> vrijednosti proizvodnje </w:t>
      </w:r>
      <w:r>
        <w:rPr>
          <w:rFonts w:ascii="Times New Roman" w:eastAsia="Calibri" w:hAnsi="Times New Roman" w:cs="Times New Roman"/>
          <w:color w:val="auto"/>
          <w:lang w:eastAsia="en-US"/>
        </w:rPr>
        <w:t>i</w:t>
      </w:r>
      <w:r w:rsidRPr="00925EC5">
        <w:rPr>
          <w:rFonts w:ascii="Times New Roman" w:eastAsia="Calibri" w:hAnsi="Times New Roman" w:cs="Times New Roman"/>
          <w:color w:val="auto"/>
          <w:lang w:eastAsia="en-US"/>
        </w:rPr>
        <w:t xml:space="preserve"> produktivnosti rad</w:t>
      </w:r>
      <w:r>
        <w:rPr>
          <w:rFonts w:ascii="Times New Roman" w:eastAsia="Calibri" w:hAnsi="Times New Roman" w:cs="Times New Roman"/>
          <w:color w:val="auto"/>
          <w:lang w:eastAsia="en-US"/>
        </w:rPr>
        <w:t xml:space="preserve">a. Pokazatelji ukazuju na stalan porast broja </w:t>
      </w:r>
      <w:r w:rsidRPr="00247DA7">
        <w:rPr>
          <w:rFonts w:ascii="Times New Roman" w:eastAsia="Calibri" w:hAnsi="Times New Roman" w:cs="Times New Roman"/>
          <w:color w:val="auto"/>
          <w:lang w:eastAsia="en-US"/>
        </w:rPr>
        <w:t>hektara za koje se dodjeljuje potpora za ekološku poljoprivredu</w:t>
      </w:r>
      <w:r>
        <w:rPr>
          <w:rFonts w:ascii="Times New Roman" w:eastAsia="Calibri" w:hAnsi="Times New Roman" w:cs="Times New Roman"/>
          <w:color w:val="auto"/>
          <w:lang w:eastAsia="en-US"/>
        </w:rPr>
        <w:t xml:space="preserve">, </w:t>
      </w:r>
      <w:r w:rsidRPr="00925EC5">
        <w:rPr>
          <w:rFonts w:ascii="Times New Roman" w:eastAsia="Calibri" w:hAnsi="Times New Roman" w:cs="Times New Roman"/>
          <w:iCs/>
          <w:color w:val="auto"/>
          <w:lang w:eastAsia="en-US"/>
        </w:rPr>
        <w:t>ulaganj</w:t>
      </w:r>
      <w:r>
        <w:rPr>
          <w:rFonts w:ascii="Times New Roman" w:eastAsia="Calibri" w:hAnsi="Times New Roman" w:cs="Times New Roman"/>
          <w:iCs/>
          <w:color w:val="auto"/>
          <w:lang w:eastAsia="en-US"/>
        </w:rPr>
        <w:t>a</w:t>
      </w:r>
      <w:r w:rsidRPr="00925EC5">
        <w:rPr>
          <w:rFonts w:ascii="Times New Roman" w:eastAsia="Calibri" w:hAnsi="Times New Roman" w:cs="Times New Roman"/>
          <w:iCs/>
          <w:color w:val="auto"/>
          <w:lang w:eastAsia="en-US"/>
        </w:rPr>
        <w:t xml:space="preserve"> u razmjenu znanja i inovacija</w:t>
      </w:r>
      <w:r>
        <w:rPr>
          <w:rFonts w:ascii="Times New Roman" w:eastAsia="Calibri" w:hAnsi="Times New Roman" w:cs="Times New Roman"/>
          <w:iCs/>
          <w:color w:val="auto"/>
          <w:lang w:eastAsia="en-US"/>
        </w:rPr>
        <w:t xml:space="preserve"> te manji broj </w:t>
      </w:r>
      <w:r w:rsidRPr="00533A1E">
        <w:rPr>
          <w:rFonts w:ascii="Times New Roman" w:eastAsia="Calibri" w:hAnsi="Times New Roman" w:cs="Times New Roman"/>
          <w:iCs/>
          <w:color w:val="auto"/>
          <w:lang w:eastAsia="en-US"/>
        </w:rPr>
        <w:t>osob</w:t>
      </w:r>
      <w:r>
        <w:rPr>
          <w:rFonts w:ascii="Times New Roman" w:eastAsia="Calibri" w:hAnsi="Times New Roman" w:cs="Times New Roman"/>
          <w:iCs/>
          <w:color w:val="auto"/>
          <w:lang w:eastAsia="en-US"/>
        </w:rPr>
        <w:t>a</w:t>
      </w:r>
      <w:r w:rsidRPr="00533A1E">
        <w:rPr>
          <w:rFonts w:ascii="Times New Roman" w:eastAsia="Calibri" w:hAnsi="Times New Roman" w:cs="Times New Roman"/>
          <w:iCs/>
          <w:color w:val="auto"/>
          <w:lang w:eastAsia="en-US"/>
        </w:rPr>
        <w:t xml:space="preserve"> u riziku od siromaštva ili socijalne isključenosti u ruralnim područjima</w:t>
      </w:r>
      <w:r>
        <w:rPr>
          <w:rFonts w:ascii="Times New Roman" w:eastAsia="Calibri" w:hAnsi="Times New Roman" w:cs="Times New Roman"/>
          <w:iCs/>
          <w:color w:val="auto"/>
          <w:lang w:eastAsia="en-US"/>
        </w:rPr>
        <w:t>.</w:t>
      </w:r>
    </w:p>
    <w:p w14:paraId="5B37431C" w14:textId="77777777" w:rsidR="008934D8" w:rsidRPr="00925EC5" w:rsidRDefault="008934D8" w:rsidP="008934D8">
      <w:pPr>
        <w:spacing w:after="160" w:line="259" w:lineRule="auto"/>
        <w:jc w:val="both"/>
        <w:rPr>
          <w:rFonts w:ascii="Times New Roman" w:eastAsia="Calibri" w:hAnsi="Times New Roman" w:cs="Times New Roman"/>
          <w:iCs/>
          <w:color w:val="auto"/>
          <w:lang w:eastAsia="en-US"/>
        </w:rPr>
      </w:pPr>
      <w:r w:rsidRPr="00925EC5">
        <w:rPr>
          <w:rFonts w:ascii="Times New Roman" w:eastAsia="Calibri" w:hAnsi="Times New Roman" w:cs="Times New Roman"/>
          <w:color w:val="auto"/>
          <w:lang w:eastAsia="en-US"/>
        </w:rPr>
        <w:lastRenderedPageBreak/>
        <w:t xml:space="preserve">Planiranim ulaganjima </w:t>
      </w:r>
      <w:r w:rsidRPr="00925EC5">
        <w:rPr>
          <w:rFonts w:ascii="Times New Roman" w:eastAsia="Calibri" w:hAnsi="Times New Roman" w:cs="Times New Roman"/>
          <w:iCs/>
          <w:color w:val="auto"/>
          <w:lang w:eastAsia="en-US"/>
        </w:rPr>
        <w:t xml:space="preserve">u proizvodnju, tehnologije i inovacije, poticanje partnerstava, jačanje kapaciteta u sustavu zahtjeva sigurnosti i kvalitete hrane, razvoj logističkih centara, promicanje poljoprivredno-gastronomskog destinacijskog turizma, uvođenje programa za razvoj vještina, jačanje veza sa znanstvenim institucijama te digitalizaciju protoka informacija </w:t>
      </w:r>
      <w:r w:rsidRPr="00925EC5">
        <w:rPr>
          <w:rFonts w:ascii="Times New Roman" w:eastAsia="Calibri" w:hAnsi="Times New Roman" w:cs="Times New Roman"/>
          <w:color w:val="auto"/>
          <w:lang w:eastAsia="en-US"/>
        </w:rPr>
        <w:t xml:space="preserve">nastaviti će se rast </w:t>
      </w:r>
      <w:r w:rsidRPr="00925EC5">
        <w:rPr>
          <w:rFonts w:ascii="Times New Roman" w:eastAsia="Calibri" w:hAnsi="Times New Roman" w:cs="Times New Roman"/>
          <w:iCs/>
          <w:color w:val="auto"/>
          <w:lang w:eastAsia="en-US"/>
        </w:rPr>
        <w:t xml:space="preserve">produktivnosti i konkurentnosti poljoprivredno-prehrambenog sektora. </w:t>
      </w:r>
    </w:p>
    <w:p w14:paraId="72165D3D" w14:textId="77777777" w:rsidR="008934D8" w:rsidRPr="00925EC5" w:rsidRDefault="008934D8" w:rsidP="008934D8">
      <w:pPr>
        <w:spacing w:after="160" w:line="259" w:lineRule="auto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925EC5">
        <w:rPr>
          <w:rFonts w:ascii="Times New Roman" w:eastAsia="Calibri" w:hAnsi="Times New Roman" w:cs="Times New Roman"/>
          <w:iCs/>
          <w:color w:val="auto"/>
          <w:lang w:eastAsia="en-US"/>
        </w:rPr>
        <w:t xml:space="preserve">Osim ulaganja u proizvodnju, povećana ulaganja u tehnologije i inovacije, jačanje veza sa znanstvenim institucijama i digitalizacija doprinijet će jačanju održivosti i otpornosti poljoprivredne proizvodnje na klimatske promjene.  </w:t>
      </w:r>
    </w:p>
    <w:p w14:paraId="5F03E5B8" w14:textId="77777777" w:rsidR="008934D8" w:rsidRPr="00925EC5" w:rsidRDefault="008934D8" w:rsidP="008934D8">
      <w:pPr>
        <w:spacing w:after="160" w:line="259" w:lineRule="auto"/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14:paraId="3390A7B9" w14:textId="77777777" w:rsidR="008934D8" w:rsidRPr="00925EC5" w:rsidRDefault="008934D8" w:rsidP="008934D8">
      <w:pPr>
        <w:rPr>
          <w:rFonts w:ascii="Times New Roman" w:hAnsi="Times New Roman" w:cs="Times New Roman"/>
        </w:rPr>
      </w:pPr>
    </w:p>
    <w:p w14:paraId="4F7F42EA" w14:textId="77777777" w:rsidR="008934D8" w:rsidRPr="00925EC5" w:rsidRDefault="008934D8" w:rsidP="008934D8"/>
    <w:p w14:paraId="6036FBA0" w14:textId="77777777" w:rsidR="008934D8" w:rsidRPr="00925EC5" w:rsidRDefault="008934D8" w:rsidP="008934D8">
      <w:pPr>
        <w:rPr>
          <w:rFonts w:ascii="Times New Roman" w:hAnsi="Times New Roman" w:cs="Times New Roman"/>
        </w:rPr>
      </w:pPr>
    </w:p>
    <w:p w14:paraId="38600331" w14:textId="77777777" w:rsidR="008934D8" w:rsidRPr="00925EC5" w:rsidRDefault="008934D8" w:rsidP="008934D8">
      <w:pPr>
        <w:rPr>
          <w:rFonts w:ascii="Times New Roman" w:hAnsi="Times New Roman" w:cs="Times New Roman"/>
        </w:rPr>
      </w:pPr>
    </w:p>
    <w:p w14:paraId="56672F03" w14:textId="77777777" w:rsidR="008934D8" w:rsidRPr="00925EC5" w:rsidRDefault="008934D8" w:rsidP="008934D8">
      <w:pPr>
        <w:rPr>
          <w:rFonts w:ascii="Times New Roman" w:hAnsi="Times New Roman" w:cs="Times New Roman"/>
        </w:rPr>
      </w:pPr>
    </w:p>
    <w:p w14:paraId="4F83797B" w14:textId="77777777" w:rsidR="008934D8" w:rsidRPr="00925EC5" w:rsidRDefault="008934D8" w:rsidP="008934D8"/>
    <w:p w14:paraId="01D83309" w14:textId="77777777" w:rsidR="008934D8" w:rsidRPr="00925EC5" w:rsidRDefault="008934D8" w:rsidP="008934D8">
      <w:pPr>
        <w:keepNext/>
        <w:keepLines/>
        <w:spacing w:before="240"/>
        <w:outlineLvl w:val="0"/>
        <w:rPr>
          <w:rFonts w:ascii="Times New Roman" w:eastAsiaTheme="majorEastAsia" w:hAnsi="Times New Roman" w:cs="Times New Roman"/>
          <w:color w:val="2E74B5" w:themeColor="accent1" w:themeShade="BF"/>
          <w:sz w:val="32"/>
          <w:szCs w:val="32"/>
        </w:rPr>
      </w:pPr>
    </w:p>
    <w:p w14:paraId="5E2AA175" w14:textId="77777777" w:rsidR="008934D8" w:rsidRDefault="008934D8" w:rsidP="008934D8"/>
    <w:p w14:paraId="2480E065" w14:textId="77777777" w:rsidR="008934D8" w:rsidRPr="001B06C3" w:rsidRDefault="008934D8" w:rsidP="008934D8"/>
    <w:p w14:paraId="7F2D59D4" w14:textId="77777777" w:rsidR="008934D8" w:rsidRPr="001B06C3" w:rsidRDefault="008934D8" w:rsidP="008934D8"/>
    <w:p w14:paraId="09DC23BD" w14:textId="77777777" w:rsidR="008934D8" w:rsidRPr="001B06C3" w:rsidRDefault="008934D8" w:rsidP="008934D8"/>
    <w:p w14:paraId="5D53B7BD" w14:textId="77777777" w:rsidR="008934D8" w:rsidRPr="001B06C3" w:rsidRDefault="008934D8" w:rsidP="008934D8"/>
    <w:p w14:paraId="6FBCC2B2" w14:textId="77777777" w:rsidR="008934D8" w:rsidRPr="001B06C3" w:rsidRDefault="008934D8" w:rsidP="008934D8"/>
    <w:p w14:paraId="37861C3A" w14:textId="77777777" w:rsidR="008934D8" w:rsidRPr="001B06C3" w:rsidRDefault="008934D8" w:rsidP="008934D8"/>
    <w:p w14:paraId="22EF00C2" w14:textId="77777777" w:rsidR="00553B1B" w:rsidRDefault="00553B1B" w:rsidP="002158B3">
      <w:pPr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sectPr w:rsidR="00553B1B" w:rsidSect="0044601F">
      <w:type w:val="continuous"/>
      <w:pgSz w:w="11906" w:h="16838" w:code="9"/>
      <w:pgMar w:top="1417" w:right="1417" w:bottom="1417" w:left="1417" w:header="709" w:footer="709" w:gutter="0"/>
      <w:paperSrc w:first="1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A521D" w14:textId="77777777" w:rsidR="00B318FD" w:rsidRDefault="00B318FD">
      <w:r>
        <w:separator/>
      </w:r>
    </w:p>
  </w:endnote>
  <w:endnote w:type="continuationSeparator" w:id="0">
    <w:p w14:paraId="25E468C7" w14:textId="77777777" w:rsidR="00B318FD" w:rsidRDefault="00B31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AE0E6" w14:textId="77777777" w:rsidR="008934D8" w:rsidRDefault="008934D8">
    <w:pPr>
      <w:pStyle w:val="Podnoje"/>
      <w:jc w:val="right"/>
    </w:pPr>
  </w:p>
  <w:p w14:paraId="2352B4B1" w14:textId="77777777" w:rsidR="008934D8" w:rsidRDefault="008934D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AD496" w14:textId="77777777" w:rsidR="00B318FD" w:rsidRDefault="00B318FD">
      <w:r>
        <w:separator/>
      </w:r>
    </w:p>
  </w:footnote>
  <w:footnote w:type="continuationSeparator" w:id="0">
    <w:p w14:paraId="5454EFA8" w14:textId="77777777" w:rsidR="00B318FD" w:rsidRDefault="00B318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7252DA"/>
    <w:multiLevelType w:val="hybridMultilevel"/>
    <w:tmpl w:val="C2386228"/>
    <w:lvl w:ilvl="0" w:tplc="FD1EF8D8">
      <w:start w:val="1"/>
      <w:numFmt w:val="lowerRoman"/>
      <w:lvlText w:val="%1."/>
      <w:lvlJc w:val="right"/>
      <w:pPr>
        <w:ind w:left="862" w:hanging="720"/>
      </w:pPr>
      <w:rPr>
        <w:rFonts w:ascii="Times New Roman" w:hAnsi="Times New Roman" w:cs="Times New Roman" w:hint="default"/>
        <w:sz w:val="32"/>
        <w:szCs w:val="32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060D02"/>
    <w:multiLevelType w:val="hybridMultilevel"/>
    <w:tmpl w:val="25D6F806"/>
    <w:lvl w:ilvl="0" w:tplc="FA5E809C">
      <w:start w:val="4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A4B1514"/>
    <w:multiLevelType w:val="hybridMultilevel"/>
    <w:tmpl w:val="8E6C42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DB7105"/>
    <w:multiLevelType w:val="hybridMultilevel"/>
    <w:tmpl w:val="3A846C98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F082092"/>
    <w:multiLevelType w:val="hybridMultilevel"/>
    <w:tmpl w:val="8B6051A4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9421672">
    <w:abstractNumId w:val="3"/>
  </w:num>
  <w:num w:numId="2" w16cid:durableId="2136408920">
    <w:abstractNumId w:val="2"/>
  </w:num>
  <w:num w:numId="3" w16cid:durableId="1456870580">
    <w:abstractNumId w:val="4"/>
  </w:num>
  <w:num w:numId="4" w16cid:durableId="226690947">
    <w:abstractNumId w:val="0"/>
  </w:num>
  <w:num w:numId="5" w16cid:durableId="470363804">
    <w:abstractNumId w:val="1"/>
  </w:num>
  <w:num w:numId="6" w16cid:durableId="103180009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C47"/>
    <w:rsid w:val="00076E63"/>
    <w:rsid w:val="000862F0"/>
    <w:rsid w:val="000C6C47"/>
    <w:rsid w:val="002158B3"/>
    <w:rsid w:val="002B3620"/>
    <w:rsid w:val="003D7439"/>
    <w:rsid w:val="004D6FA7"/>
    <w:rsid w:val="00553B1B"/>
    <w:rsid w:val="005A10C2"/>
    <w:rsid w:val="005E26FE"/>
    <w:rsid w:val="006111E2"/>
    <w:rsid w:val="00686288"/>
    <w:rsid w:val="006E6ED3"/>
    <w:rsid w:val="008934D8"/>
    <w:rsid w:val="00AF5425"/>
    <w:rsid w:val="00B318FD"/>
    <w:rsid w:val="00B976E3"/>
    <w:rsid w:val="00BA317C"/>
    <w:rsid w:val="00BE7E9F"/>
    <w:rsid w:val="00C77F14"/>
    <w:rsid w:val="00D13D1B"/>
    <w:rsid w:val="00D711D3"/>
    <w:rsid w:val="00D971C5"/>
    <w:rsid w:val="00E50673"/>
    <w:rsid w:val="00EC3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7798B8A9"/>
  <w15:docId w15:val="{D5360A22-98C7-4538-A563-34EB4F625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color w:val="000000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rezerviranogmjesta">
    <w:name w:val="Placeholder Text"/>
    <w:uiPriority w:val="99"/>
    <w:semiHidden/>
    <w:rsid w:val="002B64B8"/>
    <w:rPr>
      <w:color w:val="808080"/>
    </w:rPr>
  </w:style>
  <w:style w:type="paragraph" w:styleId="Tekstbalonia">
    <w:name w:val="Balloon Text"/>
    <w:basedOn w:val="Normal"/>
    <w:link w:val="TekstbaloniaChar"/>
    <w:rsid w:val="00AE501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rsid w:val="00AE5017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rsid w:val="0014396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143962"/>
    <w:rPr>
      <w:rFonts w:ascii="Arial" w:hAnsi="Arial" w:cs="Arial"/>
      <w:color w:val="000000"/>
      <w:sz w:val="24"/>
      <w:szCs w:val="24"/>
    </w:rPr>
  </w:style>
  <w:style w:type="paragraph" w:styleId="Podnoje">
    <w:name w:val="footer"/>
    <w:basedOn w:val="Normal"/>
    <w:link w:val="PodnojeChar"/>
    <w:uiPriority w:val="99"/>
    <w:rsid w:val="0014396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143962"/>
    <w:rPr>
      <w:rFonts w:ascii="Arial" w:hAnsi="Arial" w:cs="Arial"/>
      <w:color w:val="000000"/>
      <w:sz w:val="24"/>
      <w:szCs w:val="24"/>
    </w:rPr>
  </w:style>
  <w:style w:type="paragraph" w:styleId="Tijeloteksta">
    <w:name w:val="Body Text"/>
    <w:basedOn w:val="Normal"/>
    <w:link w:val="TijelotekstaChar"/>
    <w:uiPriority w:val="1"/>
    <w:qFormat/>
    <w:rsid w:val="003D7439"/>
    <w:pPr>
      <w:widowControl w:val="0"/>
      <w:autoSpaceDE w:val="0"/>
      <w:autoSpaceDN w:val="0"/>
    </w:pPr>
    <w:rPr>
      <w:rFonts w:ascii="Times New Roman" w:hAnsi="Times New Roman" w:cs="Times New Roman"/>
      <w:color w:val="auto"/>
      <w:sz w:val="25"/>
      <w:szCs w:val="25"/>
      <w:lang w:eastAsia="en-US"/>
    </w:rPr>
  </w:style>
  <w:style w:type="character" w:customStyle="1" w:styleId="TijelotekstaChar">
    <w:name w:val="Tijelo teksta Char"/>
    <w:basedOn w:val="Zadanifontodlomka"/>
    <w:link w:val="Tijeloteksta"/>
    <w:uiPriority w:val="1"/>
    <w:rsid w:val="003D7439"/>
    <w:rPr>
      <w:sz w:val="25"/>
      <w:szCs w:val="25"/>
      <w:lang w:eastAsia="en-US"/>
    </w:rPr>
  </w:style>
  <w:style w:type="paragraph" w:styleId="Odlomakpopisa">
    <w:name w:val="List Paragraph"/>
    <w:basedOn w:val="Normal"/>
    <w:uiPriority w:val="34"/>
    <w:qFormat/>
    <w:rsid w:val="008934D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2"/>
      <w:szCs w:val="22"/>
      <w:lang w:eastAsia="en-US"/>
      <w14:ligatures w14:val="standardContextual"/>
    </w:rPr>
  </w:style>
  <w:style w:type="paragraph" w:customStyle="1" w:styleId="t-9">
    <w:name w:val="t-9"/>
    <w:basedOn w:val="Normal"/>
    <w:rsid w:val="00553B1B"/>
    <w:pPr>
      <w:spacing w:before="100" w:beforeAutospacing="1" w:after="100" w:afterAutospacing="1"/>
    </w:pPr>
    <w:rPr>
      <w:rFonts w:ascii="Times New Roman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4D5EF4A0BA7F40A53AD065E5BCBACC" ma:contentTypeVersion="0" ma:contentTypeDescription="Create a new document." ma:contentTypeScope="" ma:versionID="994717db8d17ceeb5102ae072382c6e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f03dde4259c08ff71d8d05c94e2e9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33A13B-56F9-4A07-925E-AC418D3710C7}">
  <ds:schemaRefs>
    <ds:schemaRef ds:uri="http://purl.org/dc/dcmitype/"/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DD5D112-45BE-4900-A88E-16246955EE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81CA06-F6DF-400B-A697-765E9635EC3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0401EC9-EC44-4782-9139-EADF363746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2745</Words>
  <Characters>15649</Characters>
  <Application>Microsoft Office Word</Application>
  <DocSecurity>0</DocSecurity>
  <Lines>130</Lines>
  <Paragraphs>36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Predlozak</vt:lpstr>
      <vt:lpstr>Predlozak</vt:lpstr>
    </vt:vector>
  </TitlesOfParts>
  <Company>RH-TDU</Company>
  <LinksUpToDate>false</LinksUpToDate>
  <CharactersWithSpaces>18358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Predlozak</dc:title>
  <dc:creator>Emanuela Belšak</dc:creator>
  <cp:lastModifiedBy>Ministry of Agriculture</cp:lastModifiedBy>
  <cp:revision>2</cp:revision>
  <cp:lastPrinted>2014-01-14T17:40:00Z</cp:lastPrinted>
  <dcterms:created xsi:type="dcterms:W3CDTF">2026-01-09T10:02:00Z</dcterms:created>
  <dcterms:modified xsi:type="dcterms:W3CDTF">2026-01-09T10:02:00Z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0x0101002A4D5EF4A0BA7F40A53AD065E5BCBACC</vt:lpwstr>
  </property>
  <property fmtid="{D5CDD505-2E9C-101B-9397-08002B2CF9AE}" pid="3" name="GrammarlyDocumentId">
    <vt:lpwstr>7e37195a-3670-497b-be33-9ef02d14c62c</vt:lpwstr>
  </property>
</Properties>
</file>