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12FB93" w14:textId="77777777" w:rsidR="004C06AE" w:rsidRPr="00752BFD" w:rsidRDefault="004C06AE" w:rsidP="00537F0E">
      <w:pPr>
        <w:spacing w:line="276" w:lineRule="auto"/>
        <w:jc w:val="both"/>
      </w:pPr>
    </w:p>
    <w:p w14:paraId="5B49FC02" w14:textId="77777777" w:rsidR="004C06AE" w:rsidRPr="00752BFD" w:rsidRDefault="004C06AE" w:rsidP="00537F0E">
      <w:pPr>
        <w:spacing w:line="276" w:lineRule="auto"/>
        <w:jc w:val="both"/>
      </w:pPr>
    </w:p>
    <w:p w14:paraId="4055CF1D" w14:textId="77777777" w:rsidR="004C06AE" w:rsidRPr="00752BFD" w:rsidRDefault="004C06AE" w:rsidP="00537F0E">
      <w:pPr>
        <w:spacing w:line="276" w:lineRule="auto"/>
        <w:jc w:val="both"/>
      </w:pPr>
    </w:p>
    <w:p w14:paraId="36F76513" w14:textId="77777777" w:rsidR="004C06AE" w:rsidRPr="00752BFD" w:rsidRDefault="004C06AE" w:rsidP="00537F0E">
      <w:pPr>
        <w:spacing w:line="276" w:lineRule="auto"/>
        <w:jc w:val="both"/>
      </w:pPr>
    </w:p>
    <w:p w14:paraId="4BED6610" w14:textId="77777777" w:rsidR="004C06AE" w:rsidRPr="00752BFD" w:rsidRDefault="004C06AE" w:rsidP="00537F0E">
      <w:pPr>
        <w:spacing w:line="276" w:lineRule="auto"/>
        <w:jc w:val="both"/>
      </w:pPr>
    </w:p>
    <w:p w14:paraId="147E4342" w14:textId="77777777" w:rsidR="004C06AE" w:rsidRPr="00752BFD" w:rsidRDefault="004C06AE" w:rsidP="00537F0E">
      <w:pPr>
        <w:pStyle w:val="Podnoje"/>
        <w:spacing w:before="240" w:after="240" w:line="276" w:lineRule="auto"/>
        <w:jc w:val="both"/>
        <w:rPr>
          <w:b/>
        </w:rPr>
      </w:pPr>
    </w:p>
    <w:p w14:paraId="4AE6EE01" w14:textId="77777777" w:rsidR="004C06AE" w:rsidRPr="00752BFD" w:rsidRDefault="004C06AE" w:rsidP="00537F0E">
      <w:pPr>
        <w:pStyle w:val="Podnoje"/>
        <w:spacing w:before="240" w:after="240" w:line="276" w:lineRule="auto"/>
        <w:jc w:val="both"/>
        <w:rPr>
          <w:b/>
        </w:rPr>
      </w:pPr>
    </w:p>
    <w:p w14:paraId="18456A97" w14:textId="77777777" w:rsidR="004C06AE" w:rsidRPr="00752BFD" w:rsidRDefault="004C06AE" w:rsidP="001D12D1">
      <w:pPr>
        <w:spacing w:line="276" w:lineRule="auto"/>
        <w:jc w:val="center"/>
        <w:rPr>
          <w:b/>
        </w:rPr>
      </w:pPr>
      <w:r w:rsidRPr="00752BFD">
        <w:rPr>
          <w:b/>
        </w:rPr>
        <w:t>DOKUMENTACIJA O NABAVI</w:t>
      </w:r>
    </w:p>
    <w:p w14:paraId="2489A50C" w14:textId="7086BB1A" w:rsidR="009165DB" w:rsidRPr="00752BFD" w:rsidRDefault="009165DB" w:rsidP="001D12D1">
      <w:pPr>
        <w:spacing w:line="276" w:lineRule="auto"/>
        <w:jc w:val="center"/>
        <w:rPr>
          <w:b/>
        </w:rPr>
      </w:pPr>
      <w:r w:rsidRPr="00752BFD">
        <w:rPr>
          <w:b/>
        </w:rPr>
        <w:t>ZA PROVEDBU POSTUPKA JEDNOSTAVNE NABAVE</w:t>
      </w:r>
    </w:p>
    <w:p w14:paraId="3A16EE9C" w14:textId="77777777" w:rsidR="004C06AE" w:rsidRPr="00752BFD" w:rsidRDefault="004C06AE" w:rsidP="00537F0E">
      <w:pPr>
        <w:pStyle w:val="Podnoje"/>
        <w:spacing w:before="240" w:after="240" w:line="276" w:lineRule="auto"/>
        <w:jc w:val="both"/>
        <w:rPr>
          <w:b/>
        </w:rPr>
      </w:pPr>
    </w:p>
    <w:p w14:paraId="1CCCA2A7" w14:textId="77777777" w:rsidR="004C06AE" w:rsidRPr="00752BFD" w:rsidRDefault="004C06AE" w:rsidP="00537F0E">
      <w:pPr>
        <w:pStyle w:val="Podnoje"/>
        <w:spacing w:before="240" w:after="240" w:line="276" w:lineRule="auto"/>
        <w:jc w:val="both"/>
        <w:rPr>
          <w:b/>
        </w:rPr>
      </w:pPr>
    </w:p>
    <w:p w14:paraId="31DBC3D9" w14:textId="4475C91E" w:rsidR="003A645E" w:rsidRPr="00752BFD" w:rsidRDefault="003A645E" w:rsidP="001D12D1">
      <w:pPr>
        <w:spacing w:line="276" w:lineRule="auto"/>
        <w:jc w:val="center"/>
        <w:rPr>
          <w:b/>
          <w:sz w:val="36"/>
          <w:szCs w:val="36"/>
        </w:rPr>
      </w:pPr>
      <w:r w:rsidRPr="00752BFD">
        <w:rPr>
          <w:b/>
          <w:sz w:val="36"/>
          <w:szCs w:val="36"/>
        </w:rPr>
        <w:t>Nabava službene, radne i zaštitne odjeće i obuće</w:t>
      </w:r>
    </w:p>
    <w:p w14:paraId="714AD876" w14:textId="0ED58F01" w:rsidR="004C06AE" w:rsidRPr="00752BFD" w:rsidRDefault="00C9010A" w:rsidP="001D12D1">
      <w:pPr>
        <w:spacing w:line="276" w:lineRule="auto"/>
        <w:jc w:val="center"/>
        <w:rPr>
          <w:b/>
          <w:sz w:val="36"/>
          <w:szCs w:val="36"/>
        </w:rPr>
      </w:pPr>
      <w:r w:rsidRPr="00752BFD">
        <w:rPr>
          <w:b/>
          <w:sz w:val="36"/>
          <w:szCs w:val="36"/>
        </w:rPr>
        <w:t>Grupa 1: Nabava službene radne i zaštitne odjeće i obuće Sektora za upravljanje EU fondova u ribarstvu, Uprave ribarstva</w:t>
      </w:r>
    </w:p>
    <w:p w14:paraId="58B5235D" w14:textId="77777777" w:rsidR="00C9010A" w:rsidRPr="00752BFD" w:rsidRDefault="00C9010A" w:rsidP="00537F0E">
      <w:pPr>
        <w:spacing w:line="276" w:lineRule="auto"/>
        <w:jc w:val="both"/>
        <w:rPr>
          <w:b/>
        </w:rPr>
      </w:pPr>
    </w:p>
    <w:p w14:paraId="5F1D3E49" w14:textId="37BE7323" w:rsidR="004C06AE" w:rsidRPr="00752BFD" w:rsidRDefault="004C06AE" w:rsidP="00537F0E">
      <w:pPr>
        <w:spacing w:line="276" w:lineRule="auto"/>
        <w:jc w:val="both"/>
        <w:rPr>
          <w:b/>
        </w:rPr>
      </w:pPr>
    </w:p>
    <w:p w14:paraId="5E296903" w14:textId="77777777" w:rsidR="00C9010A" w:rsidRPr="00752BFD" w:rsidRDefault="00C9010A" w:rsidP="00537F0E">
      <w:pPr>
        <w:spacing w:line="276" w:lineRule="auto"/>
        <w:jc w:val="both"/>
        <w:rPr>
          <w:b/>
        </w:rPr>
      </w:pPr>
    </w:p>
    <w:p w14:paraId="7FEB688F" w14:textId="77777777" w:rsidR="004C06AE" w:rsidRPr="00752BFD" w:rsidRDefault="004C06AE" w:rsidP="00537F0E">
      <w:pPr>
        <w:spacing w:line="276" w:lineRule="auto"/>
        <w:jc w:val="both"/>
        <w:rPr>
          <w:b/>
        </w:rPr>
      </w:pPr>
    </w:p>
    <w:p w14:paraId="05172153" w14:textId="77777777" w:rsidR="004C06AE" w:rsidRPr="00752BFD" w:rsidRDefault="004C06AE" w:rsidP="00537F0E">
      <w:pPr>
        <w:spacing w:line="276" w:lineRule="auto"/>
        <w:jc w:val="both"/>
        <w:rPr>
          <w:b/>
        </w:rPr>
      </w:pPr>
    </w:p>
    <w:p w14:paraId="617C13E2" w14:textId="77777777" w:rsidR="004C06AE" w:rsidRPr="00752BFD" w:rsidRDefault="004C06AE" w:rsidP="00537F0E">
      <w:pPr>
        <w:spacing w:line="276" w:lineRule="auto"/>
        <w:jc w:val="both"/>
        <w:rPr>
          <w:b/>
        </w:rPr>
      </w:pPr>
    </w:p>
    <w:p w14:paraId="7013A528" w14:textId="77777777" w:rsidR="004C06AE" w:rsidRPr="00752BFD" w:rsidRDefault="004C06AE" w:rsidP="00537F0E">
      <w:pPr>
        <w:spacing w:line="276" w:lineRule="auto"/>
        <w:jc w:val="both"/>
        <w:rPr>
          <w:b/>
        </w:rPr>
      </w:pPr>
    </w:p>
    <w:p w14:paraId="3CB3EA7D" w14:textId="77777777" w:rsidR="004C06AE" w:rsidRPr="00752BFD" w:rsidRDefault="004C06AE" w:rsidP="00537F0E">
      <w:pPr>
        <w:spacing w:line="276" w:lineRule="auto"/>
        <w:jc w:val="both"/>
        <w:rPr>
          <w:b/>
        </w:rPr>
      </w:pPr>
    </w:p>
    <w:p w14:paraId="5D379A18" w14:textId="11A3B971" w:rsidR="004C06AE" w:rsidRPr="00752BFD" w:rsidRDefault="009165DB" w:rsidP="001D12D1">
      <w:pPr>
        <w:spacing w:line="276" w:lineRule="auto"/>
        <w:jc w:val="center"/>
        <w:rPr>
          <w:b/>
        </w:rPr>
      </w:pPr>
      <w:r w:rsidRPr="00752BFD">
        <w:rPr>
          <w:b/>
        </w:rPr>
        <w:t>Evidencijski broj nabave: 11/2025/MV</w:t>
      </w:r>
    </w:p>
    <w:p w14:paraId="391F7F02" w14:textId="77777777" w:rsidR="004C06AE" w:rsidRPr="00752BFD" w:rsidRDefault="004C06AE" w:rsidP="00537F0E">
      <w:pPr>
        <w:spacing w:line="276" w:lineRule="auto"/>
        <w:jc w:val="both"/>
        <w:rPr>
          <w:b/>
        </w:rPr>
      </w:pPr>
    </w:p>
    <w:p w14:paraId="085845F9" w14:textId="77777777" w:rsidR="004C06AE" w:rsidRPr="00752BFD" w:rsidRDefault="004C06AE" w:rsidP="00537F0E">
      <w:pPr>
        <w:spacing w:line="276" w:lineRule="auto"/>
        <w:jc w:val="both"/>
        <w:rPr>
          <w:b/>
        </w:rPr>
      </w:pPr>
    </w:p>
    <w:p w14:paraId="3D81178E" w14:textId="77777777" w:rsidR="004C06AE" w:rsidRPr="00752BFD" w:rsidRDefault="004C06AE" w:rsidP="00537F0E">
      <w:pPr>
        <w:spacing w:line="276" w:lineRule="auto"/>
        <w:jc w:val="both"/>
        <w:rPr>
          <w:b/>
        </w:rPr>
      </w:pPr>
    </w:p>
    <w:p w14:paraId="1C7181F9" w14:textId="77777777" w:rsidR="004C06AE" w:rsidRPr="00752BFD" w:rsidRDefault="004C06AE" w:rsidP="00537F0E">
      <w:pPr>
        <w:spacing w:line="276" w:lineRule="auto"/>
        <w:jc w:val="both"/>
        <w:rPr>
          <w:b/>
        </w:rPr>
      </w:pPr>
    </w:p>
    <w:p w14:paraId="4993E9B3" w14:textId="77777777" w:rsidR="00DA117D" w:rsidRPr="00752BFD" w:rsidRDefault="00DA117D" w:rsidP="00537F0E">
      <w:pPr>
        <w:spacing w:line="276" w:lineRule="auto"/>
        <w:jc w:val="both"/>
        <w:rPr>
          <w:b/>
        </w:rPr>
      </w:pPr>
    </w:p>
    <w:p w14:paraId="1E11A530" w14:textId="77777777" w:rsidR="009165DB" w:rsidRPr="00752BFD" w:rsidRDefault="009165DB" w:rsidP="00537F0E">
      <w:pPr>
        <w:spacing w:line="276" w:lineRule="auto"/>
        <w:jc w:val="both"/>
        <w:rPr>
          <w:b/>
        </w:rPr>
      </w:pPr>
    </w:p>
    <w:p w14:paraId="18D3F1AF" w14:textId="77777777" w:rsidR="0086672D" w:rsidRPr="00752BFD" w:rsidRDefault="0086672D" w:rsidP="00537F0E">
      <w:pPr>
        <w:spacing w:line="276" w:lineRule="auto"/>
        <w:jc w:val="both"/>
        <w:rPr>
          <w:b/>
        </w:rPr>
      </w:pPr>
    </w:p>
    <w:p w14:paraId="054BBB2F" w14:textId="77777777" w:rsidR="0086672D" w:rsidRPr="00752BFD" w:rsidRDefault="0086672D" w:rsidP="00537F0E">
      <w:pPr>
        <w:spacing w:line="276" w:lineRule="auto"/>
        <w:jc w:val="both"/>
        <w:rPr>
          <w:b/>
        </w:rPr>
      </w:pPr>
    </w:p>
    <w:p w14:paraId="278B3A81" w14:textId="75B1508C" w:rsidR="00FF55AD" w:rsidRPr="00752BFD" w:rsidRDefault="004C06AE" w:rsidP="001D12D1">
      <w:pPr>
        <w:pStyle w:val="Podnoje"/>
        <w:spacing w:line="276" w:lineRule="auto"/>
        <w:jc w:val="center"/>
        <w:rPr>
          <w:iCs/>
        </w:rPr>
      </w:pPr>
      <w:r w:rsidRPr="00AB6C9D">
        <w:rPr>
          <w:iCs/>
        </w:rPr>
        <w:t>Zagreb,</w:t>
      </w:r>
      <w:r w:rsidR="008A1801" w:rsidRPr="00AB6C9D">
        <w:rPr>
          <w:iCs/>
        </w:rPr>
        <w:t xml:space="preserve"> </w:t>
      </w:r>
      <w:r w:rsidR="009C72E0" w:rsidRPr="00AB6C9D">
        <w:rPr>
          <w:iCs/>
        </w:rPr>
        <w:t>ožujka</w:t>
      </w:r>
      <w:r w:rsidR="00794361" w:rsidRPr="00AB6C9D">
        <w:rPr>
          <w:iCs/>
        </w:rPr>
        <w:t xml:space="preserve"> </w:t>
      </w:r>
      <w:r w:rsidR="006056C0" w:rsidRPr="00AB6C9D">
        <w:rPr>
          <w:iCs/>
        </w:rPr>
        <w:t>202</w:t>
      </w:r>
      <w:r w:rsidR="00FF55AD" w:rsidRPr="00AB6C9D">
        <w:rPr>
          <w:iCs/>
        </w:rPr>
        <w:t>5</w:t>
      </w:r>
      <w:r w:rsidR="00725206" w:rsidRPr="00AB6C9D">
        <w:rPr>
          <w:iCs/>
        </w:rPr>
        <w:t>.</w:t>
      </w:r>
    </w:p>
    <w:p w14:paraId="70ABE237" w14:textId="77777777" w:rsidR="0086672D" w:rsidRPr="00752BFD" w:rsidRDefault="0086672D" w:rsidP="00537F0E">
      <w:pPr>
        <w:pStyle w:val="Podnoje"/>
        <w:spacing w:line="276" w:lineRule="auto"/>
        <w:jc w:val="both"/>
        <w:rPr>
          <w:iCs/>
        </w:rPr>
      </w:pPr>
    </w:p>
    <w:p w14:paraId="6FB40919" w14:textId="77777777" w:rsidR="0086672D" w:rsidRPr="00752BFD" w:rsidRDefault="0086672D" w:rsidP="00537F0E">
      <w:pPr>
        <w:pStyle w:val="Podnoje"/>
        <w:spacing w:line="276" w:lineRule="auto"/>
        <w:jc w:val="both"/>
        <w:rPr>
          <w:b/>
        </w:rPr>
      </w:pPr>
    </w:p>
    <w:sdt>
      <w:sdtPr>
        <w:rPr>
          <w:b/>
        </w:rPr>
        <w:id w:val="-1074894151"/>
        <w:docPartObj>
          <w:docPartGallery w:val="Table of Contents"/>
          <w:docPartUnique/>
        </w:docPartObj>
      </w:sdtPr>
      <w:sdtEndPr>
        <w:rPr>
          <w:b w:val="0"/>
          <w:bCs/>
        </w:rPr>
      </w:sdtEndPr>
      <w:sdtContent>
        <w:p w14:paraId="6F82F918" w14:textId="1DC37D8B" w:rsidR="00883615" w:rsidRPr="00752BFD" w:rsidRDefault="00883615" w:rsidP="00537F0E">
          <w:pPr>
            <w:pStyle w:val="Podnoje"/>
            <w:spacing w:line="276" w:lineRule="auto"/>
            <w:jc w:val="both"/>
          </w:pPr>
          <w:r w:rsidRPr="00752BFD">
            <w:t>SADRŽAJ</w:t>
          </w:r>
        </w:p>
        <w:p w14:paraId="2F7F012B" w14:textId="77777777" w:rsidR="00883615" w:rsidRPr="00752BFD" w:rsidRDefault="00883615" w:rsidP="00537F0E">
          <w:pPr>
            <w:pStyle w:val="Podnoje"/>
            <w:spacing w:line="276" w:lineRule="auto"/>
            <w:jc w:val="both"/>
          </w:pPr>
        </w:p>
        <w:p w14:paraId="10DA0FC6" w14:textId="31467E16" w:rsidR="00A94F74" w:rsidRDefault="00335955">
          <w:pPr>
            <w:pStyle w:val="Sadraj1"/>
            <w:rPr>
              <w:rFonts w:asciiTheme="minorHAnsi" w:eastAsiaTheme="minorEastAsia" w:hAnsiTheme="minorHAnsi" w:cstheme="minorBidi"/>
              <w:noProof/>
              <w:kern w:val="2"/>
              <w14:ligatures w14:val="standardContextual"/>
            </w:rPr>
          </w:pPr>
          <w:r w:rsidRPr="00752BFD">
            <w:fldChar w:fldCharType="begin"/>
          </w:r>
          <w:r w:rsidRPr="00752BFD">
            <w:instrText xml:space="preserve"> TOC \o "1-3" \h \z \u </w:instrText>
          </w:r>
          <w:r w:rsidRPr="00752BFD">
            <w:fldChar w:fldCharType="separate"/>
          </w:r>
          <w:hyperlink w:anchor="_Toc192229203" w:history="1">
            <w:r w:rsidR="00A94F74" w:rsidRPr="00451CA7">
              <w:rPr>
                <w:rStyle w:val="Hiperveza"/>
                <w:iCs/>
                <w:noProof/>
              </w:rPr>
              <w:t>1.</w:t>
            </w:r>
            <w:r w:rsidR="00A94F74">
              <w:rPr>
                <w:rFonts w:asciiTheme="minorHAnsi" w:eastAsiaTheme="minorEastAsia" w:hAnsiTheme="minorHAnsi" w:cstheme="minorBidi"/>
                <w:noProof/>
                <w:kern w:val="2"/>
                <w14:ligatures w14:val="standardContextual"/>
              </w:rPr>
              <w:tab/>
            </w:r>
            <w:r w:rsidR="00A94F74" w:rsidRPr="00451CA7">
              <w:rPr>
                <w:rStyle w:val="Hiperveza"/>
                <w:noProof/>
              </w:rPr>
              <w:t>Podaci o Naručitelju:</w:t>
            </w:r>
            <w:r w:rsidR="00A94F74">
              <w:rPr>
                <w:noProof/>
                <w:webHidden/>
              </w:rPr>
              <w:tab/>
            </w:r>
            <w:r w:rsidR="00A94F74">
              <w:rPr>
                <w:noProof/>
                <w:webHidden/>
              </w:rPr>
              <w:fldChar w:fldCharType="begin"/>
            </w:r>
            <w:r w:rsidR="00A94F74">
              <w:rPr>
                <w:noProof/>
                <w:webHidden/>
              </w:rPr>
              <w:instrText xml:space="preserve"> PAGEREF _Toc192229203 \h </w:instrText>
            </w:r>
            <w:r w:rsidR="00A94F74">
              <w:rPr>
                <w:noProof/>
                <w:webHidden/>
              </w:rPr>
            </w:r>
            <w:r w:rsidR="00A94F74">
              <w:rPr>
                <w:noProof/>
                <w:webHidden/>
              </w:rPr>
              <w:fldChar w:fldCharType="separate"/>
            </w:r>
            <w:r w:rsidR="00A94F74">
              <w:rPr>
                <w:noProof/>
                <w:webHidden/>
              </w:rPr>
              <w:t>3</w:t>
            </w:r>
            <w:r w:rsidR="00A94F74">
              <w:rPr>
                <w:noProof/>
                <w:webHidden/>
              </w:rPr>
              <w:fldChar w:fldCharType="end"/>
            </w:r>
          </w:hyperlink>
        </w:p>
        <w:p w14:paraId="189BD94D" w14:textId="2C0F0AF1" w:rsidR="00A94F74" w:rsidRDefault="00A94F74">
          <w:pPr>
            <w:pStyle w:val="Sadraj1"/>
            <w:rPr>
              <w:rFonts w:asciiTheme="minorHAnsi" w:eastAsiaTheme="minorEastAsia" w:hAnsiTheme="minorHAnsi" w:cstheme="minorBidi"/>
              <w:noProof/>
              <w:kern w:val="2"/>
              <w14:ligatures w14:val="standardContextual"/>
            </w:rPr>
          </w:pPr>
          <w:hyperlink w:anchor="_Toc192229204" w:history="1">
            <w:r w:rsidRPr="00451CA7">
              <w:rPr>
                <w:rStyle w:val="Hiperveza"/>
                <w:iCs/>
                <w:noProof/>
              </w:rPr>
              <w:t>2.</w:t>
            </w:r>
            <w:r>
              <w:rPr>
                <w:rFonts w:asciiTheme="minorHAnsi" w:eastAsiaTheme="minorEastAsia" w:hAnsiTheme="minorHAnsi" w:cstheme="minorBidi"/>
                <w:noProof/>
                <w:kern w:val="2"/>
                <w14:ligatures w14:val="standardContextual"/>
              </w:rPr>
              <w:tab/>
            </w:r>
            <w:r w:rsidRPr="00451CA7">
              <w:rPr>
                <w:rStyle w:val="Hiperveza"/>
                <w:noProof/>
              </w:rPr>
              <w:t>Podaci o osobi zaduženoj za komunikaciju s ponuditeljima:</w:t>
            </w:r>
            <w:r>
              <w:rPr>
                <w:noProof/>
                <w:webHidden/>
              </w:rPr>
              <w:tab/>
            </w:r>
            <w:r>
              <w:rPr>
                <w:noProof/>
                <w:webHidden/>
              </w:rPr>
              <w:fldChar w:fldCharType="begin"/>
            </w:r>
            <w:r>
              <w:rPr>
                <w:noProof/>
                <w:webHidden/>
              </w:rPr>
              <w:instrText xml:space="preserve"> PAGEREF _Toc192229204 \h </w:instrText>
            </w:r>
            <w:r>
              <w:rPr>
                <w:noProof/>
                <w:webHidden/>
              </w:rPr>
            </w:r>
            <w:r>
              <w:rPr>
                <w:noProof/>
                <w:webHidden/>
              </w:rPr>
              <w:fldChar w:fldCharType="separate"/>
            </w:r>
            <w:r>
              <w:rPr>
                <w:noProof/>
                <w:webHidden/>
              </w:rPr>
              <w:t>3</w:t>
            </w:r>
            <w:r>
              <w:rPr>
                <w:noProof/>
                <w:webHidden/>
              </w:rPr>
              <w:fldChar w:fldCharType="end"/>
            </w:r>
          </w:hyperlink>
        </w:p>
        <w:p w14:paraId="2DEC258E" w14:textId="2440906F" w:rsidR="00A94F74" w:rsidRDefault="00A94F74">
          <w:pPr>
            <w:pStyle w:val="Sadraj1"/>
            <w:rPr>
              <w:rFonts w:asciiTheme="minorHAnsi" w:eastAsiaTheme="minorEastAsia" w:hAnsiTheme="minorHAnsi" w:cstheme="minorBidi"/>
              <w:noProof/>
              <w:kern w:val="2"/>
              <w14:ligatures w14:val="standardContextual"/>
            </w:rPr>
          </w:pPr>
          <w:hyperlink w:anchor="_Toc192229205" w:history="1">
            <w:r w:rsidRPr="00451CA7">
              <w:rPr>
                <w:rStyle w:val="Hiperveza"/>
                <w:iCs/>
                <w:noProof/>
              </w:rPr>
              <w:t>3.</w:t>
            </w:r>
            <w:r>
              <w:rPr>
                <w:rFonts w:asciiTheme="minorHAnsi" w:eastAsiaTheme="minorEastAsia" w:hAnsiTheme="minorHAnsi" w:cstheme="minorBidi"/>
                <w:noProof/>
                <w:kern w:val="2"/>
                <w14:ligatures w14:val="standardContextual"/>
              </w:rPr>
              <w:tab/>
            </w:r>
            <w:r w:rsidRPr="00451CA7">
              <w:rPr>
                <w:rStyle w:val="Hiperveza"/>
                <w:noProof/>
              </w:rPr>
              <w:t>Podaci o gospodarskim subjektima s kojima je Naručitelj u sukobu interesa</w:t>
            </w:r>
            <w:r>
              <w:rPr>
                <w:noProof/>
                <w:webHidden/>
              </w:rPr>
              <w:tab/>
            </w:r>
            <w:r>
              <w:rPr>
                <w:noProof/>
                <w:webHidden/>
              </w:rPr>
              <w:fldChar w:fldCharType="begin"/>
            </w:r>
            <w:r>
              <w:rPr>
                <w:noProof/>
                <w:webHidden/>
              </w:rPr>
              <w:instrText xml:space="preserve"> PAGEREF _Toc192229205 \h </w:instrText>
            </w:r>
            <w:r>
              <w:rPr>
                <w:noProof/>
                <w:webHidden/>
              </w:rPr>
            </w:r>
            <w:r>
              <w:rPr>
                <w:noProof/>
                <w:webHidden/>
              </w:rPr>
              <w:fldChar w:fldCharType="separate"/>
            </w:r>
            <w:r>
              <w:rPr>
                <w:noProof/>
                <w:webHidden/>
              </w:rPr>
              <w:t>3</w:t>
            </w:r>
            <w:r>
              <w:rPr>
                <w:noProof/>
                <w:webHidden/>
              </w:rPr>
              <w:fldChar w:fldCharType="end"/>
            </w:r>
          </w:hyperlink>
        </w:p>
        <w:p w14:paraId="57699678" w14:textId="17054706" w:rsidR="00A94F74" w:rsidRDefault="00A94F74">
          <w:pPr>
            <w:pStyle w:val="Sadraj1"/>
            <w:rPr>
              <w:rFonts w:asciiTheme="minorHAnsi" w:eastAsiaTheme="minorEastAsia" w:hAnsiTheme="minorHAnsi" w:cstheme="minorBidi"/>
              <w:noProof/>
              <w:kern w:val="2"/>
              <w14:ligatures w14:val="standardContextual"/>
            </w:rPr>
          </w:pPr>
          <w:hyperlink w:anchor="_Toc192229206" w:history="1">
            <w:r w:rsidRPr="00451CA7">
              <w:rPr>
                <w:rStyle w:val="Hiperveza"/>
                <w:iCs/>
                <w:noProof/>
              </w:rPr>
              <w:t>4.</w:t>
            </w:r>
            <w:r>
              <w:rPr>
                <w:rFonts w:asciiTheme="minorHAnsi" w:eastAsiaTheme="minorEastAsia" w:hAnsiTheme="minorHAnsi" w:cstheme="minorBidi"/>
                <w:noProof/>
                <w:kern w:val="2"/>
                <w14:ligatures w14:val="standardContextual"/>
              </w:rPr>
              <w:tab/>
            </w:r>
            <w:r w:rsidRPr="00451CA7">
              <w:rPr>
                <w:rStyle w:val="Hiperveza"/>
                <w:noProof/>
              </w:rPr>
              <w:t>Opći podaci o postupku nabave:</w:t>
            </w:r>
            <w:r>
              <w:rPr>
                <w:noProof/>
                <w:webHidden/>
              </w:rPr>
              <w:tab/>
            </w:r>
            <w:r>
              <w:rPr>
                <w:noProof/>
                <w:webHidden/>
              </w:rPr>
              <w:fldChar w:fldCharType="begin"/>
            </w:r>
            <w:r>
              <w:rPr>
                <w:noProof/>
                <w:webHidden/>
              </w:rPr>
              <w:instrText xml:space="preserve"> PAGEREF _Toc192229206 \h </w:instrText>
            </w:r>
            <w:r>
              <w:rPr>
                <w:noProof/>
                <w:webHidden/>
              </w:rPr>
            </w:r>
            <w:r>
              <w:rPr>
                <w:noProof/>
                <w:webHidden/>
              </w:rPr>
              <w:fldChar w:fldCharType="separate"/>
            </w:r>
            <w:r>
              <w:rPr>
                <w:noProof/>
                <w:webHidden/>
              </w:rPr>
              <w:t>3</w:t>
            </w:r>
            <w:r>
              <w:rPr>
                <w:noProof/>
                <w:webHidden/>
              </w:rPr>
              <w:fldChar w:fldCharType="end"/>
            </w:r>
          </w:hyperlink>
        </w:p>
        <w:p w14:paraId="08BE6A4A" w14:textId="21BE7FAD" w:rsidR="00A94F74" w:rsidRDefault="00A94F74">
          <w:pPr>
            <w:pStyle w:val="Sadraj1"/>
            <w:rPr>
              <w:rFonts w:asciiTheme="minorHAnsi" w:eastAsiaTheme="minorEastAsia" w:hAnsiTheme="minorHAnsi" w:cstheme="minorBidi"/>
              <w:noProof/>
              <w:kern w:val="2"/>
              <w14:ligatures w14:val="standardContextual"/>
            </w:rPr>
          </w:pPr>
          <w:hyperlink w:anchor="_Toc192229207" w:history="1">
            <w:r w:rsidRPr="00451CA7">
              <w:rPr>
                <w:rStyle w:val="Hiperveza"/>
                <w:iCs/>
                <w:noProof/>
              </w:rPr>
              <w:t>5.</w:t>
            </w:r>
            <w:r>
              <w:rPr>
                <w:rFonts w:asciiTheme="minorHAnsi" w:eastAsiaTheme="minorEastAsia" w:hAnsiTheme="minorHAnsi" w:cstheme="minorBidi"/>
                <w:noProof/>
                <w:kern w:val="2"/>
                <w14:ligatures w14:val="standardContextual"/>
              </w:rPr>
              <w:tab/>
            </w:r>
            <w:r w:rsidRPr="00451CA7">
              <w:rPr>
                <w:rStyle w:val="Hiperveza"/>
                <w:noProof/>
              </w:rPr>
              <w:t>Vrsta ugovora</w:t>
            </w:r>
            <w:r>
              <w:rPr>
                <w:noProof/>
                <w:webHidden/>
              </w:rPr>
              <w:tab/>
            </w:r>
            <w:r>
              <w:rPr>
                <w:noProof/>
                <w:webHidden/>
              </w:rPr>
              <w:fldChar w:fldCharType="begin"/>
            </w:r>
            <w:r>
              <w:rPr>
                <w:noProof/>
                <w:webHidden/>
              </w:rPr>
              <w:instrText xml:space="preserve"> PAGEREF _Toc192229207 \h </w:instrText>
            </w:r>
            <w:r>
              <w:rPr>
                <w:noProof/>
                <w:webHidden/>
              </w:rPr>
            </w:r>
            <w:r>
              <w:rPr>
                <w:noProof/>
                <w:webHidden/>
              </w:rPr>
              <w:fldChar w:fldCharType="separate"/>
            </w:r>
            <w:r>
              <w:rPr>
                <w:noProof/>
                <w:webHidden/>
              </w:rPr>
              <w:t>4</w:t>
            </w:r>
            <w:r>
              <w:rPr>
                <w:noProof/>
                <w:webHidden/>
              </w:rPr>
              <w:fldChar w:fldCharType="end"/>
            </w:r>
          </w:hyperlink>
        </w:p>
        <w:p w14:paraId="0C00538E" w14:textId="4C258174" w:rsidR="00A94F74" w:rsidRDefault="00A94F74">
          <w:pPr>
            <w:pStyle w:val="Sadraj1"/>
            <w:rPr>
              <w:rFonts w:asciiTheme="minorHAnsi" w:eastAsiaTheme="minorEastAsia" w:hAnsiTheme="minorHAnsi" w:cstheme="minorBidi"/>
              <w:noProof/>
              <w:kern w:val="2"/>
              <w14:ligatures w14:val="standardContextual"/>
            </w:rPr>
          </w:pPr>
          <w:hyperlink w:anchor="_Toc192229208" w:history="1">
            <w:r w:rsidRPr="00451CA7">
              <w:rPr>
                <w:rStyle w:val="Hiperveza"/>
                <w:iCs/>
                <w:noProof/>
              </w:rPr>
              <w:t>6.</w:t>
            </w:r>
            <w:r>
              <w:rPr>
                <w:rFonts w:asciiTheme="minorHAnsi" w:eastAsiaTheme="minorEastAsia" w:hAnsiTheme="minorHAnsi" w:cstheme="minorBidi"/>
                <w:noProof/>
                <w:kern w:val="2"/>
                <w14:ligatures w14:val="standardContextual"/>
              </w:rPr>
              <w:tab/>
            </w:r>
            <w:r w:rsidRPr="00451CA7">
              <w:rPr>
                <w:rStyle w:val="Hiperveza"/>
                <w:noProof/>
              </w:rPr>
              <w:t>Opis predmeta nabave</w:t>
            </w:r>
            <w:r>
              <w:rPr>
                <w:noProof/>
                <w:webHidden/>
              </w:rPr>
              <w:tab/>
            </w:r>
            <w:r>
              <w:rPr>
                <w:noProof/>
                <w:webHidden/>
              </w:rPr>
              <w:fldChar w:fldCharType="begin"/>
            </w:r>
            <w:r>
              <w:rPr>
                <w:noProof/>
                <w:webHidden/>
              </w:rPr>
              <w:instrText xml:space="preserve"> PAGEREF _Toc192229208 \h </w:instrText>
            </w:r>
            <w:r>
              <w:rPr>
                <w:noProof/>
                <w:webHidden/>
              </w:rPr>
            </w:r>
            <w:r>
              <w:rPr>
                <w:noProof/>
                <w:webHidden/>
              </w:rPr>
              <w:fldChar w:fldCharType="separate"/>
            </w:r>
            <w:r>
              <w:rPr>
                <w:noProof/>
                <w:webHidden/>
              </w:rPr>
              <w:t>4</w:t>
            </w:r>
            <w:r>
              <w:rPr>
                <w:noProof/>
                <w:webHidden/>
              </w:rPr>
              <w:fldChar w:fldCharType="end"/>
            </w:r>
          </w:hyperlink>
        </w:p>
        <w:p w14:paraId="03922AAF" w14:textId="0AF82AF1" w:rsidR="00A94F74" w:rsidRDefault="00A94F74">
          <w:pPr>
            <w:pStyle w:val="Sadraj1"/>
            <w:rPr>
              <w:rFonts w:asciiTheme="minorHAnsi" w:eastAsiaTheme="minorEastAsia" w:hAnsiTheme="minorHAnsi" w:cstheme="minorBidi"/>
              <w:noProof/>
              <w:kern w:val="2"/>
              <w14:ligatures w14:val="standardContextual"/>
            </w:rPr>
          </w:pPr>
          <w:hyperlink w:anchor="_Toc192229209" w:history="1">
            <w:r w:rsidRPr="00451CA7">
              <w:rPr>
                <w:rStyle w:val="Hiperveza"/>
                <w:iCs/>
                <w:noProof/>
              </w:rPr>
              <w:t>7.</w:t>
            </w:r>
            <w:r>
              <w:rPr>
                <w:rFonts w:asciiTheme="minorHAnsi" w:eastAsiaTheme="minorEastAsia" w:hAnsiTheme="minorHAnsi" w:cstheme="minorBidi"/>
                <w:noProof/>
                <w:kern w:val="2"/>
                <w14:ligatures w14:val="standardContextual"/>
              </w:rPr>
              <w:tab/>
            </w:r>
            <w:r w:rsidRPr="00451CA7">
              <w:rPr>
                <w:rStyle w:val="Hiperveza"/>
                <w:noProof/>
              </w:rPr>
              <w:t>Količina predmeta nabave</w:t>
            </w:r>
            <w:r>
              <w:rPr>
                <w:noProof/>
                <w:webHidden/>
              </w:rPr>
              <w:tab/>
            </w:r>
            <w:r>
              <w:rPr>
                <w:noProof/>
                <w:webHidden/>
              </w:rPr>
              <w:fldChar w:fldCharType="begin"/>
            </w:r>
            <w:r>
              <w:rPr>
                <w:noProof/>
                <w:webHidden/>
              </w:rPr>
              <w:instrText xml:space="preserve"> PAGEREF _Toc192229209 \h </w:instrText>
            </w:r>
            <w:r>
              <w:rPr>
                <w:noProof/>
                <w:webHidden/>
              </w:rPr>
            </w:r>
            <w:r>
              <w:rPr>
                <w:noProof/>
                <w:webHidden/>
              </w:rPr>
              <w:fldChar w:fldCharType="separate"/>
            </w:r>
            <w:r>
              <w:rPr>
                <w:noProof/>
                <w:webHidden/>
              </w:rPr>
              <w:t>4</w:t>
            </w:r>
            <w:r>
              <w:rPr>
                <w:noProof/>
                <w:webHidden/>
              </w:rPr>
              <w:fldChar w:fldCharType="end"/>
            </w:r>
          </w:hyperlink>
        </w:p>
        <w:p w14:paraId="197C229D" w14:textId="5A933D67" w:rsidR="00A94F74" w:rsidRDefault="00A94F74">
          <w:pPr>
            <w:pStyle w:val="Sadraj1"/>
            <w:rPr>
              <w:rFonts w:asciiTheme="minorHAnsi" w:eastAsiaTheme="minorEastAsia" w:hAnsiTheme="minorHAnsi" w:cstheme="minorBidi"/>
              <w:noProof/>
              <w:kern w:val="2"/>
              <w14:ligatures w14:val="standardContextual"/>
            </w:rPr>
          </w:pPr>
          <w:hyperlink w:anchor="_Toc192229210" w:history="1">
            <w:r w:rsidRPr="00451CA7">
              <w:rPr>
                <w:rStyle w:val="Hiperveza"/>
                <w:iCs/>
                <w:noProof/>
              </w:rPr>
              <w:t>8.</w:t>
            </w:r>
            <w:r>
              <w:rPr>
                <w:rFonts w:asciiTheme="minorHAnsi" w:eastAsiaTheme="minorEastAsia" w:hAnsiTheme="minorHAnsi" w:cstheme="minorBidi"/>
                <w:noProof/>
                <w:kern w:val="2"/>
                <w14:ligatures w14:val="standardContextual"/>
              </w:rPr>
              <w:tab/>
            </w:r>
            <w:r w:rsidRPr="00451CA7">
              <w:rPr>
                <w:rStyle w:val="Hiperveza"/>
                <w:noProof/>
              </w:rPr>
              <w:t>Mjesto isporuke robe</w:t>
            </w:r>
            <w:r>
              <w:rPr>
                <w:noProof/>
                <w:webHidden/>
              </w:rPr>
              <w:tab/>
            </w:r>
            <w:r>
              <w:rPr>
                <w:noProof/>
                <w:webHidden/>
              </w:rPr>
              <w:fldChar w:fldCharType="begin"/>
            </w:r>
            <w:r>
              <w:rPr>
                <w:noProof/>
                <w:webHidden/>
              </w:rPr>
              <w:instrText xml:space="preserve"> PAGEREF _Toc192229210 \h </w:instrText>
            </w:r>
            <w:r>
              <w:rPr>
                <w:noProof/>
                <w:webHidden/>
              </w:rPr>
            </w:r>
            <w:r>
              <w:rPr>
                <w:noProof/>
                <w:webHidden/>
              </w:rPr>
              <w:fldChar w:fldCharType="separate"/>
            </w:r>
            <w:r>
              <w:rPr>
                <w:noProof/>
                <w:webHidden/>
              </w:rPr>
              <w:t>4</w:t>
            </w:r>
            <w:r>
              <w:rPr>
                <w:noProof/>
                <w:webHidden/>
              </w:rPr>
              <w:fldChar w:fldCharType="end"/>
            </w:r>
          </w:hyperlink>
        </w:p>
        <w:p w14:paraId="4A48ACDD" w14:textId="6CD627AF" w:rsidR="00A94F74" w:rsidRDefault="00A94F74">
          <w:pPr>
            <w:pStyle w:val="Sadraj1"/>
            <w:rPr>
              <w:rFonts w:asciiTheme="minorHAnsi" w:eastAsiaTheme="minorEastAsia" w:hAnsiTheme="minorHAnsi" w:cstheme="minorBidi"/>
              <w:noProof/>
              <w:kern w:val="2"/>
              <w14:ligatures w14:val="standardContextual"/>
            </w:rPr>
          </w:pPr>
          <w:hyperlink w:anchor="_Toc192229211" w:history="1">
            <w:r w:rsidRPr="00451CA7">
              <w:rPr>
                <w:rStyle w:val="Hiperveza"/>
                <w:iCs/>
                <w:noProof/>
              </w:rPr>
              <w:t>9.</w:t>
            </w:r>
            <w:r>
              <w:rPr>
                <w:rFonts w:asciiTheme="minorHAnsi" w:eastAsiaTheme="minorEastAsia" w:hAnsiTheme="minorHAnsi" w:cstheme="minorBidi"/>
                <w:noProof/>
                <w:kern w:val="2"/>
                <w14:ligatures w14:val="standardContextual"/>
              </w:rPr>
              <w:tab/>
            </w:r>
            <w:r w:rsidRPr="00451CA7">
              <w:rPr>
                <w:rStyle w:val="Hiperveza"/>
                <w:noProof/>
              </w:rPr>
              <w:t>Rok isporuke robe</w:t>
            </w:r>
            <w:r>
              <w:rPr>
                <w:noProof/>
                <w:webHidden/>
              </w:rPr>
              <w:tab/>
            </w:r>
            <w:r>
              <w:rPr>
                <w:noProof/>
                <w:webHidden/>
              </w:rPr>
              <w:fldChar w:fldCharType="begin"/>
            </w:r>
            <w:r>
              <w:rPr>
                <w:noProof/>
                <w:webHidden/>
              </w:rPr>
              <w:instrText xml:space="preserve"> PAGEREF _Toc192229211 \h </w:instrText>
            </w:r>
            <w:r>
              <w:rPr>
                <w:noProof/>
                <w:webHidden/>
              </w:rPr>
            </w:r>
            <w:r>
              <w:rPr>
                <w:noProof/>
                <w:webHidden/>
              </w:rPr>
              <w:fldChar w:fldCharType="separate"/>
            </w:r>
            <w:r>
              <w:rPr>
                <w:noProof/>
                <w:webHidden/>
              </w:rPr>
              <w:t>4</w:t>
            </w:r>
            <w:r>
              <w:rPr>
                <w:noProof/>
                <w:webHidden/>
              </w:rPr>
              <w:fldChar w:fldCharType="end"/>
            </w:r>
          </w:hyperlink>
        </w:p>
        <w:p w14:paraId="611C6D3B" w14:textId="4ED2A1F1" w:rsidR="00A94F74" w:rsidRDefault="00A94F74">
          <w:pPr>
            <w:pStyle w:val="Sadraj1"/>
            <w:rPr>
              <w:rFonts w:asciiTheme="minorHAnsi" w:eastAsiaTheme="minorEastAsia" w:hAnsiTheme="minorHAnsi" w:cstheme="minorBidi"/>
              <w:noProof/>
              <w:kern w:val="2"/>
              <w14:ligatures w14:val="standardContextual"/>
            </w:rPr>
          </w:pPr>
          <w:hyperlink w:anchor="_Toc192229212" w:history="1">
            <w:r w:rsidRPr="00451CA7">
              <w:rPr>
                <w:rStyle w:val="Hiperveza"/>
                <w:iCs/>
                <w:noProof/>
              </w:rPr>
              <w:t>10.</w:t>
            </w:r>
            <w:r>
              <w:rPr>
                <w:rFonts w:asciiTheme="minorHAnsi" w:eastAsiaTheme="minorEastAsia" w:hAnsiTheme="minorHAnsi" w:cstheme="minorBidi"/>
                <w:noProof/>
                <w:kern w:val="2"/>
                <w14:ligatures w14:val="standardContextual"/>
              </w:rPr>
              <w:tab/>
            </w:r>
            <w:r w:rsidRPr="00451CA7">
              <w:rPr>
                <w:rStyle w:val="Hiperveza"/>
                <w:noProof/>
              </w:rPr>
              <w:t>Osnove za isključenje gospodarskog subjekta</w:t>
            </w:r>
            <w:r>
              <w:rPr>
                <w:noProof/>
                <w:webHidden/>
              </w:rPr>
              <w:tab/>
            </w:r>
            <w:r>
              <w:rPr>
                <w:noProof/>
                <w:webHidden/>
              </w:rPr>
              <w:fldChar w:fldCharType="begin"/>
            </w:r>
            <w:r>
              <w:rPr>
                <w:noProof/>
                <w:webHidden/>
              </w:rPr>
              <w:instrText xml:space="preserve"> PAGEREF _Toc192229212 \h </w:instrText>
            </w:r>
            <w:r>
              <w:rPr>
                <w:noProof/>
                <w:webHidden/>
              </w:rPr>
            </w:r>
            <w:r>
              <w:rPr>
                <w:noProof/>
                <w:webHidden/>
              </w:rPr>
              <w:fldChar w:fldCharType="separate"/>
            </w:r>
            <w:r>
              <w:rPr>
                <w:noProof/>
                <w:webHidden/>
              </w:rPr>
              <w:t>4</w:t>
            </w:r>
            <w:r>
              <w:rPr>
                <w:noProof/>
                <w:webHidden/>
              </w:rPr>
              <w:fldChar w:fldCharType="end"/>
            </w:r>
          </w:hyperlink>
        </w:p>
        <w:p w14:paraId="1A974D33" w14:textId="4D889975" w:rsidR="00A94F74" w:rsidRDefault="00A94F74">
          <w:pPr>
            <w:pStyle w:val="Sadraj2"/>
            <w:tabs>
              <w:tab w:val="right" w:leader="dot" w:pos="9060"/>
            </w:tabs>
            <w:rPr>
              <w:rFonts w:asciiTheme="minorHAnsi" w:eastAsiaTheme="minorEastAsia" w:hAnsiTheme="minorHAnsi" w:cstheme="minorBidi"/>
              <w:noProof/>
              <w:kern w:val="2"/>
              <w14:ligatures w14:val="standardContextual"/>
            </w:rPr>
          </w:pPr>
          <w:hyperlink w:anchor="_Toc192229213" w:history="1">
            <w:r w:rsidRPr="00451CA7">
              <w:rPr>
                <w:rStyle w:val="Hiperveza"/>
                <w:noProof/>
              </w:rPr>
              <w:t>10.1. Nekažnjavanje</w:t>
            </w:r>
            <w:r>
              <w:rPr>
                <w:noProof/>
                <w:webHidden/>
              </w:rPr>
              <w:tab/>
            </w:r>
            <w:r>
              <w:rPr>
                <w:noProof/>
                <w:webHidden/>
              </w:rPr>
              <w:fldChar w:fldCharType="begin"/>
            </w:r>
            <w:r>
              <w:rPr>
                <w:noProof/>
                <w:webHidden/>
              </w:rPr>
              <w:instrText xml:space="preserve"> PAGEREF _Toc192229213 \h </w:instrText>
            </w:r>
            <w:r>
              <w:rPr>
                <w:noProof/>
                <w:webHidden/>
              </w:rPr>
            </w:r>
            <w:r>
              <w:rPr>
                <w:noProof/>
                <w:webHidden/>
              </w:rPr>
              <w:fldChar w:fldCharType="separate"/>
            </w:r>
            <w:r>
              <w:rPr>
                <w:noProof/>
                <w:webHidden/>
              </w:rPr>
              <w:t>4</w:t>
            </w:r>
            <w:r>
              <w:rPr>
                <w:noProof/>
                <w:webHidden/>
              </w:rPr>
              <w:fldChar w:fldCharType="end"/>
            </w:r>
          </w:hyperlink>
        </w:p>
        <w:p w14:paraId="39794C0F" w14:textId="4D504B83" w:rsidR="00A94F74" w:rsidRDefault="00A94F74">
          <w:pPr>
            <w:pStyle w:val="Sadraj2"/>
            <w:tabs>
              <w:tab w:val="right" w:leader="dot" w:pos="9060"/>
            </w:tabs>
            <w:rPr>
              <w:rFonts w:asciiTheme="minorHAnsi" w:eastAsiaTheme="minorEastAsia" w:hAnsiTheme="minorHAnsi" w:cstheme="minorBidi"/>
              <w:noProof/>
              <w:kern w:val="2"/>
              <w14:ligatures w14:val="standardContextual"/>
            </w:rPr>
          </w:pPr>
          <w:hyperlink w:anchor="_Toc192229214" w:history="1">
            <w:r w:rsidRPr="00451CA7">
              <w:rPr>
                <w:rStyle w:val="Hiperveza"/>
                <w:noProof/>
              </w:rPr>
              <w:t>10.2. Plaćene dospjele porezne obveze i obveze za mirovinsko i zdravstveno osiguranje</w:t>
            </w:r>
            <w:r>
              <w:rPr>
                <w:noProof/>
                <w:webHidden/>
              </w:rPr>
              <w:tab/>
            </w:r>
            <w:r>
              <w:rPr>
                <w:noProof/>
                <w:webHidden/>
              </w:rPr>
              <w:fldChar w:fldCharType="begin"/>
            </w:r>
            <w:r>
              <w:rPr>
                <w:noProof/>
                <w:webHidden/>
              </w:rPr>
              <w:instrText xml:space="preserve"> PAGEREF _Toc192229214 \h </w:instrText>
            </w:r>
            <w:r>
              <w:rPr>
                <w:noProof/>
                <w:webHidden/>
              </w:rPr>
            </w:r>
            <w:r>
              <w:rPr>
                <w:noProof/>
                <w:webHidden/>
              </w:rPr>
              <w:fldChar w:fldCharType="separate"/>
            </w:r>
            <w:r>
              <w:rPr>
                <w:noProof/>
                <w:webHidden/>
              </w:rPr>
              <w:t>6</w:t>
            </w:r>
            <w:r>
              <w:rPr>
                <w:noProof/>
                <w:webHidden/>
              </w:rPr>
              <w:fldChar w:fldCharType="end"/>
            </w:r>
          </w:hyperlink>
        </w:p>
        <w:p w14:paraId="7D67AD91" w14:textId="0E688AD9" w:rsidR="00A94F74" w:rsidRDefault="00A94F74">
          <w:pPr>
            <w:pStyle w:val="Sadraj1"/>
            <w:rPr>
              <w:rFonts w:asciiTheme="minorHAnsi" w:eastAsiaTheme="minorEastAsia" w:hAnsiTheme="minorHAnsi" w:cstheme="minorBidi"/>
              <w:noProof/>
              <w:kern w:val="2"/>
              <w14:ligatures w14:val="standardContextual"/>
            </w:rPr>
          </w:pPr>
          <w:hyperlink w:anchor="_Toc192229215" w:history="1">
            <w:r w:rsidRPr="00451CA7">
              <w:rPr>
                <w:rStyle w:val="Hiperveza"/>
                <w:iCs/>
                <w:noProof/>
              </w:rPr>
              <w:t>11.</w:t>
            </w:r>
            <w:r>
              <w:rPr>
                <w:rFonts w:asciiTheme="minorHAnsi" w:eastAsiaTheme="minorEastAsia" w:hAnsiTheme="minorHAnsi" w:cstheme="minorBidi"/>
                <w:noProof/>
                <w:kern w:val="2"/>
                <w14:ligatures w14:val="standardContextual"/>
              </w:rPr>
              <w:tab/>
            </w:r>
            <w:r w:rsidRPr="00451CA7">
              <w:rPr>
                <w:rStyle w:val="Hiperveza"/>
                <w:noProof/>
              </w:rPr>
              <w:t>Uvjeti sposobnosti</w:t>
            </w:r>
            <w:r>
              <w:rPr>
                <w:noProof/>
                <w:webHidden/>
              </w:rPr>
              <w:tab/>
            </w:r>
            <w:r>
              <w:rPr>
                <w:noProof/>
                <w:webHidden/>
              </w:rPr>
              <w:fldChar w:fldCharType="begin"/>
            </w:r>
            <w:r>
              <w:rPr>
                <w:noProof/>
                <w:webHidden/>
              </w:rPr>
              <w:instrText xml:space="preserve"> PAGEREF _Toc192229215 \h </w:instrText>
            </w:r>
            <w:r>
              <w:rPr>
                <w:noProof/>
                <w:webHidden/>
              </w:rPr>
            </w:r>
            <w:r>
              <w:rPr>
                <w:noProof/>
                <w:webHidden/>
              </w:rPr>
              <w:fldChar w:fldCharType="separate"/>
            </w:r>
            <w:r>
              <w:rPr>
                <w:noProof/>
                <w:webHidden/>
              </w:rPr>
              <w:t>7</w:t>
            </w:r>
            <w:r>
              <w:rPr>
                <w:noProof/>
                <w:webHidden/>
              </w:rPr>
              <w:fldChar w:fldCharType="end"/>
            </w:r>
          </w:hyperlink>
        </w:p>
        <w:p w14:paraId="0D7A96E1" w14:textId="604E40E7" w:rsidR="00A94F74" w:rsidRDefault="00A94F74">
          <w:pPr>
            <w:pStyle w:val="Sadraj2"/>
            <w:tabs>
              <w:tab w:val="right" w:leader="dot" w:pos="9060"/>
            </w:tabs>
            <w:rPr>
              <w:rFonts w:asciiTheme="minorHAnsi" w:eastAsiaTheme="minorEastAsia" w:hAnsiTheme="minorHAnsi" w:cstheme="minorBidi"/>
              <w:noProof/>
              <w:kern w:val="2"/>
              <w14:ligatures w14:val="standardContextual"/>
            </w:rPr>
          </w:pPr>
          <w:hyperlink w:anchor="_Toc192229216" w:history="1">
            <w:r w:rsidRPr="00451CA7">
              <w:rPr>
                <w:rStyle w:val="Hiperveza"/>
                <w:noProof/>
              </w:rPr>
              <w:t>11.1. Sposobnost za obavljanje profesionalne djelatnosti</w:t>
            </w:r>
            <w:r>
              <w:rPr>
                <w:noProof/>
                <w:webHidden/>
              </w:rPr>
              <w:tab/>
            </w:r>
            <w:r>
              <w:rPr>
                <w:noProof/>
                <w:webHidden/>
              </w:rPr>
              <w:fldChar w:fldCharType="begin"/>
            </w:r>
            <w:r>
              <w:rPr>
                <w:noProof/>
                <w:webHidden/>
              </w:rPr>
              <w:instrText xml:space="preserve"> PAGEREF _Toc192229216 \h </w:instrText>
            </w:r>
            <w:r>
              <w:rPr>
                <w:noProof/>
                <w:webHidden/>
              </w:rPr>
            </w:r>
            <w:r>
              <w:rPr>
                <w:noProof/>
                <w:webHidden/>
              </w:rPr>
              <w:fldChar w:fldCharType="separate"/>
            </w:r>
            <w:r>
              <w:rPr>
                <w:noProof/>
                <w:webHidden/>
              </w:rPr>
              <w:t>7</w:t>
            </w:r>
            <w:r>
              <w:rPr>
                <w:noProof/>
                <w:webHidden/>
              </w:rPr>
              <w:fldChar w:fldCharType="end"/>
            </w:r>
          </w:hyperlink>
        </w:p>
        <w:p w14:paraId="32FAEB50" w14:textId="342B4E28" w:rsidR="00A94F74" w:rsidRDefault="00A94F74">
          <w:pPr>
            <w:pStyle w:val="Sadraj1"/>
            <w:rPr>
              <w:rFonts w:asciiTheme="minorHAnsi" w:eastAsiaTheme="minorEastAsia" w:hAnsiTheme="minorHAnsi" w:cstheme="minorBidi"/>
              <w:noProof/>
              <w:kern w:val="2"/>
              <w14:ligatures w14:val="standardContextual"/>
            </w:rPr>
          </w:pPr>
          <w:hyperlink w:anchor="_Toc192229217" w:history="1">
            <w:r w:rsidRPr="00451CA7">
              <w:rPr>
                <w:rStyle w:val="Hiperveza"/>
                <w:iCs/>
                <w:noProof/>
              </w:rPr>
              <w:t>12.</w:t>
            </w:r>
            <w:r>
              <w:rPr>
                <w:rFonts w:asciiTheme="minorHAnsi" w:eastAsiaTheme="minorEastAsia" w:hAnsiTheme="minorHAnsi" w:cstheme="minorBidi"/>
                <w:noProof/>
                <w:kern w:val="2"/>
                <w14:ligatures w14:val="standardContextual"/>
              </w:rPr>
              <w:tab/>
            </w:r>
            <w:r w:rsidRPr="00451CA7">
              <w:rPr>
                <w:rStyle w:val="Hiperveza"/>
                <w:noProof/>
              </w:rPr>
              <w:t>Oslanjanje na sposobnost drugih subjekata</w:t>
            </w:r>
            <w:r>
              <w:rPr>
                <w:noProof/>
                <w:webHidden/>
              </w:rPr>
              <w:tab/>
            </w:r>
            <w:r>
              <w:rPr>
                <w:noProof/>
                <w:webHidden/>
              </w:rPr>
              <w:fldChar w:fldCharType="begin"/>
            </w:r>
            <w:r>
              <w:rPr>
                <w:noProof/>
                <w:webHidden/>
              </w:rPr>
              <w:instrText xml:space="preserve"> PAGEREF _Toc192229217 \h </w:instrText>
            </w:r>
            <w:r>
              <w:rPr>
                <w:noProof/>
                <w:webHidden/>
              </w:rPr>
            </w:r>
            <w:r>
              <w:rPr>
                <w:noProof/>
                <w:webHidden/>
              </w:rPr>
              <w:fldChar w:fldCharType="separate"/>
            </w:r>
            <w:r>
              <w:rPr>
                <w:noProof/>
                <w:webHidden/>
              </w:rPr>
              <w:t>7</w:t>
            </w:r>
            <w:r>
              <w:rPr>
                <w:noProof/>
                <w:webHidden/>
              </w:rPr>
              <w:fldChar w:fldCharType="end"/>
            </w:r>
          </w:hyperlink>
        </w:p>
        <w:p w14:paraId="5F223108" w14:textId="71A9AB2B" w:rsidR="00A94F74" w:rsidRDefault="00A94F74">
          <w:pPr>
            <w:pStyle w:val="Sadraj1"/>
            <w:rPr>
              <w:rFonts w:asciiTheme="minorHAnsi" w:eastAsiaTheme="minorEastAsia" w:hAnsiTheme="minorHAnsi" w:cstheme="minorBidi"/>
              <w:noProof/>
              <w:kern w:val="2"/>
              <w14:ligatures w14:val="standardContextual"/>
            </w:rPr>
          </w:pPr>
          <w:hyperlink w:anchor="_Toc192229218" w:history="1">
            <w:r w:rsidRPr="00451CA7">
              <w:rPr>
                <w:rStyle w:val="Hiperveza"/>
                <w:iCs/>
                <w:noProof/>
              </w:rPr>
              <w:t>13.</w:t>
            </w:r>
            <w:r>
              <w:rPr>
                <w:rFonts w:asciiTheme="minorHAnsi" w:eastAsiaTheme="minorEastAsia" w:hAnsiTheme="minorHAnsi" w:cstheme="minorBidi"/>
                <w:noProof/>
                <w:kern w:val="2"/>
                <w14:ligatures w14:val="standardContextual"/>
              </w:rPr>
              <w:tab/>
            </w:r>
            <w:r w:rsidRPr="00451CA7">
              <w:rPr>
                <w:rStyle w:val="Hiperveza"/>
                <w:noProof/>
              </w:rPr>
              <w:t>Zajednica gospodarskih subjekata</w:t>
            </w:r>
            <w:r>
              <w:rPr>
                <w:noProof/>
                <w:webHidden/>
              </w:rPr>
              <w:tab/>
            </w:r>
            <w:r>
              <w:rPr>
                <w:noProof/>
                <w:webHidden/>
              </w:rPr>
              <w:fldChar w:fldCharType="begin"/>
            </w:r>
            <w:r>
              <w:rPr>
                <w:noProof/>
                <w:webHidden/>
              </w:rPr>
              <w:instrText xml:space="preserve"> PAGEREF _Toc192229218 \h </w:instrText>
            </w:r>
            <w:r>
              <w:rPr>
                <w:noProof/>
                <w:webHidden/>
              </w:rPr>
            </w:r>
            <w:r>
              <w:rPr>
                <w:noProof/>
                <w:webHidden/>
              </w:rPr>
              <w:fldChar w:fldCharType="separate"/>
            </w:r>
            <w:r>
              <w:rPr>
                <w:noProof/>
                <w:webHidden/>
              </w:rPr>
              <w:t>8</w:t>
            </w:r>
            <w:r>
              <w:rPr>
                <w:noProof/>
                <w:webHidden/>
              </w:rPr>
              <w:fldChar w:fldCharType="end"/>
            </w:r>
          </w:hyperlink>
        </w:p>
        <w:p w14:paraId="3DBFD8FF" w14:textId="247DE1D1" w:rsidR="00A94F74" w:rsidRDefault="00A94F74">
          <w:pPr>
            <w:pStyle w:val="Sadraj1"/>
            <w:rPr>
              <w:rFonts w:asciiTheme="minorHAnsi" w:eastAsiaTheme="minorEastAsia" w:hAnsiTheme="minorHAnsi" w:cstheme="minorBidi"/>
              <w:noProof/>
              <w:kern w:val="2"/>
              <w14:ligatures w14:val="standardContextual"/>
            </w:rPr>
          </w:pPr>
          <w:hyperlink w:anchor="_Toc192229219" w:history="1">
            <w:r w:rsidRPr="00451CA7">
              <w:rPr>
                <w:rStyle w:val="Hiperveza"/>
                <w:iCs/>
                <w:noProof/>
              </w:rPr>
              <w:t>14.</w:t>
            </w:r>
            <w:r>
              <w:rPr>
                <w:rFonts w:asciiTheme="minorHAnsi" w:eastAsiaTheme="minorEastAsia" w:hAnsiTheme="minorHAnsi" w:cstheme="minorBidi"/>
                <w:noProof/>
                <w:kern w:val="2"/>
                <w14:ligatures w14:val="standardContextual"/>
              </w:rPr>
              <w:tab/>
            </w:r>
            <w:r w:rsidRPr="00451CA7">
              <w:rPr>
                <w:rStyle w:val="Hiperveza"/>
                <w:noProof/>
              </w:rPr>
              <w:t>Podugovaratelji</w:t>
            </w:r>
            <w:r>
              <w:rPr>
                <w:noProof/>
                <w:webHidden/>
              </w:rPr>
              <w:tab/>
            </w:r>
            <w:r>
              <w:rPr>
                <w:noProof/>
                <w:webHidden/>
              </w:rPr>
              <w:fldChar w:fldCharType="begin"/>
            </w:r>
            <w:r>
              <w:rPr>
                <w:noProof/>
                <w:webHidden/>
              </w:rPr>
              <w:instrText xml:space="preserve"> PAGEREF _Toc192229219 \h </w:instrText>
            </w:r>
            <w:r>
              <w:rPr>
                <w:noProof/>
                <w:webHidden/>
              </w:rPr>
            </w:r>
            <w:r>
              <w:rPr>
                <w:noProof/>
                <w:webHidden/>
              </w:rPr>
              <w:fldChar w:fldCharType="separate"/>
            </w:r>
            <w:r>
              <w:rPr>
                <w:noProof/>
                <w:webHidden/>
              </w:rPr>
              <w:t>8</w:t>
            </w:r>
            <w:r>
              <w:rPr>
                <w:noProof/>
                <w:webHidden/>
              </w:rPr>
              <w:fldChar w:fldCharType="end"/>
            </w:r>
          </w:hyperlink>
        </w:p>
        <w:p w14:paraId="03F4875B" w14:textId="7BBD0079" w:rsidR="00A94F74" w:rsidRDefault="00A94F74">
          <w:pPr>
            <w:pStyle w:val="Sadraj1"/>
            <w:rPr>
              <w:rFonts w:asciiTheme="minorHAnsi" w:eastAsiaTheme="minorEastAsia" w:hAnsiTheme="minorHAnsi" w:cstheme="minorBidi"/>
              <w:noProof/>
              <w:kern w:val="2"/>
              <w14:ligatures w14:val="standardContextual"/>
            </w:rPr>
          </w:pPr>
          <w:hyperlink w:anchor="_Toc192229220" w:history="1">
            <w:r w:rsidRPr="00451CA7">
              <w:rPr>
                <w:rStyle w:val="Hiperveza"/>
                <w:iCs/>
                <w:noProof/>
              </w:rPr>
              <w:t>15.</w:t>
            </w:r>
            <w:r>
              <w:rPr>
                <w:rFonts w:asciiTheme="minorHAnsi" w:eastAsiaTheme="minorEastAsia" w:hAnsiTheme="minorHAnsi" w:cstheme="minorBidi"/>
                <w:noProof/>
                <w:kern w:val="2"/>
                <w14:ligatures w14:val="standardContextual"/>
              </w:rPr>
              <w:tab/>
            </w:r>
            <w:r w:rsidRPr="00451CA7">
              <w:rPr>
                <w:rStyle w:val="Hiperveza"/>
                <w:noProof/>
              </w:rPr>
              <w:t>Pojašnjenje i upotpunjavanje dokumenata, provjera ponuditelja</w:t>
            </w:r>
            <w:r>
              <w:rPr>
                <w:noProof/>
                <w:webHidden/>
              </w:rPr>
              <w:tab/>
            </w:r>
            <w:r>
              <w:rPr>
                <w:noProof/>
                <w:webHidden/>
              </w:rPr>
              <w:fldChar w:fldCharType="begin"/>
            </w:r>
            <w:r>
              <w:rPr>
                <w:noProof/>
                <w:webHidden/>
              </w:rPr>
              <w:instrText xml:space="preserve"> PAGEREF _Toc192229220 \h </w:instrText>
            </w:r>
            <w:r>
              <w:rPr>
                <w:noProof/>
                <w:webHidden/>
              </w:rPr>
            </w:r>
            <w:r>
              <w:rPr>
                <w:noProof/>
                <w:webHidden/>
              </w:rPr>
              <w:fldChar w:fldCharType="separate"/>
            </w:r>
            <w:r>
              <w:rPr>
                <w:noProof/>
                <w:webHidden/>
              </w:rPr>
              <w:t>9</w:t>
            </w:r>
            <w:r>
              <w:rPr>
                <w:noProof/>
                <w:webHidden/>
              </w:rPr>
              <w:fldChar w:fldCharType="end"/>
            </w:r>
          </w:hyperlink>
        </w:p>
        <w:p w14:paraId="56F963EE" w14:textId="524A5560" w:rsidR="00A94F74" w:rsidRDefault="00A94F74">
          <w:pPr>
            <w:pStyle w:val="Sadraj1"/>
            <w:rPr>
              <w:rFonts w:asciiTheme="minorHAnsi" w:eastAsiaTheme="minorEastAsia" w:hAnsiTheme="minorHAnsi" w:cstheme="minorBidi"/>
              <w:noProof/>
              <w:kern w:val="2"/>
              <w14:ligatures w14:val="standardContextual"/>
            </w:rPr>
          </w:pPr>
          <w:hyperlink w:anchor="_Toc192229221" w:history="1">
            <w:r w:rsidRPr="00451CA7">
              <w:rPr>
                <w:rStyle w:val="Hiperveza"/>
                <w:iCs/>
                <w:noProof/>
              </w:rPr>
              <w:t>16.</w:t>
            </w:r>
            <w:r>
              <w:rPr>
                <w:rFonts w:asciiTheme="minorHAnsi" w:eastAsiaTheme="minorEastAsia" w:hAnsiTheme="minorHAnsi" w:cstheme="minorBidi"/>
                <w:noProof/>
                <w:kern w:val="2"/>
                <w14:ligatures w14:val="standardContextual"/>
              </w:rPr>
              <w:tab/>
            </w:r>
            <w:r w:rsidRPr="00451CA7">
              <w:rPr>
                <w:rStyle w:val="Hiperveza"/>
                <w:noProof/>
              </w:rPr>
              <w:t>Sadržaj i način izrade ponude</w:t>
            </w:r>
            <w:r>
              <w:rPr>
                <w:noProof/>
                <w:webHidden/>
              </w:rPr>
              <w:tab/>
            </w:r>
            <w:r>
              <w:rPr>
                <w:noProof/>
                <w:webHidden/>
              </w:rPr>
              <w:fldChar w:fldCharType="begin"/>
            </w:r>
            <w:r>
              <w:rPr>
                <w:noProof/>
                <w:webHidden/>
              </w:rPr>
              <w:instrText xml:space="preserve"> PAGEREF _Toc192229221 \h </w:instrText>
            </w:r>
            <w:r>
              <w:rPr>
                <w:noProof/>
                <w:webHidden/>
              </w:rPr>
            </w:r>
            <w:r>
              <w:rPr>
                <w:noProof/>
                <w:webHidden/>
              </w:rPr>
              <w:fldChar w:fldCharType="separate"/>
            </w:r>
            <w:r>
              <w:rPr>
                <w:noProof/>
                <w:webHidden/>
              </w:rPr>
              <w:t>9</w:t>
            </w:r>
            <w:r>
              <w:rPr>
                <w:noProof/>
                <w:webHidden/>
              </w:rPr>
              <w:fldChar w:fldCharType="end"/>
            </w:r>
          </w:hyperlink>
        </w:p>
        <w:p w14:paraId="387B924E" w14:textId="1B3036B8" w:rsidR="00A94F74" w:rsidRDefault="00A94F74">
          <w:pPr>
            <w:pStyle w:val="Sadraj1"/>
            <w:rPr>
              <w:rFonts w:asciiTheme="minorHAnsi" w:eastAsiaTheme="minorEastAsia" w:hAnsiTheme="minorHAnsi" w:cstheme="minorBidi"/>
              <w:noProof/>
              <w:kern w:val="2"/>
              <w14:ligatures w14:val="standardContextual"/>
            </w:rPr>
          </w:pPr>
          <w:hyperlink w:anchor="_Toc192229222" w:history="1">
            <w:r w:rsidRPr="00451CA7">
              <w:rPr>
                <w:rStyle w:val="Hiperveza"/>
                <w:iCs/>
                <w:noProof/>
              </w:rPr>
              <w:t>17.</w:t>
            </w:r>
            <w:r>
              <w:rPr>
                <w:rFonts w:asciiTheme="minorHAnsi" w:eastAsiaTheme="minorEastAsia" w:hAnsiTheme="minorHAnsi" w:cstheme="minorBidi"/>
                <w:noProof/>
                <w:kern w:val="2"/>
                <w14:ligatures w14:val="standardContextual"/>
              </w:rPr>
              <w:tab/>
            </w:r>
            <w:r w:rsidRPr="00451CA7">
              <w:rPr>
                <w:rStyle w:val="Hiperveza"/>
                <w:noProof/>
              </w:rPr>
              <w:t>Način određivanja cijene ponude</w:t>
            </w:r>
            <w:r>
              <w:rPr>
                <w:noProof/>
                <w:webHidden/>
              </w:rPr>
              <w:tab/>
            </w:r>
            <w:r>
              <w:rPr>
                <w:noProof/>
                <w:webHidden/>
              </w:rPr>
              <w:fldChar w:fldCharType="begin"/>
            </w:r>
            <w:r>
              <w:rPr>
                <w:noProof/>
                <w:webHidden/>
              </w:rPr>
              <w:instrText xml:space="preserve"> PAGEREF _Toc192229222 \h </w:instrText>
            </w:r>
            <w:r>
              <w:rPr>
                <w:noProof/>
                <w:webHidden/>
              </w:rPr>
            </w:r>
            <w:r>
              <w:rPr>
                <w:noProof/>
                <w:webHidden/>
              </w:rPr>
              <w:fldChar w:fldCharType="separate"/>
            </w:r>
            <w:r>
              <w:rPr>
                <w:noProof/>
                <w:webHidden/>
              </w:rPr>
              <w:t>9</w:t>
            </w:r>
            <w:r>
              <w:rPr>
                <w:noProof/>
                <w:webHidden/>
              </w:rPr>
              <w:fldChar w:fldCharType="end"/>
            </w:r>
          </w:hyperlink>
        </w:p>
        <w:p w14:paraId="77A882F0" w14:textId="3CD16101" w:rsidR="00A94F74" w:rsidRDefault="00A94F74">
          <w:pPr>
            <w:pStyle w:val="Sadraj1"/>
            <w:rPr>
              <w:rFonts w:asciiTheme="minorHAnsi" w:eastAsiaTheme="minorEastAsia" w:hAnsiTheme="minorHAnsi" w:cstheme="minorBidi"/>
              <w:noProof/>
              <w:kern w:val="2"/>
              <w14:ligatures w14:val="standardContextual"/>
            </w:rPr>
          </w:pPr>
          <w:hyperlink w:anchor="_Toc192229223" w:history="1">
            <w:r w:rsidRPr="00451CA7">
              <w:rPr>
                <w:rStyle w:val="Hiperveza"/>
                <w:iCs/>
                <w:noProof/>
              </w:rPr>
              <w:t>18.</w:t>
            </w:r>
            <w:r>
              <w:rPr>
                <w:rFonts w:asciiTheme="minorHAnsi" w:eastAsiaTheme="minorEastAsia" w:hAnsiTheme="minorHAnsi" w:cstheme="minorBidi"/>
                <w:noProof/>
                <w:kern w:val="2"/>
                <w14:ligatures w14:val="standardContextual"/>
              </w:rPr>
              <w:tab/>
            </w:r>
            <w:r w:rsidRPr="00451CA7">
              <w:rPr>
                <w:rStyle w:val="Hiperveza"/>
                <w:noProof/>
              </w:rPr>
              <w:t>Kriterij za odabir ponude</w:t>
            </w:r>
            <w:r>
              <w:rPr>
                <w:noProof/>
                <w:webHidden/>
              </w:rPr>
              <w:tab/>
            </w:r>
            <w:r>
              <w:rPr>
                <w:noProof/>
                <w:webHidden/>
              </w:rPr>
              <w:fldChar w:fldCharType="begin"/>
            </w:r>
            <w:r>
              <w:rPr>
                <w:noProof/>
                <w:webHidden/>
              </w:rPr>
              <w:instrText xml:space="preserve"> PAGEREF _Toc192229223 \h </w:instrText>
            </w:r>
            <w:r>
              <w:rPr>
                <w:noProof/>
                <w:webHidden/>
              </w:rPr>
            </w:r>
            <w:r>
              <w:rPr>
                <w:noProof/>
                <w:webHidden/>
              </w:rPr>
              <w:fldChar w:fldCharType="separate"/>
            </w:r>
            <w:r>
              <w:rPr>
                <w:noProof/>
                <w:webHidden/>
              </w:rPr>
              <w:t>10</w:t>
            </w:r>
            <w:r>
              <w:rPr>
                <w:noProof/>
                <w:webHidden/>
              </w:rPr>
              <w:fldChar w:fldCharType="end"/>
            </w:r>
          </w:hyperlink>
        </w:p>
        <w:p w14:paraId="16B431C4" w14:textId="0271A653" w:rsidR="00A94F74" w:rsidRDefault="00A94F74">
          <w:pPr>
            <w:pStyle w:val="Sadraj2"/>
            <w:tabs>
              <w:tab w:val="right" w:leader="dot" w:pos="9060"/>
            </w:tabs>
            <w:rPr>
              <w:rFonts w:asciiTheme="minorHAnsi" w:eastAsiaTheme="minorEastAsia" w:hAnsiTheme="minorHAnsi" w:cstheme="minorBidi"/>
              <w:noProof/>
              <w:kern w:val="2"/>
              <w14:ligatures w14:val="standardContextual"/>
            </w:rPr>
          </w:pPr>
          <w:hyperlink w:anchor="_Toc192229224" w:history="1">
            <w:r w:rsidRPr="00451CA7">
              <w:rPr>
                <w:rStyle w:val="Hiperveza"/>
                <w:noProof/>
              </w:rPr>
              <w:t>18.1. Cijena</w:t>
            </w:r>
            <w:r>
              <w:rPr>
                <w:noProof/>
                <w:webHidden/>
              </w:rPr>
              <w:tab/>
            </w:r>
            <w:r>
              <w:rPr>
                <w:noProof/>
                <w:webHidden/>
              </w:rPr>
              <w:fldChar w:fldCharType="begin"/>
            </w:r>
            <w:r>
              <w:rPr>
                <w:noProof/>
                <w:webHidden/>
              </w:rPr>
              <w:instrText xml:space="preserve"> PAGEREF _Toc192229224 \h </w:instrText>
            </w:r>
            <w:r>
              <w:rPr>
                <w:noProof/>
                <w:webHidden/>
              </w:rPr>
            </w:r>
            <w:r>
              <w:rPr>
                <w:noProof/>
                <w:webHidden/>
              </w:rPr>
              <w:fldChar w:fldCharType="separate"/>
            </w:r>
            <w:r>
              <w:rPr>
                <w:noProof/>
                <w:webHidden/>
              </w:rPr>
              <w:t>10</w:t>
            </w:r>
            <w:r>
              <w:rPr>
                <w:noProof/>
                <w:webHidden/>
              </w:rPr>
              <w:fldChar w:fldCharType="end"/>
            </w:r>
          </w:hyperlink>
        </w:p>
        <w:p w14:paraId="19E5FA5B" w14:textId="29DD715C" w:rsidR="00A94F74" w:rsidRDefault="00A94F74">
          <w:pPr>
            <w:pStyle w:val="Sadraj2"/>
            <w:tabs>
              <w:tab w:val="right" w:leader="dot" w:pos="9060"/>
            </w:tabs>
            <w:rPr>
              <w:rFonts w:asciiTheme="minorHAnsi" w:eastAsiaTheme="minorEastAsia" w:hAnsiTheme="minorHAnsi" w:cstheme="minorBidi"/>
              <w:noProof/>
              <w:kern w:val="2"/>
              <w14:ligatures w14:val="standardContextual"/>
            </w:rPr>
          </w:pPr>
          <w:hyperlink w:anchor="_Toc192229225" w:history="1">
            <w:r w:rsidRPr="00451CA7">
              <w:rPr>
                <w:rStyle w:val="Hiperveza"/>
                <w:noProof/>
              </w:rPr>
              <w:t>18.2. Rok za isporuku robe</w:t>
            </w:r>
            <w:r>
              <w:rPr>
                <w:noProof/>
                <w:webHidden/>
              </w:rPr>
              <w:tab/>
            </w:r>
            <w:r>
              <w:rPr>
                <w:noProof/>
                <w:webHidden/>
              </w:rPr>
              <w:fldChar w:fldCharType="begin"/>
            </w:r>
            <w:r>
              <w:rPr>
                <w:noProof/>
                <w:webHidden/>
              </w:rPr>
              <w:instrText xml:space="preserve"> PAGEREF _Toc192229225 \h </w:instrText>
            </w:r>
            <w:r>
              <w:rPr>
                <w:noProof/>
                <w:webHidden/>
              </w:rPr>
            </w:r>
            <w:r>
              <w:rPr>
                <w:noProof/>
                <w:webHidden/>
              </w:rPr>
              <w:fldChar w:fldCharType="separate"/>
            </w:r>
            <w:r>
              <w:rPr>
                <w:noProof/>
                <w:webHidden/>
              </w:rPr>
              <w:t>11</w:t>
            </w:r>
            <w:r>
              <w:rPr>
                <w:noProof/>
                <w:webHidden/>
              </w:rPr>
              <w:fldChar w:fldCharType="end"/>
            </w:r>
          </w:hyperlink>
        </w:p>
        <w:p w14:paraId="26C239D8" w14:textId="1C6E6C0C" w:rsidR="00A94F74" w:rsidRDefault="00A94F74">
          <w:pPr>
            <w:pStyle w:val="Sadraj1"/>
            <w:rPr>
              <w:rFonts w:asciiTheme="minorHAnsi" w:eastAsiaTheme="minorEastAsia" w:hAnsiTheme="minorHAnsi" w:cstheme="minorBidi"/>
              <w:noProof/>
              <w:kern w:val="2"/>
              <w14:ligatures w14:val="standardContextual"/>
            </w:rPr>
          </w:pPr>
          <w:hyperlink w:anchor="_Toc192229226" w:history="1">
            <w:r w:rsidRPr="00451CA7">
              <w:rPr>
                <w:rStyle w:val="Hiperveza"/>
                <w:iCs/>
                <w:noProof/>
              </w:rPr>
              <w:t>19.</w:t>
            </w:r>
            <w:r>
              <w:rPr>
                <w:rFonts w:asciiTheme="minorHAnsi" w:eastAsiaTheme="minorEastAsia" w:hAnsiTheme="minorHAnsi" w:cstheme="minorBidi"/>
                <w:noProof/>
                <w:kern w:val="2"/>
                <w14:ligatures w14:val="standardContextual"/>
              </w:rPr>
              <w:tab/>
            </w:r>
            <w:r w:rsidRPr="00451CA7">
              <w:rPr>
                <w:rStyle w:val="Hiperveza"/>
                <w:noProof/>
              </w:rPr>
              <w:t>Jezik i pismo ponude</w:t>
            </w:r>
            <w:r>
              <w:rPr>
                <w:noProof/>
                <w:webHidden/>
              </w:rPr>
              <w:tab/>
            </w:r>
            <w:r>
              <w:rPr>
                <w:noProof/>
                <w:webHidden/>
              </w:rPr>
              <w:fldChar w:fldCharType="begin"/>
            </w:r>
            <w:r>
              <w:rPr>
                <w:noProof/>
                <w:webHidden/>
              </w:rPr>
              <w:instrText xml:space="preserve"> PAGEREF _Toc192229226 \h </w:instrText>
            </w:r>
            <w:r>
              <w:rPr>
                <w:noProof/>
                <w:webHidden/>
              </w:rPr>
            </w:r>
            <w:r>
              <w:rPr>
                <w:noProof/>
                <w:webHidden/>
              </w:rPr>
              <w:fldChar w:fldCharType="separate"/>
            </w:r>
            <w:r>
              <w:rPr>
                <w:noProof/>
                <w:webHidden/>
              </w:rPr>
              <w:t>12</w:t>
            </w:r>
            <w:r>
              <w:rPr>
                <w:noProof/>
                <w:webHidden/>
              </w:rPr>
              <w:fldChar w:fldCharType="end"/>
            </w:r>
          </w:hyperlink>
        </w:p>
        <w:p w14:paraId="0431E392" w14:textId="64421AC1" w:rsidR="00A94F74" w:rsidRDefault="00A94F74">
          <w:pPr>
            <w:pStyle w:val="Sadraj1"/>
            <w:rPr>
              <w:rFonts w:asciiTheme="minorHAnsi" w:eastAsiaTheme="minorEastAsia" w:hAnsiTheme="minorHAnsi" w:cstheme="minorBidi"/>
              <w:noProof/>
              <w:kern w:val="2"/>
              <w14:ligatures w14:val="standardContextual"/>
            </w:rPr>
          </w:pPr>
          <w:hyperlink w:anchor="_Toc192229227" w:history="1">
            <w:r w:rsidRPr="00451CA7">
              <w:rPr>
                <w:rStyle w:val="Hiperveza"/>
                <w:iCs/>
                <w:noProof/>
              </w:rPr>
              <w:t>20.</w:t>
            </w:r>
            <w:r>
              <w:rPr>
                <w:rFonts w:asciiTheme="minorHAnsi" w:eastAsiaTheme="minorEastAsia" w:hAnsiTheme="minorHAnsi" w:cstheme="minorBidi"/>
                <w:noProof/>
                <w:kern w:val="2"/>
                <w14:ligatures w14:val="standardContextual"/>
              </w:rPr>
              <w:tab/>
            </w:r>
            <w:r w:rsidRPr="00451CA7">
              <w:rPr>
                <w:rStyle w:val="Hiperveza"/>
                <w:noProof/>
              </w:rPr>
              <w:t>Rok valjanosti ponude</w:t>
            </w:r>
            <w:r>
              <w:rPr>
                <w:noProof/>
                <w:webHidden/>
              </w:rPr>
              <w:tab/>
            </w:r>
            <w:r>
              <w:rPr>
                <w:noProof/>
                <w:webHidden/>
              </w:rPr>
              <w:fldChar w:fldCharType="begin"/>
            </w:r>
            <w:r>
              <w:rPr>
                <w:noProof/>
                <w:webHidden/>
              </w:rPr>
              <w:instrText xml:space="preserve"> PAGEREF _Toc192229227 \h </w:instrText>
            </w:r>
            <w:r>
              <w:rPr>
                <w:noProof/>
                <w:webHidden/>
              </w:rPr>
            </w:r>
            <w:r>
              <w:rPr>
                <w:noProof/>
                <w:webHidden/>
              </w:rPr>
              <w:fldChar w:fldCharType="separate"/>
            </w:r>
            <w:r>
              <w:rPr>
                <w:noProof/>
                <w:webHidden/>
              </w:rPr>
              <w:t>12</w:t>
            </w:r>
            <w:r>
              <w:rPr>
                <w:noProof/>
                <w:webHidden/>
              </w:rPr>
              <w:fldChar w:fldCharType="end"/>
            </w:r>
          </w:hyperlink>
        </w:p>
        <w:p w14:paraId="08F41230" w14:textId="22A792A1" w:rsidR="00A94F74" w:rsidRDefault="00A94F74">
          <w:pPr>
            <w:pStyle w:val="Sadraj1"/>
            <w:rPr>
              <w:rFonts w:asciiTheme="minorHAnsi" w:eastAsiaTheme="minorEastAsia" w:hAnsiTheme="minorHAnsi" w:cstheme="minorBidi"/>
              <w:noProof/>
              <w:kern w:val="2"/>
              <w14:ligatures w14:val="standardContextual"/>
            </w:rPr>
          </w:pPr>
          <w:hyperlink w:anchor="_Toc192229228" w:history="1">
            <w:r w:rsidRPr="00451CA7">
              <w:rPr>
                <w:rStyle w:val="Hiperveza"/>
                <w:iCs/>
                <w:noProof/>
              </w:rPr>
              <w:t>21.</w:t>
            </w:r>
            <w:r>
              <w:rPr>
                <w:rFonts w:asciiTheme="minorHAnsi" w:eastAsiaTheme="minorEastAsia" w:hAnsiTheme="minorHAnsi" w:cstheme="minorBidi"/>
                <w:noProof/>
                <w:kern w:val="2"/>
                <w14:ligatures w14:val="standardContextual"/>
              </w:rPr>
              <w:tab/>
            </w:r>
            <w:r w:rsidRPr="00451CA7">
              <w:rPr>
                <w:rStyle w:val="Hiperveza"/>
                <w:noProof/>
              </w:rPr>
              <w:t>Tajnost podataka</w:t>
            </w:r>
            <w:r>
              <w:rPr>
                <w:noProof/>
                <w:webHidden/>
              </w:rPr>
              <w:tab/>
            </w:r>
            <w:r>
              <w:rPr>
                <w:noProof/>
                <w:webHidden/>
              </w:rPr>
              <w:fldChar w:fldCharType="begin"/>
            </w:r>
            <w:r>
              <w:rPr>
                <w:noProof/>
                <w:webHidden/>
              </w:rPr>
              <w:instrText xml:space="preserve"> PAGEREF _Toc192229228 \h </w:instrText>
            </w:r>
            <w:r>
              <w:rPr>
                <w:noProof/>
                <w:webHidden/>
              </w:rPr>
            </w:r>
            <w:r>
              <w:rPr>
                <w:noProof/>
                <w:webHidden/>
              </w:rPr>
              <w:fldChar w:fldCharType="separate"/>
            </w:r>
            <w:r>
              <w:rPr>
                <w:noProof/>
                <w:webHidden/>
              </w:rPr>
              <w:t>12</w:t>
            </w:r>
            <w:r>
              <w:rPr>
                <w:noProof/>
                <w:webHidden/>
              </w:rPr>
              <w:fldChar w:fldCharType="end"/>
            </w:r>
          </w:hyperlink>
        </w:p>
        <w:p w14:paraId="166A6D1E" w14:textId="315FD1A2" w:rsidR="00A94F74" w:rsidRDefault="00A94F74">
          <w:pPr>
            <w:pStyle w:val="Sadraj1"/>
            <w:rPr>
              <w:rFonts w:asciiTheme="minorHAnsi" w:eastAsiaTheme="minorEastAsia" w:hAnsiTheme="minorHAnsi" w:cstheme="minorBidi"/>
              <w:noProof/>
              <w:kern w:val="2"/>
              <w14:ligatures w14:val="standardContextual"/>
            </w:rPr>
          </w:pPr>
          <w:hyperlink w:anchor="_Toc192229229" w:history="1">
            <w:r w:rsidRPr="00451CA7">
              <w:rPr>
                <w:rStyle w:val="Hiperveza"/>
                <w:iCs/>
                <w:noProof/>
              </w:rPr>
              <w:t>22.</w:t>
            </w:r>
            <w:r>
              <w:rPr>
                <w:rFonts w:asciiTheme="minorHAnsi" w:eastAsiaTheme="minorEastAsia" w:hAnsiTheme="minorHAnsi" w:cstheme="minorBidi"/>
                <w:noProof/>
                <w:kern w:val="2"/>
                <w14:ligatures w14:val="standardContextual"/>
              </w:rPr>
              <w:tab/>
            </w:r>
            <w:r w:rsidRPr="00451CA7">
              <w:rPr>
                <w:rStyle w:val="Hiperveza"/>
                <w:noProof/>
              </w:rPr>
              <w:t>Rok, način i uvjeti plaćanja</w:t>
            </w:r>
            <w:r>
              <w:rPr>
                <w:noProof/>
                <w:webHidden/>
              </w:rPr>
              <w:tab/>
            </w:r>
            <w:r>
              <w:rPr>
                <w:noProof/>
                <w:webHidden/>
              </w:rPr>
              <w:fldChar w:fldCharType="begin"/>
            </w:r>
            <w:r>
              <w:rPr>
                <w:noProof/>
                <w:webHidden/>
              </w:rPr>
              <w:instrText xml:space="preserve"> PAGEREF _Toc192229229 \h </w:instrText>
            </w:r>
            <w:r>
              <w:rPr>
                <w:noProof/>
                <w:webHidden/>
              </w:rPr>
            </w:r>
            <w:r>
              <w:rPr>
                <w:noProof/>
                <w:webHidden/>
              </w:rPr>
              <w:fldChar w:fldCharType="separate"/>
            </w:r>
            <w:r>
              <w:rPr>
                <w:noProof/>
                <w:webHidden/>
              </w:rPr>
              <w:t>12</w:t>
            </w:r>
            <w:r>
              <w:rPr>
                <w:noProof/>
                <w:webHidden/>
              </w:rPr>
              <w:fldChar w:fldCharType="end"/>
            </w:r>
          </w:hyperlink>
        </w:p>
        <w:p w14:paraId="0BE8DBC9" w14:textId="5DCDB2DC" w:rsidR="00A94F74" w:rsidRDefault="00A94F74">
          <w:pPr>
            <w:pStyle w:val="Sadraj1"/>
            <w:rPr>
              <w:rFonts w:asciiTheme="minorHAnsi" w:eastAsiaTheme="minorEastAsia" w:hAnsiTheme="minorHAnsi" w:cstheme="minorBidi"/>
              <w:noProof/>
              <w:kern w:val="2"/>
              <w14:ligatures w14:val="standardContextual"/>
            </w:rPr>
          </w:pPr>
          <w:hyperlink w:anchor="_Toc192229230" w:history="1">
            <w:r w:rsidRPr="00451CA7">
              <w:rPr>
                <w:rStyle w:val="Hiperveza"/>
                <w:iCs/>
                <w:noProof/>
              </w:rPr>
              <w:t>23.</w:t>
            </w:r>
            <w:r>
              <w:rPr>
                <w:rFonts w:asciiTheme="minorHAnsi" w:eastAsiaTheme="minorEastAsia" w:hAnsiTheme="minorHAnsi" w:cstheme="minorBidi"/>
                <w:noProof/>
                <w:kern w:val="2"/>
                <w14:ligatures w14:val="standardContextual"/>
              </w:rPr>
              <w:tab/>
            </w:r>
            <w:r w:rsidRPr="00451CA7">
              <w:rPr>
                <w:rStyle w:val="Hiperveza"/>
                <w:noProof/>
              </w:rPr>
              <w:t>Način, datum, vrijeme i mjesto dostave ponuda</w:t>
            </w:r>
            <w:r>
              <w:rPr>
                <w:noProof/>
                <w:webHidden/>
              </w:rPr>
              <w:tab/>
            </w:r>
            <w:r>
              <w:rPr>
                <w:noProof/>
                <w:webHidden/>
              </w:rPr>
              <w:fldChar w:fldCharType="begin"/>
            </w:r>
            <w:r>
              <w:rPr>
                <w:noProof/>
                <w:webHidden/>
              </w:rPr>
              <w:instrText xml:space="preserve"> PAGEREF _Toc192229230 \h </w:instrText>
            </w:r>
            <w:r>
              <w:rPr>
                <w:noProof/>
                <w:webHidden/>
              </w:rPr>
            </w:r>
            <w:r>
              <w:rPr>
                <w:noProof/>
                <w:webHidden/>
              </w:rPr>
              <w:fldChar w:fldCharType="separate"/>
            </w:r>
            <w:r>
              <w:rPr>
                <w:noProof/>
                <w:webHidden/>
              </w:rPr>
              <w:t>13</w:t>
            </w:r>
            <w:r>
              <w:rPr>
                <w:noProof/>
                <w:webHidden/>
              </w:rPr>
              <w:fldChar w:fldCharType="end"/>
            </w:r>
          </w:hyperlink>
        </w:p>
        <w:p w14:paraId="7F447739" w14:textId="155BCBCF" w:rsidR="00A94F74" w:rsidRDefault="00A94F74">
          <w:pPr>
            <w:pStyle w:val="Sadraj1"/>
            <w:rPr>
              <w:rFonts w:asciiTheme="minorHAnsi" w:eastAsiaTheme="minorEastAsia" w:hAnsiTheme="minorHAnsi" w:cstheme="minorBidi"/>
              <w:noProof/>
              <w:kern w:val="2"/>
              <w14:ligatures w14:val="standardContextual"/>
            </w:rPr>
          </w:pPr>
          <w:hyperlink w:anchor="_Toc192229231" w:history="1">
            <w:r w:rsidRPr="00451CA7">
              <w:rPr>
                <w:rStyle w:val="Hiperveza"/>
                <w:iCs/>
                <w:noProof/>
              </w:rPr>
              <w:t>24.</w:t>
            </w:r>
            <w:r>
              <w:rPr>
                <w:rFonts w:asciiTheme="minorHAnsi" w:eastAsiaTheme="minorEastAsia" w:hAnsiTheme="minorHAnsi" w:cstheme="minorBidi"/>
                <w:noProof/>
                <w:kern w:val="2"/>
                <w14:ligatures w14:val="standardContextual"/>
              </w:rPr>
              <w:tab/>
            </w:r>
            <w:r w:rsidRPr="00451CA7">
              <w:rPr>
                <w:rStyle w:val="Hiperveza"/>
                <w:noProof/>
              </w:rPr>
              <w:t>Otvaranje ponuda</w:t>
            </w:r>
            <w:r>
              <w:rPr>
                <w:noProof/>
                <w:webHidden/>
              </w:rPr>
              <w:tab/>
            </w:r>
            <w:r>
              <w:rPr>
                <w:noProof/>
                <w:webHidden/>
              </w:rPr>
              <w:fldChar w:fldCharType="begin"/>
            </w:r>
            <w:r>
              <w:rPr>
                <w:noProof/>
                <w:webHidden/>
              </w:rPr>
              <w:instrText xml:space="preserve"> PAGEREF _Toc192229231 \h </w:instrText>
            </w:r>
            <w:r>
              <w:rPr>
                <w:noProof/>
                <w:webHidden/>
              </w:rPr>
            </w:r>
            <w:r>
              <w:rPr>
                <w:noProof/>
                <w:webHidden/>
              </w:rPr>
              <w:fldChar w:fldCharType="separate"/>
            </w:r>
            <w:r>
              <w:rPr>
                <w:noProof/>
                <w:webHidden/>
              </w:rPr>
              <w:t>13</w:t>
            </w:r>
            <w:r>
              <w:rPr>
                <w:noProof/>
                <w:webHidden/>
              </w:rPr>
              <w:fldChar w:fldCharType="end"/>
            </w:r>
          </w:hyperlink>
        </w:p>
        <w:p w14:paraId="009EB14F" w14:textId="477452CF" w:rsidR="00A94F74" w:rsidRDefault="00A94F74">
          <w:pPr>
            <w:pStyle w:val="Sadraj1"/>
            <w:rPr>
              <w:rFonts w:asciiTheme="minorHAnsi" w:eastAsiaTheme="minorEastAsia" w:hAnsiTheme="minorHAnsi" w:cstheme="minorBidi"/>
              <w:noProof/>
              <w:kern w:val="2"/>
              <w14:ligatures w14:val="standardContextual"/>
            </w:rPr>
          </w:pPr>
          <w:hyperlink w:anchor="_Toc192229232" w:history="1">
            <w:r w:rsidRPr="00451CA7">
              <w:rPr>
                <w:rStyle w:val="Hiperveza"/>
                <w:iCs/>
                <w:noProof/>
              </w:rPr>
              <w:t>25.</w:t>
            </w:r>
            <w:r>
              <w:rPr>
                <w:rFonts w:asciiTheme="minorHAnsi" w:eastAsiaTheme="minorEastAsia" w:hAnsiTheme="minorHAnsi" w:cstheme="minorBidi"/>
                <w:noProof/>
                <w:kern w:val="2"/>
                <w14:ligatures w14:val="standardContextual"/>
              </w:rPr>
              <w:tab/>
            </w:r>
            <w:r w:rsidRPr="00451CA7">
              <w:rPr>
                <w:rStyle w:val="Hiperveza"/>
                <w:noProof/>
              </w:rPr>
              <w:t>Ispravak i/ili izmjena dokumentacije o nabavi, traženje pojašnjenja</w:t>
            </w:r>
            <w:r>
              <w:rPr>
                <w:noProof/>
                <w:webHidden/>
              </w:rPr>
              <w:tab/>
            </w:r>
            <w:r>
              <w:rPr>
                <w:noProof/>
                <w:webHidden/>
              </w:rPr>
              <w:fldChar w:fldCharType="begin"/>
            </w:r>
            <w:r>
              <w:rPr>
                <w:noProof/>
                <w:webHidden/>
              </w:rPr>
              <w:instrText xml:space="preserve"> PAGEREF _Toc192229232 \h </w:instrText>
            </w:r>
            <w:r>
              <w:rPr>
                <w:noProof/>
                <w:webHidden/>
              </w:rPr>
            </w:r>
            <w:r>
              <w:rPr>
                <w:noProof/>
                <w:webHidden/>
              </w:rPr>
              <w:fldChar w:fldCharType="separate"/>
            </w:r>
            <w:r>
              <w:rPr>
                <w:noProof/>
                <w:webHidden/>
              </w:rPr>
              <w:t>13</w:t>
            </w:r>
            <w:r>
              <w:rPr>
                <w:noProof/>
                <w:webHidden/>
              </w:rPr>
              <w:fldChar w:fldCharType="end"/>
            </w:r>
          </w:hyperlink>
        </w:p>
        <w:p w14:paraId="6304D0E1" w14:textId="31F0827A" w:rsidR="00A94F74" w:rsidRDefault="00A94F74">
          <w:pPr>
            <w:pStyle w:val="Sadraj1"/>
            <w:rPr>
              <w:rFonts w:asciiTheme="minorHAnsi" w:eastAsiaTheme="minorEastAsia" w:hAnsiTheme="minorHAnsi" w:cstheme="minorBidi"/>
              <w:noProof/>
              <w:kern w:val="2"/>
              <w14:ligatures w14:val="standardContextual"/>
            </w:rPr>
          </w:pPr>
          <w:hyperlink w:anchor="_Toc192229233" w:history="1">
            <w:r w:rsidRPr="00451CA7">
              <w:rPr>
                <w:rStyle w:val="Hiperveza"/>
                <w:iCs/>
                <w:noProof/>
              </w:rPr>
              <w:t>26.</w:t>
            </w:r>
            <w:r>
              <w:rPr>
                <w:rFonts w:asciiTheme="minorHAnsi" w:eastAsiaTheme="minorEastAsia" w:hAnsiTheme="minorHAnsi" w:cstheme="minorBidi"/>
                <w:noProof/>
                <w:kern w:val="2"/>
                <w14:ligatures w14:val="standardContextual"/>
              </w:rPr>
              <w:tab/>
            </w:r>
            <w:r w:rsidRPr="00451CA7">
              <w:rPr>
                <w:rStyle w:val="Hiperveza"/>
                <w:noProof/>
              </w:rPr>
              <w:t>Rok donošenja i način dostave Odluke o odabiru ili poništenju postupka</w:t>
            </w:r>
            <w:r>
              <w:rPr>
                <w:noProof/>
                <w:webHidden/>
              </w:rPr>
              <w:tab/>
            </w:r>
            <w:r>
              <w:rPr>
                <w:noProof/>
                <w:webHidden/>
              </w:rPr>
              <w:fldChar w:fldCharType="begin"/>
            </w:r>
            <w:r>
              <w:rPr>
                <w:noProof/>
                <w:webHidden/>
              </w:rPr>
              <w:instrText xml:space="preserve"> PAGEREF _Toc192229233 \h </w:instrText>
            </w:r>
            <w:r>
              <w:rPr>
                <w:noProof/>
                <w:webHidden/>
              </w:rPr>
            </w:r>
            <w:r>
              <w:rPr>
                <w:noProof/>
                <w:webHidden/>
              </w:rPr>
              <w:fldChar w:fldCharType="separate"/>
            </w:r>
            <w:r>
              <w:rPr>
                <w:noProof/>
                <w:webHidden/>
              </w:rPr>
              <w:t>13</w:t>
            </w:r>
            <w:r>
              <w:rPr>
                <w:noProof/>
                <w:webHidden/>
              </w:rPr>
              <w:fldChar w:fldCharType="end"/>
            </w:r>
          </w:hyperlink>
        </w:p>
        <w:p w14:paraId="6E5B611B" w14:textId="4ACE35E2" w:rsidR="00335955" w:rsidRPr="00752BFD" w:rsidRDefault="00335955" w:rsidP="00537F0E">
          <w:pPr>
            <w:spacing w:line="276" w:lineRule="auto"/>
            <w:jc w:val="both"/>
          </w:pPr>
          <w:r w:rsidRPr="00752BFD">
            <w:rPr>
              <w:b/>
              <w:bCs/>
            </w:rPr>
            <w:fldChar w:fldCharType="end"/>
          </w:r>
        </w:p>
      </w:sdtContent>
    </w:sdt>
    <w:p w14:paraId="1F13A5C2" w14:textId="77777777" w:rsidR="00D1326D" w:rsidRDefault="00D1326D" w:rsidP="00537F0E">
      <w:pPr>
        <w:spacing w:line="276" w:lineRule="auto"/>
        <w:ind w:left="240"/>
        <w:jc w:val="both"/>
      </w:pPr>
    </w:p>
    <w:p w14:paraId="166E7AE9" w14:textId="77777777" w:rsidR="00B61F96" w:rsidRDefault="00B61F96" w:rsidP="00537F0E">
      <w:pPr>
        <w:spacing w:line="276" w:lineRule="auto"/>
        <w:ind w:left="240"/>
        <w:jc w:val="both"/>
      </w:pPr>
    </w:p>
    <w:p w14:paraId="54A38456" w14:textId="77777777" w:rsidR="004F4BB5" w:rsidRPr="00752BFD" w:rsidRDefault="004F4BB5" w:rsidP="00537F0E">
      <w:pPr>
        <w:spacing w:line="276" w:lineRule="auto"/>
        <w:ind w:left="240"/>
        <w:jc w:val="both"/>
      </w:pPr>
    </w:p>
    <w:p w14:paraId="1862CFF7" w14:textId="0CC34E8A" w:rsidR="004C06AE" w:rsidRPr="00C064F0" w:rsidRDefault="00A874F5" w:rsidP="00537F0E">
      <w:pPr>
        <w:spacing w:line="276" w:lineRule="auto"/>
        <w:ind w:firstLine="240"/>
        <w:jc w:val="both"/>
        <w:rPr>
          <w:i/>
          <w:iCs/>
        </w:rPr>
      </w:pPr>
      <w:r w:rsidRPr="00C064F0">
        <w:rPr>
          <w:i/>
          <w:iCs/>
        </w:rPr>
        <w:t xml:space="preserve">PRILOG I </w:t>
      </w:r>
      <w:r w:rsidR="000659E0" w:rsidRPr="00C064F0">
        <w:rPr>
          <w:i/>
          <w:iCs/>
        </w:rPr>
        <w:t>–</w:t>
      </w:r>
      <w:r w:rsidR="00BE789D" w:rsidRPr="00C064F0">
        <w:rPr>
          <w:i/>
          <w:iCs/>
        </w:rPr>
        <w:t xml:space="preserve"> </w:t>
      </w:r>
      <w:r w:rsidR="00B61F96" w:rsidRPr="00C064F0">
        <w:rPr>
          <w:i/>
          <w:iCs/>
        </w:rPr>
        <w:t>Tehničke specifikacije</w:t>
      </w:r>
    </w:p>
    <w:p w14:paraId="21D0E26A" w14:textId="70893F13" w:rsidR="000F714C" w:rsidRPr="00C064F0" w:rsidRDefault="00C61DC8" w:rsidP="00537F0E">
      <w:pPr>
        <w:spacing w:line="276" w:lineRule="auto"/>
        <w:ind w:firstLine="240"/>
        <w:jc w:val="both"/>
        <w:rPr>
          <w:i/>
          <w:iCs/>
        </w:rPr>
      </w:pPr>
      <w:r w:rsidRPr="00C064F0">
        <w:rPr>
          <w:i/>
          <w:iCs/>
        </w:rPr>
        <w:t>PRILOG II</w:t>
      </w:r>
      <w:r w:rsidR="00DB6A95" w:rsidRPr="00C064F0">
        <w:rPr>
          <w:i/>
          <w:iCs/>
        </w:rPr>
        <w:t xml:space="preserve"> </w:t>
      </w:r>
      <w:r w:rsidR="00531BD1" w:rsidRPr="00C064F0">
        <w:rPr>
          <w:i/>
          <w:iCs/>
        </w:rPr>
        <w:t>–</w:t>
      </w:r>
      <w:r w:rsidR="00DB6A95" w:rsidRPr="00C064F0">
        <w:rPr>
          <w:i/>
          <w:iCs/>
        </w:rPr>
        <w:t xml:space="preserve"> </w:t>
      </w:r>
      <w:r w:rsidR="00B61F96" w:rsidRPr="00C064F0">
        <w:rPr>
          <w:i/>
          <w:iCs/>
        </w:rPr>
        <w:t>Ponudbeni list</w:t>
      </w:r>
      <w:r w:rsidR="000F714C" w:rsidRPr="00C064F0">
        <w:rPr>
          <w:i/>
          <w:iCs/>
        </w:rPr>
        <w:t xml:space="preserve"> </w:t>
      </w:r>
    </w:p>
    <w:p w14:paraId="798D9224" w14:textId="13D15A9D" w:rsidR="00B61F96" w:rsidRPr="00C064F0" w:rsidRDefault="00B61F96" w:rsidP="00537F0E">
      <w:pPr>
        <w:spacing w:line="276" w:lineRule="auto"/>
        <w:ind w:firstLine="240"/>
        <w:jc w:val="both"/>
        <w:rPr>
          <w:i/>
          <w:iCs/>
        </w:rPr>
      </w:pPr>
      <w:r w:rsidRPr="00C064F0">
        <w:rPr>
          <w:i/>
          <w:iCs/>
        </w:rPr>
        <w:t>PRILOG III – Troškovnik</w:t>
      </w:r>
    </w:p>
    <w:p w14:paraId="1E3D00F4" w14:textId="46D6E51C" w:rsidR="00B61F96" w:rsidRPr="00C064F0" w:rsidRDefault="00B61F96" w:rsidP="00537F0E">
      <w:pPr>
        <w:spacing w:line="276" w:lineRule="auto"/>
        <w:ind w:firstLine="240"/>
        <w:jc w:val="both"/>
        <w:rPr>
          <w:i/>
          <w:iCs/>
        </w:rPr>
      </w:pPr>
      <w:r w:rsidRPr="00C064F0">
        <w:rPr>
          <w:i/>
          <w:iCs/>
        </w:rPr>
        <w:t>PRILOG IV – Izjava o nekažnjavanju</w:t>
      </w:r>
    </w:p>
    <w:p w14:paraId="1FD2D9FA" w14:textId="68F3E919" w:rsidR="00996DD3" w:rsidRPr="00C064F0" w:rsidRDefault="00996DD3" w:rsidP="00537F0E">
      <w:pPr>
        <w:spacing w:line="276" w:lineRule="auto"/>
        <w:ind w:firstLine="240"/>
        <w:jc w:val="both"/>
        <w:rPr>
          <w:i/>
          <w:iCs/>
        </w:rPr>
      </w:pPr>
      <w:r w:rsidRPr="00C064F0">
        <w:rPr>
          <w:i/>
          <w:iCs/>
        </w:rPr>
        <w:t xml:space="preserve">PRILOG </w:t>
      </w:r>
      <w:r w:rsidR="00B61F96" w:rsidRPr="00C064F0">
        <w:rPr>
          <w:i/>
          <w:iCs/>
        </w:rPr>
        <w:t>V</w:t>
      </w:r>
      <w:r w:rsidRPr="00C064F0">
        <w:rPr>
          <w:i/>
          <w:iCs/>
        </w:rPr>
        <w:t xml:space="preserve"> – Izjava ponuditelja o podatku kriterija za odabir ENP</w:t>
      </w:r>
    </w:p>
    <w:p w14:paraId="19B58CDC" w14:textId="77777777" w:rsidR="00C61DC8" w:rsidRPr="00752BFD" w:rsidRDefault="00C61DC8" w:rsidP="00537F0E">
      <w:pPr>
        <w:spacing w:line="276" w:lineRule="auto"/>
        <w:ind w:firstLine="240"/>
        <w:jc w:val="both"/>
      </w:pPr>
    </w:p>
    <w:p w14:paraId="54A54224" w14:textId="77777777" w:rsidR="00883615" w:rsidRPr="00752BFD" w:rsidRDefault="00883615" w:rsidP="00537F0E">
      <w:pPr>
        <w:spacing w:line="276" w:lineRule="auto"/>
        <w:ind w:firstLine="240"/>
        <w:jc w:val="both"/>
      </w:pPr>
    </w:p>
    <w:p w14:paraId="5E913D04" w14:textId="22023B31" w:rsidR="004C06AE" w:rsidRPr="00752BFD" w:rsidRDefault="004C06AE" w:rsidP="00537F0E">
      <w:pPr>
        <w:pStyle w:val="Naslov1"/>
        <w:spacing w:line="276" w:lineRule="auto"/>
        <w:jc w:val="both"/>
      </w:pPr>
      <w:bookmarkStart w:id="0" w:name="_Toc291767992"/>
      <w:bookmarkStart w:id="1" w:name="_Toc316566875"/>
      <w:bookmarkStart w:id="2" w:name="_Toc192229203"/>
      <w:r w:rsidRPr="00752BFD">
        <w:lastRenderedPageBreak/>
        <w:t xml:space="preserve">Podaci o </w:t>
      </w:r>
      <w:r w:rsidR="00F16092">
        <w:t>N</w:t>
      </w:r>
      <w:r w:rsidRPr="00752BFD">
        <w:t>aručitelju</w:t>
      </w:r>
      <w:bookmarkEnd w:id="0"/>
      <w:r w:rsidRPr="00752BFD">
        <w:t>:</w:t>
      </w:r>
      <w:bookmarkEnd w:id="1"/>
      <w:bookmarkEnd w:id="2"/>
    </w:p>
    <w:p w14:paraId="04DE9D7F" w14:textId="77777777" w:rsidR="004C06AE" w:rsidRPr="00752BFD" w:rsidRDefault="004C06AE" w:rsidP="00537F0E">
      <w:pPr>
        <w:spacing w:line="276" w:lineRule="auto"/>
        <w:jc w:val="both"/>
      </w:pPr>
    </w:p>
    <w:p w14:paraId="795C4102" w14:textId="79D3E4B7" w:rsidR="004C06AE" w:rsidRPr="00752BFD" w:rsidRDefault="004C06AE" w:rsidP="00537F0E">
      <w:pPr>
        <w:spacing w:line="276" w:lineRule="auto"/>
        <w:jc w:val="both"/>
        <w:rPr>
          <w:b/>
        </w:rPr>
      </w:pPr>
      <w:r w:rsidRPr="00752BFD">
        <w:rPr>
          <w:b/>
        </w:rPr>
        <w:t>REPUBLIKA HRVATSKA, MINISTARSTVO POLJOPRIVREDE</w:t>
      </w:r>
      <w:r w:rsidR="00BA2030" w:rsidRPr="00752BFD">
        <w:rPr>
          <w:b/>
        </w:rPr>
        <w:t>, ŠUMARSTVA I RIBARSTVA</w:t>
      </w:r>
      <w:r w:rsidR="00E1067D">
        <w:rPr>
          <w:b/>
        </w:rPr>
        <w:t xml:space="preserve"> </w:t>
      </w:r>
      <w:r w:rsidRPr="00752BFD">
        <w:rPr>
          <w:b/>
        </w:rPr>
        <w:t>(u daljnjem tekstu: Naručitelj)</w:t>
      </w:r>
    </w:p>
    <w:p w14:paraId="56EF9A63" w14:textId="77777777" w:rsidR="00217C99" w:rsidRPr="00752BFD" w:rsidRDefault="00217C99" w:rsidP="00537F0E">
      <w:pPr>
        <w:spacing w:line="276" w:lineRule="auto"/>
        <w:jc w:val="both"/>
        <w:rPr>
          <w:b/>
        </w:rPr>
      </w:pPr>
    </w:p>
    <w:p w14:paraId="6336E462" w14:textId="77777777" w:rsidR="004C06AE" w:rsidRPr="00752BFD" w:rsidRDefault="004C06AE" w:rsidP="00537F0E">
      <w:pPr>
        <w:spacing w:line="276" w:lineRule="auto"/>
        <w:jc w:val="both"/>
      </w:pPr>
      <w:r w:rsidRPr="00752BFD">
        <w:t xml:space="preserve">OIB: </w:t>
      </w:r>
      <w:r w:rsidRPr="00752BFD">
        <w:tab/>
      </w:r>
      <w:r w:rsidRPr="00752BFD">
        <w:tab/>
        <w:t>76767369197</w:t>
      </w:r>
    </w:p>
    <w:p w14:paraId="4BE46AC7" w14:textId="77777777" w:rsidR="004C06AE" w:rsidRPr="00752BFD" w:rsidRDefault="004C06AE" w:rsidP="00537F0E">
      <w:pPr>
        <w:spacing w:line="276" w:lineRule="auto"/>
        <w:jc w:val="both"/>
      </w:pPr>
      <w:r w:rsidRPr="00752BFD">
        <w:t>Adresa:</w:t>
      </w:r>
      <w:r w:rsidRPr="00752BFD">
        <w:tab/>
      </w:r>
      <w:r w:rsidR="00C56723" w:rsidRPr="00752BFD">
        <w:t>Ulica grada Vukovara</w:t>
      </w:r>
      <w:r w:rsidRPr="00752BFD">
        <w:t xml:space="preserve"> 78, 10</w:t>
      </w:r>
      <w:r w:rsidR="00697D02" w:rsidRPr="00752BFD">
        <w:t xml:space="preserve"> </w:t>
      </w:r>
      <w:r w:rsidRPr="00752BFD">
        <w:t>000 Zagreb</w:t>
      </w:r>
    </w:p>
    <w:p w14:paraId="14E132B5" w14:textId="77777777" w:rsidR="004C06AE" w:rsidRPr="00752BFD" w:rsidRDefault="004C06AE" w:rsidP="00537F0E">
      <w:pPr>
        <w:spacing w:line="276" w:lineRule="auto"/>
        <w:jc w:val="both"/>
        <w:rPr>
          <w:color w:val="000000"/>
        </w:rPr>
      </w:pPr>
      <w:r w:rsidRPr="00752BFD">
        <w:t>URL:</w:t>
      </w:r>
      <w:r w:rsidRPr="00752BFD">
        <w:tab/>
      </w:r>
      <w:r w:rsidRPr="00752BFD">
        <w:tab/>
      </w:r>
      <w:r w:rsidR="002D3322" w:rsidRPr="00752BFD">
        <w:rPr>
          <w:rStyle w:val="Hiperveza"/>
        </w:rPr>
        <w:t>https://poljoprivreda.gov.hr/</w:t>
      </w:r>
    </w:p>
    <w:p w14:paraId="1E62F823" w14:textId="77777777" w:rsidR="004C06AE" w:rsidRPr="00752BFD" w:rsidRDefault="004C06AE" w:rsidP="00537F0E">
      <w:pPr>
        <w:spacing w:line="276" w:lineRule="auto"/>
        <w:jc w:val="both"/>
        <w:rPr>
          <w:color w:val="000000"/>
        </w:rPr>
      </w:pPr>
    </w:p>
    <w:p w14:paraId="55D61AE6" w14:textId="77777777" w:rsidR="00ED1345" w:rsidRPr="00752BFD" w:rsidRDefault="00ED1345" w:rsidP="00537F0E">
      <w:pPr>
        <w:pStyle w:val="Naslov1"/>
        <w:spacing w:line="276" w:lineRule="auto"/>
        <w:jc w:val="both"/>
      </w:pPr>
      <w:bookmarkStart w:id="3" w:name="_Toc291767993"/>
      <w:bookmarkStart w:id="4" w:name="_Toc316566876"/>
      <w:bookmarkStart w:id="5" w:name="_Toc192229204"/>
      <w:r w:rsidRPr="00752BFD">
        <w:t>Podaci o osobi zaduženoj za komunikaciju s ponuditeljima</w:t>
      </w:r>
      <w:bookmarkEnd w:id="3"/>
      <w:r w:rsidRPr="00752BFD">
        <w:t>:</w:t>
      </w:r>
      <w:bookmarkEnd w:id="4"/>
      <w:bookmarkEnd w:id="5"/>
    </w:p>
    <w:p w14:paraId="11D2CEA3" w14:textId="77777777" w:rsidR="00ED1345" w:rsidRPr="00752BFD" w:rsidRDefault="00ED1345" w:rsidP="00537F0E">
      <w:pPr>
        <w:spacing w:line="276" w:lineRule="auto"/>
        <w:jc w:val="both"/>
      </w:pPr>
    </w:p>
    <w:p w14:paraId="5F4DF7F6" w14:textId="34484D70" w:rsidR="00ED1345" w:rsidRPr="00752BFD" w:rsidRDefault="00ED1345" w:rsidP="00537F0E">
      <w:pPr>
        <w:pStyle w:val="Tijeloteksta"/>
        <w:tabs>
          <w:tab w:val="left" w:pos="1014"/>
        </w:tabs>
        <w:spacing w:after="0" w:line="276" w:lineRule="auto"/>
        <w:jc w:val="both"/>
      </w:pPr>
      <w:r w:rsidRPr="00752BFD">
        <w:t xml:space="preserve">Kontakt osobe: </w:t>
      </w:r>
      <w:r w:rsidR="00940016" w:rsidRPr="00752BFD">
        <w:t>Ines Konjević</w:t>
      </w:r>
      <w:r w:rsidR="00C308DA" w:rsidRPr="00752BFD">
        <w:t>, Mia Bukovec</w:t>
      </w:r>
    </w:p>
    <w:p w14:paraId="4D2E93C6" w14:textId="459F4C72" w:rsidR="00ED1345" w:rsidRPr="00752BFD" w:rsidRDefault="004549C6" w:rsidP="00537F0E">
      <w:pPr>
        <w:spacing w:line="276" w:lineRule="auto"/>
        <w:ind w:right="-61"/>
        <w:jc w:val="both"/>
      </w:pPr>
      <w:r w:rsidRPr="00752BFD">
        <w:t xml:space="preserve">Telefon: </w:t>
      </w:r>
      <w:r w:rsidR="00D23AB3" w:rsidRPr="00752BFD">
        <w:rPr>
          <w:color w:val="000000" w:themeColor="text1"/>
        </w:rPr>
        <w:t xml:space="preserve">+385 </w:t>
      </w:r>
      <w:r w:rsidR="0055179F" w:rsidRPr="00752BFD">
        <w:rPr>
          <w:color w:val="000000" w:themeColor="text1"/>
        </w:rPr>
        <w:t>16106499, +385</w:t>
      </w:r>
      <w:r w:rsidR="00C00CB4" w:rsidRPr="00752BFD">
        <w:rPr>
          <w:color w:val="000000" w:themeColor="text1"/>
        </w:rPr>
        <w:t xml:space="preserve"> 16474317</w:t>
      </w:r>
    </w:p>
    <w:p w14:paraId="0EE7F2FE" w14:textId="6AEEE381" w:rsidR="00ED1345" w:rsidRPr="00752BFD" w:rsidRDefault="00ED1345" w:rsidP="00537F0E">
      <w:pPr>
        <w:spacing w:line="276" w:lineRule="auto"/>
        <w:ind w:right="-61"/>
        <w:jc w:val="both"/>
        <w:rPr>
          <w:rStyle w:val="Hiperveza"/>
        </w:rPr>
      </w:pPr>
      <w:r w:rsidRPr="00752BFD">
        <w:t xml:space="preserve">e-mail: </w:t>
      </w:r>
      <w:hyperlink r:id="rId11" w:history="1">
        <w:r w:rsidR="0071669A" w:rsidRPr="00752BFD">
          <w:rPr>
            <w:rStyle w:val="Hiperveza"/>
          </w:rPr>
          <w:t>javna.nabava@mps.hr</w:t>
        </w:r>
      </w:hyperlink>
    </w:p>
    <w:p w14:paraId="01831217" w14:textId="77777777" w:rsidR="0071669A" w:rsidRPr="00752BFD" w:rsidRDefault="0071669A" w:rsidP="00537F0E">
      <w:pPr>
        <w:spacing w:line="276" w:lineRule="auto"/>
        <w:ind w:right="-61"/>
        <w:jc w:val="both"/>
        <w:rPr>
          <w:rStyle w:val="Hiperveza"/>
        </w:rPr>
      </w:pPr>
    </w:p>
    <w:p w14:paraId="14B1C573" w14:textId="1B73EEDD" w:rsidR="0071669A" w:rsidRPr="00752BFD" w:rsidRDefault="0071669A" w:rsidP="00537F0E">
      <w:pPr>
        <w:spacing w:line="276" w:lineRule="auto"/>
        <w:ind w:right="-61"/>
        <w:jc w:val="both"/>
        <w:rPr>
          <w:rStyle w:val="Hiperveza"/>
          <w:color w:val="auto"/>
          <w:u w:val="none"/>
        </w:rPr>
      </w:pPr>
      <w:r w:rsidRPr="00752BFD">
        <w:rPr>
          <w:rStyle w:val="Hiperveza"/>
          <w:color w:val="auto"/>
          <w:u w:val="none"/>
        </w:rPr>
        <w:t>Komunikacija i svaka druga razmjena informacija između Naručitelja i gospodarskih subjekata, može se obavljati isključivo na hrvatskom jeziku i latiničnom pismu, poštanskim putem i putem e-pošte, odnosno na naprijed navedene adrese i kontakte, u odnosu na Dokumentaciju o nabavi s prilozima te postupak nabave.</w:t>
      </w:r>
    </w:p>
    <w:p w14:paraId="6CDE87C7" w14:textId="77777777" w:rsidR="003B7E03" w:rsidRPr="00752BFD" w:rsidRDefault="003B7E03" w:rsidP="00537F0E">
      <w:pPr>
        <w:spacing w:line="276" w:lineRule="auto"/>
        <w:ind w:right="-61"/>
        <w:jc w:val="both"/>
      </w:pPr>
    </w:p>
    <w:p w14:paraId="7154A810" w14:textId="4CB79289" w:rsidR="003B7E03" w:rsidRPr="00752BFD" w:rsidRDefault="003B7E03" w:rsidP="00537F0E">
      <w:pPr>
        <w:pStyle w:val="Naslov1"/>
        <w:spacing w:line="276" w:lineRule="auto"/>
        <w:jc w:val="both"/>
      </w:pPr>
      <w:bookmarkStart w:id="6" w:name="_Toc192229205"/>
      <w:r w:rsidRPr="00752BFD">
        <w:t>Podaci o gospodarskim subjektima s kojima je Naručitelj u sukobu interesa</w:t>
      </w:r>
      <w:bookmarkEnd w:id="6"/>
    </w:p>
    <w:p w14:paraId="1D287F3E" w14:textId="77777777" w:rsidR="003B7E03" w:rsidRPr="00752BFD" w:rsidRDefault="003B7E03" w:rsidP="00537F0E">
      <w:pPr>
        <w:spacing w:line="276" w:lineRule="auto"/>
        <w:jc w:val="both"/>
      </w:pPr>
    </w:p>
    <w:p w14:paraId="41021209" w14:textId="133A5654" w:rsidR="003B7E03" w:rsidRPr="00752BFD" w:rsidRDefault="003B7E03" w:rsidP="00537F0E">
      <w:pPr>
        <w:spacing w:line="276" w:lineRule="auto"/>
        <w:jc w:val="both"/>
      </w:pPr>
      <w:r w:rsidRPr="00752BFD">
        <w:t>Sukladno članku 80. ZJN 2016, a vezano</w:t>
      </w:r>
      <w:r w:rsidR="00C8002D" w:rsidRPr="00752BFD">
        <w:t xml:space="preserve"> </w:t>
      </w:r>
      <w:r w:rsidRPr="00752BFD">
        <w:t>uz odredbe članka 76. i 77. ZJN 2016 Naručitelj navodi gospodarske subjekte s kojima je u sukobu interesa:</w:t>
      </w:r>
    </w:p>
    <w:p w14:paraId="52312D78" w14:textId="77777777" w:rsidR="00595B42" w:rsidRPr="00752BFD" w:rsidRDefault="00595B42" w:rsidP="00537F0E">
      <w:pPr>
        <w:spacing w:line="276" w:lineRule="auto"/>
        <w:jc w:val="both"/>
      </w:pPr>
    </w:p>
    <w:p w14:paraId="68FD4D32" w14:textId="19E1A10C" w:rsidR="003B7E03" w:rsidRPr="00752BFD" w:rsidRDefault="006F3F8E" w:rsidP="00537F0E">
      <w:pPr>
        <w:pStyle w:val="Odlomakpopisa"/>
        <w:numPr>
          <w:ilvl w:val="0"/>
          <w:numId w:val="41"/>
        </w:numPr>
        <w:spacing w:line="276" w:lineRule="auto"/>
        <w:jc w:val="both"/>
      </w:pPr>
      <w:r w:rsidRPr="00752BFD">
        <w:t xml:space="preserve">OPG LJILJA VLAJČIĆ, Fruškogorska 1, 32 236 </w:t>
      </w:r>
      <w:r w:rsidR="00C904A2" w:rsidRPr="00752BFD">
        <w:t>Opatovac, OIB: 45441755164</w:t>
      </w:r>
    </w:p>
    <w:p w14:paraId="7361A880" w14:textId="77777777" w:rsidR="00ED1345" w:rsidRPr="00752BFD" w:rsidRDefault="00ED1345" w:rsidP="00537F0E">
      <w:pPr>
        <w:spacing w:line="276" w:lineRule="auto"/>
        <w:ind w:right="-61"/>
        <w:jc w:val="both"/>
      </w:pPr>
    </w:p>
    <w:p w14:paraId="26F15077" w14:textId="77777777" w:rsidR="009019DE" w:rsidRPr="00752BFD" w:rsidRDefault="009019DE" w:rsidP="00537F0E">
      <w:pPr>
        <w:pStyle w:val="Naslov1"/>
        <w:spacing w:line="276" w:lineRule="auto"/>
        <w:jc w:val="both"/>
      </w:pPr>
      <w:bookmarkStart w:id="7" w:name="_Toc316566877"/>
      <w:bookmarkStart w:id="8" w:name="_Toc192229206"/>
      <w:r w:rsidRPr="00752BFD">
        <w:t>Opći podaci o postupku nabave:</w:t>
      </w:r>
      <w:bookmarkEnd w:id="7"/>
      <w:bookmarkEnd w:id="8"/>
    </w:p>
    <w:p w14:paraId="0A596C2E" w14:textId="77777777" w:rsidR="009019DE" w:rsidRPr="00752BFD" w:rsidRDefault="009019DE" w:rsidP="00537F0E">
      <w:pPr>
        <w:spacing w:line="276" w:lineRule="auto"/>
        <w:jc w:val="both"/>
      </w:pPr>
    </w:p>
    <w:p w14:paraId="45CBC447" w14:textId="03DA9106" w:rsidR="00ED1345" w:rsidRPr="00752BFD" w:rsidRDefault="009019DE" w:rsidP="00537F0E">
      <w:pPr>
        <w:spacing w:line="276" w:lineRule="auto"/>
        <w:jc w:val="both"/>
        <w:rPr>
          <w:bCs/>
        </w:rPr>
      </w:pPr>
      <w:r w:rsidRPr="00752BFD">
        <w:t xml:space="preserve">Evidencijski broj nabave : </w:t>
      </w:r>
      <w:r w:rsidR="00D302FE" w:rsidRPr="00752BFD">
        <w:rPr>
          <w:bCs/>
        </w:rPr>
        <w:t>11/2025/MV</w:t>
      </w:r>
    </w:p>
    <w:p w14:paraId="1AD2C92A" w14:textId="306B4F2F" w:rsidR="00126AC1" w:rsidRPr="00752BFD" w:rsidRDefault="00126AC1" w:rsidP="00537F0E">
      <w:pPr>
        <w:spacing w:line="276" w:lineRule="auto"/>
        <w:jc w:val="both"/>
        <w:rPr>
          <w:bCs/>
        </w:rPr>
      </w:pPr>
      <w:r w:rsidRPr="00752BFD">
        <w:rPr>
          <w:bCs/>
        </w:rPr>
        <w:t>Ukupna procijenjena vrijednost nabave: 83.960,00 EUR bez PDV-a</w:t>
      </w:r>
    </w:p>
    <w:p w14:paraId="100469A7" w14:textId="58814F23" w:rsidR="00126AC1" w:rsidRPr="00752BFD" w:rsidRDefault="00126AC1" w:rsidP="00537F0E">
      <w:pPr>
        <w:spacing w:line="276" w:lineRule="auto"/>
        <w:jc w:val="both"/>
        <w:rPr>
          <w:bCs/>
        </w:rPr>
      </w:pPr>
      <w:r w:rsidRPr="00752BFD">
        <w:rPr>
          <w:bCs/>
        </w:rPr>
        <w:t>Procijenjena vrijednost nabave Grupe 1: 10.000,00 EU</w:t>
      </w:r>
      <w:r w:rsidR="00515EDA" w:rsidRPr="00752BFD">
        <w:rPr>
          <w:bCs/>
        </w:rPr>
        <w:t>R</w:t>
      </w:r>
      <w:r w:rsidRPr="00752BFD">
        <w:rPr>
          <w:bCs/>
        </w:rPr>
        <w:t xml:space="preserve"> bez PDV-a</w:t>
      </w:r>
    </w:p>
    <w:p w14:paraId="473522CC" w14:textId="77777777" w:rsidR="00572061" w:rsidRPr="00752BFD" w:rsidRDefault="00572061" w:rsidP="00537F0E">
      <w:pPr>
        <w:spacing w:line="276" w:lineRule="auto"/>
        <w:jc w:val="both"/>
        <w:rPr>
          <w:bCs/>
        </w:rPr>
      </w:pPr>
    </w:p>
    <w:p w14:paraId="104F8576" w14:textId="77777777" w:rsidR="00572061" w:rsidRPr="00752BFD" w:rsidRDefault="00572061" w:rsidP="00537F0E">
      <w:pPr>
        <w:pStyle w:val="Naslov11"/>
        <w:numPr>
          <w:ilvl w:val="0"/>
          <w:numId w:val="0"/>
        </w:numPr>
        <w:spacing w:line="276" w:lineRule="auto"/>
        <w:jc w:val="both"/>
        <w:rPr>
          <w:rFonts w:ascii="Times New Roman" w:hAnsi="Times New Roman" w:cs="Times New Roman"/>
          <w:b w:val="0"/>
          <w:szCs w:val="24"/>
        </w:rPr>
      </w:pPr>
      <w:r w:rsidRPr="00752BFD">
        <w:rPr>
          <w:rFonts w:ascii="Times New Roman" w:hAnsi="Times New Roman" w:cs="Times New Roman"/>
          <w:b w:val="0"/>
          <w:szCs w:val="24"/>
        </w:rPr>
        <w:t xml:space="preserve">Postupak jednostavne nabave se provodi temeljem članka 23. stavka 4. Zakona o javnoj nabavi (NN 120/16, 114/22, dalje u tekstu ZJN 2016) u sklopu otvorenog postupka javne nabave male vrijednosti </w:t>
      </w:r>
      <w:r w:rsidRPr="00752BFD">
        <w:rPr>
          <w:rFonts w:ascii="Times New Roman" w:hAnsi="Times New Roman" w:cs="Times New Roman"/>
          <w:b w:val="0"/>
          <w:i/>
          <w:iCs/>
          <w:szCs w:val="24"/>
        </w:rPr>
        <w:t>Nabava službene, radne i zaštitne odjeće i obuće</w:t>
      </w:r>
      <w:r w:rsidRPr="00752BFD">
        <w:rPr>
          <w:rFonts w:ascii="Times New Roman" w:hAnsi="Times New Roman" w:cs="Times New Roman"/>
          <w:b w:val="0"/>
          <w:szCs w:val="24"/>
        </w:rPr>
        <w:t>, a sukladno Pravilniku o postupku provođenja jednostavne nabave Ministarstva poljoprivrede, šumarstva i ribarstva KLASA: 011-01/22-01/111, UR.BROJ: 525-05/156-22-1 od 19.12.2022. godine.</w:t>
      </w:r>
    </w:p>
    <w:p w14:paraId="55BFAC26" w14:textId="77777777" w:rsidR="00572061" w:rsidRPr="00752BFD" w:rsidRDefault="00572061" w:rsidP="00537F0E">
      <w:pPr>
        <w:pStyle w:val="Naslov11"/>
        <w:numPr>
          <w:ilvl w:val="0"/>
          <w:numId w:val="0"/>
        </w:numPr>
        <w:spacing w:line="276" w:lineRule="auto"/>
        <w:jc w:val="both"/>
        <w:rPr>
          <w:rFonts w:ascii="Times New Roman" w:hAnsi="Times New Roman" w:cs="Times New Roman"/>
          <w:b w:val="0"/>
          <w:szCs w:val="24"/>
        </w:rPr>
      </w:pPr>
    </w:p>
    <w:p w14:paraId="353C150F" w14:textId="6A314C04" w:rsidR="00572061" w:rsidRPr="00752BFD" w:rsidRDefault="00572061" w:rsidP="00537F0E">
      <w:pPr>
        <w:pStyle w:val="Naslov11"/>
        <w:numPr>
          <w:ilvl w:val="0"/>
          <w:numId w:val="0"/>
        </w:numPr>
        <w:spacing w:line="276" w:lineRule="auto"/>
        <w:jc w:val="both"/>
        <w:rPr>
          <w:rFonts w:ascii="Times New Roman" w:hAnsi="Times New Roman" w:cs="Times New Roman"/>
          <w:b w:val="0"/>
          <w:szCs w:val="24"/>
        </w:rPr>
      </w:pPr>
      <w:r w:rsidRPr="00752BFD">
        <w:rPr>
          <w:rFonts w:ascii="Times New Roman" w:hAnsi="Times New Roman" w:cs="Times New Roman"/>
          <w:b w:val="0"/>
          <w:szCs w:val="24"/>
        </w:rPr>
        <w:t>Naručitelj će za ostale grupe predmeta nabave u visini od 73.960,00 EU</w:t>
      </w:r>
      <w:r w:rsidR="00A150DC" w:rsidRPr="00752BFD">
        <w:rPr>
          <w:rFonts w:ascii="Times New Roman" w:hAnsi="Times New Roman" w:cs="Times New Roman"/>
          <w:b w:val="0"/>
          <w:szCs w:val="24"/>
        </w:rPr>
        <w:t>R</w:t>
      </w:r>
      <w:r w:rsidRPr="00752BFD">
        <w:rPr>
          <w:rFonts w:ascii="Times New Roman" w:hAnsi="Times New Roman" w:cs="Times New Roman"/>
          <w:b w:val="0"/>
          <w:szCs w:val="24"/>
        </w:rPr>
        <w:t xml:space="preserve"> bez PDV-a, naknadno provesti otvoreni postupak javne nabave male vrijednosti.</w:t>
      </w:r>
    </w:p>
    <w:p w14:paraId="2B66AC0A" w14:textId="1EE1751C" w:rsidR="00ED1345" w:rsidRPr="00752BFD" w:rsidRDefault="00ED1345" w:rsidP="00537F0E">
      <w:pPr>
        <w:pStyle w:val="Naslov1"/>
        <w:spacing w:line="276" w:lineRule="auto"/>
        <w:jc w:val="both"/>
      </w:pPr>
      <w:bookmarkStart w:id="9" w:name="_Toc316566881"/>
      <w:bookmarkStart w:id="10" w:name="_Toc192229207"/>
      <w:r w:rsidRPr="00752BFD">
        <w:lastRenderedPageBreak/>
        <w:t>Vrsta ugovora</w:t>
      </w:r>
      <w:bookmarkEnd w:id="10"/>
      <w:r w:rsidRPr="00752BFD">
        <w:t xml:space="preserve"> </w:t>
      </w:r>
      <w:bookmarkEnd w:id="9"/>
    </w:p>
    <w:p w14:paraId="056E9274" w14:textId="77777777" w:rsidR="00480F74" w:rsidRPr="00752BFD" w:rsidRDefault="00480F74" w:rsidP="00537F0E">
      <w:pPr>
        <w:spacing w:line="276" w:lineRule="auto"/>
        <w:jc w:val="both"/>
      </w:pPr>
    </w:p>
    <w:p w14:paraId="4621FD88" w14:textId="5875FC46" w:rsidR="00F226AF" w:rsidRPr="00752BFD" w:rsidRDefault="00F226AF" w:rsidP="00537F0E">
      <w:pPr>
        <w:spacing w:line="276" w:lineRule="auto"/>
        <w:jc w:val="both"/>
      </w:pPr>
      <w:r w:rsidRPr="00752BFD">
        <w:t xml:space="preserve">Predviđa se sklapanje </w:t>
      </w:r>
      <w:r w:rsidR="00C74CAC" w:rsidRPr="00752BFD">
        <w:t>U</w:t>
      </w:r>
      <w:r w:rsidRPr="00752BFD">
        <w:t xml:space="preserve">govora </w:t>
      </w:r>
      <w:r w:rsidR="000C5D60" w:rsidRPr="00752BFD">
        <w:t>o javnoj nabavi robe</w:t>
      </w:r>
      <w:r w:rsidR="00BC781D" w:rsidRPr="00752BFD">
        <w:t xml:space="preserve"> </w:t>
      </w:r>
      <w:r w:rsidR="000C5D60" w:rsidRPr="00752BFD">
        <w:t>za Grupu 1.</w:t>
      </w:r>
    </w:p>
    <w:p w14:paraId="3BAD1B03" w14:textId="77777777" w:rsidR="00ED1345" w:rsidRPr="00752BFD" w:rsidRDefault="00ED1345" w:rsidP="00537F0E">
      <w:pPr>
        <w:spacing w:line="276" w:lineRule="auto"/>
        <w:jc w:val="both"/>
      </w:pPr>
      <w:r w:rsidRPr="00752BFD">
        <w:tab/>
      </w:r>
    </w:p>
    <w:p w14:paraId="7AF21B7A" w14:textId="1E282E36" w:rsidR="00ED1345" w:rsidRPr="00752BFD" w:rsidRDefault="00ED1345" w:rsidP="00537F0E">
      <w:pPr>
        <w:pStyle w:val="Naslov1"/>
        <w:spacing w:line="276" w:lineRule="auto"/>
        <w:jc w:val="both"/>
        <w:rPr>
          <w:noProof/>
        </w:rPr>
      </w:pPr>
      <w:bookmarkStart w:id="11" w:name="_Toc316566883"/>
      <w:bookmarkStart w:id="12" w:name="_Toc192229208"/>
      <w:r w:rsidRPr="00752BFD">
        <w:t>Opis predmeta nabave</w:t>
      </w:r>
      <w:bookmarkEnd w:id="11"/>
      <w:bookmarkEnd w:id="12"/>
    </w:p>
    <w:p w14:paraId="35150BE9" w14:textId="77777777" w:rsidR="002D3322" w:rsidRPr="00752BFD" w:rsidRDefault="002D3322" w:rsidP="00537F0E">
      <w:pPr>
        <w:spacing w:line="276" w:lineRule="auto"/>
        <w:jc w:val="both"/>
        <w:rPr>
          <w:b/>
          <w:noProof/>
        </w:rPr>
      </w:pPr>
    </w:p>
    <w:p w14:paraId="6F6FDD89" w14:textId="2EC4EF10" w:rsidR="00156CDA" w:rsidRPr="00752BFD" w:rsidRDefault="001E773B" w:rsidP="00537F0E">
      <w:pPr>
        <w:spacing w:after="160" w:line="276" w:lineRule="auto"/>
        <w:jc w:val="both"/>
        <w:rPr>
          <w:rFonts w:eastAsia="Aptos"/>
          <w:kern w:val="2"/>
          <w:lang w:eastAsia="en-US"/>
          <w14:ligatures w14:val="standardContextual"/>
        </w:rPr>
      </w:pPr>
      <w:r w:rsidRPr="00752BFD">
        <w:rPr>
          <w:rFonts w:eastAsia="Aptos"/>
          <w:kern w:val="2"/>
          <w:lang w:eastAsia="en-US"/>
          <w14:ligatures w14:val="standardContextual"/>
        </w:rPr>
        <w:t>Predmet nabave je n</w:t>
      </w:r>
      <w:r w:rsidR="00903375" w:rsidRPr="00752BFD">
        <w:rPr>
          <w:rFonts w:eastAsia="Aptos"/>
          <w:kern w:val="2"/>
          <w:lang w:eastAsia="en-US"/>
          <w14:ligatures w14:val="standardContextual"/>
        </w:rPr>
        <w:t>abava</w:t>
      </w:r>
      <w:r w:rsidR="00156CDA" w:rsidRPr="00752BFD">
        <w:rPr>
          <w:rFonts w:eastAsia="Aptos"/>
          <w:kern w:val="2"/>
          <w:lang w:eastAsia="en-US"/>
          <w14:ligatures w14:val="standardContextual"/>
        </w:rPr>
        <w:t xml:space="preserve"> </w:t>
      </w:r>
      <w:r w:rsidR="002E3D66" w:rsidRPr="00752BFD">
        <w:rPr>
          <w:rFonts w:eastAsia="Aptos"/>
          <w:kern w:val="2"/>
          <w:lang w:eastAsia="en-US"/>
          <w14:ligatures w14:val="standardContextual"/>
        </w:rPr>
        <w:t xml:space="preserve">službene, radne i zaštitne odjeće </w:t>
      </w:r>
      <w:r w:rsidR="006D0CF8" w:rsidRPr="00752BFD">
        <w:rPr>
          <w:rFonts w:eastAsia="Aptos"/>
          <w:kern w:val="2"/>
          <w:lang w:eastAsia="en-US"/>
          <w14:ligatures w14:val="standardContextual"/>
        </w:rPr>
        <w:t xml:space="preserve">i obuće za </w:t>
      </w:r>
      <w:r w:rsidR="008904AB" w:rsidRPr="00752BFD">
        <w:rPr>
          <w:rFonts w:eastAsia="Aptos"/>
          <w:kern w:val="2"/>
          <w:lang w:eastAsia="en-US"/>
          <w14:ligatures w14:val="standardContextual"/>
        </w:rPr>
        <w:t xml:space="preserve">potrebe Sektora za upravljanje </w:t>
      </w:r>
      <w:r w:rsidR="00AA5DA9" w:rsidRPr="00752BFD">
        <w:rPr>
          <w:rFonts w:eastAsia="Aptos"/>
          <w:kern w:val="2"/>
          <w:lang w:eastAsia="en-US"/>
          <w14:ligatures w14:val="standardContextual"/>
        </w:rPr>
        <w:t>EU</w:t>
      </w:r>
      <w:r w:rsidR="00A10E4A" w:rsidRPr="00752BFD">
        <w:rPr>
          <w:rFonts w:eastAsia="Aptos"/>
          <w:kern w:val="2"/>
          <w:lang w:eastAsia="en-US"/>
          <w14:ligatures w14:val="standardContextual"/>
        </w:rPr>
        <w:t xml:space="preserve"> fondova u </w:t>
      </w:r>
      <w:r w:rsidR="00B54584" w:rsidRPr="00752BFD">
        <w:rPr>
          <w:rFonts w:eastAsia="Aptos"/>
          <w:kern w:val="2"/>
          <w:lang w:eastAsia="en-US"/>
          <w14:ligatures w14:val="standardContextual"/>
        </w:rPr>
        <w:t>ribarstvu, Uprave ribarstva</w:t>
      </w:r>
      <w:r w:rsidR="00AA5DA9" w:rsidRPr="00752BFD">
        <w:rPr>
          <w:rFonts w:eastAsia="Aptos"/>
          <w:kern w:val="2"/>
          <w:lang w:eastAsia="en-US"/>
          <w14:ligatures w14:val="standardContextual"/>
        </w:rPr>
        <w:t xml:space="preserve"> </w:t>
      </w:r>
      <w:r w:rsidR="008904AB" w:rsidRPr="00752BFD">
        <w:rPr>
          <w:rFonts w:eastAsia="Aptos"/>
          <w:kern w:val="2"/>
          <w:lang w:eastAsia="en-US"/>
          <w14:ligatures w14:val="standardContextual"/>
        </w:rPr>
        <w:t xml:space="preserve"> </w:t>
      </w:r>
      <w:r w:rsidR="00156CDA" w:rsidRPr="00752BFD">
        <w:rPr>
          <w:rFonts w:eastAsia="Aptos"/>
          <w:kern w:val="2"/>
          <w:lang w:eastAsia="en-US"/>
          <w14:ligatures w14:val="standardContextual"/>
        </w:rPr>
        <w:t xml:space="preserve"> </w:t>
      </w:r>
    </w:p>
    <w:p w14:paraId="1E25847C" w14:textId="04AA3F51" w:rsidR="001E773B" w:rsidRPr="00752BFD" w:rsidRDefault="001E773B" w:rsidP="00537F0E">
      <w:pPr>
        <w:spacing w:line="276" w:lineRule="auto"/>
        <w:jc w:val="both"/>
        <w:rPr>
          <w:rFonts w:eastAsia="Aptos"/>
          <w:kern w:val="2"/>
          <w:lang w:eastAsia="en-US"/>
          <w14:ligatures w14:val="standardContextual"/>
        </w:rPr>
      </w:pPr>
      <w:r w:rsidRPr="00752BFD">
        <w:rPr>
          <w:rFonts w:eastAsia="Aptos"/>
          <w:b/>
          <w:bCs/>
          <w:kern w:val="2"/>
          <w:lang w:eastAsia="en-US"/>
          <w14:ligatures w14:val="standardContextual"/>
        </w:rPr>
        <w:t>CPV oznaka predmeta nabave:</w:t>
      </w:r>
      <w:r w:rsidRPr="00752BFD">
        <w:rPr>
          <w:rFonts w:eastAsia="Aptos"/>
          <w:kern w:val="2"/>
          <w:lang w:eastAsia="en-US"/>
          <w14:ligatures w14:val="standardContextual"/>
        </w:rPr>
        <w:t xml:space="preserve"> </w:t>
      </w:r>
      <w:r w:rsidR="00C666CA" w:rsidRPr="00752BFD">
        <w:rPr>
          <w:rFonts w:eastAsia="Aptos"/>
          <w:kern w:val="2"/>
          <w:lang w:eastAsia="en-US"/>
          <w14:ligatures w14:val="standardContextual"/>
        </w:rPr>
        <w:t>18100000</w:t>
      </w:r>
      <w:r w:rsidR="00302C35" w:rsidRPr="00752BFD">
        <w:rPr>
          <w:rFonts w:eastAsia="Aptos"/>
          <w:kern w:val="2"/>
          <w:lang w:eastAsia="en-US"/>
          <w14:ligatures w14:val="standardContextual"/>
        </w:rPr>
        <w:t xml:space="preserve"> - Radna odjeća, posebna radna oprema i pribor</w:t>
      </w:r>
    </w:p>
    <w:p w14:paraId="5F60C875" w14:textId="77777777" w:rsidR="0087454C" w:rsidRPr="00752BFD" w:rsidRDefault="0087454C" w:rsidP="00537F0E">
      <w:pPr>
        <w:spacing w:line="276" w:lineRule="auto"/>
        <w:jc w:val="both"/>
        <w:rPr>
          <w:rFonts w:eastAsia="Aptos"/>
          <w:kern w:val="2"/>
          <w:lang w:eastAsia="en-US"/>
          <w14:ligatures w14:val="standardContextual"/>
        </w:rPr>
      </w:pPr>
    </w:p>
    <w:p w14:paraId="06B2C31B" w14:textId="7C7AA2ED" w:rsidR="0087454C" w:rsidRPr="00752BFD" w:rsidRDefault="00844C6C" w:rsidP="00537F0E">
      <w:pPr>
        <w:pStyle w:val="Naslov1"/>
        <w:spacing w:line="276" w:lineRule="auto"/>
        <w:jc w:val="both"/>
      </w:pPr>
      <w:bookmarkStart w:id="13" w:name="_Toc192229209"/>
      <w:r w:rsidRPr="00752BFD">
        <w:t>Količina predmeta nabave</w:t>
      </w:r>
      <w:bookmarkEnd w:id="13"/>
    </w:p>
    <w:p w14:paraId="6B02259D" w14:textId="77777777" w:rsidR="0087454C" w:rsidRPr="00752BFD" w:rsidRDefault="0087454C" w:rsidP="00537F0E">
      <w:pPr>
        <w:spacing w:line="276" w:lineRule="auto"/>
        <w:jc w:val="both"/>
      </w:pPr>
    </w:p>
    <w:p w14:paraId="46867630" w14:textId="5A5CD50E" w:rsidR="00721562" w:rsidRPr="00752BFD" w:rsidRDefault="0087454C" w:rsidP="00537F0E">
      <w:pPr>
        <w:spacing w:line="276" w:lineRule="auto"/>
        <w:jc w:val="both"/>
      </w:pPr>
      <w:r w:rsidRPr="00752BFD">
        <w:t xml:space="preserve">Količine predmeta nabave, iskazane u pripadajućem </w:t>
      </w:r>
      <w:r w:rsidR="00EA610A" w:rsidRPr="00752BFD">
        <w:t>T</w:t>
      </w:r>
      <w:r w:rsidRPr="00752BFD">
        <w:t>roškovniku, su točne</w:t>
      </w:r>
      <w:r w:rsidR="00844C6C" w:rsidRPr="00752BFD">
        <w:t>.</w:t>
      </w:r>
    </w:p>
    <w:p w14:paraId="5EBD528D" w14:textId="03A362C1" w:rsidR="00E51352" w:rsidRPr="00752BFD" w:rsidRDefault="00E51352" w:rsidP="00537F0E">
      <w:pPr>
        <w:spacing w:line="276" w:lineRule="auto"/>
        <w:jc w:val="both"/>
      </w:pPr>
      <w:r w:rsidRPr="00752BFD">
        <w:t xml:space="preserve">Detaljnije tehničke specifikacije navedene su u </w:t>
      </w:r>
      <w:r w:rsidR="00D2221D" w:rsidRPr="00752BFD">
        <w:t xml:space="preserve">dokumentu </w:t>
      </w:r>
      <w:r w:rsidR="00D2221D" w:rsidRPr="00752BFD">
        <w:rPr>
          <w:i/>
          <w:iCs/>
        </w:rPr>
        <w:t xml:space="preserve">Troškovnik </w:t>
      </w:r>
      <w:r w:rsidR="00D2221D" w:rsidRPr="00752BFD">
        <w:t xml:space="preserve">i </w:t>
      </w:r>
      <w:r w:rsidR="00D2221D" w:rsidRPr="00752BFD">
        <w:rPr>
          <w:i/>
          <w:iCs/>
        </w:rPr>
        <w:t>Tehničke specifikacije.</w:t>
      </w:r>
      <w:r w:rsidR="00D2221D" w:rsidRPr="00752BFD">
        <w:t xml:space="preserve"> </w:t>
      </w:r>
    </w:p>
    <w:p w14:paraId="3DB23C38" w14:textId="77777777" w:rsidR="00D2221D" w:rsidRPr="00752BFD" w:rsidRDefault="00D2221D" w:rsidP="00537F0E">
      <w:pPr>
        <w:spacing w:line="276" w:lineRule="auto"/>
        <w:jc w:val="both"/>
      </w:pPr>
    </w:p>
    <w:p w14:paraId="653F331B" w14:textId="08693DE1" w:rsidR="00D2221D" w:rsidRPr="00752BFD" w:rsidRDefault="00D2221D" w:rsidP="00537F0E">
      <w:pPr>
        <w:spacing w:line="276" w:lineRule="auto"/>
        <w:jc w:val="both"/>
      </w:pPr>
      <w:r w:rsidRPr="00752BFD">
        <w:t>Ponuditelj popunjava priloženi</w:t>
      </w:r>
      <w:r w:rsidR="000E2FFF" w:rsidRPr="00752BFD">
        <w:t xml:space="preserve"> Troškovnik popunjavajući sve stavke Troškovnika, odnosno </w:t>
      </w:r>
      <w:r w:rsidR="00BA4B3A" w:rsidRPr="00752BFD">
        <w:t xml:space="preserve">mora popuniti jediničnu cijenu za sve </w:t>
      </w:r>
      <w:r w:rsidR="00515EDA" w:rsidRPr="00752BFD">
        <w:t>tražene</w:t>
      </w:r>
      <w:r w:rsidR="00BA4B3A" w:rsidRPr="00752BFD">
        <w:t xml:space="preserve"> stavke unutar Troškovnika</w:t>
      </w:r>
      <w:r w:rsidR="00480E46" w:rsidRPr="00752BFD">
        <w:t xml:space="preserve">. </w:t>
      </w:r>
    </w:p>
    <w:p w14:paraId="73F18B19" w14:textId="77777777" w:rsidR="00480E46" w:rsidRPr="00752BFD" w:rsidRDefault="00480E46" w:rsidP="00537F0E">
      <w:pPr>
        <w:spacing w:line="276" w:lineRule="auto"/>
        <w:jc w:val="both"/>
      </w:pPr>
    </w:p>
    <w:p w14:paraId="7E9E1EBF" w14:textId="01B61603" w:rsidR="00480E46" w:rsidRPr="00752BFD" w:rsidRDefault="00480E46" w:rsidP="00537F0E">
      <w:pPr>
        <w:spacing w:line="276" w:lineRule="auto"/>
        <w:jc w:val="both"/>
      </w:pPr>
      <w:r w:rsidRPr="00752BFD">
        <w:t xml:space="preserve">Ponuditelji su dužni upisati </w:t>
      </w:r>
      <w:r w:rsidR="00515EDA" w:rsidRPr="00752BFD">
        <w:t>jedinične</w:t>
      </w:r>
      <w:r w:rsidRPr="00752BFD">
        <w:t xml:space="preserve"> cijene zaokružene na dvije decimale</w:t>
      </w:r>
      <w:r w:rsidR="00DB0824">
        <w:t>, a p</w:t>
      </w:r>
      <w:r w:rsidRPr="00752BFD">
        <w:t>opunjen</w:t>
      </w:r>
      <w:r w:rsidR="00DB0824">
        <w:t>i</w:t>
      </w:r>
      <w:r w:rsidRPr="00752BFD">
        <w:t xml:space="preserve"> </w:t>
      </w:r>
      <w:r w:rsidR="00EA610A" w:rsidRPr="00752BFD">
        <w:t>T</w:t>
      </w:r>
      <w:r w:rsidRPr="00752BFD">
        <w:t>roškovnik prilaže se ponudi.</w:t>
      </w:r>
    </w:p>
    <w:p w14:paraId="0DA1D1A8" w14:textId="77777777" w:rsidR="00480E46" w:rsidRPr="00752BFD" w:rsidRDefault="00480E46" w:rsidP="00537F0E">
      <w:pPr>
        <w:spacing w:line="276" w:lineRule="auto"/>
        <w:jc w:val="both"/>
      </w:pPr>
    </w:p>
    <w:p w14:paraId="31040B55" w14:textId="36348F6A" w:rsidR="00480E46" w:rsidRPr="00752BFD" w:rsidRDefault="00480E46" w:rsidP="00537F0E">
      <w:pPr>
        <w:spacing w:line="276" w:lineRule="auto"/>
        <w:jc w:val="both"/>
      </w:pPr>
      <w:r w:rsidRPr="00752BFD">
        <w:t xml:space="preserve">Ponuditelj ne smije mijenjati tekst dokumentacije ili opis predmeta nabave niti mijenjati ili dopisivati bilo koju stavku ili sadržaj </w:t>
      </w:r>
      <w:r w:rsidR="00EA610A" w:rsidRPr="00752BFD">
        <w:t>T</w:t>
      </w:r>
      <w:r w:rsidRPr="00752BFD">
        <w:t>roškovnika.</w:t>
      </w:r>
    </w:p>
    <w:p w14:paraId="09BD1B6D" w14:textId="77777777" w:rsidR="00D56FD2" w:rsidRPr="00752BFD" w:rsidRDefault="00D56FD2" w:rsidP="00537F0E">
      <w:pPr>
        <w:spacing w:line="276" w:lineRule="auto"/>
        <w:jc w:val="both"/>
        <w:rPr>
          <w:rFonts w:eastAsia="Aptos"/>
          <w:kern w:val="2"/>
          <w:lang w:eastAsia="en-US"/>
          <w14:ligatures w14:val="standardContextual"/>
        </w:rPr>
      </w:pPr>
    </w:p>
    <w:p w14:paraId="2C55816F" w14:textId="36C9F2F6" w:rsidR="00ED1345" w:rsidRPr="00752BFD" w:rsidRDefault="00ED1345" w:rsidP="00537F0E">
      <w:pPr>
        <w:pStyle w:val="Naslov1"/>
        <w:spacing w:line="276" w:lineRule="auto"/>
        <w:jc w:val="both"/>
      </w:pPr>
      <w:bookmarkStart w:id="14" w:name="_Toc303168767"/>
      <w:bookmarkStart w:id="15" w:name="_Toc316566887"/>
      <w:bookmarkStart w:id="16" w:name="_Toc192229210"/>
      <w:r w:rsidRPr="00752BFD">
        <w:t xml:space="preserve">Mjesto </w:t>
      </w:r>
      <w:bookmarkEnd w:id="14"/>
      <w:bookmarkEnd w:id="15"/>
      <w:r w:rsidR="00217449" w:rsidRPr="00752BFD">
        <w:t>isporuke</w:t>
      </w:r>
      <w:r w:rsidR="00F90182" w:rsidRPr="00752BFD">
        <w:t xml:space="preserve"> robe</w:t>
      </w:r>
      <w:bookmarkEnd w:id="16"/>
    </w:p>
    <w:p w14:paraId="041537D8" w14:textId="77777777" w:rsidR="003E1824" w:rsidRPr="00752BFD" w:rsidRDefault="003E1824" w:rsidP="00537F0E">
      <w:pPr>
        <w:pStyle w:val="Naslov11"/>
        <w:numPr>
          <w:ilvl w:val="0"/>
          <w:numId w:val="0"/>
        </w:numPr>
        <w:spacing w:line="276" w:lineRule="auto"/>
        <w:ind w:left="502"/>
        <w:jc w:val="both"/>
        <w:rPr>
          <w:rFonts w:ascii="Times New Roman" w:hAnsi="Times New Roman" w:cs="Times New Roman"/>
          <w:szCs w:val="24"/>
          <w:highlight w:val="yellow"/>
        </w:rPr>
      </w:pPr>
    </w:p>
    <w:p w14:paraId="67534647" w14:textId="522B14AE" w:rsidR="00ED1345" w:rsidRPr="00752BFD" w:rsidRDefault="00150800" w:rsidP="00537F0E">
      <w:pPr>
        <w:pStyle w:val="Naslov11"/>
        <w:numPr>
          <w:ilvl w:val="0"/>
          <w:numId w:val="0"/>
        </w:numPr>
        <w:spacing w:line="276" w:lineRule="auto"/>
        <w:jc w:val="both"/>
        <w:rPr>
          <w:rFonts w:ascii="Times New Roman" w:hAnsi="Times New Roman" w:cs="Times New Roman"/>
          <w:b w:val="0"/>
          <w:szCs w:val="24"/>
        </w:rPr>
      </w:pPr>
      <w:r w:rsidRPr="00752BFD">
        <w:rPr>
          <w:rFonts w:ascii="Times New Roman" w:hAnsi="Times New Roman" w:cs="Times New Roman"/>
          <w:b w:val="0"/>
          <w:szCs w:val="24"/>
        </w:rPr>
        <w:t xml:space="preserve">Mjesto isporuke je </w:t>
      </w:r>
      <w:r w:rsidR="00C93538" w:rsidRPr="00752BFD">
        <w:rPr>
          <w:rFonts w:ascii="Times New Roman" w:hAnsi="Times New Roman" w:cs="Times New Roman"/>
          <w:b w:val="0"/>
          <w:szCs w:val="24"/>
        </w:rPr>
        <w:t xml:space="preserve">Ulica </w:t>
      </w:r>
      <w:r w:rsidRPr="00752BFD">
        <w:rPr>
          <w:rFonts w:ascii="Times New Roman" w:hAnsi="Times New Roman" w:cs="Times New Roman"/>
          <w:b w:val="0"/>
          <w:szCs w:val="24"/>
        </w:rPr>
        <w:t>Alexandera von Humboldta 4b, 10000 Zagreb.</w:t>
      </w:r>
    </w:p>
    <w:p w14:paraId="5B25ADCA" w14:textId="77777777" w:rsidR="00150800" w:rsidRPr="00752BFD" w:rsidRDefault="00150800" w:rsidP="00537F0E">
      <w:pPr>
        <w:pStyle w:val="Naslov11"/>
        <w:numPr>
          <w:ilvl w:val="0"/>
          <w:numId w:val="0"/>
        </w:numPr>
        <w:spacing w:line="276" w:lineRule="auto"/>
        <w:jc w:val="both"/>
        <w:rPr>
          <w:rFonts w:ascii="Times New Roman" w:hAnsi="Times New Roman" w:cs="Times New Roman"/>
          <w:szCs w:val="24"/>
        </w:rPr>
      </w:pPr>
    </w:p>
    <w:p w14:paraId="7932FF87" w14:textId="6613A546" w:rsidR="00B243B1" w:rsidRPr="00752BFD" w:rsidRDefault="001E2031" w:rsidP="00537F0E">
      <w:pPr>
        <w:pStyle w:val="Naslov1"/>
        <w:spacing w:line="276" w:lineRule="auto"/>
        <w:jc w:val="both"/>
      </w:pPr>
      <w:bookmarkStart w:id="17" w:name="_Toc316566888"/>
      <w:bookmarkStart w:id="18" w:name="_Toc192229211"/>
      <w:r w:rsidRPr="00752BFD">
        <w:t xml:space="preserve">Rok </w:t>
      </w:r>
      <w:bookmarkEnd w:id="17"/>
      <w:r w:rsidR="007255A7" w:rsidRPr="00752BFD">
        <w:t>isporuke robe</w:t>
      </w:r>
      <w:bookmarkEnd w:id="18"/>
    </w:p>
    <w:p w14:paraId="3481DACD" w14:textId="77777777" w:rsidR="00B243B1" w:rsidRPr="00752BFD" w:rsidRDefault="00B243B1" w:rsidP="00537F0E">
      <w:pPr>
        <w:pStyle w:val="Odlomakpopisa"/>
        <w:spacing w:line="276" w:lineRule="auto"/>
        <w:ind w:left="142"/>
        <w:jc w:val="both"/>
        <w:rPr>
          <w:b/>
        </w:rPr>
      </w:pPr>
    </w:p>
    <w:p w14:paraId="6FD39960" w14:textId="3DA64684" w:rsidR="009A0EB2" w:rsidRPr="00752BFD" w:rsidRDefault="00FC20EA" w:rsidP="00537F0E">
      <w:pPr>
        <w:spacing w:line="276" w:lineRule="auto"/>
        <w:jc w:val="both"/>
      </w:pPr>
      <w:r w:rsidRPr="00752BFD">
        <w:t>Ponuditelj se obvezuje</w:t>
      </w:r>
      <w:r w:rsidR="002502E6" w:rsidRPr="00752BFD">
        <w:t xml:space="preserve"> robu isporučiti</w:t>
      </w:r>
      <w:r w:rsidR="00480E46" w:rsidRPr="00752BFD">
        <w:t xml:space="preserve"> u</w:t>
      </w:r>
      <w:r w:rsidR="002502E6" w:rsidRPr="00752BFD">
        <w:t xml:space="preserve"> </w:t>
      </w:r>
      <w:r w:rsidR="00567AE1" w:rsidRPr="00752BFD">
        <w:t>maksimalnom roku isporuke</w:t>
      </w:r>
      <w:r w:rsidR="00411CBE" w:rsidRPr="00752BFD">
        <w:t>, 60 dana</w:t>
      </w:r>
      <w:r w:rsidR="00567AE1" w:rsidRPr="00752BFD">
        <w:t xml:space="preserve"> od </w:t>
      </w:r>
      <w:r w:rsidR="00DC0538" w:rsidRPr="00752BFD">
        <w:t xml:space="preserve">dana </w:t>
      </w:r>
      <w:r w:rsidR="00AA77FD" w:rsidRPr="00752BFD">
        <w:t>obostrano potpisanog</w:t>
      </w:r>
      <w:r w:rsidR="00567AE1" w:rsidRPr="00752BFD">
        <w:t xml:space="preserve"> Ugovora.</w:t>
      </w:r>
      <w:r w:rsidR="008B0A66" w:rsidRPr="00752BFD">
        <w:t xml:space="preserve"> </w:t>
      </w:r>
    </w:p>
    <w:p w14:paraId="649744DD" w14:textId="77777777" w:rsidR="009A0EB2" w:rsidRPr="00752BFD" w:rsidRDefault="009A0EB2" w:rsidP="00537F0E">
      <w:pPr>
        <w:spacing w:line="276" w:lineRule="auto"/>
        <w:jc w:val="both"/>
      </w:pPr>
    </w:p>
    <w:p w14:paraId="71584910" w14:textId="77777777" w:rsidR="006406D0" w:rsidRPr="00752BFD" w:rsidRDefault="009A0EB2" w:rsidP="00537F0E">
      <w:pPr>
        <w:spacing w:line="276" w:lineRule="auto"/>
        <w:jc w:val="both"/>
      </w:pPr>
      <w:r w:rsidRPr="00752BFD">
        <w:t xml:space="preserve">Napomena: </w:t>
      </w:r>
      <w:r w:rsidR="008B0A66" w:rsidRPr="00752BFD">
        <w:t>Ponuđeni rok isporuke</w:t>
      </w:r>
      <w:r w:rsidR="00427487" w:rsidRPr="00752BFD">
        <w:t xml:space="preserve"> robe</w:t>
      </w:r>
      <w:r w:rsidRPr="00752BFD">
        <w:t xml:space="preserve"> jedan je od kriterija za oda</w:t>
      </w:r>
      <w:r w:rsidR="00427487" w:rsidRPr="00752BFD">
        <w:t>bir e</w:t>
      </w:r>
      <w:r w:rsidR="008B0A66" w:rsidRPr="00752BFD">
        <w:t xml:space="preserve">konomski </w:t>
      </w:r>
      <w:r w:rsidR="00515EDA" w:rsidRPr="00752BFD">
        <w:t>najpovoljnije</w:t>
      </w:r>
      <w:r w:rsidR="008B0A66" w:rsidRPr="00752BFD">
        <w:t xml:space="preserve"> </w:t>
      </w:r>
      <w:r w:rsidR="00EA610A" w:rsidRPr="00752BFD">
        <w:t>ponude.</w:t>
      </w:r>
      <w:bookmarkStart w:id="19" w:name="_Toc316566889"/>
      <w:bookmarkStart w:id="20" w:name="_Toc187670433"/>
      <w:bookmarkEnd w:id="19"/>
    </w:p>
    <w:p w14:paraId="5B16F4C0" w14:textId="77777777" w:rsidR="006406D0" w:rsidRPr="00752BFD" w:rsidRDefault="006406D0" w:rsidP="00537F0E">
      <w:pPr>
        <w:spacing w:line="276" w:lineRule="auto"/>
        <w:jc w:val="both"/>
      </w:pPr>
    </w:p>
    <w:p w14:paraId="12AE9324" w14:textId="3AC1D329" w:rsidR="00D35FC5" w:rsidRPr="00752BFD" w:rsidRDefault="006406D0" w:rsidP="00D35FC5">
      <w:pPr>
        <w:pStyle w:val="Naslov1"/>
        <w:jc w:val="both"/>
      </w:pPr>
      <w:bookmarkStart w:id="21" w:name="_Toc192229212"/>
      <w:r w:rsidRPr="00752BFD">
        <w:t>Osnove za isključenje gospodarskog subjekta</w:t>
      </w:r>
      <w:bookmarkEnd w:id="20"/>
      <w:bookmarkEnd w:id="21"/>
      <w:r w:rsidRPr="00752BFD">
        <w:t xml:space="preserve"> </w:t>
      </w:r>
      <w:bookmarkStart w:id="22" w:name="_Toc1482686"/>
      <w:bookmarkStart w:id="23" w:name="_Toc187670434"/>
    </w:p>
    <w:p w14:paraId="55C2420E" w14:textId="5720D73C" w:rsidR="006406D0" w:rsidRPr="00752BFD" w:rsidRDefault="00537F0E" w:rsidP="00D451C8">
      <w:pPr>
        <w:pStyle w:val="Naslov20"/>
      </w:pPr>
      <w:bookmarkStart w:id="24" w:name="_Toc192229213"/>
      <w:r w:rsidRPr="00752BFD">
        <w:t>1</w:t>
      </w:r>
      <w:r w:rsidR="006406D0" w:rsidRPr="00752BFD">
        <w:t>0.1. Nekažnjavanje</w:t>
      </w:r>
      <w:bookmarkEnd w:id="22"/>
      <w:bookmarkEnd w:id="23"/>
      <w:bookmarkEnd w:id="24"/>
    </w:p>
    <w:p w14:paraId="3B388435" w14:textId="77777777" w:rsidR="00537F0E" w:rsidRPr="00752BFD" w:rsidRDefault="00537F0E" w:rsidP="00537F0E">
      <w:pPr>
        <w:jc w:val="both"/>
      </w:pPr>
    </w:p>
    <w:p w14:paraId="186CE6B5" w14:textId="77777777" w:rsidR="006406D0" w:rsidRPr="006406D0" w:rsidRDefault="006406D0" w:rsidP="00537F0E">
      <w:pPr>
        <w:spacing w:after="240"/>
        <w:jc w:val="both"/>
      </w:pPr>
      <w:r w:rsidRPr="006406D0">
        <w:lastRenderedPageBreak/>
        <w:t>Naručitelj je obvezan isključiti gospodarskog subjekta iz ovog postupka jednostavne nabave u sljedećim slučajevima:</w:t>
      </w:r>
    </w:p>
    <w:p w14:paraId="24DB7C81" w14:textId="77777777" w:rsidR="006406D0" w:rsidRPr="006406D0" w:rsidRDefault="006406D0" w:rsidP="00537F0E">
      <w:pPr>
        <w:spacing w:after="240"/>
        <w:jc w:val="both"/>
      </w:pPr>
      <w:r w:rsidRPr="006406D0">
        <w:rPr>
          <w:b/>
        </w:rPr>
        <w:t>1.</w:t>
      </w:r>
      <w:r w:rsidRPr="006406D0">
        <w:t xml:space="preserve"> ako je gospodarski subjekt koji ima poslovni nastan u Republici Hrvatskoj ili osoba koja je član upravnog, upravljačkog ili nadzornog tijela ili ima ovlasti zastupanja, donošenja odluka ili nadzora toga gospodarskog subjekta i koja je državljanin Republike Hrvatske pravomoćnom presudom osuđena za:</w:t>
      </w:r>
    </w:p>
    <w:p w14:paraId="13443709" w14:textId="77777777" w:rsidR="006406D0" w:rsidRPr="006406D0" w:rsidRDefault="006406D0" w:rsidP="00537F0E">
      <w:pPr>
        <w:spacing w:after="240"/>
        <w:jc w:val="both"/>
      </w:pPr>
      <w:r w:rsidRPr="006406D0">
        <w:t xml:space="preserve">a) </w:t>
      </w:r>
      <w:r w:rsidRPr="006406D0">
        <w:rPr>
          <w:b/>
        </w:rPr>
        <w:t>sudjelovanje u zločinačkoj organizaciji</w:t>
      </w:r>
      <w:r w:rsidRPr="006406D0">
        <w:t>, na temelju</w:t>
      </w:r>
    </w:p>
    <w:p w14:paraId="3B000366" w14:textId="77777777" w:rsidR="006406D0" w:rsidRPr="006406D0" w:rsidRDefault="006406D0" w:rsidP="00537F0E">
      <w:pPr>
        <w:spacing w:after="240"/>
        <w:jc w:val="both"/>
      </w:pPr>
      <w:r w:rsidRPr="006406D0">
        <w:t>– članka 328. (zločinačko udruženje) i članka 329. (počinjenje kaznenog djela u sastavu zločinačkog udruženja) Kaznenog zakona</w:t>
      </w:r>
    </w:p>
    <w:p w14:paraId="0A8F4390" w14:textId="77777777" w:rsidR="006406D0" w:rsidRPr="006406D0" w:rsidRDefault="006406D0" w:rsidP="00537F0E">
      <w:pPr>
        <w:spacing w:after="240"/>
        <w:jc w:val="both"/>
      </w:pPr>
      <w:r w:rsidRPr="006406D0">
        <w:t>– članka 333. (udruživanje za počinjenje kaznenih djela), iz Kaznenog zakona (»Narodne novine«, br. 110/97., 27/98., 50/00., 129/00., 51/01., 111/03., 190/03., 105/04., 84/05., 71/06., 110/07., 152/08., 57/11., 77/11. i 143/12.)</w:t>
      </w:r>
    </w:p>
    <w:p w14:paraId="351FA72E" w14:textId="77777777" w:rsidR="006406D0" w:rsidRPr="006406D0" w:rsidRDefault="006406D0" w:rsidP="00537F0E">
      <w:pPr>
        <w:spacing w:after="240"/>
        <w:jc w:val="both"/>
      </w:pPr>
      <w:r w:rsidRPr="006406D0">
        <w:t xml:space="preserve">b) </w:t>
      </w:r>
      <w:r w:rsidRPr="006406D0">
        <w:rPr>
          <w:b/>
        </w:rPr>
        <w:t>korupciju</w:t>
      </w:r>
      <w:r w:rsidRPr="006406D0">
        <w:t>, na temelju</w:t>
      </w:r>
    </w:p>
    <w:p w14:paraId="1A5D6E93" w14:textId="77777777" w:rsidR="006406D0" w:rsidRPr="006406D0" w:rsidRDefault="006406D0" w:rsidP="00537F0E">
      <w:pPr>
        <w:spacing w:after="240"/>
        <w:jc w:val="both"/>
      </w:pPr>
      <w:r w:rsidRPr="006406D0">
        <w:t>– 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w:t>
      </w:r>
    </w:p>
    <w:p w14:paraId="0D67AF3C" w14:textId="77777777" w:rsidR="006406D0" w:rsidRPr="006406D0" w:rsidRDefault="006406D0" w:rsidP="00537F0E">
      <w:pPr>
        <w:spacing w:after="240"/>
        <w:jc w:val="both"/>
      </w:pPr>
      <w:r w:rsidRPr="006406D0">
        <w:t>– 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14:paraId="0D64315E" w14:textId="77777777" w:rsidR="006406D0" w:rsidRPr="006406D0" w:rsidRDefault="006406D0" w:rsidP="00537F0E">
      <w:pPr>
        <w:spacing w:after="240"/>
        <w:jc w:val="both"/>
      </w:pPr>
      <w:r w:rsidRPr="006406D0">
        <w:t xml:space="preserve">c) </w:t>
      </w:r>
      <w:r w:rsidRPr="006406D0">
        <w:rPr>
          <w:b/>
        </w:rPr>
        <w:t>prijevaru</w:t>
      </w:r>
      <w:r w:rsidRPr="006406D0">
        <w:t>, na temelju</w:t>
      </w:r>
    </w:p>
    <w:p w14:paraId="57C69AD2" w14:textId="77777777" w:rsidR="006406D0" w:rsidRPr="006406D0" w:rsidRDefault="006406D0" w:rsidP="00537F0E">
      <w:pPr>
        <w:spacing w:after="240"/>
        <w:jc w:val="both"/>
      </w:pPr>
      <w:r w:rsidRPr="006406D0">
        <w:t>– članka 236. (prijevara), članka 247. (prijevara u gospodarskom poslovanju), članka 256. (utaja poreza ili carine) i članka 258. (subvencijska prijevara) Kaznenog zakona</w:t>
      </w:r>
    </w:p>
    <w:p w14:paraId="792E428D" w14:textId="77777777" w:rsidR="006406D0" w:rsidRPr="006406D0" w:rsidRDefault="006406D0" w:rsidP="00537F0E">
      <w:pPr>
        <w:spacing w:after="240"/>
        <w:jc w:val="both"/>
      </w:pPr>
      <w:r w:rsidRPr="006406D0">
        <w:t>– članka 224. (prijevara), članka 293. (prijevara u gospodarskom poslovanju) i članka 286. (utaja poreza i drugih davanja) iz Kaznenog zakona (»Narodne novine«, br. 110/97., 27/98., 50/00., 129/00., 51/01., 111/03., 190/03., 105/04., 84/05., 71/06., 110/07., 152/08., 57/11., 77/11. i 143/12.)</w:t>
      </w:r>
    </w:p>
    <w:p w14:paraId="7EBC1A5F" w14:textId="77777777" w:rsidR="006406D0" w:rsidRPr="006406D0" w:rsidRDefault="006406D0" w:rsidP="00537F0E">
      <w:pPr>
        <w:spacing w:after="240"/>
        <w:jc w:val="both"/>
      </w:pPr>
      <w:r w:rsidRPr="006406D0">
        <w:t xml:space="preserve">d) </w:t>
      </w:r>
      <w:r w:rsidRPr="006406D0">
        <w:rPr>
          <w:b/>
        </w:rPr>
        <w:t>terorizam ili kaznena djela povezana s terorističkim aktivnostima</w:t>
      </w:r>
      <w:r w:rsidRPr="006406D0">
        <w:t>, na temelju</w:t>
      </w:r>
    </w:p>
    <w:p w14:paraId="114CB828" w14:textId="77777777" w:rsidR="006406D0" w:rsidRPr="006406D0" w:rsidRDefault="006406D0" w:rsidP="00537F0E">
      <w:pPr>
        <w:spacing w:after="240"/>
        <w:jc w:val="both"/>
      </w:pPr>
      <w:r w:rsidRPr="006406D0">
        <w:t>– članka 97. (terorizam), članka 99. (javno poticanje na terorizam), članka 100. (novačenje za terorizam), članka 101. (obuka za terorizam) i članka 102. (terorističko udruženje) Kaznenog zakona</w:t>
      </w:r>
    </w:p>
    <w:p w14:paraId="4741A3EF" w14:textId="77777777" w:rsidR="006406D0" w:rsidRPr="006406D0" w:rsidRDefault="006406D0" w:rsidP="00537F0E">
      <w:pPr>
        <w:spacing w:after="240"/>
        <w:jc w:val="both"/>
      </w:pPr>
      <w:r w:rsidRPr="006406D0">
        <w:lastRenderedPageBreak/>
        <w:t>– članka 169. (terorizam), članka 169.a (javno poticanje na terorizam) i članka 169.b (novačenje i obuka za terorizam) iz Kaznenog zakona (»Narodne novine«, br. 110/97., 27/98., 50/00., 129/00., 51/01., 111/03., 190/03., 105/04., 84/05., 71/06., 110/07., 152/08., 57/11., 77/11. i 143/12.)</w:t>
      </w:r>
    </w:p>
    <w:p w14:paraId="3C3AD3A7" w14:textId="77777777" w:rsidR="006406D0" w:rsidRPr="006406D0" w:rsidRDefault="006406D0" w:rsidP="00537F0E">
      <w:pPr>
        <w:spacing w:after="240"/>
        <w:jc w:val="both"/>
      </w:pPr>
      <w:r w:rsidRPr="006406D0">
        <w:t xml:space="preserve">e) </w:t>
      </w:r>
      <w:r w:rsidRPr="006406D0">
        <w:rPr>
          <w:b/>
        </w:rPr>
        <w:t>pranje novca ili financiranje terorizma</w:t>
      </w:r>
      <w:r w:rsidRPr="006406D0">
        <w:t>, na temelju</w:t>
      </w:r>
    </w:p>
    <w:p w14:paraId="37D6809D" w14:textId="77777777" w:rsidR="006406D0" w:rsidRPr="006406D0" w:rsidRDefault="006406D0" w:rsidP="00537F0E">
      <w:pPr>
        <w:spacing w:after="240"/>
        <w:jc w:val="both"/>
      </w:pPr>
      <w:r w:rsidRPr="006406D0">
        <w:t>– članka 98. (financiranje terorizma) i članka 265. (pranje novca) Kaznenog zakona</w:t>
      </w:r>
    </w:p>
    <w:p w14:paraId="3B10E3CC" w14:textId="77777777" w:rsidR="006406D0" w:rsidRPr="006406D0" w:rsidRDefault="006406D0" w:rsidP="00537F0E">
      <w:pPr>
        <w:spacing w:after="240"/>
        <w:jc w:val="both"/>
      </w:pPr>
      <w:r w:rsidRPr="006406D0">
        <w:t>– članka 279. (pranje novca) iz Kaznenog zakona (»Narodne novine«, br. 110/97., 27/98., 50/00., 129/00., 51/01., 111/03., 190/03., 105/04., 84/05., 71/06., 110/07., 152/08., 57/11., 77/11. i 143/12.)</w:t>
      </w:r>
    </w:p>
    <w:p w14:paraId="11FFDE02" w14:textId="77777777" w:rsidR="006406D0" w:rsidRPr="006406D0" w:rsidRDefault="006406D0" w:rsidP="00537F0E">
      <w:pPr>
        <w:spacing w:after="240"/>
        <w:jc w:val="both"/>
      </w:pPr>
      <w:r w:rsidRPr="006406D0">
        <w:t xml:space="preserve">f) </w:t>
      </w:r>
      <w:r w:rsidRPr="006406D0">
        <w:rPr>
          <w:b/>
        </w:rPr>
        <w:t>dječji rad ili druge oblike trgovanja ljudima</w:t>
      </w:r>
      <w:r w:rsidRPr="006406D0">
        <w:t>, na temelju</w:t>
      </w:r>
    </w:p>
    <w:p w14:paraId="1FF49E7D" w14:textId="77777777" w:rsidR="006406D0" w:rsidRPr="006406D0" w:rsidRDefault="006406D0" w:rsidP="00537F0E">
      <w:pPr>
        <w:spacing w:after="240"/>
        <w:jc w:val="both"/>
      </w:pPr>
      <w:r w:rsidRPr="006406D0">
        <w:t>– članka 106. (trgovanje ljudima) Kaznenog zakona</w:t>
      </w:r>
    </w:p>
    <w:p w14:paraId="0670D7E3" w14:textId="77777777" w:rsidR="006406D0" w:rsidRPr="006406D0" w:rsidRDefault="006406D0" w:rsidP="00537F0E">
      <w:pPr>
        <w:spacing w:after="240"/>
        <w:jc w:val="both"/>
      </w:pPr>
      <w:r w:rsidRPr="006406D0">
        <w:t>– članka 175. (trgovanje ljudima i ropstvo) iz Kaznenog zakona (»Narodne novine«, br. 110/97., 27/98., 50/00., 129/00., 51/01., 111/03., 190/03., 105/04., 84/05., 71/06., 110/07., 152/08., 57/11., 77/11. i 143/12.), ili</w:t>
      </w:r>
    </w:p>
    <w:p w14:paraId="3216D4F7" w14:textId="3E73307D" w:rsidR="006406D0" w:rsidRPr="006406D0" w:rsidRDefault="006406D0" w:rsidP="00537F0E">
      <w:pPr>
        <w:spacing w:after="240"/>
        <w:jc w:val="both"/>
      </w:pPr>
      <w:r w:rsidRPr="006406D0">
        <w:rPr>
          <w:b/>
        </w:rPr>
        <w:t>2.</w:t>
      </w:r>
      <w:r w:rsidRPr="006406D0">
        <w:t xml:space="preserve"> ako gospodarski subjekt koji </w:t>
      </w:r>
      <w:r w:rsidRPr="006406D0">
        <w:rPr>
          <w:b/>
          <w:u w:val="single"/>
        </w:rPr>
        <w:t>nema poslovni nastan u Republici Hrvatskoj</w:t>
      </w:r>
      <w:r w:rsidRPr="006406D0">
        <w:t xml:space="preserve"> ili osoba koja je član upravnog, upravljačkog ili nadzornog tijela ili ima ovlasti zastupanja, donošenja odluka ili nadzora toga gospodarskog subjekta i </w:t>
      </w:r>
      <w:r w:rsidRPr="006406D0">
        <w:rPr>
          <w:b/>
          <w:u w:val="single"/>
        </w:rPr>
        <w:t>koja nije državljanin Republike Hrvatske</w:t>
      </w:r>
      <w:r w:rsidRPr="006406D0">
        <w:t xml:space="preserve"> pravomoćnom presudom osuđena za kaznena djela iz točke 1. podtočaka od a) do f) ove </w:t>
      </w:r>
      <w:r w:rsidR="00555EE7">
        <w:t>Dokumentacije o nabavi</w:t>
      </w:r>
      <w:r w:rsidRPr="006406D0">
        <w:t xml:space="preserve"> i za odgovarajuća kaznena djela koja, prema nacionalnim propisima države poslovnog nastana gospodarskog subjekta, odnosno države čiji je osoba državljanin, obuhvaćaju razloge za isključenje iz članka 57. stavka 1. točaka od (a) do (f) Direktive 2014/24/EU.</w:t>
      </w:r>
    </w:p>
    <w:p w14:paraId="271B17C9" w14:textId="77777777" w:rsidR="006406D0" w:rsidRPr="006406D0" w:rsidRDefault="006406D0" w:rsidP="00537F0E">
      <w:pPr>
        <w:spacing w:after="240"/>
        <w:jc w:val="both"/>
      </w:pPr>
      <w:r w:rsidRPr="006406D0">
        <w:t>Za potrebe utvrđivanja okolnosti iz ove točke gospodarski subjekt u ponudi dostavlja:</w:t>
      </w:r>
    </w:p>
    <w:p w14:paraId="556C336A" w14:textId="39D65C44" w:rsidR="006406D0" w:rsidRPr="006406D0" w:rsidRDefault="00555EE7" w:rsidP="00555EE7">
      <w:pPr>
        <w:pStyle w:val="Odlomakpopisa"/>
        <w:numPr>
          <w:ilvl w:val="0"/>
          <w:numId w:val="49"/>
        </w:numPr>
        <w:spacing w:after="240"/>
        <w:jc w:val="both"/>
      </w:pPr>
      <w:r>
        <w:t>I</w:t>
      </w:r>
      <w:r w:rsidR="006406D0" w:rsidRPr="006406D0">
        <w:t xml:space="preserve">zjavu pod prisegom ili, ako izjava pod prisegom prema pravu dotične države ne postoji, izjavu davatelja s ovjerenim potpisom kod nadležne sudske ili upravne vlasti, javnog bilježnika ili strukovnog ili trgovinskog tijela u državi poslovnog nastana gospodarskog subjekta, odnosno državi čiji je osoba državljanin. (Primjer Izjave o nekažnjavanju je u </w:t>
      </w:r>
      <w:r w:rsidR="006406D0" w:rsidRPr="00555EE7">
        <w:rPr>
          <w:bCs/>
        </w:rPr>
        <w:t>PRILOG IV</w:t>
      </w:r>
      <w:r w:rsidR="006406D0" w:rsidRPr="006406D0">
        <w:t xml:space="preserve"> ove dokumentacije).</w:t>
      </w:r>
    </w:p>
    <w:p w14:paraId="32FD4898" w14:textId="77777777" w:rsidR="006406D0" w:rsidRPr="006406D0" w:rsidRDefault="006406D0" w:rsidP="00537F0E">
      <w:pPr>
        <w:autoSpaceDE w:val="0"/>
        <w:autoSpaceDN w:val="0"/>
        <w:adjustRightInd w:val="0"/>
        <w:ind w:left="502" w:hanging="360"/>
        <w:jc w:val="both"/>
        <w:rPr>
          <w:b/>
          <w:bCs/>
          <w:iCs/>
          <w:szCs w:val="22"/>
        </w:rPr>
      </w:pPr>
      <w:r w:rsidRPr="006406D0">
        <w:rPr>
          <w:b/>
          <w:bCs/>
          <w:iCs/>
          <w:szCs w:val="22"/>
        </w:rPr>
        <w:t>(Izjava mora biti potpisana od strane ovlaštene osobe gospodarskog subjekta.)</w:t>
      </w:r>
    </w:p>
    <w:p w14:paraId="39D6B5F4" w14:textId="77777777" w:rsidR="006406D0" w:rsidRPr="006406D0" w:rsidRDefault="006406D0" w:rsidP="00537F0E">
      <w:pPr>
        <w:autoSpaceDE w:val="0"/>
        <w:autoSpaceDN w:val="0"/>
        <w:adjustRightInd w:val="0"/>
        <w:ind w:left="502" w:hanging="360"/>
        <w:jc w:val="both"/>
        <w:rPr>
          <w:iCs/>
          <w:szCs w:val="22"/>
        </w:rPr>
      </w:pPr>
    </w:p>
    <w:p w14:paraId="7D0F1719" w14:textId="77777777" w:rsidR="006406D0" w:rsidRPr="006406D0" w:rsidRDefault="006406D0" w:rsidP="00537F0E">
      <w:pPr>
        <w:autoSpaceDE w:val="0"/>
        <w:autoSpaceDN w:val="0"/>
        <w:adjustRightInd w:val="0"/>
        <w:ind w:left="502" w:hanging="360"/>
        <w:jc w:val="both"/>
        <w:rPr>
          <w:iCs/>
          <w:szCs w:val="22"/>
          <w:u w:val="single"/>
        </w:rPr>
      </w:pPr>
      <w:r w:rsidRPr="006406D0">
        <w:rPr>
          <w:iCs/>
          <w:szCs w:val="22"/>
          <w:u w:val="single"/>
        </w:rPr>
        <w:t xml:space="preserve">Naručitelj će nakon rangiranja ponuda, sukladno kriteriju za odabir, od najpovoljnijeg </w:t>
      </w:r>
    </w:p>
    <w:p w14:paraId="35F83944" w14:textId="77777777" w:rsidR="00FA512B" w:rsidRDefault="006406D0" w:rsidP="00FA512B">
      <w:pPr>
        <w:autoSpaceDE w:val="0"/>
        <w:autoSpaceDN w:val="0"/>
        <w:adjustRightInd w:val="0"/>
        <w:ind w:left="502" w:hanging="360"/>
        <w:jc w:val="both"/>
        <w:rPr>
          <w:iCs/>
          <w:szCs w:val="22"/>
          <w:u w:val="single"/>
        </w:rPr>
      </w:pPr>
      <w:r w:rsidRPr="006406D0">
        <w:rPr>
          <w:iCs/>
          <w:szCs w:val="22"/>
          <w:u w:val="single"/>
        </w:rPr>
        <w:t>ponuditelja zatraži ovjeru dostavljene Izjave kod javnog bilježnika.</w:t>
      </w:r>
      <w:bookmarkStart w:id="25" w:name="_Toc187670435"/>
    </w:p>
    <w:p w14:paraId="3AC2B598" w14:textId="191C5691" w:rsidR="006406D0" w:rsidRDefault="00FA512B" w:rsidP="00D451C8">
      <w:pPr>
        <w:pStyle w:val="Naslov20"/>
      </w:pPr>
      <w:bookmarkStart w:id="26" w:name="_Toc192229214"/>
      <w:r>
        <w:t xml:space="preserve">10.2. </w:t>
      </w:r>
      <w:r w:rsidR="006406D0" w:rsidRPr="006406D0">
        <w:t xml:space="preserve">Plaćene dospjele porezne obveze i obveze za </w:t>
      </w:r>
      <w:r w:rsidRPr="006406D0">
        <w:t>mirovinsko</w:t>
      </w:r>
      <w:r w:rsidR="006406D0" w:rsidRPr="006406D0">
        <w:t xml:space="preserve"> i zdravstveno osiguranje</w:t>
      </w:r>
      <w:bookmarkEnd w:id="25"/>
      <w:bookmarkEnd w:id="26"/>
    </w:p>
    <w:p w14:paraId="5839E9F1" w14:textId="77777777" w:rsidR="00D451C8" w:rsidRPr="00D451C8" w:rsidRDefault="00D451C8" w:rsidP="00D451C8"/>
    <w:p w14:paraId="5ABD4A87" w14:textId="57E037B5" w:rsidR="006406D0" w:rsidRDefault="006406D0" w:rsidP="00555EE7">
      <w:pPr>
        <w:jc w:val="both"/>
      </w:pPr>
      <w:r w:rsidRPr="006406D0">
        <w:t>Naručitelj će isključiti gospodarski subjekt iz ovog postupka jednostavne nabave ako nije ispunio obvezu plaćanja dospjelih poreznih obveza i obveza za mirovinsko i zdravstveno osiguranje:</w:t>
      </w:r>
    </w:p>
    <w:p w14:paraId="60D6D821" w14:textId="77777777" w:rsidR="00FA512B" w:rsidRPr="006406D0" w:rsidRDefault="00FA512B" w:rsidP="00555EE7">
      <w:pPr>
        <w:jc w:val="both"/>
      </w:pPr>
    </w:p>
    <w:p w14:paraId="2AE113BB" w14:textId="77777777" w:rsidR="006406D0" w:rsidRPr="006406D0" w:rsidRDefault="006406D0" w:rsidP="00537F0E">
      <w:pPr>
        <w:spacing w:after="240"/>
        <w:jc w:val="both"/>
      </w:pPr>
      <w:r w:rsidRPr="006406D0">
        <w:t>1. u Republici Hrvatskoj, ako gospodarski subjekt ima poslovni nastan u Republici Hrvatskoj, ili</w:t>
      </w:r>
    </w:p>
    <w:p w14:paraId="17BEBBFC" w14:textId="77777777" w:rsidR="006406D0" w:rsidRPr="006406D0" w:rsidRDefault="006406D0" w:rsidP="00537F0E">
      <w:pPr>
        <w:spacing w:after="240"/>
        <w:jc w:val="both"/>
      </w:pPr>
      <w:r w:rsidRPr="006406D0">
        <w:t>2. u Republici Hrvatskoj ili u državi poslovnog nastana gospodarskog subjekta, ako gospodarski subjekt nema poslovni nastan u Republici Hrvatskoj.</w:t>
      </w:r>
    </w:p>
    <w:p w14:paraId="0B3E7E3A" w14:textId="77777777" w:rsidR="006406D0" w:rsidRPr="006406D0" w:rsidRDefault="006406D0" w:rsidP="00537F0E">
      <w:pPr>
        <w:spacing w:after="240"/>
        <w:jc w:val="both"/>
      </w:pPr>
      <w:r w:rsidRPr="006406D0">
        <w:t xml:space="preserve">Naručitelj neće isključiti gospodarskog subjekta iz postupka jednostavne nabave ako mu sukladno posebnom propisu plaćanje obveza nije dopušteno ili mu je odobrena odgoda plaćanja. </w:t>
      </w:r>
    </w:p>
    <w:p w14:paraId="777D3C14" w14:textId="77777777" w:rsidR="006406D0" w:rsidRPr="006406D0" w:rsidRDefault="006406D0" w:rsidP="00537F0E">
      <w:pPr>
        <w:spacing w:after="240"/>
        <w:jc w:val="both"/>
      </w:pPr>
      <w:r w:rsidRPr="006406D0">
        <w:t>Za potrebe utvrđivanja okolnosti iz ove točke gospodarski subjekt u ponudi dostavlja:</w:t>
      </w:r>
    </w:p>
    <w:p w14:paraId="1A76B046" w14:textId="219A5976" w:rsidR="006406D0" w:rsidRPr="006406D0" w:rsidRDefault="00FA512B" w:rsidP="00FA512B">
      <w:pPr>
        <w:pStyle w:val="Odlomakpopisa"/>
        <w:numPr>
          <w:ilvl w:val="0"/>
          <w:numId w:val="49"/>
        </w:numPr>
        <w:spacing w:after="240"/>
        <w:jc w:val="both"/>
      </w:pPr>
      <w:r>
        <w:t>P</w:t>
      </w:r>
      <w:r w:rsidR="006406D0" w:rsidRPr="006406D0">
        <w:t xml:space="preserve">otvrdu porezne uprave ili drugog nadležnog tijela u državi poslovnog nastana gospodarskog subjekta </w:t>
      </w:r>
      <w:r w:rsidR="006406D0" w:rsidRPr="00FA512B">
        <w:rPr>
          <w:i/>
        </w:rPr>
        <w:t>(Ponuditelj može dostaviti presliku potvrde porezne uprave).</w:t>
      </w:r>
    </w:p>
    <w:p w14:paraId="56551B36" w14:textId="77777777" w:rsidR="006406D0" w:rsidRPr="006406D0" w:rsidRDefault="006406D0" w:rsidP="00537F0E">
      <w:pPr>
        <w:spacing w:after="240"/>
        <w:jc w:val="both"/>
      </w:pPr>
      <w:r w:rsidRPr="006406D0">
        <w:t>NAPOMENA: Smatra se da je dokument iz ove točke važeći ako nije stariji od dana slanja ovog poziva za dostavu ponuda.</w:t>
      </w:r>
    </w:p>
    <w:p w14:paraId="1A01BFC9" w14:textId="77777777" w:rsidR="006406D0" w:rsidRPr="006406D0" w:rsidRDefault="006406D0" w:rsidP="00537F0E">
      <w:pPr>
        <w:autoSpaceDE w:val="0"/>
        <w:autoSpaceDN w:val="0"/>
        <w:adjustRightInd w:val="0"/>
        <w:spacing w:after="240"/>
        <w:jc w:val="both"/>
        <w:rPr>
          <w:b/>
          <w:szCs w:val="22"/>
          <w:u w:val="single"/>
        </w:rPr>
      </w:pPr>
      <w:r w:rsidRPr="006406D0">
        <w:rPr>
          <w:b/>
          <w:szCs w:val="22"/>
          <w:u w:val="single"/>
        </w:rPr>
        <w:t>NAPOMENA:</w:t>
      </w:r>
    </w:p>
    <w:p w14:paraId="50273B57" w14:textId="702EBC00" w:rsidR="006406D0" w:rsidRPr="006406D0" w:rsidRDefault="006406D0" w:rsidP="00537F0E">
      <w:pPr>
        <w:autoSpaceDE w:val="0"/>
        <w:autoSpaceDN w:val="0"/>
        <w:adjustRightInd w:val="0"/>
        <w:spacing w:after="240"/>
        <w:jc w:val="both"/>
        <w:rPr>
          <w:szCs w:val="22"/>
        </w:rPr>
      </w:pPr>
      <w:r w:rsidRPr="006406D0">
        <w:rPr>
          <w:szCs w:val="22"/>
        </w:rPr>
        <w:t>Osnove za isključenje gospodarsko subjekta primjenjuju se i na podugovaratelje te su isti dužni na isti način dokazati da ne postoji osnova za isključenje gospodarskog subjekta iz točke 1</w:t>
      </w:r>
      <w:r w:rsidR="003534CF">
        <w:rPr>
          <w:szCs w:val="22"/>
        </w:rPr>
        <w:t>0</w:t>
      </w:r>
      <w:r w:rsidRPr="006406D0">
        <w:rPr>
          <w:szCs w:val="22"/>
        </w:rPr>
        <w:t>. ove dokumentacije.</w:t>
      </w:r>
    </w:p>
    <w:p w14:paraId="0C1C50BA" w14:textId="36FD709F" w:rsidR="006406D0" w:rsidRPr="006406D0" w:rsidRDefault="006406D0" w:rsidP="00537F0E">
      <w:pPr>
        <w:autoSpaceDE w:val="0"/>
        <w:autoSpaceDN w:val="0"/>
        <w:adjustRightInd w:val="0"/>
        <w:spacing w:after="240"/>
        <w:jc w:val="both"/>
        <w:rPr>
          <w:szCs w:val="22"/>
        </w:rPr>
      </w:pPr>
      <w:r w:rsidRPr="006406D0">
        <w:rPr>
          <w:szCs w:val="22"/>
        </w:rPr>
        <w:t xml:space="preserve">Ukoliko </w:t>
      </w:r>
      <w:r w:rsidR="003534CF">
        <w:rPr>
          <w:szCs w:val="22"/>
        </w:rPr>
        <w:t>N</w:t>
      </w:r>
      <w:r w:rsidRPr="006406D0">
        <w:rPr>
          <w:szCs w:val="22"/>
        </w:rPr>
        <w:t>aručitelj utvrdi da postoji osnova za isključenje podugovaratelja, zatražit će od gospodarskog subjekta zamjenu tog podugovaratelja u primjerenom roku, ne kraćem od pet dana.</w:t>
      </w:r>
    </w:p>
    <w:p w14:paraId="5889FFD2" w14:textId="77777777" w:rsidR="00B45689" w:rsidRPr="00752BFD" w:rsidRDefault="00B45689" w:rsidP="00537F0E">
      <w:pPr>
        <w:pStyle w:val="Naslov1"/>
        <w:spacing w:line="276" w:lineRule="auto"/>
        <w:jc w:val="both"/>
      </w:pPr>
      <w:bookmarkStart w:id="27" w:name="_Toc192229215"/>
      <w:r w:rsidRPr="00752BFD">
        <w:t>Uvjeti sposobnosti</w:t>
      </w:r>
      <w:bookmarkEnd w:id="27"/>
    </w:p>
    <w:p w14:paraId="355BB665" w14:textId="28546D2C" w:rsidR="00B45689" w:rsidRPr="00752BFD" w:rsidRDefault="00B45689" w:rsidP="00D451C8">
      <w:pPr>
        <w:pStyle w:val="Naslov20"/>
      </w:pPr>
      <w:bookmarkStart w:id="28" w:name="_Toc192229216"/>
      <w:r w:rsidRPr="00752BFD">
        <w:t>11.1. Sposobnost za obavljanje profesionalne djelatnosti</w:t>
      </w:r>
      <w:bookmarkEnd w:id="28"/>
    </w:p>
    <w:p w14:paraId="5B133B82" w14:textId="77777777" w:rsidR="00B45689" w:rsidRPr="00752BFD" w:rsidRDefault="00B45689" w:rsidP="00537F0E">
      <w:pPr>
        <w:jc w:val="both"/>
      </w:pPr>
    </w:p>
    <w:p w14:paraId="570A1E4A" w14:textId="77777777" w:rsidR="008B45AC" w:rsidRPr="008B45AC" w:rsidRDefault="008B45AC" w:rsidP="00537F0E">
      <w:pPr>
        <w:jc w:val="both"/>
      </w:pPr>
      <w:r w:rsidRPr="008B45AC">
        <w:t>U svrhu dokazivanja sposobnosti za obavljanje profesionalne djelatnosti, Ponuditelj je</w:t>
      </w:r>
    </w:p>
    <w:p w14:paraId="50A3B83D" w14:textId="6B5BFFAC" w:rsidR="008B45AC" w:rsidRDefault="008B45AC" w:rsidP="00537F0E">
      <w:pPr>
        <w:jc w:val="both"/>
      </w:pPr>
      <w:r w:rsidRPr="00752BFD">
        <w:t>obvezan u ponudi dostaviti:</w:t>
      </w:r>
    </w:p>
    <w:p w14:paraId="350CA4BA" w14:textId="77777777" w:rsidR="00240096" w:rsidRDefault="00240096" w:rsidP="00537F0E">
      <w:pPr>
        <w:jc w:val="both"/>
      </w:pPr>
    </w:p>
    <w:p w14:paraId="29C20C6A" w14:textId="70A61827" w:rsidR="00240096" w:rsidRPr="00240096" w:rsidRDefault="00240096" w:rsidP="00240096">
      <w:pPr>
        <w:pStyle w:val="Odlomakpopisa"/>
        <w:numPr>
          <w:ilvl w:val="0"/>
          <w:numId w:val="49"/>
        </w:numPr>
        <w:jc w:val="both"/>
      </w:pPr>
      <w:r>
        <w:t>Izvadak iz sudskog, obrtnog, strukovnog ili drugog odgovarajućeg registra koji se vodi u državi članici njegova poslovnog nastana (</w:t>
      </w:r>
      <w:r w:rsidRPr="00240096">
        <w:rPr>
          <w:i/>
          <w:iCs/>
        </w:rPr>
        <w:t>Ponuditelj može dostaviti presliku izvoda)</w:t>
      </w:r>
    </w:p>
    <w:p w14:paraId="69F9F410" w14:textId="77777777" w:rsidR="00240096" w:rsidRDefault="00240096" w:rsidP="00240096">
      <w:pPr>
        <w:pStyle w:val="Odlomakpopisa"/>
        <w:ind w:left="720"/>
        <w:jc w:val="both"/>
      </w:pPr>
    </w:p>
    <w:p w14:paraId="44447A2F" w14:textId="39A613D3" w:rsidR="00240096" w:rsidRDefault="00240096" w:rsidP="00240096">
      <w:pPr>
        <w:jc w:val="both"/>
      </w:pPr>
      <w:r>
        <w:t>Dokument iz ove točke je važeći ako nije stariji od dana slanja ovog Poziva na dostavu ponuda</w:t>
      </w:r>
      <w:r w:rsidR="0065564B">
        <w:t>.</w:t>
      </w:r>
    </w:p>
    <w:p w14:paraId="1F808216" w14:textId="77777777" w:rsidR="0065564B" w:rsidRDefault="0065564B" w:rsidP="00240096">
      <w:pPr>
        <w:jc w:val="both"/>
      </w:pPr>
    </w:p>
    <w:p w14:paraId="6D6E56CF" w14:textId="405054F3" w:rsidR="0065564B" w:rsidRDefault="0065564B" w:rsidP="00240096">
      <w:pPr>
        <w:jc w:val="both"/>
      </w:pPr>
      <w:r>
        <w:t>Navedeni dokaz je potrebno dostaviti i za podugovaratelje (ako je primjenjivo).</w:t>
      </w:r>
    </w:p>
    <w:p w14:paraId="3866DB8B" w14:textId="77777777" w:rsidR="00E1067D" w:rsidRDefault="00E1067D" w:rsidP="00240096">
      <w:pPr>
        <w:jc w:val="both"/>
      </w:pPr>
    </w:p>
    <w:p w14:paraId="5F7DC17F" w14:textId="25DBADF5" w:rsidR="00AC30C6" w:rsidRPr="00752BFD" w:rsidRDefault="003F6E58" w:rsidP="00537F0E">
      <w:pPr>
        <w:pStyle w:val="Naslov1"/>
        <w:spacing w:line="276" w:lineRule="auto"/>
        <w:jc w:val="both"/>
      </w:pPr>
      <w:bookmarkStart w:id="29" w:name="_Hlk189657968"/>
      <w:bookmarkStart w:id="30" w:name="_Toc192229217"/>
      <w:r w:rsidRPr="00752BFD">
        <w:t xml:space="preserve">Oslanjanje </w:t>
      </w:r>
      <w:r w:rsidR="00AC30C6" w:rsidRPr="00752BFD">
        <w:t>na sposobnost drugih subjekata</w:t>
      </w:r>
      <w:bookmarkEnd w:id="30"/>
    </w:p>
    <w:bookmarkEnd w:id="29"/>
    <w:p w14:paraId="7674FD79" w14:textId="77777777" w:rsidR="00AC30C6" w:rsidRPr="00752BFD" w:rsidRDefault="00AC30C6" w:rsidP="00537F0E">
      <w:pPr>
        <w:pStyle w:val="Naslov11"/>
        <w:numPr>
          <w:ilvl w:val="0"/>
          <w:numId w:val="0"/>
        </w:numPr>
        <w:tabs>
          <w:tab w:val="left" w:pos="708"/>
        </w:tabs>
        <w:spacing w:line="276" w:lineRule="auto"/>
        <w:ind w:left="862"/>
        <w:jc w:val="both"/>
        <w:rPr>
          <w:rFonts w:ascii="Times New Roman" w:hAnsi="Times New Roman" w:cs="Times New Roman"/>
        </w:rPr>
      </w:pPr>
    </w:p>
    <w:p w14:paraId="064E08CA" w14:textId="77777777" w:rsidR="00F46A4A" w:rsidRPr="00752BFD" w:rsidRDefault="00F46A4A" w:rsidP="00537F0E">
      <w:pPr>
        <w:autoSpaceDE w:val="0"/>
        <w:autoSpaceDN w:val="0"/>
        <w:adjustRightInd w:val="0"/>
        <w:spacing w:line="276" w:lineRule="auto"/>
        <w:jc w:val="both"/>
        <w:rPr>
          <w:bCs/>
        </w:rPr>
      </w:pPr>
      <w:r w:rsidRPr="00752BFD">
        <w:rPr>
          <w:bCs/>
        </w:rPr>
        <w:lastRenderedPageBreak/>
        <w:t>Gospodarski subjekt može se u postupku jednostavne nabave radi dokazivanja ispunjavanja kriterija za odabir gospodarskog subjekta osloniti na sposobnost drugih subjekata, bez obzira na pravnu prirodu njihova međusobnog odnosa.</w:t>
      </w:r>
    </w:p>
    <w:p w14:paraId="7AB3D205" w14:textId="77777777" w:rsidR="00F46A4A" w:rsidRPr="00752BFD" w:rsidRDefault="00F46A4A" w:rsidP="00537F0E">
      <w:pPr>
        <w:autoSpaceDE w:val="0"/>
        <w:autoSpaceDN w:val="0"/>
        <w:adjustRightInd w:val="0"/>
        <w:spacing w:line="276" w:lineRule="auto"/>
        <w:jc w:val="both"/>
        <w:rPr>
          <w:bCs/>
        </w:rPr>
      </w:pPr>
    </w:p>
    <w:p w14:paraId="5F8D0333" w14:textId="5880CF8A" w:rsidR="00F46A4A" w:rsidRPr="00752BFD" w:rsidRDefault="00F46A4A" w:rsidP="00537F0E">
      <w:pPr>
        <w:autoSpaceDE w:val="0"/>
        <w:autoSpaceDN w:val="0"/>
        <w:adjustRightInd w:val="0"/>
        <w:spacing w:line="276" w:lineRule="auto"/>
        <w:jc w:val="both"/>
        <w:rPr>
          <w:bCs/>
        </w:rPr>
      </w:pPr>
      <w:r w:rsidRPr="00752BFD">
        <w:rPr>
          <w:bCs/>
        </w:rPr>
        <w:t xml:space="preserve">Ako se gospodarski subjekt oslanja na sposobnost drugih subjekata, mora dokazati </w:t>
      </w:r>
      <w:r w:rsidR="00A06E4D">
        <w:rPr>
          <w:bCs/>
        </w:rPr>
        <w:t>N</w:t>
      </w:r>
      <w:r w:rsidRPr="00752BFD">
        <w:rPr>
          <w:bCs/>
        </w:rPr>
        <w:t>aručitelju da će imati na raspolaganju potrebne resurse za izvršenje ugovora, primjerice prihvaćanjem obveze drugih subjekata da će te resurse staviti na raspolaganje gospodarskom subjektu.</w:t>
      </w:r>
    </w:p>
    <w:p w14:paraId="3FC09F42" w14:textId="77777777" w:rsidR="00F46A4A" w:rsidRPr="00752BFD" w:rsidRDefault="00F46A4A" w:rsidP="00537F0E">
      <w:pPr>
        <w:autoSpaceDE w:val="0"/>
        <w:autoSpaceDN w:val="0"/>
        <w:adjustRightInd w:val="0"/>
        <w:spacing w:line="276" w:lineRule="auto"/>
        <w:jc w:val="both"/>
        <w:rPr>
          <w:bCs/>
        </w:rPr>
      </w:pPr>
    </w:p>
    <w:p w14:paraId="5BAA77BF" w14:textId="77777777" w:rsidR="00F46A4A" w:rsidRPr="00752BFD" w:rsidRDefault="00F46A4A" w:rsidP="00537F0E">
      <w:pPr>
        <w:autoSpaceDE w:val="0"/>
        <w:autoSpaceDN w:val="0"/>
        <w:adjustRightInd w:val="0"/>
        <w:spacing w:line="276" w:lineRule="auto"/>
        <w:jc w:val="both"/>
        <w:rPr>
          <w:bCs/>
        </w:rPr>
      </w:pPr>
      <w:r w:rsidRPr="00752BFD">
        <w:rPr>
          <w:bCs/>
        </w:rPr>
        <w:t>Naručitelj će provjeriti ispunjavaju li drugi subjekti na čiju se sposobnost gospodarski subjekt oslanja relevantne kriterije za odabir gospodarskog subjekta te postoje li osnove za njihovo isključenje.</w:t>
      </w:r>
    </w:p>
    <w:p w14:paraId="35C0D33F" w14:textId="77777777" w:rsidR="00F46A4A" w:rsidRPr="00752BFD" w:rsidRDefault="00F46A4A" w:rsidP="00537F0E">
      <w:pPr>
        <w:autoSpaceDE w:val="0"/>
        <w:autoSpaceDN w:val="0"/>
        <w:adjustRightInd w:val="0"/>
        <w:spacing w:line="276" w:lineRule="auto"/>
        <w:jc w:val="both"/>
        <w:rPr>
          <w:b/>
        </w:rPr>
      </w:pPr>
    </w:p>
    <w:p w14:paraId="7D0F2E92" w14:textId="77777777" w:rsidR="008E4ABE" w:rsidRPr="00752BFD" w:rsidRDefault="00F46A4A" w:rsidP="00537F0E">
      <w:pPr>
        <w:autoSpaceDE w:val="0"/>
        <w:autoSpaceDN w:val="0"/>
        <w:adjustRightInd w:val="0"/>
        <w:spacing w:line="276" w:lineRule="auto"/>
        <w:jc w:val="both"/>
        <w:rPr>
          <w:bCs/>
        </w:rPr>
      </w:pPr>
      <w:r w:rsidRPr="00752BFD">
        <w:rPr>
          <w:bCs/>
        </w:rPr>
        <w:t>Naručitelj će od gospodarskog subjekta zahtijevati da zamijeni subjekt na čiju se sposobnost oslonio radi dokazivanja kriterija za odabir ako na temelju provjere utvrdi da kod tog subjekta</w:t>
      </w:r>
      <w:r w:rsidR="008E4ABE" w:rsidRPr="00752BFD">
        <w:rPr>
          <w:bCs/>
        </w:rPr>
        <w:t xml:space="preserve"> postoje osnove za isključenje ili da ne udovoljava relevantnim kriterijima za odabir gospodarskog subjekta.</w:t>
      </w:r>
    </w:p>
    <w:p w14:paraId="0E99A0A4" w14:textId="77777777" w:rsidR="00B53B85" w:rsidRPr="00752BFD" w:rsidRDefault="00B53B85" w:rsidP="00537F0E">
      <w:pPr>
        <w:autoSpaceDE w:val="0"/>
        <w:autoSpaceDN w:val="0"/>
        <w:adjustRightInd w:val="0"/>
        <w:spacing w:line="276" w:lineRule="auto"/>
        <w:jc w:val="both"/>
        <w:rPr>
          <w:bCs/>
        </w:rPr>
      </w:pPr>
    </w:p>
    <w:p w14:paraId="2EA6E41F" w14:textId="15261864" w:rsidR="001E2031" w:rsidRPr="00752BFD" w:rsidRDefault="008E4ABE" w:rsidP="00537F0E">
      <w:pPr>
        <w:autoSpaceDE w:val="0"/>
        <w:autoSpaceDN w:val="0"/>
        <w:adjustRightInd w:val="0"/>
        <w:spacing w:line="276" w:lineRule="auto"/>
        <w:jc w:val="both"/>
        <w:rPr>
          <w:bCs/>
        </w:rPr>
      </w:pPr>
      <w:r w:rsidRPr="00752BFD">
        <w:rPr>
          <w:bCs/>
        </w:rPr>
        <w:t>Zajednica gospodarskih subjekata može se osloniti na sposobnost članova zajednice ili drugih subjekata pod uvjetima određenim u ovoj točki dokumentacije o nabavi.</w:t>
      </w:r>
    </w:p>
    <w:p w14:paraId="33D18E43" w14:textId="77777777" w:rsidR="00240D15" w:rsidRPr="00752BFD" w:rsidRDefault="00240D15" w:rsidP="00537F0E">
      <w:pPr>
        <w:autoSpaceDE w:val="0"/>
        <w:autoSpaceDN w:val="0"/>
        <w:adjustRightInd w:val="0"/>
        <w:spacing w:line="276" w:lineRule="auto"/>
        <w:jc w:val="both"/>
        <w:rPr>
          <w:bCs/>
        </w:rPr>
      </w:pPr>
    </w:p>
    <w:p w14:paraId="217CE772" w14:textId="79597683" w:rsidR="00240D15" w:rsidRPr="00752BFD" w:rsidRDefault="00240D15" w:rsidP="00537F0E">
      <w:pPr>
        <w:pStyle w:val="Naslov1"/>
        <w:spacing w:line="276" w:lineRule="auto"/>
        <w:jc w:val="both"/>
      </w:pPr>
      <w:bookmarkStart w:id="31" w:name="_Toc192229218"/>
      <w:r w:rsidRPr="00752BFD">
        <w:t>Zajednica gospodarskih subjekata</w:t>
      </w:r>
      <w:bookmarkEnd w:id="31"/>
    </w:p>
    <w:p w14:paraId="2B6F9EAF" w14:textId="77777777" w:rsidR="00240D15" w:rsidRPr="00752BFD" w:rsidRDefault="00240D15" w:rsidP="00537F0E">
      <w:pPr>
        <w:jc w:val="both"/>
      </w:pPr>
    </w:p>
    <w:p w14:paraId="2780FF2B" w14:textId="781B05C9" w:rsidR="00240D15" w:rsidRPr="00752BFD" w:rsidRDefault="00240D15" w:rsidP="00537F0E">
      <w:pPr>
        <w:jc w:val="both"/>
      </w:pPr>
      <w:r w:rsidRPr="00752BFD">
        <w:t xml:space="preserve">Više gospodarskih subjekata može se udružiti i dostaviti zajedničku ponudu, neovisno o </w:t>
      </w:r>
      <w:r w:rsidR="00515EDA" w:rsidRPr="00752BFD">
        <w:t>uređenju</w:t>
      </w:r>
      <w:r w:rsidRPr="00752BFD">
        <w:t xml:space="preserve"> njihova međusobnog odnosa.</w:t>
      </w:r>
    </w:p>
    <w:p w14:paraId="58B8105C" w14:textId="77777777" w:rsidR="00240D15" w:rsidRPr="00752BFD" w:rsidRDefault="00240D15" w:rsidP="00537F0E">
      <w:pPr>
        <w:jc w:val="both"/>
      </w:pPr>
    </w:p>
    <w:p w14:paraId="638A0BAD" w14:textId="79F1F683" w:rsidR="00240D15" w:rsidRPr="00752BFD" w:rsidRDefault="00240D15" w:rsidP="00537F0E">
      <w:pPr>
        <w:jc w:val="both"/>
      </w:pPr>
      <w:r w:rsidRPr="00752BFD">
        <w:t xml:space="preserve">Ponuda zajednice ponuditelja gospodarskih subjekata mora sadržavati podatke o svakom članu zajednice, uz obveznu naznaku člana zajednice gospodarskih subjekata koji je ovlašten za komunikaciju s </w:t>
      </w:r>
      <w:r w:rsidR="00A06E4D">
        <w:t>N</w:t>
      </w:r>
      <w:r w:rsidRPr="00752BFD">
        <w:t>aručiteljem.</w:t>
      </w:r>
    </w:p>
    <w:p w14:paraId="624636AD" w14:textId="77777777" w:rsidR="005E5577" w:rsidRPr="00752BFD" w:rsidRDefault="005E5577" w:rsidP="00537F0E">
      <w:pPr>
        <w:jc w:val="both"/>
      </w:pPr>
    </w:p>
    <w:p w14:paraId="00C38223" w14:textId="0F1A9879" w:rsidR="00240D15" w:rsidRPr="00752BFD" w:rsidRDefault="00240D15" w:rsidP="00537F0E">
      <w:pPr>
        <w:pStyle w:val="Naslov1"/>
        <w:spacing w:line="276" w:lineRule="auto"/>
        <w:jc w:val="both"/>
      </w:pPr>
      <w:bookmarkStart w:id="32" w:name="_Toc192229219"/>
      <w:r w:rsidRPr="00752BFD">
        <w:t>Podugovaratelji</w:t>
      </w:r>
      <w:bookmarkEnd w:id="32"/>
    </w:p>
    <w:p w14:paraId="6EB1F0E0" w14:textId="77777777" w:rsidR="00240D15" w:rsidRPr="00752BFD" w:rsidRDefault="00240D15" w:rsidP="00537F0E">
      <w:pPr>
        <w:jc w:val="both"/>
      </w:pPr>
    </w:p>
    <w:p w14:paraId="37EFD0C3" w14:textId="3D5F5DB1" w:rsidR="00240D15" w:rsidRPr="00752BFD" w:rsidRDefault="00240D15" w:rsidP="00537F0E">
      <w:pPr>
        <w:spacing w:line="276" w:lineRule="auto"/>
        <w:jc w:val="both"/>
      </w:pPr>
      <w:r w:rsidRPr="00752BFD">
        <w:t xml:space="preserve">Gospodarski subjekt koji namjera dio ugovora o jednostavnoj nabavi </w:t>
      </w:r>
      <w:r w:rsidR="00066B52" w:rsidRPr="00752BFD">
        <w:t>dati u podugovor, obvezan je u ponudi:</w:t>
      </w:r>
    </w:p>
    <w:p w14:paraId="4AB620EC" w14:textId="77777777" w:rsidR="00066B52" w:rsidRPr="00752BFD" w:rsidRDefault="00066B52" w:rsidP="00537F0E">
      <w:pPr>
        <w:spacing w:line="276" w:lineRule="auto"/>
        <w:jc w:val="both"/>
      </w:pPr>
    </w:p>
    <w:p w14:paraId="5A96AB8E" w14:textId="60C98D9D" w:rsidR="00190B6E" w:rsidRPr="00752BFD" w:rsidRDefault="00066B52" w:rsidP="00537F0E">
      <w:pPr>
        <w:spacing w:line="276" w:lineRule="auto"/>
        <w:jc w:val="both"/>
      </w:pPr>
      <w:r w:rsidRPr="00752BFD">
        <w:t>1. navesti koji dio ugovora namjerava dati u podugovor (predmet ili količina, vrijednost ili postotni udio</w:t>
      </w:r>
      <w:r w:rsidR="00190B6E" w:rsidRPr="00752BFD">
        <w:t>)</w:t>
      </w:r>
    </w:p>
    <w:p w14:paraId="7802F221" w14:textId="77777777" w:rsidR="00190B6E" w:rsidRPr="00752BFD" w:rsidRDefault="00066B52" w:rsidP="00537F0E">
      <w:pPr>
        <w:spacing w:line="276" w:lineRule="auto"/>
        <w:jc w:val="both"/>
      </w:pPr>
      <w:r w:rsidRPr="00752BFD">
        <w:t xml:space="preserve">2. navesti podatke o podugovarateljima (naziv ili tvrtka, OIB ili nacionalni identifikaciji broj, broj računa, zakonski zastupnici podugovaratellja). </w:t>
      </w:r>
    </w:p>
    <w:p w14:paraId="0F9054C6" w14:textId="77777777" w:rsidR="00190B6E" w:rsidRPr="00752BFD" w:rsidRDefault="00190B6E" w:rsidP="00537F0E">
      <w:pPr>
        <w:spacing w:line="276" w:lineRule="auto"/>
        <w:jc w:val="both"/>
      </w:pPr>
    </w:p>
    <w:p w14:paraId="106886B4" w14:textId="50570FE0" w:rsidR="00066B52" w:rsidRPr="00752BFD" w:rsidRDefault="00066B52" w:rsidP="00537F0E">
      <w:pPr>
        <w:spacing w:line="276" w:lineRule="auto"/>
        <w:jc w:val="both"/>
      </w:pPr>
      <w:r w:rsidRPr="00752BFD">
        <w:t>Naručitelj će neposredno plaćati podugovaratelju za dio ugovora koji je izvršio, osim ako ponuditelj dokaže</w:t>
      </w:r>
      <w:r w:rsidR="00190B6E" w:rsidRPr="00752BFD">
        <w:t xml:space="preserve"> da su obveze prema podugovaratelju za dio ugovora koji izvršava podugov</w:t>
      </w:r>
      <w:r w:rsidR="002F4161" w:rsidRPr="00752BFD">
        <w:t>aratelj već podmirene, sukladno članku 223. stavku 1. ZJN 2016.</w:t>
      </w:r>
    </w:p>
    <w:p w14:paraId="32449C8F" w14:textId="1197BF7D" w:rsidR="002F4161" w:rsidRPr="00752BFD" w:rsidRDefault="000529EA" w:rsidP="00537F0E">
      <w:pPr>
        <w:pStyle w:val="Naslov1"/>
        <w:spacing w:line="276" w:lineRule="auto"/>
        <w:jc w:val="both"/>
      </w:pPr>
      <w:bookmarkStart w:id="33" w:name="_Toc192229220"/>
      <w:r w:rsidRPr="00752BFD">
        <w:lastRenderedPageBreak/>
        <w:t>Pojašnjenje i upotpunjavanje dokumenata, provjera ponuditelja</w:t>
      </w:r>
      <w:bookmarkEnd w:id="33"/>
    </w:p>
    <w:p w14:paraId="7BEA228B" w14:textId="77777777" w:rsidR="000529EA" w:rsidRPr="00752BFD" w:rsidRDefault="000529EA" w:rsidP="00537F0E">
      <w:pPr>
        <w:spacing w:line="276" w:lineRule="auto"/>
        <w:jc w:val="both"/>
      </w:pPr>
    </w:p>
    <w:p w14:paraId="7F5FA034" w14:textId="3600290C" w:rsidR="000529EA" w:rsidRPr="00752BFD" w:rsidRDefault="000529EA" w:rsidP="00537F0E">
      <w:pPr>
        <w:spacing w:line="276" w:lineRule="auto"/>
        <w:jc w:val="both"/>
      </w:pPr>
      <w:r w:rsidRPr="00752BFD">
        <w:t xml:space="preserve">Po potrebi, ako su informacije ili dokumentacija koje je trebao dostaviti gospodarski subjekt nepotpuni ili pogrešni ili se takvima čine ili ako nedostaju određeni dokumenti, javni </w:t>
      </w:r>
      <w:r w:rsidR="00A06E4D">
        <w:t>N</w:t>
      </w:r>
      <w:r w:rsidRPr="00752BFD">
        <w:t>aručitelj može, poštujući</w:t>
      </w:r>
      <w:r w:rsidR="00F70758" w:rsidRPr="00752BFD">
        <w:t xml:space="preserve"> načela jednakog tretmana i transparentnosti, zahtijevati od dotičnih gospodarskih subjekata da dopune, razjasne, upotpune ili dostave nužne informacije ili dokumentaciju u primjerenom roku.</w:t>
      </w:r>
    </w:p>
    <w:p w14:paraId="2A3C0ACF" w14:textId="77777777" w:rsidR="003F6E58" w:rsidRPr="00752BFD" w:rsidRDefault="003F6E58" w:rsidP="00537F0E">
      <w:pPr>
        <w:pStyle w:val="Odlomakpopisa"/>
        <w:autoSpaceDE w:val="0"/>
        <w:autoSpaceDN w:val="0"/>
        <w:adjustRightInd w:val="0"/>
        <w:spacing w:line="276" w:lineRule="auto"/>
        <w:ind w:left="480"/>
        <w:jc w:val="both"/>
        <w:rPr>
          <w:b/>
        </w:rPr>
      </w:pPr>
    </w:p>
    <w:p w14:paraId="0B7518B6" w14:textId="387A15CD" w:rsidR="001D6824" w:rsidRPr="00752BFD" w:rsidRDefault="001D6824" w:rsidP="00537F0E">
      <w:pPr>
        <w:pStyle w:val="Naslov1"/>
        <w:spacing w:line="276" w:lineRule="auto"/>
        <w:jc w:val="both"/>
      </w:pPr>
      <w:bookmarkStart w:id="34" w:name="_Toc316566919"/>
      <w:bookmarkStart w:id="35" w:name="_Toc192229221"/>
      <w:r w:rsidRPr="00752BFD">
        <w:t>Sadržaj i način izrade</w:t>
      </w:r>
      <w:bookmarkEnd w:id="34"/>
      <w:r w:rsidRPr="00752BFD">
        <w:t xml:space="preserve"> ponude</w:t>
      </w:r>
      <w:bookmarkEnd w:id="35"/>
    </w:p>
    <w:p w14:paraId="5C7AA473" w14:textId="77777777" w:rsidR="00EF707D" w:rsidRPr="00752BFD" w:rsidRDefault="00EF707D" w:rsidP="00537F0E">
      <w:pPr>
        <w:pStyle w:val="Odlomakpopisa"/>
        <w:autoSpaceDE w:val="0"/>
        <w:autoSpaceDN w:val="0"/>
        <w:adjustRightInd w:val="0"/>
        <w:spacing w:line="276" w:lineRule="auto"/>
        <w:ind w:left="480"/>
        <w:jc w:val="both"/>
        <w:rPr>
          <w:b/>
        </w:rPr>
      </w:pPr>
    </w:p>
    <w:p w14:paraId="31B7FEAA" w14:textId="77777777" w:rsidR="006F0E7E" w:rsidRPr="00752BFD" w:rsidRDefault="006F0E7E" w:rsidP="00537F0E">
      <w:pPr>
        <w:autoSpaceDE w:val="0"/>
        <w:autoSpaceDN w:val="0"/>
        <w:adjustRightInd w:val="0"/>
        <w:spacing w:line="276" w:lineRule="auto"/>
        <w:jc w:val="both"/>
        <w:rPr>
          <w:color w:val="000000"/>
        </w:rPr>
      </w:pPr>
      <w:r w:rsidRPr="00752BFD">
        <w:rPr>
          <w:color w:val="000000"/>
        </w:rPr>
        <w:t>Ponuda je izjava volje ponuditelja u pisanom obliku da će isporučiti robu, pružiti usluge ili izvesti radove u skladu s uvjetima i zahtjevima iz dokumentacije o nabavi.</w:t>
      </w:r>
    </w:p>
    <w:p w14:paraId="7AB18DE8" w14:textId="77777777" w:rsidR="006F0E7E" w:rsidRPr="00752BFD" w:rsidRDefault="006F0E7E" w:rsidP="00537F0E">
      <w:pPr>
        <w:pStyle w:val="Odlomakpopisa"/>
        <w:autoSpaceDE w:val="0"/>
        <w:autoSpaceDN w:val="0"/>
        <w:adjustRightInd w:val="0"/>
        <w:spacing w:line="276" w:lineRule="auto"/>
        <w:ind w:left="480"/>
        <w:jc w:val="both"/>
        <w:rPr>
          <w:color w:val="000000"/>
        </w:rPr>
      </w:pPr>
    </w:p>
    <w:p w14:paraId="089DE86F" w14:textId="0921FB40" w:rsidR="006F0E7E" w:rsidRPr="00752BFD" w:rsidRDefault="006F0E7E" w:rsidP="00537F0E">
      <w:pPr>
        <w:autoSpaceDE w:val="0"/>
        <w:autoSpaceDN w:val="0"/>
        <w:adjustRightInd w:val="0"/>
        <w:spacing w:line="276" w:lineRule="auto"/>
        <w:jc w:val="both"/>
        <w:rPr>
          <w:color w:val="000000"/>
        </w:rPr>
      </w:pPr>
      <w:r w:rsidRPr="00752BFD">
        <w:rPr>
          <w:color w:val="000000"/>
        </w:rPr>
        <w:t xml:space="preserve">Pri izradi ponude ponuditelj se mora pridržavati zahtjeva i uvjeta iz ove </w:t>
      </w:r>
      <w:r w:rsidR="00F72C6F">
        <w:rPr>
          <w:color w:val="000000"/>
        </w:rPr>
        <w:t>D</w:t>
      </w:r>
      <w:r w:rsidRPr="00752BFD">
        <w:rPr>
          <w:color w:val="000000"/>
        </w:rPr>
        <w:t xml:space="preserve">okumentacije o nabavi i svih njenih priloga, te ne smije mijenjati ni nadopunjavati tekst dokumentacije. </w:t>
      </w:r>
    </w:p>
    <w:p w14:paraId="0277476D" w14:textId="77777777" w:rsidR="005E5577" w:rsidRPr="00752BFD" w:rsidRDefault="005E5577" w:rsidP="00537F0E">
      <w:pPr>
        <w:autoSpaceDE w:val="0"/>
        <w:autoSpaceDN w:val="0"/>
        <w:adjustRightInd w:val="0"/>
        <w:spacing w:line="276" w:lineRule="auto"/>
        <w:jc w:val="both"/>
        <w:rPr>
          <w:color w:val="000000"/>
        </w:rPr>
      </w:pPr>
    </w:p>
    <w:p w14:paraId="39185034" w14:textId="4F6D62CC" w:rsidR="005E5577" w:rsidRPr="00752BFD" w:rsidRDefault="005E5577" w:rsidP="00537F0E">
      <w:pPr>
        <w:autoSpaceDE w:val="0"/>
        <w:autoSpaceDN w:val="0"/>
        <w:adjustRightInd w:val="0"/>
        <w:spacing w:line="276" w:lineRule="auto"/>
        <w:jc w:val="both"/>
        <w:rPr>
          <w:color w:val="000000"/>
        </w:rPr>
      </w:pPr>
      <w:r w:rsidRPr="00752BFD">
        <w:rPr>
          <w:color w:val="000000"/>
        </w:rPr>
        <w:t>Ponuda mora sadržavati najmanje:</w:t>
      </w:r>
    </w:p>
    <w:p w14:paraId="26C1DC36" w14:textId="77777777" w:rsidR="005E5577" w:rsidRPr="00752BFD" w:rsidRDefault="005E5577" w:rsidP="00537F0E">
      <w:pPr>
        <w:autoSpaceDE w:val="0"/>
        <w:autoSpaceDN w:val="0"/>
        <w:adjustRightInd w:val="0"/>
        <w:spacing w:line="276" w:lineRule="auto"/>
        <w:jc w:val="both"/>
        <w:rPr>
          <w:color w:val="000000"/>
        </w:rPr>
      </w:pPr>
    </w:p>
    <w:p w14:paraId="73CF785A" w14:textId="643D8EB6" w:rsidR="005E5577" w:rsidRDefault="00F72C6F" w:rsidP="00537F0E">
      <w:pPr>
        <w:pStyle w:val="Odlomakpopisa"/>
        <w:numPr>
          <w:ilvl w:val="0"/>
          <w:numId w:val="36"/>
        </w:numPr>
        <w:autoSpaceDE w:val="0"/>
        <w:autoSpaceDN w:val="0"/>
        <w:adjustRightInd w:val="0"/>
        <w:spacing w:line="276" w:lineRule="auto"/>
        <w:jc w:val="both"/>
        <w:rPr>
          <w:color w:val="000000"/>
        </w:rPr>
      </w:pPr>
      <w:r>
        <w:rPr>
          <w:color w:val="000000"/>
        </w:rPr>
        <w:t xml:space="preserve">Ponudbeni list </w:t>
      </w:r>
      <w:r w:rsidR="00F57EC9">
        <w:rPr>
          <w:color w:val="000000"/>
        </w:rPr>
        <w:t>(Prilog II)</w:t>
      </w:r>
    </w:p>
    <w:p w14:paraId="2C4E9066" w14:textId="69D4C634" w:rsidR="00F72C6F" w:rsidRDefault="00F72C6F" w:rsidP="00537F0E">
      <w:pPr>
        <w:pStyle w:val="Odlomakpopisa"/>
        <w:numPr>
          <w:ilvl w:val="0"/>
          <w:numId w:val="36"/>
        </w:numPr>
        <w:autoSpaceDE w:val="0"/>
        <w:autoSpaceDN w:val="0"/>
        <w:adjustRightInd w:val="0"/>
        <w:spacing w:line="276" w:lineRule="auto"/>
        <w:jc w:val="both"/>
        <w:rPr>
          <w:color w:val="000000"/>
        </w:rPr>
      </w:pPr>
      <w:r>
        <w:rPr>
          <w:color w:val="000000"/>
        </w:rPr>
        <w:t>Popunjeni Troškovnik</w:t>
      </w:r>
      <w:r w:rsidR="00F57EC9">
        <w:rPr>
          <w:color w:val="000000"/>
        </w:rPr>
        <w:t xml:space="preserve"> (Prilog III)</w:t>
      </w:r>
    </w:p>
    <w:p w14:paraId="0EB4ACE4" w14:textId="38B66EB7" w:rsidR="00F72C6F" w:rsidRDefault="00F72C6F" w:rsidP="00537F0E">
      <w:pPr>
        <w:pStyle w:val="Odlomakpopisa"/>
        <w:numPr>
          <w:ilvl w:val="0"/>
          <w:numId w:val="36"/>
        </w:numPr>
        <w:autoSpaceDE w:val="0"/>
        <w:autoSpaceDN w:val="0"/>
        <w:adjustRightInd w:val="0"/>
        <w:spacing w:line="276" w:lineRule="auto"/>
        <w:jc w:val="both"/>
        <w:rPr>
          <w:color w:val="000000"/>
        </w:rPr>
      </w:pPr>
      <w:r>
        <w:rPr>
          <w:color w:val="000000"/>
        </w:rPr>
        <w:t>Dokumente po</w:t>
      </w:r>
      <w:r w:rsidR="00E1067D">
        <w:rPr>
          <w:color w:val="000000"/>
        </w:rPr>
        <w:t>d</w:t>
      </w:r>
      <w:r>
        <w:rPr>
          <w:color w:val="000000"/>
        </w:rPr>
        <w:t xml:space="preserve"> točkom 10. </w:t>
      </w:r>
      <w:r w:rsidR="00947F5D">
        <w:rPr>
          <w:color w:val="000000"/>
        </w:rPr>
        <w:t>(Osnove za isključenje) ove Dokumentacije</w:t>
      </w:r>
    </w:p>
    <w:p w14:paraId="08D5CE35" w14:textId="408490DE" w:rsidR="00947F5D" w:rsidRDefault="00947F5D" w:rsidP="00537F0E">
      <w:pPr>
        <w:pStyle w:val="Odlomakpopisa"/>
        <w:numPr>
          <w:ilvl w:val="0"/>
          <w:numId w:val="36"/>
        </w:numPr>
        <w:autoSpaceDE w:val="0"/>
        <w:autoSpaceDN w:val="0"/>
        <w:adjustRightInd w:val="0"/>
        <w:spacing w:line="276" w:lineRule="auto"/>
        <w:jc w:val="both"/>
        <w:rPr>
          <w:color w:val="000000"/>
        </w:rPr>
      </w:pPr>
      <w:r>
        <w:rPr>
          <w:color w:val="000000"/>
        </w:rPr>
        <w:t>Dokumente po</w:t>
      </w:r>
      <w:r w:rsidR="00E1067D">
        <w:rPr>
          <w:color w:val="000000"/>
        </w:rPr>
        <w:t>d</w:t>
      </w:r>
      <w:r>
        <w:rPr>
          <w:color w:val="000000"/>
        </w:rPr>
        <w:t xml:space="preserve"> točkom 11. </w:t>
      </w:r>
      <w:r w:rsidR="0096619F">
        <w:rPr>
          <w:color w:val="000000"/>
        </w:rPr>
        <w:t>(Uvjeti sposobnosti) ove Dokumentacije</w:t>
      </w:r>
    </w:p>
    <w:p w14:paraId="62240AD6" w14:textId="0108F4B3" w:rsidR="008C639D" w:rsidRDefault="008C639D" w:rsidP="00537F0E">
      <w:pPr>
        <w:pStyle w:val="Odlomakpopisa"/>
        <w:numPr>
          <w:ilvl w:val="0"/>
          <w:numId w:val="36"/>
        </w:numPr>
        <w:autoSpaceDE w:val="0"/>
        <w:autoSpaceDN w:val="0"/>
        <w:adjustRightInd w:val="0"/>
        <w:spacing w:line="276" w:lineRule="auto"/>
        <w:jc w:val="both"/>
        <w:rPr>
          <w:color w:val="000000"/>
        </w:rPr>
      </w:pPr>
      <w:r>
        <w:rPr>
          <w:color w:val="000000"/>
        </w:rPr>
        <w:t xml:space="preserve">Prilog V </w:t>
      </w:r>
      <w:r w:rsidR="00203652">
        <w:rPr>
          <w:color w:val="000000"/>
        </w:rPr>
        <w:t>–</w:t>
      </w:r>
      <w:r>
        <w:rPr>
          <w:color w:val="000000"/>
        </w:rPr>
        <w:t xml:space="preserve"> </w:t>
      </w:r>
      <w:r w:rsidR="00203652">
        <w:rPr>
          <w:color w:val="000000"/>
        </w:rPr>
        <w:t>Izjava ponuditelja o podatku kriterija za odabir ENP</w:t>
      </w:r>
    </w:p>
    <w:p w14:paraId="538A47A3" w14:textId="6866988A" w:rsidR="001E2031" w:rsidRPr="00752BFD" w:rsidRDefault="001E2031" w:rsidP="00537F0E">
      <w:pPr>
        <w:autoSpaceDE w:val="0"/>
        <w:autoSpaceDN w:val="0"/>
        <w:adjustRightInd w:val="0"/>
        <w:spacing w:line="276" w:lineRule="auto"/>
        <w:jc w:val="both"/>
        <w:rPr>
          <w:b/>
          <w:szCs w:val="22"/>
        </w:rPr>
      </w:pPr>
    </w:p>
    <w:p w14:paraId="6A99FFEC" w14:textId="58BDA96C" w:rsidR="00327F23" w:rsidRPr="00752BFD" w:rsidRDefault="00327F23" w:rsidP="00537F0E">
      <w:pPr>
        <w:spacing w:line="276" w:lineRule="auto"/>
        <w:jc w:val="both"/>
      </w:pPr>
      <w:r w:rsidRPr="00752BFD">
        <w:t xml:space="preserve">Ponuditelj odgovara za </w:t>
      </w:r>
      <w:r w:rsidR="00515EDA" w:rsidRPr="00752BFD">
        <w:t>pravovremenu</w:t>
      </w:r>
      <w:r w:rsidRPr="00752BFD">
        <w:t xml:space="preserve"> dostavu svoje ponude.</w:t>
      </w:r>
    </w:p>
    <w:p w14:paraId="760B17A4" w14:textId="77777777" w:rsidR="00327F23" w:rsidRPr="00752BFD" w:rsidRDefault="00327F23" w:rsidP="00537F0E">
      <w:pPr>
        <w:spacing w:line="276" w:lineRule="auto"/>
        <w:jc w:val="both"/>
      </w:pPr>
    </w:p>
    <w:p w14:paraId="22B05A38" w14:textId="4E297D52" w:rsidR="001424FC" w:rsidRDefault="001424FC" w:rsidP="00537F0E">
      <w:pPr>
        <w:spacing w:line="276" w:lineRule="auto"/>
        <w:jc w:val="both"/>
      </w:pPr>
      <w:r w:rsidRPr="00752BFD">
        <w:t>U roku za dostavu ponuda ponuditelj može izmijeniti svoju ponudu, nadopuniti je ili od nje odustati. Ponuda se ne može mijenjati ili povući nakon isteka roka za dostavu ponuda.</w:t>
      </w:r>
    </w:p>
    <w:p w14:paraId="06E7995B" w14:textId="77777777" w:rsidR="00F37064" w:rsidRPr="00752BFD" w:rsidRDefault="00F37064" w:rsidP="00537F0E">
      <w:pPr>
        <w:spacing w:line="276" w:lineRule="auto"/>
        <w:jc w:val="both"/>
      </w:pPr>
    </w:p>
    <w:p w14:paraId="6CAB76D0" w14:textId="77777777" w:rsidR="001E2031" w:rsidRPr="00752BFD" w:rsidRDefault="001E2031" w:rsidP="00537F0E">
      <w:pPr>
        <w:pStyle w:val="Naslov1"/>
        <w:spacing w:line="276" w:lineRule="auto"/>
        <w:jc w:val="both"/>
      </w:pPr>
      <w:bookmarkStart w:id="36" w:name="_Toc316566938"/>
      <w:bookmarkStart w:id="37" w:name="_Toc192229222"/>
      <w:r w:rsidRPr="00752BFD">
        <w:t>Način određivanja cijene ponude</w:t>
      </w:r>
      <w:bookmarkEnd w:id="36"/>
      <w:bookmarkEnd w:id="37"/>
    </w:p>
    <w:p w14:paraId="08F9F71D" w14:textId="77777777" w:rsidR="001E2031" w:rsidRPr="00752BFD" w:rsidRDefault="001E2031" w:rsidP="00537F0E">
      <w:pPr>
        <w:autoSpaceDE w:val="0"/>
        <w:autoSpaceDN w:val="0"/>
        <w:adjustRightInd w:val="0"/>
        <w:spacing w:line="276" w:lineRule="auto"/>
        <w:ind w:left="502"/>
        <w:jc w:val="both"/>
        <w:rPr>
          <w:b/>
          <w:highlight w:val="yellow"/>
        </w:rPr>
      </w:pPr>
    </w:p>
    <w:p w14:paraId="077AA685" w14:textId="77777777" w:rsidR="00034276" w:rsidRDefault="00B4514F" w:rsidP="00537F0E">
      <w:pPr>
        <w:autoSpaceDE w:val="0"/>
        <w:autoSpaceDN w:val="0"/>
        <w:adjustRightInd w:val="0"/>
        <w:spacing w:line="276" w:lineRule="auto"/>
        <w:jc w:val="both"/>
        <w:rPr>
          <w:lang w:eastAsia="zh-CN"/>
        </w:rPr>
      </w:pPr>
      <w:r w:rsidRPr="00752BFD">
        <w:rPr>
          <w:lang w:eastAsia="zh-CN"/>
        </w:rPr>
        <w:t>Cijena ponude se izražava u eurima, za cjelokupan predmet nabave Grupe 1</w:t>
      </w:r>
      <w:r w:rsidR="000A6A90" w:rsidRPr="00752BFD">
        <w:rPr>
          <w:lang w:eastAsia="zh-CN"/>
        </w:rPr>
        <w:t xml:space="preserve"> i obuhvaća sve stavke troškovnika. </w:t>
      </w:r>
    </w:p>
    <w:p w14:paraId="1569BD8A" w14:textId="77777777" w:rsidR="00034276" w:rsidRDefault="00034276" w:rsidP="00537F0E">
      <w:pPr>
        <w:autoSpaceDE w:val="0"/>
        <w:autoSpaceDN w:val="0"/>
        <w:adjustRightInd w:val="0"/>
        <w:spacing w:line="276" w:lineRule="auto"/>
        <w:jc w:val="both"/>
        <w:rPr>
          <w:lang w:eastAsia="zh-CN"/>
        </w:rPr>
      </w:pPr>
    </w:p>
    <w:p w14:paraId="6FAD2DA7" w14:textId="20343578" w:rsidR="00034276" w:rsidRDefault="00034276" w:rsidP="00537F0E">
      <w:pPr>
        <w:autoSpaceDE w:val="0"/>
        <w:autoSpaceDN w:val="0"/>
        <w:adjustRightInd w:val="0"/>
        <w:spacing w:line="276" w:lineRule="auto"/>
        <w:jc w:val="both"/>
        <w:rPr>
          <w:lang w:eastAsia="zh-CN"/>
        </w:rPr>
      </w:pPr>
      <w:r>
        <w:rPr>
          <w:lang w:eastAsia="zh-CN"/>
        </w:rPr>
        <w:t>Ukupna cijena obavezno se upisuje u obrazac Ponudbenog lista i u Troškovnik</w:t>
      </w:r>
      <w:r w:rsidR="00824CAD">
        <w:rPr>
          <w:lang w:eastAsia="zh-CN"/>
        </w:rPr>
        <w:t xml:space="preserve"> </w:t>
      </w:r>
      <w:r>
        <w:rPr>
          <w:lang w:eastAsia="zh-CN"/>
        </w:rPr>
        <w:t>ove dokumentacije.</w:t>
      </w:r>
    </w:p>
    <w:p w14:paraId="36CF19E2" w14:textId="77777777" w:rsidR="00034276" w:rsidRDefault="00034276" w:rsidP="00537F0E">
      <w:pPr>
        <w:autoSpaceDE w:val="0"/>
        <w:autoSpaceDN w:val="0"/>
        <w:adjustRightInd w:val="0"/>
        <w:spacing w:line="276" w:lineRule="auto"/>
        <w:jc w:val="both"/>
        <w:rPr>
          <w:lang w:eastAsia="zh-CN"/>
        </w:rPr>
      </w:pPr>
    </w:p>
    <w:p w14:paraId="06A273AF" w14:textId="374A96E2" w:rsidR="00E865CD" w:rsidRPr="00752BFD" w:rsidRDefault="000A6A90" w:rsidP="00537F0E">
      <w:pPr>
        <w:autoSpaceDE w:val="0"/>
        <w:autoSpaceDN w:val="0"/>
        <w:adjustRightInd w:val="0"/>
        <w:spacing w:line="276" w:lineRule="auto"/>
        <w:jc w:val="both"/>
        <w:rPr>
          <w:lang w:eastAsia="zh-CN"/>
        </w:rPr>
      </w:pPr>
      <w:r w:rsidRPr="00752BFD">
        <w:rPr>
          <w:lang w:eastAsia="zh-CN"/>
        </w:rPr>
        <w:t xml:space="preserve">U cijenu ponude bez poreza na dodanu vrijednost moraju biti uračunati svi troškovi i popusti te </w:t>
      </w:r>
      <w:r w:rsidR="00A06E4D">
        <w:rPr>
          <w:lang w:eastAsia="zh-CN"/>
        </w:rPr>
        <w:t>N</w:t>
      </w:r>
      <w:r w:rsidRPr="00752BFD">
        <w:rPr>
          <w:lang w:eastAsia="zh-CN"/>
        </w:rPr>
        <w:t>aručitelj neće prihvatiti bilo kakva</w:t>
      </w:r>
      <w:r w:rsidR="00FA6BB2" w:rsidRPr="00752BFD">
        <w:rPr>
          <w:lang w:eastAsia="zh-CN"/>
        </w:rPr>
        <w:t xml:space="preserve"> naknadna potraživanja od strane ponuditelja.</w:t>
      </w:r>
    </w:p>
    <w:p w14:paraId="35E8B07E" w14:textId="77777777" w:rsidR="00FA6BB2" w:rsidRPr="00752BFD" w:rsidRDefault="00FA6BB2" w:rsidP="00537F0E">
      <w:pPr>
        <w:autoSpaceDE w:val="0"/>
        <w:autoSpaceDN w:val="0"/>
        <w:adjustRightInd w:val="0"/>
        <w:spacing w:line="276" w:lineRule="auto"/>
        <w:jc w:val="both"/>
        <w:rPr>
          <w:lang w:eastAsia="zh-CN"/>
        </w:rPr>
      </w:pPr>
    </w:p>
    <w:p w14:paraId="164977A7" w14:textId="28F839DB" w:rsidR="00FA6BB2" w:rsidRPr="00752BFD" w:rsidRDefault="00FA6BB2" w:rsidP="00537F0E">
      <w:pPr>
        <w:autoSpaceDE w:val="0"/>
        <w:autoSpaceDN w:val="0"/>
        <w:adjustRightInd w:val="0"/>
        <w:spacing w:line="276" w:lineRule="auto"/>
        <w:jc w:val="both"/>
        <w:rPr>
          <w:lang w:eastAsia="zh-CN"/>
        </w:rPr>
      </w:pPr>
      <w:r w:rsidRPr="00752BFD">
        <w:rPr>
          <w:lang w:eastAsia="zh-CN"/>
        </w:rPr>
        <w:lastRenderedPageBreak/>
        <w:t xml:space="preserve">Ako </w:t>
      </w:r>
      <w:r w:rsidR="00515EDA" w:rsidRPr="00752BFD">
        <w:rPr>
          <w:lang w:eastAsia="zh-CN"/>
        </w:rPr>
        <w:t>gospodarski</w:t>
      </w:r>
      <w:r w:rsidRPr="00752BFD">
        <w:rPr>
          <w:lang w:eastAsia="zh-CN"/>
        </w:rPr>
        <w:t xml:space="preserve"> subjekt nije u sustavu PDV-a ili je predmet nabave oslobođen PDV-a, u troškovniku, na mjesto predviđeno za upis cijene ponude s PDV-om, upisuje se isti iznos kao što je upisan na mjestu predviđenom za upis cijene ponude bez PDV-a.</w:t>
      </w:r>
    </w:p>
    <w:p w14:paraId="75870586" w14:textId="77777777" w:rsidR="00FA6BB2" w:rsidRPr="00752BFD" w:rsidRDefault="00FA6BB2" w:rsidP="00537F0E">
      <w:pPr>
        <w:autoSpaceDE w:val="0"/>
        <w:autoSpaceDN w:val="0"/>
        <w:adjustRightInd w:val="0"/>
        <w:spacing w:line="276" w:lineRule="auto"/>
        <w:jc w:val="both"/>
        <w:rPr>
          <w:lang w:eastAsia="zh-CN"/>
        </w:rPr>
      </w:pPr>
    </w:p>
    <w:p w14:paraId="1146309C" w14:textId="1E8E1EDD" w:rsidR="00FA6BB2" w:rsidRPr="00752BFD" w:rsidRDefault="00FA6BB2" w:rsidP="00537F0E">
      <w:pPr>
        <w:autoSpaceDE w:val="0"/>
        <w:autoSpaceDN w:val="0"/>
        <w:adjustRightInd w:val="0"/>
        <w:spacing w:line="276" w:lineRule="auto"/>
        <w:jc w:val="both"/>
      </w:pPr>
      <w:r w:rsidRPr="00752BFD">
        <w:rPr>
          <w:lang w:eastAsia="zh-CN"/>
        </w:rPr>
        <w:t xml:space="preserve">Ponuditelji su dužni upisati jediničnu cijenu, zaokruženu na dvije decimale. Osim u troškovniku, cijenu ponude bez PDV-a i cijenu s PDV-om potrebno je upisati u Ponudbeni list. Cijena ponude </w:t>
      </w:r>
      <w:r w:rsidR="003D2302" w:rsidRPr="00752BFD">
        <w:rPr>
          <w:lang w:eastAsia="zh-CN"/>
        </w:rPr>
        <w:t>kao i jedinične cijene iz Troškovnika su</w:t>
      </w:r>
      <w:r w:rsidRPr="00752BFD">
        <w:rPr>
          <w:lang w:eastAsia="zh-CN"/>
        </w:rPr>
        <w:t xml:space="preserve"> </w:t>
      </w:r>
      <w:r w:rsidR="00515EDA" w:rsidRPr="00752BFD">
        <w:rPr>
          <w:b/>
          <w:bCs/>
          <w:lang w:eastAsia="zh-CN"/>
        </w:rPr>
        <w:t>nepromjenjiv</w:t>
      </w:r>
      <w:r w:rsidR="003D2302" w:rsidRPr="00752BFD">
        <w:rPr>
          <w:b/>
          <w:bCs/>
          <w:lang w:eastAsia="zh-CN"/>
        </w:rPr>
        <w:t>e</w:t>
      </w:r>
      <w:r w:rsidRPr="00752BFD">
        <w:rPr>
          <w:lang w:eastAsia="zh-CN"/>
        </w:rPr>
        <w:t xml:space="preserve"> za cijelo vrijeme trajanja Ugovora o nabavi</w:t>
      </w:r>
      <w:r w:rsidR="0093716D" w:rsidRPr="00752BFD">
        <w:rPr>
          <w:lang w:eastAsia="zh-CN"/>
        </w:rPr>
        <w:t>.</w:t>
      </w:r>
    </w:p>
    <w:p w14:paraId="213CA4B1" w14:textId="77777777" w:rsidR="0095531A" w:rsidRPr="00752BFD" w:rsidRDefault="0095531A" w:rsidP="00537F0E">
      <w:pPr>
        <w:pStyle w:val="Naslov11"/>
        <w:numPr>
          <w:ilvl w:val="0"/>
          <w:numId w:val="0"/>
        </w:numPr>
        <w:spacing w:line="276" w:lineRule="auto"/>
        <w:jc w:val="both"/>
        <w:rPr>
          <w:rFonts w:ascii="Times New Roman" w:hAnsi="Times New Roman" w:cs="Times New Roman"/>
        </w:rPr>
      </w:pPr>
    </w:p>
    <w:p w14:paraId="6ABA9D38" w14:textId="77777777" w:rsidR="001E2031" w:rsidRPr="00752BFD" w:rsidRDefault="001E2031" w:rsidP="00537F0E">
      <w:pPr>
        <w:pStyle w:val="Naslov1"/>
        <w:spacing w:line="276" w:lineRule="auto"/>
        <w:jc w:val="both"/>
      </w:pPr>
      <w:bookmarkStart w:id="38" w:name="_Toc316566942"/>
      <w:bookmarkStart w:id="39" w:name="_Toc192229223"/>
      <w:r w:rsidRPr="00752BFD">
        <w:t>Kriterij za odabir ponude</w:t>
      </w:r>
      <w:bookmarkEnd w:id="38"/>
      <w:bookmarkEnd w:id="39"/>
    </w:p>
    <w:p w14:paraId="142E4DDB" w14:textId="77777777" w:rsidR="001E2031" w:rsidRPr="00752BFD" w:rsidRDefault="001E2031" w:rsidP="00537F0E">
      <w:pPr>
        <w:autoSpaceDE w:val="0"/>
        <w:autoSpaceDN w:val="0"/>
        <w:adjustRightInd w:val="0"/>
        <w:spacing w:line="276" w:lineRule="auto"/>
        <w:ind w:left="142"/>
        <w:jc w:val="both"/>
        <w:rPr>
          <w:b/>
        </w:rPr>
      </w:pPr>
    </w:p>
    <w:p w14:paraId="479E8BDA" w14:textId="39A63F1B" w:rsidR="0093716D" w:rsidRPr="00752BFD" w:rsidRDefault="001E2031" w:rsidP="00537F0E">
      <w:pPr>
        <w:spacing w:line="276" w:lineRule="auto"/>
        <w:jc w:val="both"/>
      </w:pPr>
      <w:r w:rsidRPr="00752BFD">
        <w:t>Kriterij na kojem će Naručitelj temeljiti odabir ponude je</w:t>
      </w:r>
      <w:r w:rsidR="004E2021" w:rsidRPr="00752BFD">
        <w:t xml:space="preserve"> ekonomski najpovoljnija ponuda </w:t>
      </w:r>
      <w:r w:rsidR="00DE4350" w:rsidRPr="00752BFD">
        <w:t>koja uključuje</w:t>
      </w:r>
      <w:r w:rsidR="006C532C" w:rsidRPr="00752BFD">
        <w:t xml:space="preserve"> najbolji omjer između cijene i kvalitete na osnovu sljedećih kriterija te njihovih relativnih pondera:</w:t>
      </w:r>
    </w:p>
    <w:p w14:paraId="327FEA49" w14:textId="77777777" w:rsidR="006E401A" w:rsidRDefault="006E401A" w:rsidP="006E401A">
      <w:pPr>
        <w:pStyle w:val="Odlomakpopisa"/>
        <w:spacing w:line="276" w:lineRule="auto"/>
        <w:ind w:left="720"/>
        <w:jc w:val="both"/>
      </w:pPr>
    </w:p>
    <w:p w14:paraId="4F6D7C3C" w14:textId="1181900D" w:rsidR="00115151" w:rsidRPr="00752BFD" w:rsidRDefault="004E2021" w:rsidP="006E401A">
      <w:pPr>
        <w:pStyle w:val="Odlomakpopisa"/>
        <w:numPr>
          <w:ilvl w:val="0"/>
          <w:numId w:val="49"/>
        </w:numPr>
        <w:spacing w:line="276" w:lineRule="auto"/>
        <w:jc w:val="both"/>
      </w:pPr>
      <w:r w:rsidRPr="00752BFD">
        <w:t>Cijena – 90%</w:t>
      </w:r>
    </w:p>
    <w:p w14:paraId="749A1512" w14:textId="514C0569" w:rsidR="00A17051" w:rsidRPr="00752BFD" w:rsidRDefault="00341D3D" w:rsidP="00537F0E">
      <w:pPr>
        <w:pStyle w:val="Odlomakpopisa"/>
        <w:numPr>
          <w:ilvl w:val="0"/>
          <w:numId w:val="36"/>
        </w:numPr>
        <w:spacing w:line="276" w:lineRule="auto"/>
        <w:jc w:val="both"/>
      </w:pPr>
      <w:r w:rsidRPr="00752BFD">
        <w:t xml:space="preserve">Rok </w:t>
      </w:r>
      <w:r w:rsidR="00515EDA" w:rsidRPr="00752BFD">
        <w:t>isporuke</w:t>
      </w:r>
      <w:r w:rsidRPr="00752BFD">
        <w:t xml:space="preserve"> – 1</w:t>
      </w:r>
      <w:r w:rsidR="00E44D8A" w:rsidRPr="00752BFD">
        <w:t>0</w:t>
      </w:r>
      <w:r w:rsidRPr="00752BFD">
        <w:t>%</w:t>
      </w:r>
    </w:p>
    <w:p w14:paraId="644709DE" w14:textId="77777777" w:rsidR="00A17051" w:rsidRPr="00752BFD" w:rsidRDefault="00A17051" w:rsidP="00537F0E">
      <w:pPr>
        <w:spacing w:line="276" w:lineRule="auto"/>
        <w:jc w:val="both"/>
      </w:pPr>
    </w:p>
    <w:p w14:paraId="71612303" w14:textId="77777777" w:rsidR="00A17051" w:rsidRPr="00752BFD" w:rsidRDefault="00A17051" w:rsidP="00537F0E">
      <w:pPr>
        <w:spacing w:line="276" w:lineRule="auto"/>
        <w:jc w:val="both"/>
      </w:pPr>
      <w:r w:rsidRPr="00A17051">
        <w:t>Formula za izračun ukupnog broja bodova ponude:</w:t>
      </w:r>
    </w:p>
    <w:p w14:paraId="3F6EA02A" w14:textId="77777777" w:rsidR="00A17051" w:rsidRPr="00A17051" w:rsidRDefault="00A17051" w:rsidP="00537F0E">
      <w:pPr>
        <w:spacing w:line="276" w:lineRule="auto"/>
        <w:jc w:val="both"/>
      </w:pPr>
    </w:p>
    <w:p w14:paraId="3689232D" w14:textId="14344558" w:rsidR="00A17051" w:rsidRPr="00A17051" w:rsidRDefault="00A17051" w:rsidP="00537F0E">
      <w:pPr>
        <w:spacing w:line="276" w:lineRule="auto"/>
        <w:jc w:val="both"/>
      </w:pPr>
      <w:r w:rsidRPr="00752BFD">
        <w:rPr>
          <w:noProof/>
        </w:rPr>
        <w:drawing>
          <wp:inline distT="0" distB="0" distL="0" distR="0" wp14:anchorId="6FAF5DCA" wp14:editId="4179179F">
            <wp:extent cx="1951630" cy="346861"/>
            <wp:effectExtent l="0" t="0" r="0" b="0"/>
            <wp:docPr id="1153920224" name="Slika 10" descr="Slika na kojoj se prikazuje crno, tama&#10;&#10;Sadržaj generiran umjetnom inteligencijom može biti netoč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920224" name="Slika 10" descr="Slika na kojoj se prikazuje crno, tama&#10;&#10;Sadržaj generiran umjetnom inteligencijom može biti netoča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37230" cy="362075"/>
                    </a:xfrm>
                    <a:prstGeom prst="rect">
                      <a:avLst/>
                    </a:prstGeom>
                    <a:noFill/>
                    <a:ln>
                      <a:noFill/>
                    </a:ln>
                  </pic:spPr>
                </pic:pic>
              </a:graphicData>
            </a:graphic>
          </wp:inline>
        </w:drawing>
      </w:r>
    </w:p>
    <w:p w14:paraId="46173D34" w14:textId="3A61F45A" w:rsidR="00A17051" w:rsidRPr="00752BFD" w:rsidRDefault="00A17051" w:rsidP="00537F0E">
      <w:pPr>
        <w:spacing w:line="276" w:lineRule="auto"/>
        <w:jc w:val="both"/>
      </w:pPr>
      <w:r w:rsidRPr="00A17051">
        <w:t>Gdje je</w:t>
      </w:r>
      <w:r w:rsidRPr="00752BFD">
        <w:t xml:space="preserve"> : </w:t>
      </w:r>
    </w:p>
    <w:p w14:paraId="1010309E" w14:textId="77777777" w:rsidR="00A17051" w:rsidRPr="00A17051" w:rsidRDefault="00A17051" w:rsidP="00537F0E">
      <w:pPr>
        <w:spacing w:line="276" w:lineRule="auto"/>
        <w:jc w:val="both"/>
      </w:pPr>
    </w:p>
    <w:p w14:paraId="0493D527" w14:textId="77777777" w:rsidR="00A17051" w:rsidRPr="00A17051" w:rsidRDefault="00A17051" w:rsidP="00537F0E">
      <w:pPr>
        <w:spacing w:line="276" w:lineRule="auto"/>
        <w:jc w:val="both"/>
      </w:pPr>
      <w:r w:rsidRPr="00A17051">
        <w:rPr>
          <w:b/>
          <w:bCs/>
        </w:rPr>
        <w:t>B</w:t>
      </w:r>
      <w:r w:rsidRPr="00A17051">
        <w:rPr>
          <w:b/>
          <w:bCs/>
          <w:vertAlign w:val="subscript"/>
        </w:rPr>
        <w:t>Uk</w:t>
      </w:r>
      <w:r w:rsidRPr="00A17051">
        <w:t> - ukupan broj bodova za ponudu</w:t>
      </w:r>
    </w:p>
    <w:p w14:paraId="3664E3CE" w14:textId="77777777" w:rsidR="00A17051" w:rsidRPr="00A17051" w:rsidRDefault="00A17051" w:rsidP="00537F0E">
      <w:pPr>
        <w:spacing w:line="276" w:lineRule="auto"/>
        <w:jc w:val="both"/>
      </w:pPr>
      <w:r w:rsidRPr="00A17051">
        <w:rPr>
          <w:b/>
          <w:bCs/>
        </w:rPr>
        <w:t>B</w:t>
      </w:r>
      <w:r w:rsidRPr="00A17051">
        <w:rPr>
          <w:b/>
          <w:bCs/>
          <w:vertAlign w:val="subscript"/>
        </w:rPr>
        <w:t>C</w:t>
      </w:r>
      <w:r w:rsidRPr="00A17051">
        <w:t> - broj bodova za cijenu ponude</w:t>
      </w:r>
    </w:p>
    <w:p w14:paraId="578416DF" w14:textId="77777777" w:rsidR="00A17051" w:rsidRPr="00A17051" w:rsidRDefault="00A17051" w:rsidP="00537F0E">
      <w:pPr>
        <w:spacing w:line="276" w:lineRule="auto"/>
        <w:jc w:val="both"/>
      </w:pPr>
      <w:r w:rsidRPr="00A17051">
        <w:rPr>
          <w:b/>
          <w:bCs/>
        </w:rPr>
        <w:t>k</w:t>
      </w:r>
      <w:r w:rsidRPr="00A17051">
        <w:t> - ne-cjenovni kriterij</w:t>
      </w:r>
    </w:p>
    <w:p w14:paraId="016E5C55" w14:textId="313A379A" w:rsidR="00A17051" w:rsidRPr="00A17051" w:rsidRDefault="00A17051" w:rsidP="00537F0E">
      <w:pPr>
        <w:spacing w:line="276" w:lineRule="auto"/>
        <w:jc w:val="both"/>
      </w:pPr>
      <w:r w:rsidRPr="00A17051">
        <w:rPr>
          <w:b/>
          <w:bCs/>
        </w:rPr>
        <w:t>B</w:t>
      </w:r>
      <w:r w:rsidRPr="00A17051">
        <w:rPr>
          <w:b/>
          <w:bCs/>
          <w:vertAlign w:val="subscript"/>
        </w:rPr>
        <w:t>k</w:t>
      </w:r>
      <w:r w:rsidRPr="00A17051">
        <w:t> - broj bodova za kriterij ponude (osim cijene) gdje je</w:t>
      </w:r>
      <w:r w:rsidRPr="00752BFD">
        <w:t xml:space="preserve"> </w:t>
      </w:r>
      <w:r w:rsidRPr="00752BFD">
        <w:rPr>
          <w:noProof/>
        </w:rPr>
        <w:drawing>
          <wp:inline distT="0" distB="0" distL="0" distR="0" wp14:anchorId="70BFF8C1" wp14:editId="377004AC">
            <wp:extent cx="340464" cy="259307"/>
            <wp:effectExtent l="0" t="0" r="2540" b="7620"/>
            <wp:docPr id="278595053" name="Slika 9" descr="Slika na kojoj se prikazuje crno, tama&#10;&#10;Sadržaj generiran umjetnom inteligencijom može biti netoč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595053" name="Slika 9" descr="Slika na kojoj se prikazuje crno, tama&#10;&#10;Sadržaj generiran umjetnom inteligencijom može biti netočan."/>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58389" cy="272959"/>
                    </a:xfrm>
                    <a:prstGeom prst="rect">
                      <a:avLst/>
                    </a:prstGeom>
                    <a:noFill/>
                    <a:ln>
                      <a:noFill/>
                    </a:ln>
                  </pic:spPr>
                </pic:pic>
              </a:graphicData>
            </a:graphic>
          </wp:inline>
        </w:drawing>
      </w:r>
    </w:p>
    <w:p w14:paraId="74EC9EDD" w14:textId="77777777" w:rsidR="00A17051" w:rsidRDefault="00A17051" w:rsidP="00537F0E">
      <w:pPr>
        <w:spacing w:line="276" w:lineRule="auto"/>
        <w:jc w:val="both"/>
      </w:pPr>
      <w:r w:rsidRPr="00A17051">
        <w:t>zbroj bodova ponude za ne-cjenovne kriterije</w:t>
      </w:r>
    </w:p>
    <w:p w14:paraId="1B47EE21" w14:textId="77777777" w:rsidR="004D097D" w:rsidRDefault="004D097D" w:rsidP="00537F0E">
      <w:pPr>
        <w:spacing w:line="276" w:lineRule="auto"/>
        <w:jc w:val="both"/>
      </w:pPr>
    </w:p>
    <w:p w14:paraId="054957E0" w14:textId="77777777" w:rsidR="004D097D" w:rsidRDefault="004D097D" w:rsidP="004D097D">
      <w:pPr>
        <w:spacing w:line="276" w:lineRule="auto"/>
        <w:jc w:val="both"/>
      </w:pPr>
      <w:r w:rsidRPr="008F4C2C">
        <w:rPr>
          <w:b/>
          <w:bCs/>
        </w:rPr>
        <w:t>Napomena</w:t>
      </w:r>
      <w:r w:rsidRPr="00752BFD">
        <w:t xml:space="preserve"> : Ako su dvije ili više valjanih ponuda jednako rangiranje prema kriteriju za odabir ponude, Naručitelj će odabrati ponudu koja je zaprimljena ranije.</w:t>
      </w:r>
    </w:p>
    <w:p w14:paraId="52906673" w14:textId="64E082F2" w:rsidR="006F082D" w:rsidRPr="00752BFD" w:rsidRDefault="006F082D" w:rsidP="00D451C8">
      <w:pPr>
        <w:pStyle w:val="Naslov20"/>
      </w:pPr>
      <w:bookmarkStart w:id="40" w:name="_Toc192229224"/>
      <w:r w:rsidRPr="00752BFD">
        <w:t>18.1. Cijena</w:t>
      </w:r>
      <w:bookmarkEnd w:id="40"/>
      <w:r w:rsidRPr="00752BFD">
        <w:t xml:space="preserve"> </w:t>
      </w:r>
    </w:p>
    <w:p w14:paraId="3AEAFDA1" w14:textId="77777777" w:rsidR="006F082D" w:rsidRPr="00752BFD" w:rsidRDefault="006F082D" w:rsidP="00537F0E">
      <w:pPr>
        <w:spacing w:line="276" w:lineRule="auto"/>
        <w:jc w:val="both"/>
      </w:pPr>
    </w:p>
    <w:p w14:paraId="6FC72295" w14:textId="77777777" w:rsidR="00D66CF3" w:rsidRPr="00752BFD" w:rsidRDefault="00D66CF3" w:rsidP="00537F0E">
      <w:pPr>
        <w:spacing w:line="276" w:lineRule="auto"/>
        <w:jc w:val="both"/>
      </w:pPr>
      <w:r w:rsidRPr="00D66CF3">
        <w:t>Formula za izračunavanje bodova za kriterij cijene je: </w:t>
      </w:r>
      <w:r w:rsidRPr="00D66CF3">
        <w:rPr>
          <w:b/>
          <w:bCs/>
        </w:rPr>
        <w:t>Najveći broj bodova najboljoj ponuđenoj vrijednosti, ostale ponuđene vrijednosti boduju se u odnosu na najbolju vrijednost</w:t>
      </w:r>
      <w:r w:rsidRPr="00D66CF3">
        <w:t>.</w:t>
      </w:r>
    </w:p>
    <w:p w14:paraId="29849097" w14:textId="77777777" w:rsidR="00D66CF3" w:rsidRPr="00D66CF3" w:rsidRDefault="00D66CF3" w:rsidP="00537F0E">
      <w:pPr>
        <w:spacing w:line="276" w:lineRule="auto"/>
        <w:jc w:val="both"/>
      </w:pPr>
    </w:p>
    <w:p w14:paraId="4586A14B" w14:textId="77777777" w:rsidR="00D66CF3" w:rsidRPr="00752BFD" w:rsidRDefault="00D66CF3" w:rsidP="00537F0E">
      <w:pPr>
        <w:spacing w:line="276" w:lineRule="auto"/>
        <w:jc w:val="both"/>
      </w:pPr>
      <w:r w:rsidRPr="00D66CF3">
        <w:t>Ponuda s najnižom cijenom dobiva </w:t>
      </w:r>
      <w:r w:rsidRPr="00D66CF3">
        <w:rPr>
          <w:b/>
          <w:bCs/>
        </w:rPr>
        <w:t>90,00</w:t>
      </w:r>
      <w:r w:rsidRPr="00D66CF3">
        <w:t> bodova, dok se ostale ponude boduju prema formuli:</w:t>
      </w:r>
    </w:p>
    <w:p w14:paraId="1EF409B9" w14:textId="77777777" w:rsidR="00D66CF3" w:rsidRPr="00D66CF3" w:rsidRDefault="00D66CF3" w:rsidP="00537F0E">
      <w:pPr>
        <w:spacing w:line="276" w:lineRule="auto"/>
        <w:jc w:val="both"/>
      </w:pPr>
    </w:p>
    <w:p w14:paraId="58E69B21" w14:textId="568EAB0C" w:rsidR="00D66CF3" w:rsidRDefault="00D66CF3" w:rsidP="00537F0E">
      <w:pPr>
        <w:spacing w:line="276" w:lineRule="auto"/>
        <w:jc w:val="both"/>
      </w:pPr>
      <w:r w:rsidRPr="00752BFD">
        <w:rPr>
          <w:noProof/>
        </w:rPr>
        <w:drawing>
          <wp:inline distT="0" distB="0" distL="0" distR="0" wp14:anchorId="564D551D" wp14:editId="0746C826">
            <wp:extent cx="2053988" cy="347841"/>
            <wp:effectExtent l="0" t="0" r="3810" b="0"/>
            <wp:docPr id="681597083" name="Slika 6" descr="Slika na kojoj se prikazuje crno, tama&#10;&#10;Sadržaj generiran umjetnom inteligencijom može biti netoč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597083" name="Slika 6" descr="Slika na kojoj se prikazuje crno, tama&#10;&#10;Sadržaj generiran umjetnom inteligencijom može biti netočan."/>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56231" cy="365156"/>
                    </a:xfrm>
                    <a:prstGeom prst="rect">
                      <a:avLst/>
                    </a:prstGeom>
                    <a:noFill/>
                    <a:ln>
                      <a:noFill/>
                    </a:ln>
                  </pic:spPr>
                </pic:pic>
              </a:graphicData>
            </a:graphic>
          </wp:inline>
        </w:drawing>
      </w:r>
    </w:p>
    <w:p w14:paraId="7177AB57" w14:textId="77777777" w:rsidR="004F6E7B" w:rsidRPr="00D66CF3" w:rsidRDefault="004F6E7B" w:rsidP="00537F0E">
      <w:pPr>
        <w:spacing w:line="276" w:lineRule="auto"/>
        <w:jc w:val="both"/>
      </w:pPr>
    </w:p>
    <w:p w14:paraId="21DA1582" w14:textId="25307223" w:rsidR="00D66CF3" w:rsidRPr="00D66CF3" w:rsidRDefault="00D66CF3" w:rsidP="00537F0E">
      <w:pPr>
        <w:spacing w:line="276" w:lineRule="auto"/>
        <w:jc w:val="both"/>
      </w:pPr>
      <w:r w:rsidRPr="00D66CF3">
        <w:t>Gdje je</w:t>
      </w:r>
      <w:r w:rsidR="00B33C29" w:rsidRPr="00752BFD">
        <w:t>:</w:t>
      </w:r>
    </w:p>
    <w:p w14:paraId="4677F1DF" w14:textId="77777777" w:rsidR="00D66CF3" w:rsidRPr="00D66CF3" w:rsidRDefault="00D66CF3" w:rsidP="00537F0E">
      <w:pPr>
        <w:spacing w:line="276" w:lineRule="auto"/>
        <w:jc w:val="both"/>
      </w:pPr>
      <w:r w:rsidRPr="00D66CF3">
        <w:rPr>
          <w:b/>
          <w:bCs/>
        </w:rPr>
        <w:t>B</w:t>
      </w:r>
      <w:r w:rsidRPr="00D66CF3">
        <w:rPr>
          <w:b/>
          <w:bCs/>
          <w:vertAlign w:val="subscript"/>
        </w:rPr>
        <w:t>C</w:t>
      </w:r>
      <w:r w:rsidRPr="00D66CF3">
        <w:t> - broj bodova ponude za cijenu</w:t>
      </w:r>
    </w:p>
    <w:p w14:paraId="0286C318" w14:textId="77777777" w:rsidR="00D66CF3" w:rsidRPr="00D66CF3" w:rsidRDefault="00D66CF3" w:rsidP="00537F0E">
      <w:pPr>
        <w:spacing w:line="276" w:lineRule="auto"/>
        <w:jc w:val="both"/>
      </w:pPr>
      <w:r w:rsidRPr="00D66CF3">
        <w:rPr>
          <w:b/>
          <w:bCs/>
        </w:rPr>
        <w:t>C</w:t>
      </w:r>
      <w:r w:rsidRPr="00D66CF3">
        <w:t> - cijena ponude za koju se računa broj bodova</w:t>
      </w:r>
    </w:p>
    <w:p w14:paraId="06F72359" w14:textId="77777777" w:rsidR="00D66CF3" w:rsidRPr="00D66CF3" w:rsidRDefault="00D66CF3" w:rsidP="00537F0E">
      <w:pPr>
        <w:spacing w:line="276" w:lineRule="auto"/>
        <w:jc w:val="both"/>
      </w:pPr>
      <w:r w:rsidRPr="00D66CF3">
        <w:rPr>
          <w:b/>
          <w:bCs/>
        </w:rPr>
        <w:t>min(C)</w:t>
      </w:r>
      <w:r w:rsidRPr="00D66CF3">
        <w:t> - najniža cijena ponude među svim prihvatljivim ponudama</w:t>
      </w:r>
    </w:p>
    <w:p w14:paraId="5213C694" w14:textId="77777777" w:rsidR="00D66CF3" w:rsidRPr="00D66CF3" w:rsidRDefault="00D66CF3" w:rsidP="00537F0E">
      <w:pPr>
        <w:spacing w:line="276" w:lineRule="auto"/>
        <w:jc w:val="both"/>
      </w:pPr>
      <w:r w:rsidRPr="00D66CF3">
        <w:t>Broj bodova koji se dodjeljuje ponudi ovisi o ponuđenim vrijednostima cijene drugih ponuda.</w:t>
      </w:r>
    </w:p>
    <w:p w14:paraId="19A28A04" w14:textId="4FA7FEFD" w:rsidR="00A1041A" w:rsidRPr="00752BFD" w:rsidRDefault="00A1041A" w:rsidP="00D451C8">
      <w:pPr>
        <w:pStyle w:val="Naslov20"/>
      </w:pPr>
      <w:bookmarkStart w:id="41" w:name="_Toc192229225"/>
      <w:r w:rsidRPr="00752BFD">
        <w:t>18.2. Rok za isporuku robe</w:t>
      </w:r>
      <w:bookmarkEnd w:id="41"/>
    </w:p>
    <w:p w14:paraId="19F5D10B" w14:textId="77777777" w:rsidR="00A1041A" w:rsidRPr="00752BFD" w:rsidRDefault="00A1041A" w:rsidP="00537F0E">
      <w:pPr>
        <w:spacing w:line="276" w:lineRule="auto"/>
        <w:jc w:val="both"/>
      </w:pPr>
    </w:p>
    <w:p w14:paraId="7C33ED04" w14:textId="0C49C1FB" w:rsidR="00171A22" w:rsidRPr="00752BFD" w:rsidRDefault="00171A22" w:rsidP="00537F0E">
      <w:pPr>
        <w:spacing w:line="276" w:lineRule="auto"/>
        <w:jc w:val="both"/>
      </w:pPr>
      <w:r w:rsidRPr="00752BFD">
        <w:t>Maksimalan rok isporuke iznosi 60 dana od dana obostranog potpisa Ugovora.</w:t>
      </w:r>
    </w:p>
    <w:p w14:paraId="6F18B5BA" w14:textId="77777777" w:rsidR="00171A22" w:rsidRPr="00752BFD" w:rsidRDefault="00171A22" w:rsidP="00537F0E">
      <w:pPr>
        <w:spacing w:line="276" w:lineRule="auto"/>
        <w:jc w:val="both"/>
      </w:pPr>
    </w:p>
    <w:p w14:paraId="5FF2BDEF" w14:textId="100B6960" w:rsidR="00A1041A" w:rsidRPr="00752BFD" w:rsidRDefault="00171A22" w:rsidP="00537F0E">
      <w:pPr>
        <w:spacing w:line="276" w:lineRule="auto"/>
        <w:jc w:val="both"/>
      </w:pPr>
      <w:r w:rsidRPr="00752BFD">
        <w:t>Ukoliko ponuditelj uz ponudu ne dostavi</w:t>
      </w:r>
      <w:r w:rsidR="004F6E7B">
        <w:t xml:space="preserve"> Prilog V -</w:t>
      </w:r>
      <w:r w:rsidRPr="00752BFD">
        <w:t xml:space="preserve"> </w:t>
      </w:r>
      <w:r w:rsidRPr="00440378">
        <w:rPr>
          <w:i/>
          <w:iCs/>
        </w:rPr>
        <w:t>Izjavu ponuditelja o podatku kriterija za odabir ENP</w:t>
      </w:r>
      <w:r w:rsidRPr="00752BFD">
        <w:t xml:space="preserve"> ili dostavi Izjavu ponuditelja o podatku kriterija za odabir ENP-a i iskaže rok od 60 dana i više, njegova ponuda prema ovom kriteriju neće biti bodovana te će mu po ovom kriteriju biti dodijeljeno 0 bodova.</w:t>
      </w:r>
    </w:p>
    <w:p w14:paraId="0E480BD6" w14:textId="77777777" w:rsidR="00171A22" w:rsidRPr="00752BFD" w:rsidRDefault="00171A22" w:rsidP="00537F0E">
      <w:pPr>
        <w:spacing w:line="276" w:lineRule="auto"/>
        <w:jc w:val="both"/>
      </w:pPr>
    </w:p>
    <w:p w14:paraId="24733580" w14:textId="1F7926C5" w:rsidR="00171A22" w:rsidRPr="00752BFD" w:rsidRDefault="004F6E7B" w:rsidP="004F6E7B">
      <w:pPr>
        <w:spacing w:line="276" w:lineRule="auto"/>
        <w:jc w:val="both"/>
      </w:pPr>
      <w:r>
        <w:t>Ponuđena vrijednost se mora izraziti kao cijeli broj te u danima kako jedinici mjere.</w:t>
      </w:r>
    </w:p>
    <w:p w14:paraId="4188DEC0" w14:textId="44CA2816" w:rsidR="00171A22" w:rsidRDefault="00171A22" w:rsidP="00537F0E">
      <w:pPr>
        <w:spacing w:line="276" w:lineRule="auto"/>
        <w:jc w:val="both"/>
      </w:pPr>
      <w:r w:rsidRPr="00752BFD">
        <w:t>Maksimalan broj bodova koji ponuditelj može</w:t>
      </w:r>
      <w:r w:rsidR="00901869" w:rsidRPr="00752BFD">
        <w:t xml:space="preserve"> dobiti po ovom kriteriju je 10,00</w:t>
      </w:r>
      <w:r w:rsidR="004E7498">
        <w:t>.</w:t>
      </w:r>
    </w:p>
    <w:p w14:paraId="729555D9" w14:textId="77777777" w:rsidR="004E7498" w:rsidRPr="00752BFD" w:rsidRDefault="004E7498" w:rsidP="00537F0E">
      <w:pPr>
        <w:spacing w:line="276" w:lineRule="auto"/>
        <w:jc w:val="both"/>
      </w:pPr>
    </w:p>
    <w:p w14:paraId="304976D4" w14:textId="660B48E3" w:rsidR="00901869" w:rsidRPr="00752BFD" w:rsidRDefault="00901869" w:rsidP="00537F0E">
      <w:pPr>
        <w:spacing w:line="276" w:lineRule="auto"/>
        <w:jc w:val="both"/>
      </w:pPr>
      <w:r w:rsidRPr="00752BFD">
        <w:t>Manja ponuđena vrijednos</w:t>
      </w:r>
      <w:r w:rsidR="004E7498">
        <w:t>t</w:t>
      </w:r>
      <w:r w:rsidRPr="00752BFD">
        <w:t xml:space="preserve"> donosi više bodova prema formuli </w:t>
      </w:r>
      <w:r w:rsidRPr="00752BFD">
        <w:rPr>
          <w:b/>
          <w:bCs/>
        </w:rPr>
        <w:t xml:space="preserve">Najveći broj bodova najboljoj ponuđenoj vrijednosti, ostale ponuđene vrijednosti se boduju u odnosu na najbolju vrijednost </w:t>
      </w:r>
      <w:r w:rsidRPr="00752BFD">
        <w:t>prema sljedećoj formuli</w:t>
      </w:r>
      <w:r w:rsidR="00572DCB" w:rsidRPr="00752BFD">
        <w:t xml:space="preserve"> :</w:t>
      </w:r>
    </w:p>
    <w:p w14:paraId="4742FE67" w14:textId="77777777" w:rsidR="00901869" w:rsidRPr="00752BFD" w:rsidRDefault="00901869" w:rsidP="00537F0E">
      <w:pPr>
        <w:spacing w:line="276" w:lineRule="auto"/>
        <w:jc w:val="both"/>
      </w:pPr>
    </w:p>
    <w:p w14:paraId="52AD8E48" w14:textId="6BD5665A" w:rsidR="00572DCB" w:rsidRPr="00572DCB" w:rsidRDefault="00572DCB" w:rsidP="00537F0E">
      <w:pPr>
        <w:spacing w:line="276" w:lineRule="auto"/>
        <w:jc w:val="both"/>
      </w:pPr>
      <w:r w:rsidRPr="00752BFD">
        <w:rPr>
          <w:noProof/>
        </w:rPr>
        <w:drawing>
          <wp:inline distT="0" distB="0" distL="0" distR="0" wp14:anchorId="684FA659" wp14:editId="416F62F3">
            <wp:extent cx="1439529" cy="348018"/>
            <wp:effectExtent l="0" t="0" r="8890" b="0"/>
            <wp:docPr id="1221864220" name="Slika 12" descr="Slika na kojoj se prikazuje crno, tama&#10;&#10;Sadržaj generiran umjetnom inteligencijom može biti netoč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1864220" name="Slika 12" descr="Slika na kojoj se prikazuje crno, tama&#10;&#10;Sadržaj generiran umjetnom inteligencijom može biti netoča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88393" cy="359831"/>
                    </a:xfrm>
                    <a:prstGeom prst="rect">
                      <a:avLst/>
                    </a:prstGeom>
                    <a:noFill/>
                    <a:ln>
                      <a:noFill/>
                    </a:ln>
                  </pic:spPr>
                </pic:pic>
              </a:graphicData>
            </a:graphic>
          </wp:inline>
        </w:drawing>
      </w:r>
    </w:p>
    <w:p w14:paraId="16F18A0E" w14:textId="77777777" w:rsidR="001A420F" w:rsidRDefault="001A420F" w:rsidP="00537F0E">
      <w:pPr>
        <w:spacing w:line="276" w:lineRule="auto"/>
        <w:jc w:val="both"/>
      </w:pPr>
    </w:p>
    <w:p w14:paraId="67383F50" w14:textId="02552177" w:rsidR="00572DCB" w:rsidRPr="00572DCB" w:rsidRDefault="00572DCB" w:rsidP="00537F0E">
      <w:pPr>
        <w:spacing w:line="276" w:lineRule="auto"/>
        <w:jc w:val="both"/>
      </w:pPr>
      <w:r w:rsidRPr="00572DCB">
        <w:t>Gdje je</w:t>
      </w:r>
      <w:r w:rsidRPr="00752BFD">
        <w:t xml:space="preserve"> :</w:t>
      </w:r>
    </w:p>
    <w:p w14:paraId="73E1D420" w14:textId="77777777" w:rsidR="00572DCB" w:rsidRPr="00572DCB" w:rsidRDefault="00572DCB" w:rsidP="00537F0E">
      <w:pPr>
        <w:spacing w:line="276" w:lineRule="auto"/>
        <w:jc w:val="both"/>
      </w:pPr>
      <w:r w:rsidRPr="00572DCB">
        <w:t>BK - broj bodova za ponuđenu vrijednost za kriterij</w:t>
      </w:r>
    </w:p>
    <w:p w14:paraId="3993B754" w14:textId="77777777" w:rsidR="00572DCB" w:rsidRPr="00572DCB" w:rsidRDefault="00572DCB" w:rsidP="00537F0E">
      <w:pPr>
        <w:spacing w:line="276" w:lineRule="auto"/>
        <w:jc w:val="both"/>
      </w:pPr>
      <w:r w:rsidRPr="00572DCB">
        <w:t>PVK - ponuđene vrijednost za kriterij</w:t>
      </w:r>
    </w:p>
    <w:p w14:paraId="72ECD3F9" w14:textId="77777777" w:rsidR="00572DCB" w:rsidRPr="00572DCB" w:rsidRDefault="00572DCB" w:rsidP="00537F0E">
      <w:pPr>
        <w:spacing w:line="276" w:lineRule="auto"/>
        <w:jc w:val="both"/>
      </w:pPr>
      <w:r w:rsidRPr="00572DCB">
        <w:t>minPVK - najniža ponuđena vrijednost među svim prihvatljivim ponudama</w:t>
      </w:r>
    </w:p>
    <w:p w14:paraId="13B9F87C" w14:textId="77777777" w:rsidR="00901869" w:rsidRPr="00752BFD" w:rsidRDefault="00901869" w:rsidP="00537F0E">
      <w:pPr>
        <w:spacing w:line="276" w:lineRule="auto"/>
        <w:jc w:val="both"/>
      </w:pPr>
    </w:p>
    <w:p w14:paraId="03C7E542" w14:textId="77777777" w:rsidR="00C7093A" w:rsidRDefault="00572DCB" w:rsidP="00537F0E">
      <w:pPr>
        <w:spacing w:line="276" w:lineRule="auto"/>
        <w:jc w:val="both"/>
      </w:pPr>
      <w:r w:rsidRPr="00572DCB">
        <w:t xml:space="preserve">Prema formuli broj bodova ovisi najpovoljnijoj ponuđenoj vrijednosti. </w:t>
      </w:r>
    </w:p>
    <w:p w14:paraId="4C1DE049" w14:textId="30428A7F" w:rsidR="00572DCB" w:rsidRDefault="00572DCB" w:rsidP="00537F0E">
      <w:pPr>
        <w:spacing w:line="276" w:lineRule="auto"/>
        <w:jc w:val="both"/>
      </w:pPr>
      <w:r w:rsidRPr="00572DCB">
        <w:t>Najpovoljnijoj vrijednosti dodjeljuje se najveći broj bodova </w:t>
      </w:r>
      <w:r w:rsidRPr="00572DCB">
        <w:rPr>
          <w:b/>
          <w:bCs/>
        </w:rPr>
        <w:t>10</w:t>
      </w:r>
      <w:r w:rsidR="0082315A">
        <w:t>, a o</w:t>
      </w:r>
      <w:r w:rsidRPr="00572DCB">
        <w:t>stale ponude se boduju u odnosu na najpovoljniju.</w:t>
      </w:r>
    </w:p>
    <w:p w14:paraId="1BDA2737" w14:textId="77777777" w:rsidR="004E7498" w:rsidRPr="00572DCB" w:rsidRDefault="004E7498" w:rsidP="00537F0E">
      <w:pPr>
        <w:spacing w:line="276" w:lineRule="auto"/>
        <w:jc w:val="both"/>
      </w:pPr>
    </w:p>
    <w:p w14:paraId="31322F74" w14:textId="77777777" w:rsidR="00572DCB" w:rsidRPr="00572DCB" w:rsidRDefault="00572DCB" w:rsidP="00537F0E">
      <w:pPr>
        <w:spacing w:line="276" w:lineRule="auto"/>
        <w:jc w:val="both"/>
      </w:pPr>
      <w:r w:rsidRPr="00572DCB">
        <w:t>Naručitelj je ograničio najviši dozvoljeni iznos za kriterij </w:t>
      </w:r>
      <w:r w:rsidRPr="00572DCB">
        <w:rPr>
          <w:b/>
          <w:bCs/>
        </w:rPr>
        <w:t>59,00</w:t>
      </w:r>
    </w:p>
    <w:p w14:paraId="6D53544C" w14:textId="77777777" w:rsidR="00572DCB" w:rsidRPr="00572DCB" w:rsidRDefault="00572DCB" w:rsidP="00537F0E">
      <w:pPr>
        <w:spacing w:line="276" w:lineRule="auto"/>
        <w:jc w:val="both"/>
      </w:pPr>
      <w:r w:rsidRPr="00572DCB">
        <w:t>Naručitelj je ograničio najniži dozvoljeni iznos za kriterij </w:t>
      </w:r>
      <w:r w:rsidRPr="00572DCB">
        <w:rPr>
          <w:b/>
          <w:bCs/>
        </w:rPr>
        <w:t>1,00</w:t>
      </w:r>
    </w:p>
    <w:p w14:paraId="30D5DBAD" w14:textId="1EC8D8DB" w:rsidR="00572DCB" w:rsidRPr="00572DCB" w:rsidRDefault="00572DCB" w:rsidP="00537F0E">
      <w:pPr>
        <w:spacing w:line="276" w:lineRule="auto"/>
        <w:jc w:val="both"/>
      </w:pPr>
      <w:r w:rsidRPr="00572DCB">
        <w:lastRenderedPageBreak/>
        <w:t>Dokazi potrebni za provjeru: </w:t>
      </w:r>
      <w:r w:rsidRPr="00572DCB">
        <w:rPr>
          <w:b/>
          <w:bCs/>
        </w:rPr>
        <w:t>Dodatni kriterij je rok isporuke robe izraženo u danima.</w:t>
      </w:r>
      <w:r w:rsidRPr="00572DCB">
        <w:rPr>
          <w:b/>
          <w:bCs/>
        </w:rPr>
        <w:br/>
        <w:t xml:space="preserve">Ponuditelj treba kao dio svoje ponude navesti rok isporuke roke i to na način da ispuni i priloži Prilog </w:t>
      </w:r>
      <w:r w:rsidR="004E7498">
        <w:rPr>
          <w:b/>
          <w:bCs/>
        </w:rPr>
        <w:t>V</w:t>
      </w:r>
      <w:r w:rsidRPr="00572DCB">
        <w:rPr>
          <w:b/>
          <w:bCs/>
        </w:rPr>
        <w:t xml:space="preserve"> - Izjavu ponuditelja o kriterijima za odabir ENP-a.</w:t>
      </w:r>
    </w:p>
    <w:p w14:paraId="73A684F3" w14:textId="77777777" w:rsidR="006F082D" w:rsidRPr="00752BFD" w:rsidRDefault="006F082D" w:rsidP="00537F0E">
      <w:pPr>
        <w:spacing w:line="276" w:lineRule="auto"/>
        <w:jc w:val="both"/>
      </w:pPr>
    </w:p>
    <w:p w14:paraId="67F63990" w14:textId="77777777" w:rsidR="001E2031" w:rsidRPr="00752BFD" w:rsidRDefault="001E2031" w:rsidP="00537F0E">
      <w:pPr>
        <w:pStyle w:val="Naslov1"/>
        <w:spacing w:line="276" w:lineRule="auto"/>
        <w:jc w:val="both"/>
      </w:pPr>
      <w:bookmarkStart w:id="42" w:name="_Toc316566943"/>
      <w:bookmarkStart w:id="43" w:name="_Toc192229226"/>
      <w:r w:rsidRPr="00752BFD">
        <w:t>Jezik i pismo ponude</w:t>
      </w:r>
      <w:bookmarkEnd w:id="42"/>
      <w:bookmarkEnd w:id="43"/>
    </w:p>
    <w:p w14:paraId="6C0B34E8" w14:textId="77777777" w:rsidR="001E2031" w:rsidRPr="00752BFD" w:rsidRDefault="001E2031" w:rsidP="00537F0E">
      <w:pPr>
        <w:autoSpaceDE w:val="0"/>
        <w:autoSpaceDN w:val="0"/>
        <w:adjustRightInd w:val="0"/>
        <w:spacing w:line="276" w:lineRule="auto"/>
        <w:ind w:left="502" w:hanging="360"/>
        <w:jc w:val="both"/>
        <w:rPr>
          <w:b/>
        </w:rPr>
      </w:pPr>
    </w:p>
    <w:p w14:paraId="04F9A232" w14:textId="77777777" w:rsidR="00E865CD" w:rsidRPr="00752BFD" w:rsidRDefault="00E865CD" w:rsidP="00537F0E">
      <w:pPr>
        <w:autoSpaceDE w:val="0"/>
        <w:autoSpaceDN w:val="0"/>
        <w:adjustRightInd w:val="0"/>
        <w:spacing w:line="276" w:lineRule="auto"/>
        <w:jc w:val="both"/>
      </w:pPr>
      <w:r w:rsidRPr="00752BFD">
        <w:t>Ponuda sa svim traženim prilozima podnosi se na hrvatskom jeziku i latiničnom pismu.</w:t>
      </w:r>
    </w:p>
    <w:p w14:paraId="77CFF9A7" w14:textId="77777777" w:rsidR="001E2031" w:rsidRPr="00752BFD" w:rsidRDefault="001E2031" w:rsidP="00537F0E">
      <w:pPr>
        <w:autoSpaceDE w:val="0"/>
        <w:autoSpaceDN w:val="0"/>
        <w:adjustRightInd w:val="0"/>
        <w:spacing w:line="276" w:lineRule="auto"/>
        <w:jc w:val="both"/>
        <w:rPr>
          <w:szCs w:val="22"/>
        </w:rPr>
      </w:pPr>
    </w:p>
    <w:p w14:paraId="00A9834B" w14:textId="77777777" w:rsidR="001E2031" w:rsidRPr="00752BFD" w:rsidRDefault="001E2031" w:rsidP="00537F0E">
      <w:pPr>
        <w:pStyle w:val="Naslov1"/>
        <w:spacing w:line="276" w:lineRule="auto"/>
        <w:jc w:val="both"/>
      </w:pPr>
      <w:bookmarkStart w:id="44" w:name="_Toc316566945"/>
      <w:bookmarkStart w:id="45" w:name="_Toc192229227"/>
      <w:r w:rsidRPr="00752BFD">
        <w:t>Rok valjanosti ponude</w:t>
      </w:r>
      <w:bookmarkEnd w:id="44"/>
      <w:bookmarkEnd w:id="45"/>
    </w:p>
    <w:p w14:paraId="021E7F09" w14:textId="77777777" w:rsidR="001E2031" w:rsidRPr="00752BFD" w:rsidRDefault="001E2031" w:rsidP="00537F0E">
      <w:pPr>
        <w:autoSpaceDE w:val="0"/>
        <w:autoSpaceDN w:val="0"/>
        <w:adjustRightInd w:val="0"/>
        <w:spacing w:line="276" w:lineRule="auto"/>
        <w:ind w:left="502"/>
        <w:jc w:val="both"/>
        <w:rPr>
          <w:b/>
          <w:szCs w:val="22"/>
        </w:rPr>
      </w:pPr>
    </w:p>
    <w:p w14:paraId="577D8EC5" w14:textId="43B975E4" w:rsidR="00345A40" w:rsidRPr="00752BFD" w:rsidRDefault="001E2031" w:rsidP="00537F0E">
      <w:pPr>
        <w:autoSpaceDE w:val="0"/>
        <w:autoSpaceDN w:val="0"/>
        <w:adjustRightInd w:val="0"/>
        <w:spacing w:line="276" w:lineRule="auto"/>
        <w:jc w:val="both"/>
      </w:pPr>
      <w:r w:rsidRPr="00752BFD">
        <w:rPr>
          <w:b/>
        </w:rPr>
        <w:t>Rok valjanost</w:t>
      </w:r>
      <w:r w:rsidR="004D5844" w:rsidRPr="00752BFD">
        <w:rPr>
          <w:b/>
        </w:rPr>
        <w:t xml:space="preserve">i ponude je </w:t>
      </w:r>
      <w:r w:rsidR="0007262E" w:rsidRPr="00752BFD">
        <w:rPr>
          <w:b/>
        </w:rPr>
        <w:t>6</w:t>
      </w:r>
      <w:r w:rsidRPr="00752BFD">
        <w:rPr>
          <w:b/>
        </w:rPr>
        <w:t>0 dana od dana dostave ponude.</w:t>
      </w:r>
      <w:r w:rsidRPr="00752BFD">
        <w:t xml:space="preserve"> </w:t>
      </w:r>
      <w:r w:rsidR="00345A40" w:rsidRPr="00752BFD">
        <w:t xml:space="preserve">Ponuditelj rok </w:t>
      </w:r>
      <w:r w:rsidR="008F0CF1" w:rsidRPr="00752BFD">
        <w:t>valjanosti</w:t>
      </w:r>
      <w:r w:rsidR="00345A40" w:rsidRPr="00752BFD">
        <w:t xml:space="preserve"> upisuje u Ponudbeni list. </w:t>
      </w:r>
    </w:p>
    <w:p w14:paraId="1953106E" w14:textId="77777777" w:rsidR="00345A40" w:rsidRPr="00752BFD" w:rsidRDefault="00345A40" w:rsidP="00537F0E">
      <w:pPr>
        <w:autoSpaceDE w:val="0"/>
        <w:autoSpaceDN w:val="0"/>
        <w:adjustRightInd w:val="0"/>
        <w:spacing w:line="276" w:lineRule="auto"/>
        <w:jc w:val="both"/>
      </w:pPr>
    </w:p>
    <w:p w14:paraId="66FC24E1" w14:textId="06DAF76F" w:rsidR="001E2031" w:rsidRPr="00752BFD" w:rsidRDefault="001E2031" w:rsidP="00537F0E">
      <w:pPr>
        <w:autoSpaceDE w:val="0"/>
        <w:autoSpaceDN w:val="0"/>
        <w:adjustRightInd w:val="0"/>
        <w:spacing w:line="276" w:lineRule="auto"/>
        <w:jc w:val="both"/>
      </w:pPr>
      <w:r w:rsidRPr="00752BFD">
        <w:t>Naručitelj će odbiti ponudu čija je opcija kraća od zahtijevane.</w:t>
      </w:r>
    </w:p>
    <w:p w14:paraId="721FC24F" w14:textId="77777777" w:rsidR="001E2031" w:rsidRPr="00752BFD" w:rsidRDefault="001E2031" w:rsidP="00537F0E">
      <w:pPr>
        <w:spacing w:line="276" w:lineRule="auto"/>
        <w:ind w:left="1004"/>
        <w:jc w:val="both"/>
      </w:pPr>
    </w:p>
    <w:p w14:paraId="4D6F9B89" w14:textId="4B17B8F6" w:rsidR="007E7F6A" w:rsidRPr="00752BFD" w:rsidRDefault="001E2031" w:rsidP="00537F0E">
      <w:pPr>
        <w:autoSpaceDE w:val="0"/>
        <w:autoSpaceDN w:val="0"/>
        <w:adjustRightInd w:val="0"/>
        <w:spacing w:line="276" w:lineRule="auto"/>
        <w:jc w:val="both"/>
        <w:rPr>
          <w:b/>
          <w:szCs w:val="22"/>
        </w:rPr>
      </w:pPr>
      <w:bookmarkStart w:id="46" w:name="_Toc313880729"/>
      <w:bookmarkStart w:id="47" w:name="_Toc316566946"/>
      <w:r w:rsidRPr="00752BFD">
        <w:rPr>
          <w:color w:val="000000"/>
        </w:rPr>
        <w:t xml:space="preserve">Ako istekne rok valjanosti ponude, </w:t>
      </w:r>
      <w:r w:rsidR="00A06E4D">
        <w:rPr>
          <w:color w:val="000000"/>
        </w:rPr>
        <w:t>N</w:t>
      </w:r>
      <w:r w:rsidRPr="00752BFD">
        <w:rPr>
          <w:color w:val="000000"/>
        </w:rPr>
        <w:t xml:space="preserve">aručitelj će u pisanom obliku tražiti od ponuditelja produženje roka valjanosti ponude. Ponuditelj mora produženje roka valjanosti ponude također potvrditi u pisanoj </w:t>
      </w:r>
      <w:bookmarkEnd w:id="46"/>
      <w:bookmarkEnd w:id="47"/>
      <w:r w:rsidRPr="00752BFD">
        <w:rPr>
          <w:color w:val="000000"/>
        </w:rPr>
        <w:t>formi.</w:t>
      </w:r>
    </w:p>
    <w:p w14:paraId="403613CE" w14:textId="77777777" w:rsidR="007E7F6A" w:rsidRPr="00752BFD" w:rsidRDefault="007E7F6A" w:rsidP="00537F0E">
      <w:pPr>
        <w:autoSpaceDE w:val="0"/>
        <w:autoSpaceDN w:val="0"/>
        <w:adjustRightInd w:val="0"/>
        <w:spacing w:line="276" w:lineRule="auto"/>
        <w:jc w:val="both"/>
        <w:rPr>
          <w:b/>
          <w:szCs w:val="22"/>
        </w:rPr>
      </w:pPr>
    </w:p>
    <w:p w14:paraId="5CAA55A2" w14:textId="5EE801D7" w:rsidR="001E2031" w:rsidRPr="00752BFD" w:rsidRDefault="001E2031" w:rsidP="00537F0E">
      <w:pPr>
        <w:pStyle w:val="Naslov1"/>
        <w:spacing w:line="276" w:lineRule="auto"/>
        <w:jc w:val="both"/>
        <w:rPr>
          <w:szCs w:val="22"/>
        </w:rPr>
      </w:pPr>
      <w:bookmarkStart w:id="48" w:name="_Toc192229228"/>
      <w:r w:rsidRPr="00752BFD">
        <w:t>Tajnost podataka</w:t>
      </w:r>
      <w:bookmarkEnd w:id="48"/>
    </w:p>
    <w:p w14:paraId="0DA40E48" w14:textId="77777777" w:rsidR="001E2031" w:rsidRPr="00752BFD" w:rsidRDefault="001E2031" w:rsidP="00537F0E">
      <w:pPr>
        <w:autoSpaceDE w:val="0"/>
        <w:autoSpaceDN w:val="0"/>
        <w:adjustRightInd w:val="0"/>
        <w:spacing w:line="276" w:lineRule="auto"/>
        <w:ind w:left="502"/>
        <w:jc w:val="both"/>
        <w:rPr>
          <w:b/>
          <w:szCs w:val="22"/>
        </w:rPr>
      </w:pPr>
    </w:p>
    <w:p w14:paraId="69C49F3E" w14:textId="77777777" w:rsidR="001E2031" w:rsidRPr="00752BFD" w:rsidRDefault="001E2031" w:rsidP="00537F0E">
      <w:pPr>
        <w:spacing w:line="276" w:lineRule="auto"/>
        <w:jc w:val="both"/>
        <w:rPr>
          <w:color w:val="000000"/>
        </w:rPr>
      </w:pPr>
      <w:r w:rsidRPr="00752BFD">
        <w:rPr>
          <w:color w:val="000000"/>
        </w:rPr>
        <w:t>Gospodarski subjekt u postupku javne nabave smije na temelju zakona, drugog propisa ili općeg akta određene podatke označiti tajnom, uključujući tehničke ili trgovinske tajne te povjerljive značajke ponuda i zahtjeva za sudjelovanje.</w:t>
      </w:r>
    </w:p>
    <w:p w14:paraId="371E0B7B" w14:textId="77777777" w:rsidR="001E2031" w:rsidRPr="00752BFD" w:rsidRDefault="001E2031" w:rsidP="00537F0E">
      <w:pPr>
        <w:spacing w:line="276" w:lineRule="auto"/>
        <w:jc w:val="both"/>
        <w:rPr>
          <w:color w:val="000000"/>
        </w:rPr>
      </w:pPr>
    </w:p>
    <w:p w14:paraId="16AB2E20" w14:textId="77777777" w:rsidR="001E2031" w:rsidRPr="00752BFD" w:rsidRDefault="001E2031" w:rsidP="00537F0E">
      <w:pPr>
        <w:spacing w:line="276" w:lineRule="auto"/>
        <w:jc w:val="both"/>
        <w:rPr>
          <w:color w:val="000000"/>
        </w:rPr>
      </w:pPr>
      <w:r w:rsidRPr="00752BFD">
        <w:rPr>
          <w:color w:val="000000"/>
        </w:rPr>
        <w:t>Ako je gospodarski subjekt neke podatke označio tajnima, obvezan je navesti pravnu osnovu na temelju koje su ti podaci označeni tajnima.</w:t>
      </w:r>
    </w:p>
    <w:p w14:paraId="40153D31" w14:textId="77777777" w:rsidR="001E2031" w:rsidRPr="00752BFD" w:rsidRDefault="001E2031" w:rsidP="00537F0E">
      <w:pPr>
        <w:spacing w:line="276" w:lineRule="auto"/>
        <w:jc w:val="both"/>
        <w:rPr>
          <w:color w:val="000000"/>
        </w:rPr>
      </w:pPr>
    </w:p>
    <w:p w14:paraId="09D96A27" w14:textId="77777777" w:rsidR="001E2031" w:rsidRPr="00752BFD" w:rsidRDefault="001E2031" w:rsidP="00537F0E">
      <w:pPr>
        <w:spacing w:line="276" w:lineRule="auto"/>
        <w:jc w:val="both"/>
        <w:rPr>
          <w:color w:val="000000"/>
        </w:rPr>
      </w:pPr>
      <w:r w:rsidRPr="00752BFD">
        <w:rPr>
          <w:color w:val="000000"/>
        </w:rPr>
        <w:t>Gospodarski subjekt ne smije označiti tajnom: cijenu ponude, troškovnik, katalog, podatke u vezi s kriterijima za odabir ponude, javne isprave, izvatke iz javnih registara te druge podatke koji se prema posebnom zakonu ili podzakonskom propisu moraju javno objaviti ili se ne smiju označiti tajnom.</w:t>
      </w:r>
    </w:p>
    <w:p w14:paraId="74CA1C7A" w14:textId="77777777" w:rsidR="001E2031" w:rsidRPr="00752BFD" w:rsidRDefault="001E2031" w:rsidP="00537F0E">
      <w:pPr>
        <w:spacing w:line="276" w:lineRule="auto"/>
        <w:jc w:val="both"/>
        <w:rPr>
          <w:color w:val="000000"/>
        </w:rPr>
      </w:pPr>
    </w:p>
    <w:p w14:paraId="08B36B03" w14:textId="77777777" w:rsidR="00706E51" w:rsidRDefault="001E2031" w:rsidP="00537F0E">
      <w:pPr>
        <w:spacing w:line="276" w:lineRule="auto"/>
        <w:jc w:val="both"/>
        <w:rPr>
          <w:color w:val="000000"/>
        </w:rPr>
      </w:pPr>
      <w:r w:rsidRPr="00752BFD">
        <w:rPr>
          <w:color w:val="000000"/>
        </w:rPr>
        <w:t>Naručitelj ne smije otkriti podatke dobivene od gospodarskih subjekata koje su oni na temelju zakona, drugog propisa ili općeg akta označili tajnom, uključujući tehničke ili trgovinske tajne te povjerljive značajke ponuda i zahtjeva za sudjelovanje.</w:t>
      </w:r>
    </w:p>
    <w:p w14:paraId="103FA4D1" w14:textId="77777777" w:rsidR="00285B11" w:rsidRPr="00752BFD" w:rsidRDefault="00285B11" w:rsidP="00537F0E">
      <w:pPr>
        <w:spacing w:line="276" w:lineRule="auto"/>
        <w:jc w:val="both"/>
        <w:rPr>
          <w:color w:val="000000"/>
        </w:rPr>
      </w:pPr>
    </w:p>
    <w:p w14:paraId="00CD6FFA" w14:textId="77777777" w:rsidR="001E2031" w:rsidRPr="00752BFD" w:rsidRDefault="001E2031" w:rsidP="00537F0E">
      <w:pPr>
        <w:pStyle w:val="Naslov1"/>
        <w:spacing w:line="276" w:lineRule="auto"/>
        <w:jc w:val="both"/>
      </w:pPr>
      <w:bookmarkStart w:id="49" w:name="_Toc192229229"/>
      <w:r w:rsidRPr="00752BFD">
        <w:t>Rok, način i uvjeti plaćanja</w:t>
      </w:r>
      <w:bookmarkEnd w:id="49"/>
    </w:p>
    <w:p w14:paraId="10E3A8FD" w14:textId="77777777" w:rsidR="00367AD9" w:rsidRPr="00752BFD" w:rsidRDefault="00367AD9" w:rsidP="00537F0E">
      <w:pPr>
        <w:autoSpaceDE w:val="0"/>
        <w:autoSpaceDN w:val="0"/>
        <w:adjustRightInd w:val="0"/>
        <w:spacing w:line="276" w:lineRule="auto"/>
        <w:ind w:left="480"/>
        <w:jc w:val="both"/>
        <w:rPr>
          <w:b/>
        </w:rPr>
      </w:pPr>
    </w:p>
    <w:p w14:paraId="1D0D9838" w14:textId="1251FE58" w:rsidR="005C3EAD" w:rsidRPr="00752BFD" w:rsidRDefault="005C3EAD" w:rsidP="00537F0E">
      <w:pPr>
        <w:spacing w:line="276" w:lineRule="auto"/>
        <w:jc w:val="both"/>
      </w:pPr>
      <w:r w:rsidRPr="00752BFD">
        <w:lastRenderedPageBreak/>
        <w:t xml:space="preserve">Naručitelj će predmet nabave platiti na kraju </w:t>
      </w:r>
      <w:r w:rsidR="00285404" w:rsidRPr="00752BFD">
        <w:t>cjelokupne isporuke predmeta nabave</w:t>
      </w:r>
      <w:r w:rsidRPr="00752BFD">
        <w:t>, na temelju ispostavljenog računa za isporučenu robu, u roku 30 dana od dana izdavanja računa, uz uvjet da je računu prethodila primopredaja potpisane i ovjerene potvrde o isporuci robe.</w:t>
      </w:r>
    </w:p>
    <w:p w14:paraId="58B02895" w14:textId="77777777" w:rsidR="005C3EAD" w:rsidRPr="00752BFD" w:rsidRDefault="005C3EAD" w:rsidP="00537F0E">
      <w:pPr>
        <w:spacing w:line="276" w:lineRule="auto"/>
        <w:jc w:val="both"/>
      </w:pPr>
    </w:p>
    <w:p w14:paraId="0F38E246" w14:textId="2D956E2B" w:rsidR="00FB0A06" w:rsidRPr="00752BFD" w:rsidRDefault="00FB0A06" w:rsidP="00537F0E">
      <w:pPr>
        <w:spacing w:line="276" w:lineRule="auto"/>
        <w:jc w:val="both"/>
      </w:pPr>
      <w:r w:rsidRPr="00752BFD">
        <w:t>Uz e-račun se obavezno prilaže Zapisnik o uredno isporučenom predmetu nabave.</w:t>
      </w:r>
    </w:p>
    <w:p w14:paraId="0921CA02" w14:textId="77777777" w:rsidR="00D63FB5" w:rsidRPr="00752BFD" w:rsidRDefault="00D63FB5" w:rsidP="00537F0E">
      <w:pPr>
        <w:spacing w:line="276" w:lineRule="auto"/>
        <w:jc w:val="both"/>
      </w:pPr>
    </w:p>
    <w:p w14:paraId="144D4344" w14:textId="1CC39722" w:rsidR="00FB0A06" w:rsidRPr="00752BFD" w:rsidRDefault="00FB0A06" w:rsidP="00537F0E">
      <w:pPr>
        <w:spacing w:line="276" w:lineRule="auto"/>
        <w:jc w:val="both"/>
      </w:pPr>
      <w:r w:rsidRPr="00752BFD">
        <w:t xml:space="preserve">Način plaćanja: doznakom na </w:t>
      </w:r>
      <w:r w:rsidR="00DB50D3" w:rsidRPr="00752BFD">
        <w:t>poslovni račun</w:t>
      </w:r>
      <w:r w:rsidRPr="00752BFD">
        <w:t xml:space="preserve"> odabranog ponuditelja.</w:t>
      </w:r>
    </w:p>
    <w:p w14:paraId="731A4524" w14:textId="77777777" w:rsidR="00FB0A06" w:rsidRPr="00752BFD" w:rsidRDefault="00FB0A06" w:rsidP="00537F0E">
      <w:pPr>
        <w:spacing w:line="276" w:lineRule="auto"/>
        <w:jc w:val="both"/>
      </w:pPr>
      <w:r w:rsidRPr="00752BFD">
        <w:t xml:space="preserve">Predujam isključen, kao i traženje instrumenata osiguranja plaćanja. </w:t>
      </w:r>
    </w:p>
    <w:p w14:paraId="51DB742F" w14:textId="77777777" w:rsidR="00FB0A06" w:rsidRPr="00752BFD" w:rsidRDefault="00FB0A06" w:rsidP="00537F0E">
      <w:pPr>
        <w:spacing w:line="276" w:lineRule="auto"/>
        <w:jc w:val="both"/>
      </w:pPr>
      <w:r w:rsidRPr="00752BFD">
        <w:t xml:space="preserve"> </w:t>
      </w:r>
    </w:p>
    <w:p w14:paraId="26406291" w14:textId="77777777" w:rsidR="00F07C7F" w:rsidRPr="00752BFD" w:rsidRDefault="00FB0A06" w:rsidP="00537F0E">
      <w:pPr>
        <w:autoSpaceDE w:val="0"/>
        <w:autoSpaceDN w:val="0"/>
        <w:adjustRightInd w:val="0"/>
        <w:spacing w:line="276" w:lineRule="auto"/>
        <w:jc w:val="both"/>
      </w:pPr>
      <w:r w:rsidRPr="00752BFD">
        <w:t>Sredstva za financiranje predmeta nabave osigurana su u proračunu Naručitelja za 2025.</w:t>
      </w:r>
      <w:r w:rsidR="00F07C7F" w:rsidRPr="00752BFD">
        <w:t xml:space="preserve"> i projekcije za 2026. i 2027. godinu:</w:t>
      </w:r>
    </w:p>
    <w:p w14:paraId="53246F5E" w14:textId="4501AABE" w:rsidR="00FB0A06" w:rsidRPr="00752BFD" w:rsidRDefault="00F07C7F" w:rsidP="00537F0E">
      <w:pPr>
        <w:pStyle w:val="Odlomakpopisa"/>
        <w:numPr>
          <w:ilvl w:val="0"/>
          <w:numId w:val="40"/>
        </w:numPr>
        <w:autoSpaceDE w:val="0"/>
        <w:autoSpaceDN w:val="0"/>
        <w:adjustRightInd w:val="0"/>
        <w:spacing w:line="276" w:lineRule="auto"/>
        <w:jc w:val="both"/>
      </w:pPr>
      <w:r w:rsidRPr="00752BFD">
        <w:t>P</w:t>
      </w:r>
      <w:r w:rsidR="00FB0A06" w:rsidRPr="00752BFD">
        <w:t>ozi</w:t>
      </w:r>
      <w:r w:rsidRPr="00752BFD">
        <w:t>cija</w:t>
      </w:r>
      <w:r w:rsidR="00FB0A06" w:rsidRPr="00752BFD">
        <w:t xml:space="preserve"> </w:t>
      </w:r>
      <w:r w:rsidR="00984A8B" w:rsidRPr="00752BFD">
        <w:t>A</w:t>
      </w:r>
      <w:r w:rsidR="006C34A5" w:rsidRPr="00752BFD">
        <w:t xml:space="preserve">828057 – Operativni program ribarstva, </w:t>
      </w:r>
      <w:r w:rsidR="00A40BEB" w:rsidRPr="00752BFD">
        <w:t>Kontro 3227 – Službena, radna i zaštitna odjeća i obuća, Izvor financiranja 12 – Sredstva učešća za pomoći</w:t>
      </w:r>
    </w:p>
    <w:p w14:paraId="7F4F32E3" w14:textId="78E3B509" w:rsidR="00100525" w:rsidRPr="00752BFD" w:rsidRDefault="00100525" w:rsidP="00537F0E">
      <w:pPr>
        <w:pStyle w:val="Odlomakpopisa"/>
        <w:numPr>
          <w:ilvl w:val="0"/>
          <w:numId w:val="40"/>
        </w:numPr>
        <w:autoSpaceDE w:val="0"/>
        <w:autoSpaceDN w:val="0"/>
        <w:adjustRightInd w:val="0"/>
        <w:spacing w:line="276" w:lineRule="auto"/>
        <w:jc w:val="both"/>
      </w:pPr>
      <w:r w:rsidRPr="00752BFD">
        <w:t>Pozicija A828057 – Operativni program ribarstva, Konto 3227 – Službena, radna i zaštitna odjeća i obuća, Izvor financiranja 564 – Europski fond za pomorstvo i ribarstvo (E</w:t>
      </w:r>
      <w:r w:rsidR="001018F5" w:rsidRPr="00752BFD">
        <w:t>FPR)</w:t>
      </w:r>
    </w:p>
    <w:p w14:paraId="11D25147" w14:textId="77777777" w:rsidR="00F65869" w:rsidRPr="00752BFD" w:rsidRDefault="00F65869" w:rsidP="00537F0E">
      <w:pPr>
        <w:autoSpaceDE w:val="0"/>
        <w:autoSpaceDN w:val="0"/>
        <w:adjustRightInd w:val="0"/>
        <w:spacing w:line="276" w:lineRule="auto"/>
        <w:jc w:val="both"/>
      </w:pPr>
    </w:p>
    <w:p w14:paraId="54702087" w14:textId="1567EDD6" w:rsidR="001E2031" w:rsidRPr="00752BFD" w:rsidRDefault="00124067" w:rsidP="00537F0E">
      <w:pPr>
        <w:pStyle w:val="Naslov1"/>
        <w:spacing w:line="276" w:lineRule="auto"/>
        <w:jc w:val="both"/>
      </w:pPr>
      <w:bookmarkStart w:id="50" w:name="_Toc192229230"/>
      <w:r w:rsidRPr="00752BFD">
        <w:t>Način, datum, vrijeme i mjesto dostave ponuda</w:t>
      </w:r>
      <w:bookmarkEnd w:id="50"/>
    </w:p>
    <w:p w14:paraId="6C9CBB79" w14:textId="77777777" w:rsidR="001E2031" w:rsidRPr="00752BFD" w:rsidRDefault="001E2031" w:rsidP="00537F0E">
      <w:pPr>
        <w:autoSpaceDE w:val="0"/>
        <w:autoSpaceDN w:val="0"/>
        <w:adjustRightInd w:val="0"/>
        <w:spacing w:line="276" w:lineRule="auto"/>
        <w:ind w:left="502"/>
        <w:jc w:val="both"/>
        <w:rPr>
          <w:b/>
          <w:szCs w:val="22"/>
        </w:rPr>
      </w:pPr>
    </w:p>
    <w:p w14:paraId="75626181" w14:textId="16A21C7E" w:rsidR="00521874" w:rsidRPr="00752BFD" w:rsidRDefault="004A5AD2" w:rsidP="00537F0E">
      <w:pPr>
        <w:spacing w:line="276" w:lineRule="auto"/>
        <w:jc w:val="both"/>
      </w:pPr>
      <w:r w:rsidRPr="00752BFD">
        <w:t xml:space="preserve">Ponuda sa svim traženim </w:t>
      </w:r>
      <w:r w:rsidR="00124067" w:rsidRPr="00752BFD">
        <w:t>dokumentima</w:t>
      </w:r>
      <w:r w:rsidRPr="00752BFD">
        <w:t xml:space="preserve"> se dostavlja skenirana elektroničkom poštom na adresu </w:t>
      </w:r>
      <w:hyperlink r:id="rId16" w:history="1">
        <w:r w:rsidRPr="00752BFD">
          <w:rPr>
            <w:rStyle w:val="Hiperveza"/>
          </w:rPr>
          <w:t>javna.nabava@mps.hr</w:t>
        </w:r>
      </w:hyperlink>
      <w:r w:rsidRPr="00752BFD">
        <w:t xml:space="preserve"> i </w:t>
      </w:r>
      <w:hyperlink r:id="rId17" w:history="1">
        <w:r w:rsidRPr="00752BFD">
          <w:rPr>
            <w:rStyle w:val="Hiperveza"/>
          </w:rPr>
          <w:t>ines.konjevic@mps.hr</w:t>
        </w:r>
      </w:hyperlink>
    </w:p>
    <w:p w14:paraId="048D6300" w14:textId="77777777" w:rsidR="00124067" w:rsidRPr="00752BFD" w:rsidRDefault="00124067" w:rsidP="00537F0E">
      <w:pPr>
        <w:spacing w:line="276" w:lineRule="auto"/>
        <w:jc w:val="both"/>
      </w:pPr>
    </w:p>
    <w:p w14:paraId="23455D8C" w14:textId="03DB52F4" w:rsidR="00124067" w:rsidRPr="00752BFD" w:rsidRDefault="00124067" w:rsidP="00537F0E">
      <w:pPr>
        <w:spacing w:line="276" w:lineRule="auto"/>
        <w:jc w:val="both"/>
      </w:pPr>
      <w:r w:rsidRPr="00752BFD">
        <w:t xml:space="preserve">Rok za dostavu ponuda je najkasnije </w:t>
      </w:r>
      <w:r w:rsidRPr="007C2A2F">
        <w:t xml:space="preserve">do </w:t>
      </w:r>
      <w:r w:rsidR="0093338B" w:rsidRPr="007C2A2F">
        <w:t>17</w:t>
      </w:r>
      <w:r w:rsidRPr="007C2A2F">
        <w:t>. ožujka 2025. godine do 11:00 h.</w:t>
      </w:r>
    </w:p>
    <w:p w14:paraId="33FC92EC" w14:textId="77777777" w:rsidR="00124067" w:rsidRPr="00752BFD" w:rsidRDefault="00124067" w:rsidP="00537F0E">
      <w:pPr>
        <w:spacing w:line="276" w:lineRule="auto"/>
        <w:jc w:val="both"/>
      </w:pPr>
    </w:p>
    <w:p w14:paraId="7C8212DA" w14:textId="3A35C4A8" w:rsidR="00124067" w:rsidRPr="00752BFD" w:rsidRDefault="00124067" w:rsidP="00537F0E">
      <w:pPr>
        <w:pStyle w:val="Naslov1"/>
        <w:spacing w:line="276" w:lineRule="auto"/>
        <w:jc w:val="both"/>
      </w:pPr>
      <w:bookmarkStart w:id="51" w:name="_Toc192229231"/>
      <w:r w:rsidRPr="00752BFD">
        <w:t>Otvaranje ponuda</w:t>
      </w:r>
      <w:bookmarkEnd w:id="51"/>
    </w:p>
    <w:p w14:paraId="3AF0922D" w14:textId="77777777" w:rsidR="00124067" w:rsidRPr="00752BFD" w:rsidRDefault="00124067" w:rsidP="00537F0E">
      <w:pPr>
        <w:jc w:val="both"/>
      </w:pPr>
    </w:p>
    <w:p w14:paraId="28BCD0A4" w14:textId="11E5EA40" w:rsidR="00124067" w:rsidRPr="00752BFD" w:rsidRDefault="00124067" w:rsidP="00537F0E">
      <w:pPr>
        <w:jc w:val="both"/>
      </w:pPr>
      <w:r w:rsidRPr="00752BFD">
        <w:t>Naručitelj neće javno otvarati ponude s obzirom da se radi o postupku jednostavne nabave.</w:t>
      </w:r>
    </w:p>
    <w:p w14:paraId="1C7ABD9F" w14:textId="77777777" w:rsidR="004A5AD2" w:rsidRPr="00752BFD" w:rsidRDefault="004A5AD2" w:rsidP="00537F0E">
      <w:pPr>
        <w:spacing w:line="276" w:lineRule="auto"/>
        <w:jc w:val="both"/>
      </w:pPr>
    </w:p>
    <w:p w14:paraId="47DD7208" w14:textId="5DBA920D" w:rsidR="00DC4AE1" w:rsidRPr="00752BFD" w:rsidRDefault="00DC4AE1" w:rsidP="00537F0E">
      <w:pPr>
        <w:pStyle w:val="Naslov1"/>
        <w:spacing w:line="276" w:lineRule="auto"/>
        <w:jc w:val="both"/>
      </w:pPr>
      <w:bookmarkStart w:id="52" w:name="_Toc192229232"/>
      <w:r w:rsidRPr="00752BFD">
        <w:t>Ispravak i/ili izmjena dokumentacije o nabavi, traženje pojašnjenja</w:t>
      </w:r>
      <w:bookmarkEnd w:id="52"/>
    </w:p>
    <w:p w14:paraId="7D001E77" w14:textId="77777777" w:rsidR="00A037F8" w:rsidRPr="00752BFD" w:rsidRDefault="00A037F8" w:rsidP="00537F0E">
      <w:pPr>
        <w:spacing w:line="276" w:lineRule="auto"/>
        <w:jc w:val="both"/>
      </w:pPr>
    </w:p>
    <w:p w14:paraId="24EA718F" w14:textId="1803562F" w:rsidR="00A037F8" w:rsidRPr="00752BFD" w:rsidRDefault="00A037F8" w:rsidP="00537F0E">
      <w:pPr>
        <w:spacing w:line="276" w:lineRule="auto"/>
        <w:jc w:val="both"/>
      </w:pPr>
      <w:r w:rsidRPr="00752BFD">
        <w:t>Naručitelj može izmijeniti ili dopuniti dokumentaciju o nabavi do isteka roka za dostavu ponuda.</w:t>
      </w:r>
    </w:p>
    <w:p w14:paraId="5AF1DB25" w14:textId="77777777" w:rsidR="00A037F8" w:rsidRPr="00752BFD" w:rsidRDefault="00A037F8" w:rsidP="00537F0E">
      <w:pPr>
        <w:spacing w:line="276" w:lineRule="auto"/>
        <w:jc w:val="both"/>
      </w:pPr>
    </w:p>
    <w:p w14:paraId="1EDC7CDE" w14:textId="26C9063A" w:rsidR="00DC4AE1" w:rsidRDefault="00A037F8" w:rsidP="00537F0E">
      <w:pPr>
        <w:spacing w:line="276" w:lineRule="auto"/>
        <w:jc w:val="both"/>
      </w:pPr>
      <w:r w:rsidRPr="00752BFD">
        <w:t>Tijekom roka za dostavu ponuda gospodarski subjekt može zahtijevati dodatne informacije, objašnjenja ili izmjene u vezi s dokumentacijom o nabavi.</w:t>
      </w:r>
    </w:p>
    <w:p w14:paraId="650562E3" w14:textId="77777777" w:rsidR="00D451C8" w:rsidRPr="00752BFD" w:rsidRDefault="00D451C8" w:rsidP="00537F0E">
      <w:pPr>
        <w:spacing w:line="276" w:lineRule="auto"/>
        <w:jc w:val="both"/>
      </w:pPr>
    </w:p>
    <w:p w14:paraId="3314A59A" w14:textId="0928E425" w:rsidR="001E2031" w:rsidRPr="00752BFD" w:rsidRDefault="00CA2114" w:rsidP="00537F0E">
      <w:pPr>
        <w:pStyle w:val="Naslov1"/>
        <w:spacing w:line="276" w:lineRule="auto"/>
        <w:jc w:val="both"/>
      </w:pPr>
      <w:bookmarkStart w:id="53" w:name="_Toc192229233"/>
      <w:r w:rsidRPr="00752BFD">
        <w:t>Rok donošenja i način dostave Odluke o odabiru ili poništenju postupka</w:t>
      </w:r>
      <w:bookmarkEnd w:id="53"/>
    </w:p>
    <w:p w14:paraId="3A21C576" w14:textId="77777777" w:rsidR="001E2031" w:rsidRPr="00752BFD" w:rsidRDefault="001E2031" w:rsidP="00537F0E">
      <w:pPr>
        <w:autoSpaceDE w:val="0"/>
        <w:autoSpaceDN w:val="0"/>
        <w:adjustRightInd w:val="0"/>
        <w:spacing w:line="276" w:lineRule="auto"/>
        <w:jc w:val="both"/>
        <w:rPr>
          <w:b/>
          <w:szCs w:val="22"/>
        </w:rPr>
      </w:pPr>
    </w:p>
    <w:p w14:paraId="378465C1" w14:textId="2F293E50" w:rsidR="00B03CC9" w:rsidRDefault="001E2031" w:rsidP="0034099A">
      <w:pPr>
        <w:widowControl w:val="0"/>
        <w:autoSpaceDE w:val="0"/>
        <w:autoSpaceDN w:val="0"/>
        <w:adjustRightInd w:val="0"/>
        <w:spacing w:after="253" w:line="276" w:lineRule="auto"/>
        <w:jc w:val="both"/>
        <w:rPr>
          <w:lang w:eastAsia="en-US"/>
        </w:rPr>
      </w:pPr>
      <w:r w:rsidRPr="00752BFD">
        <w:rPr>
          <w:lang w:eastAsia="en-US"/>
        </w:rPr>
        <w:t>Na osnovi pregleda pristiglih ponuda</w:t>
      </w:r>
      <w:r w:rsidR="00B03CC9">
        <w:rPr>
          <w:lang w:eastAsia="en-US"/>
        </w:rPr>
        <w:t xml:space="preserve"> sastavlja se Zapisnik o </w:t>
      </w:r>
      <w:r w:rsidR="0034099A">
        <w:rPr>
          <w:lang w:eastAsia="en-US"/>
        </w:rPr>
        <w:t>odabiru</w:t>
      </w:r>
      <w:r w:rsidR="00B03CC9">
        <w:rPr>
          <w:lang w:eastAsia="en-US"/>
        </w:rPr>
        <w:t xml:space="preserve"> ponuda u postupku jednostavne nabave, kojim se utvrđuje ekonomski najpovoljnija ponuda, te se predlaže ovlaštenoj osobi Naručitelja sklapanje Ugovora s odabranim ponuditeljem.</w:t>
      </w:r>
      <w:r w:rsidRPr="00752BFD">
        <w:rPr>
          <w:lang w:eastAsia="en-US"/>
        </w:rPr>
        <w:t xml:space="preserve"> </w:t>
      </w:r>
      <w:r w:rsidR="0034099A">
        <w:rPr>
          <w:lang w:eastAsia="en-US"/>
        </w:rPr>
        <w:t xml:space="preserve">Za odabir je </w:t>
      </w:r>
      <w:r w:rsidR="0034099A">
        <w:rPr>
          <w:lang w:eastAsia="en-US"/>
        </w:rPr>
        <w:lastRenderedPageBreak/>
        <w:t>dovoljna jedna prihvatljiva ponuda.</w:t>
      </w:r>
    </w:p>
    <w:p w14:paraId="7B0A0292" w14:textId="1FDFE439" w:rsidR="008302C6" w:rsidRPr="00752BFD" w:rsidRDefault="00B03CC9" w:rsidP="00537F0E">
      <w:pPr>
        <w:widowControl w:val="0"/>
        <w:autoSpaceDE w:val="0"/>
        <w:autoSpaceDN w:val="0"/>
        <w:adjustRightInd w:val="0"/>
        <w:spacing w:after="253" w:line="276" w:lineRule="auto"/>
        <w:jc w:val="both"/>
        <w:rPr>
          <w:lang w:eastAsia="en-US"/>
        </w:rPr>
      </w:pPr>
      <w:r>
        <w:rPr>
          <w:lang w:eastAsia="en-US"/>
        </w:rPr>
        <w:t xml:space="preserve">U slučaju da je u postupku jednostavne nabave sudjelovalo više ponuditelja, Naručitelj će na dokaziv način i bez </w:t>
      </w:r>
      <w:r w:rsidR="00F97807">
        <w:rPr>
          <w:lang w:eastAsia="en-US"/>
        </w:rPr>
        <w:t>odgode Zapis</w:t>
      </w:r>
      <w:r w:rsidR="00440E02">
        <w:rPr>
          <w:lang w:eastAsia="en-US"/>
        </w:rPr>
        <w:t>nik o odabiru</w:t>
      </w:r>
      <w:r w:rsidR="008E35C0">
        <w:rPr>
          <w:lang w:eastAsia="en-US"/>
        </w:rPr>
        <w:t xml:space="preserve"> ili Obavijest o rezultatima postupka</w:t>
      </w:r>
      <w:r>
        <w:rPr>
          <w:lang w:eastAsia="en-US"/>
        </w:rPr>
        <w:t xml:space="preserve"> </w:t>
      </w:r>
      <w:r w:rsidR="00F97807">
        <w:rPr>
          <w:lang w:eastAsia="en-US"/>
        </w:rPr>
        <w:t>dostaviti svim ponuditeljima koji su sudjelovali u postupku.</w:t>
      </w:r>
    </w:p>
    <w:p w14:paraId="20131022" w14:textId="77777777" w:rsidR="008302C6" w:rsidRPr="00752BFD" w:rsidRDefault="008302C6" w:rsidP="00537F0E">
      <w:pPr>
        <w:widowControl w:val="0"/>
        <w:autoSpaceDE w:val="0"/>
        <w:autoSpaceDN w:val="0"/>
        <w:adjustRightInd w:val="0"/>
        <w:spacing w:after="253" w:line="276" w:lineRule="auto"/>
        <w:jc w:val="both"/>
        <w:rPr>
          <w:lang w:eastAsia="en-US"/>
        </w:rPr>
      </w:pPr>
    </w:p>
    <w:p w14:paraId="48B56F8C" w14:textId="77777777" w:rsidR="00BD77EE" w:rsidRPr="00752BFD" w:rsidRDefault="00BD77EE" w:rsidP="00537F0E">
      <w:pPr>
        <w:widowControl w:val="0"/>
        <w:autoSpaceDE w:val="0"/>
        <w:autoSpaceDN w:val="0"/>
        <w:adjustRightInd w:val="0"/>
        <w:spacing w:after="253" w:line="276" w:lineRule="auto"/>
        <w:jc w:val="both"/>
        <w:rPr>
          <w:lang w:eastAsia="en-US"/>
        </w:rPr>
      </w:pPr>
    </w:p>
    <w:p w14:paraId="3CB0EB19" w14:textId="77777777" w:rsidR="00BD77EE" w:rsidRPr="00752BFD" w:rsidRDefault="00BD77EE" w:rsidP="00537F0E">
      <w:pPr>
        <w:widowControl w:val="0"/>
        <w:autoSpaceDE w:val="0"/>
        <w:autoSpaceDN w:val="0"/>
        <w:adjustRightInd w:val="0"/>
        <w:spacing w:after="253" w:line="276" w:lineRule="auto"/>
        <w:jc w:val="both"/>
        <w:rPr>
          <w:lang w:eastAsia="en-US"/>
        </w:rPr>
      </w:pPr>
    </w:p>
    <w:p w14:paraId="0170DBED" w14:textId="77777777" w:rsidR="00BD77EE" w:rsidRPr="00752BFD" w:rsidRDefault="00BD77EE" w:rsidP="00537F0E">
      <w:pPr>
        <w:widowControl w:val="0"/>
        <w:autoSpaceDE w:val="0"/>
        <w:autoSpaceDN w:val="0"/>
        <w:adjustRightInd w:val="0"/>
        <w:spacing w:after="253" w:line="276" w:lineRule="auto"/>
        <w:jc w:val="both"/>
        <w:rPr>
          <w:lang w:eastAsia="en-US"/>
        </w:rPr>
      </w:pPr>
    </w:p>
    <w:p w14:paraId="7BDC89EB" w14:textId="77777777" w:rsidR="00BD77EE" w:rsidRPr="00752BFD" w:rsidRDefault="00BD77EE" w:rsidP="00537F0E">
      <w:pPr>
        <w:widowControl w:val="0"/>
        <w:autoSpaceDE w:val="0"/>
        <w:autoSpaceDN w:val="0"/>
        <w:adjustRightInd w:val="0"/>
        <w:spacing w:after="253" w:line="276" w:lineRule="auto"/>
        <w:jc w:val="both"/>
        <w:rPr>
          <w:lang w:eastAsia="en-US"/>
        </w:rPr>
      </w:pPr>
    </w:p>
    <w:p w14:paraId="6A1ADC39" w14:textId="77777777" w:rsidR="00BD77EE" w:rsidRPr="00752BFD" w:rsidRDefault="00BD77EE" w:rsidP="00537F0E">
      <w:pPr>
        <w:widowControl w:val="0"/>
        <w:autoSpaceDE w:val="0"/>
        <w:autoSpaceDN w:val="0"/>
        <w:adjustRightInd w:val="0"/>
        <w:spacing w:after="253" w:line="276" w:lineRule="auto"/>
        <w:jc w:val="both"/>
        <w:rPr>
          <w:lang w:eastAsia="en-US"/>
        </w:rPr>
      </w:pPr>
    </w:p>
    <w:p w14:paraId="6780EE2D" w14:textId="77777777" w:rsidR="00BD77EE" w:rsidRPr="00752BFD" w:rsidRDefault="00BD77EE" w:rsidP="00537F0E">
      <w:pPr>
        <w:widowControl w:val="0"/>
        <w:autoSpaceDE w:val="0"/>
        <w:autoSpaceDN w:val="0"/>
        <w:adjustRightInd w:val="0"/>
        <w:spacing w:after="253" w:line="276" w:lineRule="auto"/>
        <w:jc w:val="both"/>
        <w:rPr>
          <w:lang w:eastAsia="en-US"/>
        </w:rPr>
      </w:pPr>
    </w:p>
    <w:p w14:paraId="6011F4D7" w14:textId="77777777" w:rsidR="00BD77EE" w:rsidRPr="00752BFD" w:rsidRDefault="00BD77EE" w:rsidP="00537F0E">
      <w:pPr>
        <w:widowControl w:val="0"/>
        <w:autoSpaceDE w:val="0"/>
        <w:autoSpaceDN w:val="0"/>
        <w:adjustRightInd w:val="0"/>
        <w:spacing w:after="253" w:line="276" w:lineRule="auto"/>
        <w:jc w:val="both"/>
        <w:rPr>
          <w:lang w:eastAsia="en-US"/>
        </w:rPr>
      </w:pPr>
    </w:p>
    <w:p w14:paraId="68DF593A" w14:textId="77777777" w:rsidR="00BD77EE" w:rsidRPr="00752BFD" w:rsidRDefault="00BD77EE" w:rsidP="00537F0E">
      <w:pPr>
        <w:widowControl w:val="0"/>
        <w:autoSpaceDE w:val="0"/>
        <w:autoSpaceDN w:val="0"/>
        <w:adjustRightInd w:val="0"/>
        <w:spacing w:after="253" w:line="276" w:lineRule="auto"/>
        <w:jc w:val="both"/>
        <w:rPr>
          <w:lang w:eastAsia="en-US"/>
        </w:rPr>
      </w:pPr>
    </w:p>
    <w:p w14:paraId="4B08F75B" w14:textId="77777777" w:rsidR="00BD77EE" w:rsidRPr="00752BFD" w:rsidRDefault="00BD77EE" w:rsidP="00537F0E">
      <w:pPr>
        <w:widowControl w:val="0"/>
        <w:autoSpaceDE w:val="0"/>
        <w:autoSpaceDN w:val="0"/>
        <w:adjustRightInd w:val="0"/>
        <w:spacing w:after="253" w:line="276" w:lineRule="auto"/>
        <w:jc w:val="both"/>
        <w:rPr>
          <w:lang w:eastAsia="en-US"/>
        </w:rPr>
      </w:pPr>
    </w:p>
    <w:p w14:paraId="486CF017" w14:textId="77777777" w:rsidR="008302C6" w:rsidRPr="00752BFD" w:rsidRDefault="008302C6" w:rsidP="00537F0E">
      <w:pPr>
        <w:widowControl w:val="0"/>
        <w:autoSpaceDE w:val="0"/>
        <w:autoSpaceDN w:val="0"/>
        <w:adjustRightInd w:val="0"/>
        <w:spacing w:after="253" w:line="276" w:lineRule="auto"/>
        <w:jc w:val="both"/>
        <w:rPr>
          <w:lang w:eastAsia="en-US"/>
        </w:rPr>
      </w:pPr>
    </w:p>
    <w:p w14:paraId="2AB8CBE1" w14:textId="77777777" w:rsidR="00860B9A" w:rsidRPr="00752BFD" w:rsidRDefault="00860B9A" w:rsidP="00537F0E">
      <w:pPr>
        <w:widowControl w:val="0"/>
        <w:autoSpaceDE w:val="0"/>
        <w:autoSpaceDN w:val="0"/>
        <w:adjustRightInd w:val="0"/>
        <w:spacing w:after="253" w:line="276" w:lineRule="auto"/>
        <w:jc w:val="both"/>
        <w:rPr>
          <w:lang w:eastAsia="en-US"/>
        </w:rPr>
      </w:pPr>
    </w:p>
    <w:p w14:paraId="04A952E5" w14:textId="77777777" w:rsidR="00860B9A" w:rsidRPr="00752BFD" w:rsidRDefault="00860B9A" w:rsidP="00537F0E">
      <w:pPr>
        <w:widowControl w:val="0"/>
        <w:autoSpaceDE w:val="0"/>
        <w:autoSpaceDN w:val="0"/>
        <w:adjustRightInd w:val="0"/>
        <w:spacing w:after="253" w:line="276" w:lineRule="auto"/>
        <w:jc w:val="both"/>
        <w:rPr>
          <w:lang w:eastAsia="en-US"/>
        </w:rPr>
      </w:pPr>
    </w:p>
    <w:p w14:paraId="4D7C713C" w14:textId="77777777" w:rsidR="00860B9A" w:rsidRPr="00752BFD" w:rsidRDefault="00860B9A" w:rsidP="00537F0E">
      <w:pPr>
        <w:widowControl w:val="0"/>
        <w:autoSpaceDE w:val="0"/>
        <w:autoSpaceDN w:val="0"/>
        <w:adjustRightInd w:val="0"/>
        <w:spacing w:after="253" w:line="276" w:lineRule="auto"/>
        <w:jc w:val="both"/>
        <w:rPr>
          <w:lang w:eastAsia="en-US"/>
        </w:rPr>
      </w:pPr>
    </w:p>
    <w:p w14:paraId="522B36F8" w14:textId="132FE29A" w:rsidR="00EC76BA" w:rsidRPr="00752BFD" w:rsidRDefault="008302C6" w:rsidP="00537F0E">
      <w:pPr>
        <w:pStyle w:val="Zaglavlje"/>
        <w:tabs>
          <w:tab w:val="left" w:pos="7753"/>
        </w:tabs>
        <w:jc w:val="both"/>
        <w:rPr>
          <w:sz w:val="22"/>
          <w:szCs w:val="22"/>
          <w:lang w:val="pl-PL"/>
        </w:rPr>
      </w:pPr>
      <w:r w:rsidRPr="00752BFD">
        <w:rPr>
          <w:b/>
          <w:i/>
          <w:sz w:val="28"/>
          <w:szCs w:val="28"/>
        </w:rPr>
        <w:tab/>
      </w:r>
    </w:p>
    <w:p w14:paraId="5EE89E2F" w14:textId="77777777" w:rsidR="00EC76BA" w:rsidRPr="00752BFD" w:rsidRDefault="00EC76BA" w:rsidP="00537F0E">
      <w:pPr>
        <w:spacing w:line="276" w:lineRule="auto"/>
        <w:jc w:val="both"/>
        <w:rPr>
          <w:sz w:val="22"/>
          <w:szCs w:val="22"/>
        </w:rPr>
      </w:pPr>
    </w:p>
    <w:p w14:paraId="357AD28A" w14:textId="1D0965F7" w:rsidR="00EC76BA" w:rsidRPr="00752BFD" w:rsidRDefault="00EC76BA" w:rsidP="00537F0E">
      <w:pPr>
        <w:tabs>
          <w:tab w:val="left" w:pos="2343"/>
        </w:tabs>
        <w:jc w:val="both"/>
      </w:pPr>
    </w:p>
    <w:sectPr w:rsidR="00EC76BA" w:rsidRPr="00752BFD" w:rsidSect="00D11CF1">
      <w:headerReference w:type="default" r:id="rId18"/>
      <w:footerReference w:type="default" r:id="rId19"/>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D9FC19" w14:textId="77777777" w:rsidR="00A86F2E" w:rsidRDefault="00A86F2E" w:rsidP="004C06AE">
      <w:r>
        <w:separator/>
      </w:r>
    </w:p>
  </w:endnote>
  <w:endnote w:type="continuationSeparator" w:id="0">
    <w:p w14:paraId="67147943" w14:textId="77777777" w:rsidR="00A86F2E" w:rsidRDefault="00A86F2E" w:rsidP="004C06AE">
      <w:r>
        <w:continuationSeparator/>
      </w:r>
    </w:p>
  </w:endnote>
  <w:endnote w:type="continuationNotice" w:id="1">
    <w:p w14:paraId="2C7941D0" w14:textId="77777777" w:rsidR="00A86F2E" w:rsidRDefault="00A86F2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BoldOblique">
    <w:altName w:val="Arial"/>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144AB" w14:textId="77777777" w:rsidR="006D4C78" w:rsidRDefault="006D4C78">
    <w:pPr>
      <w:pStyle w:val="Podnoje"/>
      <w:jc w:val="right"/>
    </w:pPr>
    <w:r>
      <w:fldChar w:fldCharType="begin"/>
    </w:r>
    <w:r>
      <w:instrText>PAGE   \* MERGEFORMAT</w:instrText>
    </w:r>
    <w:r>
      <w:fldChar w:fldCharType="separate"/>
    </w:r>
    <w:r w:rsidR="00595CEF">
      <w:rPr>
        <w:noProof/>
      </w:rPr>
      <w:t>9</w:t>
    </w:r>
    <w:r>
      <w:rPr>
        <w:noProof/>
      </w:rPr>
      <w:fldChar w:fldCharType="end"/>
    </w:r>
  </w:p>
  <w:p w14:paraId="79240FD6" w14:textId="77777777" w:rsidR="006D4C78" w:rsidRDefault="006D4C78">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6B3D0C" w14:textId="77777777" w:rsidR="00A86F2E" w:rsidRDefault="00A86F2E" w:rsidP="004C06AE">
      <w:r>
        <w:separator/>
      </w:r>
    </w:p>
  </w:footnote>
  <w:footnote w:type="continuationSeparator" w:id="0">
    <w:p w14:paraId="619213E0" w14:textId="77777777" w:rsidR="00A86F2E" w:rsidRDefault="00A86F2E" w:rsidP="004C06AE">
      <w:r>
        <w:continuationSeparator/>
      </w:r>
    </w:p>
  </w:footnote>
  <w:footnote w:type="continuationNotice" w:id="1">
    <w:p w14:paraId="020FBCB0" w14:textId="77777777" w:rsidR="00A86F2E" w:rsidRDefault="00A86F2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8"/>
      <w:gridCol w:w="5414"/>
      <w:gridCol w:w="2128"/>
    </w:tblGrid>
    <w:tr w:rsidR="006D4C78" w14:paraId="06B425F0" w14:textId="77777777" w:rsidTr="003C3E36">
      <w:trPr>
        <w:trHeight w:val="675"/>
      </w:trPr>
      <w:tc>
        <w:tcPr>
          <w:tcW w:w="1547" w:type="dxa"/>
          <w:vMerge w:val="restart"/>
        </w:tcPr>
        <w:p w14:paraId="5C505922" w14:textId="77777777" w:rsidR="006D4C78" w:rsidRDefault="006D4C78" w:rsidP="00017A0F">
          <w:r>
            <w:rPr>
              <w:noProof/>
            </w:rPr>
            <w:drawing>
              <wp:anchor distT="0" distB="0" distL="114300" distR="114300" simplePos="0" relativeHeight="251658240" behindDoc="1" locked="0" layoutInCell="1" allowOverlap="0" wp14:anchorId="33B65FF8" wp14:editId="768C7C11">
                <wp:simplePos x="0" y="0"/>
                <wp:positionH relativeFrom="column">
                  <wp:posOffset>229870</wp:posOffset>
                </wp:positionH>
                <wp:positionV relativeFrom="page">
                  <wp:posOffset>123190</wp:posOffset>
                </wp:positionV>
                <wp:extent cx="377825" cy="438150"/>
                <wp:effectExtent l="0" t="0" r="3175" b="0"/>
                <wp:wrapSquare wrapText="bothSides"/>
                <wp:docPr id="1019889873" name="Slika 1" descr="http://upload.wikimedia.org/wikipedia/commons/thumb/c/c9/Coat_of_arms_of_Croatia.svg/220px-Coat_of_arms_of_Croat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ttp://upload.wikimedia.org/wikipedia/commons/thumb/c/c9/Coat_of_arms_of_Croatia.svg/220px-Coat_of_arms_of_Croatia.svg.png"/>
                        <pic:cNvPicPr>
                          <a:picLocks noChangeAspect="1" noChangeArrowheads="1"/>
                        </pic:cNvPicPr>
                      </pic:nvPicPr>
                      <pic:blipFill>
                        <a:blip r:embed="rId1">
                          <a:extLst>
                            <a:ext uri="{28A0092B-C50C-407E-A947-70E740481C1C}">
                              <a14:useLocalDpi xmlns:a14="http://schemas.microsoft.com/office/drawing/2010/main" val="0"/>
                            </a:ext>
                          </a:extLst>
                        </a:blip>
                        <a:srcRect b="8157"/>
                        <a:stretch>
                          <a:fillRect/>
                        </a:stretch>
                      </pic:blipFill>
                      <pic:spPr bwMode="auto">
                        <a:xfrm>
                          <a:off x="0" y="0"/>
                          <a:ext cx="377825" cy="438150"/>
                        </a:xfrm>
                        <a:prstGeom prst="rect">
                          <a:avLst/>
                        </a:prstGeom>
                        <a:noFill/>
                      </pic:spPr>
                    </pic:pic>
                  </a:graphicData>
                </a:graphic>
              </wp:anchor>
            </w:drawing>
          </w:r>
          <w:r>
            <w:tab/>
          </w:r>
        </w:p>
      </w:tc>
      <w:tc>
        <w:tcPr>
          <w:tcW w:w="5579" w:type="dxa"/>
          <w:vAlign w:val="center"/>
        </w:tcPr>
        <w:p w14:paraId="11785ECC" w14:textId="77777777" w:rsidR="006D4C78" w:rsidRPr="00651175" w:rsidRDefault="006D4C78" w:rsidP="003C3E36">
          <w:pPr>
            <w:jc w:val="center"/>
            <w:rPr>
              <w:rFonts w:ascii="Arial" w:hAnsi="Arial" w:cs="Arial"/>
              <w:b/>
              <w:sz w:val="20"/>
              <w:szCs w:val="20"/>
            </w:rPr>
          </w:pPr>
          <w:r w:rsidRPr="00651175">
            <w:rPr>
              <w:rFonts w:ascii="Arial" w:hAnsi="Arial" w:cs="Arial"/>
              <w:b/>
              <w:sz w:val="20"/>
              <w:szCs w:val="20"/>
            </w:rPr>
            <w:t>REPUBLIKA HRVATSKA</w:t>
          </w:r>
        </w:p>
        <w:p w14:paraId="51D96BBC" w14:textId="5223C2BF" w:rsidR="006D4C78" w:rsidRPr="00651175" w:rsidRDefault="006D4C78" w:rsidP="003C3E36">
          <w:pPr>
            <w:jc w:val="center"/>
            <w:rPr>
              <w:rFonts w:ascii="Arial" w:hAnsi="Arial" w:cs="Arial"/>
              <w:b/>
            </w:rPr>
          </w:pPr>
          <w:r>
            <w:rPr>
              <w:rFonts w:ascii="Arial" w:hAnsi="Arial" w:cs="Arial"/>
              <w:b/>
              <w:sz w:val="20"/>
              <w:szCs w:val="20"/>
            </w:rPr>
            <w:t>MINISTARSTVO POLJOPRIVREDE</w:t>
          </w:r>
          <w:r w:rsidR="00475B8E">
            <w:rPr>
              <w:rFonts w:ascii="Arial" w:hAnsi="Arial" w:cs="Arial"/>
              <w:b/>
              <w:sz w:val="20"/>
              <w:szCs w:val="20"/>
            </w:rPr>
            <w:t>, ŠUMARSTVA I RIBARSTVA</w:t>
          </w:r>
        </w:p>
      </w:tc>
      <w:tc>
        <w:tcPr>
          <w:tcW w:w="2160" w:type="dxa"/>
          <w:vAlign w:val="center"/>
        </w:tcPr>
        <w:p w14:paraId="1D06EAE8" w14:textId="77777777" w:rsidR="006D4C78" w:rsidRPr="00D771CF" w:rsidRDefault="006D4C78" w:rsidP="003C3E36">
          <w:pPr>
            <w:jc w:val="center"/>
            <w:rPr>
              <w:rFonts w:ascii="Arial" w:hAnsi="Arial" w:cs="Arial"/>
            </w:rPr>
          </w:pPr>
          <w:r w:rsidRPr="00D771CF">
            <w:rPr>
              <w:rFonts w:ascii="Arial" w:hAnsi="Arial" w:cs="Arial"/>
              <w:sz w:val="22"/>
              <w:szCs w:val="22"/>
            </w:rPr>
            <w:t>Ev. broj nabave:</w:t>
          </w:r>
        </w:p>
        <w:p w14:paraId="2D6E976E" w14:textId="247E29EF" w:rsidR="006D4C78" w:rsidRPr="004C06AE" w:rsidRDefault="00017A0F" w:rsidP="003C3E36">
          <w:pPr>
            <w:jc w:val="center"/>
            <w:rPr>
              <w:highlight w:val="yellow"/>
            </w:rPr>
          </w:pPr>
          <w:r>
            <w:t>11/2025/MV</w:t>
          </w:r>
        </w:p>
      </w:tc>
    </w:tr>
    <w:tr w:rsidR="006D4C78" w14:paraId="1018A48F" w14:textId="77777777" w:rsidTr="003C3E36">
      <w:trPr>
        <w:trHeight w:val="391"/>
      </w:trPr>
      <w:tc>
        <w:tcPr>
          <w:tcW w:w="1547" w:type="dxa"/>
          <w:vMerge/>
        </w:tcPr>
        <w:p w14:paraId="48202CE6" w14:textId="77777777" w:rsidR="006D4C78" w:rsidRDefault="006D4C78" w:rsidP="003C3E36">
          <w:pPr>
            <w:jc w:val="center"/>
          </w:pPr>
        </w:p>
      </w:tc>
      <w:tc>
        <w:tcPr>
          <w:tcW w:w="5579" w:type="dxa"/>
          <w:vAlign w:val="center"/>
        </w:tcPr>
        <w:p w14:paraId="15673CB0" w14:textId="77777777" w:rsidR="006D4C78" w:rsidRPr="00651175" w:rsidRDefault="006D4C78" w:rsidP="003C3E36">
          <w:pPr>
            <w:jc w:val="center"/>
          </w:pPr>
          <w:r w:rsidRPr="00651175">
            <w:rPr>
              <w:rFonts w:ascii="Arial" w:hAnsi="Arial" w:cs="Arial"/>
              <w:sz w:val="22"/>
              <w:szCs w:val="22"/>
            </w:rPr>
            <w:t xml:space="preserve">Dokumentacija </w:t>
          </w:r>
          <w:r>
            <w:rPr>
              <w:rFonts w:ascii="Arial" w:hAnsi="Arial" w:cs="Arial"/>
              <w:sz w:val="22"/>
              <w:szCs w:val="22"/>
            </w:rPr>
            <w:t>o nabavi</w:t>
          </w:r>
        </w:p>
      </w:tc>
      <w:tc>
        <w:tcPr>
          <w:tcW w:w="2160" w:type="dxa"/>
          <w:vAlign w:val="center"/>
        </w:tcPr>
        <w:p w14:paraId="348FEA34" w14:textId="10ED8A5A" w:rsidR="006D4C78" w:rsidRPr="00651175" w:rsidRDefault="00407556" w:rsidP="00682B8E">
          <w:pPr>
            <w:jc w:val="center"/>
            <w:rPr>
              <w:rFonts w:ascii="Arial" w:hAnsi="Arial" w:cs="Arial"/>
            </w:rPr>
          </w:pPr>
          <w:r>
            <w:rPr>
              <w:rFonts w:ascii="Arial" w:hAnsi="Arial" w:cs="Arial"/>
            </w:rPr>
            <w:t xml:space="preserve">Stranica </w:t>
          </w:r>
          <w:r w:rsidRPr="00407556">
            <w:rPr>
              <w:rFonts w:ascii="Arial" w:hAnsi="Arial" w:cs="Arial"/>
            </w:rPr>
            <w:fldChar w:fldCharType="begin"/>
          </w:r>
          <w:r w:rsidRPr="00407556">
            <w:rPr>
              <w:rFonts w:ascii="Arial" w:hAnsi="Arial" w:cs="Arial"/>
            </w:rPr>
            <w:instrText>PAGE   \* MERGEFORMAT</w:instrText>
          </w:r>
          <w:r w:rsidRPr="00407556">
            <w:rPr>
              <w:rFonts w:ascii="Arial" w:hAnsi="Arial" w:cs="Arial"/>
            </w:rPr>
            <w:fldChar w:fldCharType="separate"/>
          </w:r>
          <w:r w:rsidRPr="00407556">
            <w:rPr>
              <w:rFonts w:ascii="Arial" w:hAnsi="Arial" w:cs="Arial"/>
            </w:rPr>
            <w:t>1</w:t>
          </w:r>
          <w:r w:rsidRPr="00407556">
            <w:rPr>
              <w:rFonts w:ascii="Arial" w:hAnsi="Arial" w:cs="Arial"/>
            </w:rPr>
            <w:fldChar w:fldCharType="end"/>
          </w:r>
        </w:p>
      </w:tc>
    </w:tr>
  </w:tbl>
  <w:p w14:paraId="1C6DC95C" w14:textId="77777777" w:rsidR="006D4C78" w:rsidRDefault="006D4C78" w:rsidP="003C3E36">
    <w:pPr>
      <w:pStyle w:val="Zaglavlje"/>
    </w:pPr>
  </w:p>
  <w:p w14:paraId="3AD285DF" w14:textId="747CA164" w:rsidR="006D4C78" w:rsidRDefault="00883615" w:rsidP="00883615">
    <w:pPr>
      <w:pStyle w:val="Zaglavlje"/>
      <w:tabs>
        <w:tab w:val="clear" w:pos="4536"/>
        <w:tab w:val="clear" w:pos="9072"/>
        <w:tab w:val="left" w:pos="148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multilevel"/>
    <w:tmpl w:val="17600FF0"/>
    <w:lvl w:ilvl="0">
      <w:start w:val="1"/>
      <w:numFmt w:val="decimal"/>
      <w:pStyle w:val="Brojevi"/>
      <w:lvlText w:val="%1."/>
      <w:lvlJc w:val="left"/>
      <w:pPr>
        <w:tabs>
          <w:tab w:val="num" w:pos="218"/>
        </w:tabs>
        <w:ind w:left="218" w:hanging="360"/>
      </w:pPr>
    </w:lvl>
    <w:lvl w:ilvl="1">
      <w:start w:val="1"/>
      <w:numFmt w:val="decimal"/>
      <w:isLgl/>
      <w:lvlText w:val="%1.%2"/>
      <w:lvlJc w:val="left"/>
      <w:pPr>
        <w:tabs>
          <w:tab w:val="num" w:pos="578"/>
        </w:tabs>
        <w:ind w:left="578" w:hanging="720"/>
      </w:pPr>
      <w:rPr>
        <w:rFonts w:hint="default"/>
      </w:rPr>
    </w:lvl>
    <w:lvl w:ilvl="2">
      <w:start w:val="1"/>
      <w:numFmt w:val="decimal"/>
      <w:isLgl/>
      <w:lvlText w:val="%1.%2.%3"/>
      <w:lvlJc w:val="left"/>
      <w:pPr>
        <w:tabs>
          <w:tab w:val="num" w:pos="578"/>
        </w:tabs>
        <w:ind w:left="578" w:hanging="720"/>
      </w:pPr>
      <w:rPr>
        <w:rFonts w:hint="default"/>
      </w:rPr>
    </w:lvl>
    <w:lvl w:ilvl="3">
      <w:start w:val="1"/>
      <w:numFmt w:val="decimal"/>
      <w:isLgl/>
      <w:lvlText w:val="%1.%2.%3.%4"/>
      <w:lvlJc w:val="left"/>
      <w:pPr>
        <w:tabs>
          <w:tab w:val="num" w:pos="578"/>
        </w:tabs>
        <w:ind w:left="578" w:hanging="720"/>
      </w:pPr>
      <w:rPr>
        <w:rFonts w:hint="default"/>
      </w:rPr>
    </w:lvl>
    <w:lvl w:ilvl="4">
      <w:start w:val="1"/>
      <w:numFmt w:val="decimal"/>
      <w:isLgl/>
      <w:lvlText w:val="%1.%2.%3.%4.%5"/>
      <w:lvlJc w:val="left"/>
      <w:pPr>
        <w:tabs>
          <w:tab w:val="num" w:pos="938"/>
        </w:tabs>
        <w:ind w:left="938" w:hanging="1080"/>
      </w:pPr>
      <w:rPr>
        <w:rFonts w:hint="default"/>
      </w:rPr>
    </w:lvl>
    <w:lvl w:ilvl="5">
      <w:start w:val="1"/>
      <w:numFmt w:val="decimal"/>
      <w:isLgl/>
      <w:lvlText w:val="%1.%2.%3.%4.%5.%6"/>
      <w:lvlJc w:val="left"/>
      <w:pPr>
        <w:tabs>
          <w:tab w:val="num" w:pos="938"/>
        </w:tabs>
        <w:ind w:left="938" w:hanging="1080"/>
      </w:pPr>
      <w:rPr>
        <w:rFonts w:hint="default"/>
      </w:rPr>
    </w:lvl>
    <w:lvl w:ilvl="6">
      <w:start w:val="1"/>
      <w:numFmt w:val="decimal"/>
      <w:isLgl/>
      <w:lvlText w:val="%1.%2.%3.%4.%5.%6.%7"/>
      <w:lvlJc w:val="left"/>
      <w:pPr>
        <w:tabs>
          <w:tab w:val="num" w:pos="1298"/>
        </w:tabs>
        <w:ind w:left="1298" w:hanging="1440"/>
      </w:pPr>
      <w:rPr>
        <w:rFonts w:hint="default"/>
      </w:rPr>
    </w:lvl>
    <w:lvl w:ilvl="7">
      <w:start w:val="1"/>
      <w:numFmt w:val="decimal"/>
      <w:isLgl/>
      <w:lvlText w:val="%1.%2.%3.%4.%5.%6.%7.%8"/>
      <w:lvlJc w:val="left"/>
      <w:pPr>
        <w:tabs>
          <w:tab w:val="num" w:pos="1298"/>
        </w:tabs>
        <w:ind w:left="1298" w:hanging="1440"/>
      </w:pPr>
      <w:rPr>
        <w:rFonts w:hint="default"/>
      </w:rPr>
    </w:lvl>
    <w:lvl w:ilvl="8">
      <w:start w:val="1"/>
      <w:numFmt w:val="decimal"/>
      <w:isLgl/>
      <w:lvlText w:val="%1.%2.%3.%4.%5.%6.%7.%8.%9"/>
      <w:lvlJc w:val="left"/>
      <w:pPr>
        <w:tabs>
          <w:tab w:val="num" w:pos="1658"/>
        </w:tabs>
        <w:ind w:left="1658" w:hanging="1800"/>
      </w:pPr>
      <w:rPr>
        <w:rFonts w:hint="default"/>
      </w:rPr>
    </w:lvl>
  </w:abstractNum>
  <w:abstractNum w:abstractNumId="1" w15:restartNumberingAfterBreak="0">
    <w:nsid w:val="0465390E"/>
    <w:multiLevelType w:val="hybridMultilevel"/>
    <w:tmpl w:val="33269F00"/>
    <w:lvl w:ilvl="0" w:tplc="FFFFFFFF">
      <w:start w:val="1"/>
      <w:numFmt w:val="decimal"/>
      <w:lvlText w:val="%1."/>
      <w:lvlJc w:val="left"/>
      <w:pPr>
        <w:tabs>
          <w:tab w:val="num" w:pos="540"/>
        </w:tabs>
        <w:ind w:left="540" w:hanging="360"/>
      </w:pPr>
      <w:rPr>
        <w:rFonts w:hint="default"/>
      </w:rPr>
    </w:lvl>
    <w:lvl w:ilvl="1" w:tplc="FFFFFFFF">
      <w:start w:val="1"/>
      <w:numFmt w:val="upperRoman"/>
      <w:lvlText w:val="%2."/>
      <w:lvlJc w:val="left"/>
      <w:pPr>
        <w:tabs>
          <w:tab w:val="num" w:pos="1392"/>
        </w:tabs>
        <w:ind w:left="1392" w:hanging="720"/>
      </w:pPr>
      <w:rPr>
        <w:rFonts w:hint="default"/>
      </w:rPr>
    </w:lvl>
    <w:lvl w:ilvl="2" w:tplc="FFFFFFFF">
      <w:start w:val="14"/>
      <w:numFmt w:val="bullet"/>
      <w:lvlText w:val="-"/>
      <w:lvlJc w:val="left"/>
      <w:pPr>
        <w:tabs>
          <w:tab w:val="num" w:pos="1932"/>
        </w:tabs>
        <w:ind w:left="1932" w:hanging="360"/>
      </w:pPr>
      <w:rPr>
        <w:rFonts w:ascii="Times New Roman" w:eastAsia="Times New Roman" w:hAnsi="Times New Roman" w:cs="Times New Roman" w:hint="default"/>
      </w:rPr>
    </w:lvl>
    <w:lvl w:ilvl="3" w:tplc="FFFFFFFF">
      <w:start w:val="14"/>
      <w:numFmt w:val="bullet"/>
      <w:lvlText w:val="-"/>
      <w:lvlJc w:val="left"/>
      <w:pPr>
        <w:tabs>
          <w:tab w:val="num" w:pos="-2520"/>
        </w:tabs>
        <w:ind w:left="-2520" w:hanging="360"/>
      </w:pPr>
      <w:rPr>
        <w:rFonts w:ascii="Times New Roman" w:eastAsia="Times New Roman" w:hAnsi="Times New Roman" w:cs="Times New Roman" w:hint="default"/>
      </w:rPr>
    </w:lvl>
    <w:lvl w:ilvl="4" w:tplc="FFFFFFFF">
      <w:start w:val="14"/>
      <w:numFmt w:val="bullet"/>
      <w:lvlText w:val="-"/>
      <w:lvlJc w:val="left"/>
      <w:pPr>
        <w:tabs>
          <w:tab w:val="num" w:pos="3192"/>
        </w:tabs>
        <w:ind w:left="3192" w:hanging="360"/>
      </w:pPr>
      <w:rPr>
        <w:rFonts w:ascii="Times New Roman" w:eastAsia="Times New Roman" w:hAnsi="Times New Roman" w:cs="Times New Roman" w:hint="default"/>
      </w:rPr>
    </w:lvl>
    <w:lvl w:ilvl="5" w:tplc="90A0BA3A">
      <w:numFmt w:val="bullet"/>
      <w:lvlText w:val="-"/>
      <w:lvlJc w:val="left"/>
      <w:pPr>
        <w:tabs>
          <w:tab w:val="num" w:pos="4092"/>
        </w:tabs>
        <w:ind w:left="4092" w:hanging="360"/>
      </w:pPr>
      <w:rPr>
        <w:rFonts w:ascii="Tahoma" w:eastAsia="Times New Roman" w:hAnsi="Tahoma" w:cs="Tahoma" w:hint="default"/>
      </w:rPr>
    </w:lvl>
    <w:lvl w:ilvl="6" w:tplc="FFFFFFFF" w:tentative="1">
      <w:start w:val="1"/>
      <w:numFmt w:val="decimal"/>
      <w:lvlText w:val="%7."/>
      <w:lvlJc w:val="left"/>
      <w:pPr>
        <w:tabs>
          <w:tab w:val="num" w:pos="4632"/>
        </w:tabs>
        <w:ind w:left="4632" w:hanging="360"/>
      </w:pPr>
    </w:lvl>
    <w:lvl w:ilvl="7" w:tplc="FFFFFFFF" w:tentative="1">
      <w:start w:val="1"/>
      <w:numFmt w:val="lowerLetter"/>
      <w:lvlText w:val="%8."/>
      <w:lvlJc w:val="left"/>
      <w:pPr>
        <w:tabs>
          <w:tab w:val="num" w:pos="5352"/>
        </w:tabs>
        <w:ind w:left="5352" w:hanging="360"/>
      </w:pPr>
    </w:lvl>
    <w:lvl w:ilvl="8" w:tplc="FFFFFFFF" w:tentative="1">
      <w:start w:val="1"/>
      <w:numFmt w:val="lowerRoman"/>
      <w:lvlText w:val="%9."/>
      <w:lvlJc w:val="right"/>
      <w:pPr>
        <w:tabs>
          <w:tab w:val="num" w:pos="6072"/>
        </w:tabs>
        <w:ind w:left="6072" w:hanging="180"/>
      </w:pPr>
    </w:lvl>
  </w:abstractNum>
  <w:abstractNum w:abstractNumId="2" w15:restartNumberingAfterBreak="0">
    <w:nsid w:val="06871ABE"/>
    <w:multiLevelType w:val="hybridMultilevel"/>
    <w:tmpl w:val="7F94F1DE"/>
    <w:lvl w:ilvl="0" w:tplc="041A0001">
      <w:start w:val="1"/>
      <w:numFmt w:val="bullet"/>
      <w:lvlText w:val=""/>
      <w:lvlJc w:val="left"/>
      <w:pPr>
        <w:ind w:left="720" w:hanging="360"/>
      </w:pPr>
      <w:rPr>
        <w:rFonts w:ascii="Symbol" w:hAnsi="Symbo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7AB6196"/>
    <w:multiLevelType w:val="hybridMultilevel"/>
    <w:tmpl w:val="1B7CC384"/>
    <w:lvl w:ilvl="0" w:tplc="041A0001">
      <w:start w:val="1"/>
      <w:numFmt w:val="bullet"/>
      <w:lvlText w:val=""/>
      <w:lvlJc w:val="left"/>
      <w:pPr>
        <w:ind w:left="1200" w:hanging="360"/>
      </w:pPr>
      <w:rPr>
        <w:rFonts w:ascii="Symbol" w:hAnsi="Symbol" w:hint="default"/>
      </w:rPr>
    </w:lvl>
    <w:lvl w:ilvl="1" w:tplc="041A0003" w:tentative="1">
      <w:start w:val="1"/>
      <w:numFmt w:val="bullet"/>
      <w:lvlText w:val="o"/>
      <w:lvlJc w:val="left"/>
      <w:pPr>
        <w:ind w:left="1920" w:hanging="360"/>
      </w:pPr>
      <w:rPr>
        <w:rFonts w:ascii="Courier New" w:hAnsi="Courier New" w:cs="Courier New" w:hint="default"/>
      </w:rPr>
    </w:lvl>
    <w:lvl w:ilvl="2" w:tplc="041A0005" w:tentative="1">
      <w:start w:val="1"/>
      <w:numFmt w:val="bullet"/>
      <w:lvlText w:val=""/>
      <w:lvlJc w:val="left"/>
      <w:pPr>
        <w:ind w:left="2640" w:hanging="360"/>
      </w:pPr>
      <w:rPr>
        <w:rFonts w:ascii="Wingdings" w:hAnsi="Wingdings" w:hint="default"/>
      </w:rPr>
    </w:lvl>
    <w:lvl w:ilvl="3" w:tplc="041A0001" w:tentative="1">
      <w:start w:val="1"/>
      <w:numFmt w:val="bullet"/>
      <w:lvlText w:val=""/>
      <w:lvlJc w:val="left"/>
      <w:pPr>
        <w:ind w:left="3360" w:hanging="360"/>
      </w:pPr>
      <w:rPr>
        <w:rFonts w:ascii="Symbol" w:hAnsi="Symbol" w:hint="default"/>
      </w:rPr>
    </w:lvl>
    <w:lvl w:ilvl="4" w:tplc="041A0003" w:tentative="1">
      <w:start w:val="1"/>
      <w:numFmt w:val="bullet"/>
      <w:lvlText w:val="o"/>
      <w:lvlJc w:val="left"/>
      <w:pPr>
        <w:ind w:left="4080" w:hanging="360"/>
      </w:pPr>
      <w:rPr>
        <w:rFonts w:ascii="Courier New" w:hAnsi="Courier New" w:cs="Courier New" w:hint="default"/>
      </w:rPr>
    </w:lvl>
    <w:lvl w:ilvl="5" w:tplc="041A0005" w:tentative="1">
      <w:start w:val="1"/>
      <w:numFmt w:val="bullet"/>
      <w:lvlText w:val=""/>
      <w:lvlJc w:val="left"/>
      <w:pPr>
        <w:ind w:left="4800" w:hanging="360"/>
      </w:pPr>
      <w:rPr>
        <w:rFonts w:ascii="Wingdings" w:hAnsi="Wingdings" w:hint="default"/>
      </w:rPr>
    </w:lvl>
    <w:lvl w:ilvl="6" w:tplc="041A0001" w:tentative="1">
      <w:start w:val="1"/>
      <w:numFmt w:val="bullet"/>
      <w:lvlText w:val=""/>
      <w:lvlJc w:val="left"/>
      <w:pPr>
        <w:ind w:left="5520" w:hanging="360"/>
      </w:pPr>
      <w:rPr>
        <w:rFonts w:ascii="Symbol" w:hAnsi="Symbol" w:hint="default"/>
      </w:rPr>
    </w:lvl>
    <w:lvl w:ilvl="7" w:tplc="041A0003" w:tentative="1">
      <w:start w:val="1"/>
      <w:numFmt w:val="bullet"/>
      <w:lvlText w:val="o"/>
      <w:lvlJc w:val="left"/>
      <w:pPr>
        <w:ind w:left="6240" w:hanging="360"/>
      </w:pPr>
      <w:rPr>
        <w:rFonts w:ascii="Courier New" w:hAnsi="Courier New" w:cs="Courier New" w:hint="default"/>
      </w:rPr>
    </w:lvl>
    <w:lvl w:ilvl="8" w:tplc="041A0005" w:tentative="1">
      <w:start w:val="1"/>
      <w:numFmt w:val="bullet"/>
      <w:lvlText w:val=""/>
      <w:lvlJc w:val="left"/>
      <w:pPr>
        <w:ind w:left="6960" w:hanging="360"/>
      </w:pPr>
      <w:rPr>
        <w:rFonts w:ascii="Wingdings" w:hAnsi="Wingdings" w:hint="default"/>
      </w:rPr>
    </w:lvl>
  </w:abstractNum>
  <w:abstractNum w:abstractNumId="4" w15:restartNumberingAfterBreak="0">
    <w:nsid w:val="08F66AD5"/>
    <w:multiLevelType w:val="hybridMultilevel"/>
    <w:tmpl w:val="F06AAF78"/>
    <w:lvl w:ilvl="0" w:tplc="33D019EA">
      <w:start w:val="1"/>
      <w:numFmt w:val="decimal"/>
      <w:pStyle w:val="Podnaslov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D9425C1"/>
    <w:multiLevelType w:val="hybridMultilevel"/>
    <w:tmpl w:val="2C1EFEB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1C03686"/>
    <w:multiLevelType w:val="hybridMultilevel"/>
    <w:tmpl w:val="492472B8"/>
    <w:lvl w:ilvl="0" w:tplc="041A0001">
      <w:start w:val="1"/>
      <w:numFmt w:val="bullet"/>
      <w:lvlText w:val=""/>
      <w:lvlJc w:val="left"/>
      <w:pPr>
        <w:ind w:left="1425" w:hanging="360"/>
      </w:pPr>
      <w:rPr>
        <w:rFonts w:ascii="Symbol" w:hAnsi="Symbol" w:hint="default"/>
      </w:rPr>
    </w:lvl>
    <w:lvl w:ilvl="1" w:tplc="041A0003">
      <w:start w:val="1"/>
      <w:numFmt w:val="bullet"/>
      <w:lvlText w:val="o"/>
      <w:lvlJc w:val="left"/>
      <w:pPr>
        <w:ind w:left="2145" w:hanging="360"/>
      </w:pPr>
      <w:rPr>
        <w:rFonts w:ascii="Courier New" w:hAnsi="Courier New" w:cs="Courier New" w:hint="default"/>
      </w:rPr>
    </w:lvl>
    <w:lvl w:ilvl="2" w:tplc="041A0005">
      <w:start w:val="1"/>
      <w:numFmt w:val="bullet"/>
      <w:lvlText w:val=""/>
      <w:lvlJc w:val="left"/>
      <w:pPr>
        <w:ind w:left="2865" w:hanging="360"/>
      </w:pPr>
      <w:rPr>
        <w:rFonts w:ascii="Wingdings" w:hAnsi="Wingdings" w:hint="default"/>
      </w:rPr>
    </w:lvl>
    <w:lvl w:ilvl="3" w:tplc="041A0001">
      <w:start w:val="1"/>
      <w:numFmt w:val="bullet"/>
      <w:lvlText w:val=""/>
      <w:lvlJc w:val="left"/>
      <w:pPr>
        <w:ind w:left="3585" w:hanging="360"/>
      </w:pPr>
      <w:rPr>
        <w:rFonts w:ascii="Symbol" w:hAnsi="Symbol" w:hint="default"/>
      </w:rPr>
    </w:lvl>
    <w:lvl w:ilvl="4" w:tplc="041A0003">
      <w:start w:val="1"/>
      <w:numFmt w:val="bullet"/>
      <w:lvlText w:val="o"/>
      <w:lvlJc w:val="left"/>
      <w:pPr>
        <w:ind w:left="4305" w:hanging="360"/>
      </w:pPr>
      <w:rPr>
        <w:rFonts w:ascii="Courier New" w:hAnsi="Courier New" w:cs="Courier New" w:hint="default"/>
      </w:rPr>
    </w:lvl>
    <w:lvl w:ilvl="5" w:tplc="041A0005">
      <w:start w:val="1"/>
      <w:numFmt w:val="bullet"/>
      <w:lvlText w:val=""/>
      <w:lvlJc w:val="left"/>
      <w:pPr>
        <w:ind w:left="5025" w:hanging="360"/>
      </w:pPr>
      <w:rPr>
        <w:rFonts w:ascii="Wingdings" w:hAnsi="Wingdings" w:hint="default"/>
      </w:rPr>
    </w:lvl>
    <w:lvl w:ilvl="6" w:tplc="041A0001">
      <w:start w:val="1"/>
      <w:numFmt w:val="bullet"/>
      <w:lvlText w:val=""/>
      <w:lvlJc w:val="left"/>
      <w:pPr>
        <w:ind w:left="5745" w:hanging="360"/>
      </w:pPr>
      <w:rPr>
        <w:rFonts w:ascii="Symbol" w:hAnsi="Symbol" w:hint="default"/>
      </w:rPr>
    </w:lvl>
    <w:lvl w:ilvl="7" w:tplc="041A0003">
      <w:start w:val="1"/>
      <w:numFmt w:val="bullet"/>
      <w:lvlText w:val="o"/>
      <w:lvlJc w:val="left"/>
      <w:pPr>
        <w:ind w:left="6465" w:hanging="360"/>
      </w:pPr>
      <w:rPr>
        <w:rFonts w:ascii="Courier New" w:hAnsi="Courier New" w:cs="Courier New" w:hint="default"/>
      </w:rPr>
    </w:lvl>
    <w:lvl w:ilvl="8" w:tplc="041A0005">
      <w:start w:val="1"/>
      <w:numFmt w:val="bullet"/>
      <w:lvlText w:val=""/>
      <w:lvlJc w:val="left"/>
      <w:pPr>
        <w:ind w:left="7185" w:hanging="360"/>
      </w:pPr>
      <w:rPr>
        <w:rFonts w:ascii="Wingdings" w:hAnsi="Wingdings" w:hint="default"/>
      </w:rPr>
    </w:lvl>
  </w:abstractNum>
  <w:abstractNum w:abstractNumId="7" w15:restartNumberingAfterBreak="0">
    <w:nsid w:val="11C32807"/>
    <w:multiLevelType w:val="multilevel"/>
    <w:tmpl w:val="A420C838"/>
    <w:lvl w:ilvl="0">
      <w:start w:val="14"/>
      <w:numFmt w:val="decimal"/>
      <w:lvlText w:val="%1."/>
      <w:lvlJc w:val="left"/>
      <w:pPr>
        <w:ind w:left="360" w:hanging="360"/>
      </w:pPr>
      <w:rPr>
        <w:rFonts w:cs="Times New Roman" w:hint="default"/>
      </w:rPr>
    </w:lvl>
    <w:lvl w:ilvl="1">
      <w:start w:val="1"/>
      <w:numFmt w:val="decimal"/>
      <w:pStyle w:val="Naslov1Stil1"/>
      <w:isLgl/>
      <w:lvlText w:val="%1.%2"/>
      <w:lvlJc w:val="left"/>
      <w:pPr>
        <w:ind w:left="420" w:hanging="420"/>
      </w:pPr>
      <w:rPr>
        <w:rFonts w:cs="Times New Roman" w:hint="default"/>
      </w:rPr>
    </w:lvl>
    <w:lvl w:ilvl="2">
      <w:start w:val="1"/>
      <w:numFmt w:val="decimal"/>
      <w:isLgl/>
      <w:lvlText w:val="%1.%2.%3"/>
      <w:lvlJc w:val="left"/>
      <w:pPr>
        <w:ind w:left="1004" w:hanging="720"/>
      </w:pPr>
      <w:rPr>
        <w:rFonts w:cs="Times New Roman" w:hint="default"/>
        <w:b/>
      </w:rPr>
    </w:lvl>
    <w:lvl w:ilvl="3">
      <w:start w:val="1"/>
      <w:numFmt w:val="decimal"/>
      <w:isLgl/>
      <w:lvlText w:val="%1.%2.%3.%4"/>
      <w:lvlJc w:val="left"/>
      <w:pPr>
        <w:ind w:left="1069"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8" w15:restartNumberingAfterBreak="0">
    <w:nsid w:val="1B733D41"/>
    <w:multiLevelType w:val="hybridMultilevel"/>
    <w:tmpl w:val="4E08D9F8"/>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1C5D539A"/>
    <w:multiLevelType w:val="multilevel"/>
    <w:tmpl w:val="6E120418"/>
    <w:lvl w:ilvl="0">
      <w:start w:val="11"/>
      <w:numFmt w:val="decimal"/>
      <w:lvlText w:val="%1."/>
      <w:lvlJc w:val="left"/>
      <w:pPr>
        <w:ind w:left="660" w:hanging="660"/>
      </w:pPr>
      <w:rPr>
        <w:rFonts w:hint="default"/>
      </w:rPr>
    </w:lvl>
    <w:lvl w:ilvl="1">
      <w:start w:val="1"/>
      <w:numFmt w:val="decimal"/>
      <w:lvlText w:val="%1.%2."/>
      <w:lvlJc w:val="left"/>
      <w:pPr>
        <w:ind w:left="1200" w:hanging="6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0" w15:restartNumberingAfterBreak="0">
    <w:nsid w:val="1DF322C2"/>
    <w:multiLevelType w:val="hybridMultilevel"/>
    <w:tmpl w:val="41EAF84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1E4874AA"/>
    <w:multiLevelType w:val="hybridMultilevel"/>
    <w:tmpl w:val="5FBE51AE"/>
    <w:lvl w:ilvl="0" w:tplc="ECE48D50">
      <w:start w:val="1"/>
      <w:numFmt w:val="decimal"/>
      <w:lvlText w:val="%1."/>
      <w:lvlJc w:val="left"/>
      <w:pPr>
        <w:ind w:left="360" w:hanging="360"/>
      </w:pPr>
      <w:rPr>
        <w:rFonts w:ascii="Times New Roman" w:hAnsi="Times New Roman" w:cs="Times New Roman" w:hint="default"/>
        <w:b/>
        <w:bCs/>
      </w:rPr>
    </w:lvl>
    <w:lvl w:ilvl="1" w:tplc="041A0019">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2" w15:restartNumberingAfterBreak="0">
    <w:nsid w:val="26873AB1"/>
    <w:multiLevelType w:val="multilevel"/>
    <w:tmpl w:val="A4E6ABA4"/>
    <w:lvl w:ilvl="0">
      <w:start w:val="1"/>
      <w:numFmt w:val="decimal"/>
      <w:pStyle w:val="Naslov11"/>
      <w:lvlText w:val="%1."/>
      <w:lvlJc w:val="left"/>
      <w:pPr>
        <w:tabs>
          <w:tab w:val="num" w:pos="0"/>
        </w:tabs>
        <w:ind w:left="502" w:hanging="360"/>
      </w:pPr>
      <w:rPr>
        <w:rFonts w:hint="default"/>
      </w:rPr>
    </w:lvl>
    <w:lvl w:ilvl="1">
      <w:start w:val="1"/>
      <w:numFmt w:val="decimal"/>
      <w:isLgl/>
      <w:lvlText w:val="%1.%2."/>
      <w:lvlJc w:val="left"/>
      <w:pPr>
        <w:tabs>
          <w:tab w:val="num" w:pos="0"/>
        </w:tabs>
        <w:ind w:left="1004" w:hanging="720"/>
      </w:pPr>
      <w:rPr>
        <w:rFonts w:hint="default"/>
      </w:rPr>
    </w:lvl>
    <w:lvl w:ilvl="2">
      <w:start w:val="1"/>
      <w:numFmt w:val="decimal"/>
      <w:lvlRestart w:val="0"/>
      <w:isLgl/>
      <w:lvlText w:val="%1.%2.%3."/>
      <w:lvlJc w:val="left"/>
      <w:pPr>
        <w:tabs>
          <w:tab w:val="num" w:pos="0"/>
        </w:tabs>
        <w:ind w:left="1080" w:hanging="720"/>
      </w:pPr>
      <w:rPr>
        <w:rFonts w:hint="default"/>
      </w:rPr>
    </w:lvl>
    <w:lvl w:ilvl="3">
      <w:start w:val="1"/>
      <w:numFmt w:val="decimal"/>
      <w:isLgl/>
      <w:lvlText w:val="%1.%2.%3.%4."/>
      <w:lvlJc w:val="left"/>
      <w:pPr>
        <w:tabs>
          <w:tab w:val="num" w:pos="0"/>
        </w:tabs>
        <w:ind w:left="1440" w:hanging="1080"/>
      </w:pPr>
      <w:rPr>
        <w:rFonts w:hint="default"/>
      </w:rPr>
    </w:lvl>
    <w:lvl w:ilvl="4">
      <w:start w:val="1"/>
      <w:numFmt w:val="decimal"/>
      <w:isLgl/>
      <w:lvlText w:val="%1.%2.%3.%4.%5."/>
      <w:lvlJc w:val="left"/>
      <w:pPr>
        <w:tabs>
          <w:tab w:val="num" w:pos="0"/>
        </w:tabs>
        <w:ind w:left="1440" w:hanging="1080"/>
      </w:pPr>
      <w:rPr>
        <w:rFonts w:hint="default"/>
      </w:rPr>
    </w:lvl>
    <w:lvl w:ilvl="5">
      <w:start w:val="1"/>
      <w:numFmt w:val="decimal"/>
      <w:isLgl/>
      <w:lvlText w:val="%1.%2.%3.%4.%5.%6."/>
      <w:lvlJc w:val="left"/>
      <w:pPr>
        <w:tabs>
          <w:tab w:val="num" w:pos="0"/>
        </w:tabs>
        <w:ind w:left="1800" w:hanging="1440"/>
      </w:pPr>
      <w:rPr>
        <w:rFonts w:hint="default"/>
      </w:rPr>
    </w:lvl>
    <w:lvl w:ilvl="6">
      <w:start w:val="1"/>
      <w:numFmt w:val="decimal"/>
      <w:isLgl/>
      <w:lvlText w:val="%1.%2.%3.%4.%5.%6.%7."/>
      <w:lvlJc w:val="left"/>
      <w:pPr>
        <w:tabs>
          <w:tab w:val="num" w:pos="0"/>
        </w:tabs>
        <w:ind w:left="1800" w:hanging="1440"/>
      </w:pPr>
      <w:rPr>
        <w:rFonts w:hint="default"/>
      </w:rPr>
    </w:lvl>
    <w:lvl w:ilvl="7">
      <w:start w:val="1"/>
      <w:numFmt w:val="decimal"/>
      <w:isLgl/>
      <w:lvlText w:val="%1.%2.%3.%4.%5.%6.%7.%8."/>
      <w:lvlJc w:val="left"/>
      <w:pPr>
        <w:tabs>
          <w:tab w:val="num" w:pos="0"/>
        </w:tabs>
        <w:ind w:left="2160" w:hanging="1800"/>
      </w:pPr>
      <w:rPr>
        <w:rFonts w:hint="default"/>
      </w:rPr>
    </w:lvl>
    <w:lvl w:ilvl="8">
      <w:start w:val="1"/>
      <w:numFmt w:val="decimal"/>
      <w:isLgl/>
      <w:lvlText w:val="%1.%2.%3.%4.%5.%6.%7.%8.%9."/>
      <w:lvlJc w:val="left"/>
      <w:pPr>
        <w:tabs>
          <w:tab w:val="num" w:pos="0"/>
        </w:tabs>
        <w:ind w:left="2520" w:hanging="2160"/>
      </w:pPr>
      <w:rPr>
        <w:rFonts w:hint="default"/>
      </w:rPr>
    </w:lvl>
  </w:abstractNum>
  <w:abstractNum w:abstractNumId="13" w15:restartNumberingAfterBreak="0">
    <w:nsid w:val="272C7135"/>
    <w:multiLevelType w:val="multilevel"/>
    <w:tmpl w:val="AB4AB5DC"/>
    <w:lvl w:ilvl="0">
      <w:start w:val="11"/>
      <w:numFmt w:val="decimal"/>
      <w:lvlText w:val="%1."/>
      <w:lvlJc w:val="left"/>
      <w:pPr>
        <w:ind w:left="480" w:hanging="480"/>
      </w:pPr>
      <w:rPr>
        <w:rFonts w:hint="default"/>
      </w:rPr>
    </w:lvl>
    <w:lvl w:ilvl="1">
      <w:start w:val="1"/>
      <w:numFmt w:val="decimal"/>
      <w:lvlText w:val="%1.%2."/>
      <w:lvlJc w:val="left"/>
      <w:pPr>
        <w:ind w:left="982" w:hanging="480"/>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226" w:hanging="72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590" w:hanging="108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4954" w:hanging="1440"/>
      </w:pPr>
      <w:rPr>
        <w:rFonts w:hint="default"/>
      </w:rPr>
    </w:lvl>
    <w:lvl w:ilvl="8">
      <w:start w:val="1"/>
      <w:numFmt w:val="decimal"/>
      <w:lvlText w:val="%1.%2.%3.%4.%5.%6.%7.%8.%9."/>
      <w:lvlJc w:val="left"/>
      <w:pPr>
        <w:ind w:left="5816" w:hanging="1800"/>
      </w:pPr>
      <w:rPr>
        <w:rFonts w:hint="default"/>
      </w:rPr>
    </w:lvl>
  </w:abstractNum>
  <w:abstractNum w:abstractNumId="14" w15:restartNumberingAfterBreak="0">
    <w:nsid w:val="294C014E"/>
    <w:multiLevelType w:val="hybridMultilevel"/>
    <w:tmpl w:val="8138C97E"/>
    <w:lvl w:ilvl="0" w:tplc="041A0001">
      <w:start w:val="1"/>
      <w:numFmt w:val="bullet"/>
      <w:lvlText w:val=""/>
      <w:lvlJc w:val="left"/>
      <w:pPr>
        <w:ind w:left="780" w:hanging="360"/>
      </w:pPr>
      <w:rPr>
        <w:rFonts w:ascii="Symbol" w:hAnsi="Symbol"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15" w15:restartNumberingAfterBreak="0">
    <w:nsid w:val="2A8442B9"/>
    <w:multiLevelType w:val="hybridMultilevel"/>
    <w:tmpl w:val="FDAE9BC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2AD56D08"/>
    <w:multiLevelType w:val="multilevel"/>
    <w:tmpl w:val="42C02D6C"/>
    <w:lvl w:ilvl="0">
      <w:start w:val="3"/>
      <w:numFmt w:val="decimal"/>
      <w:lvlText w:val="%1.1"/>
      <w:lvlJc w:val="left"/>
      <w:pPr>
        <w:tabs>
          <w:tab w:val="num" w:pos="432"/>
        </w:tabs>
        <w:ind w:left="432" w:hanging="148"/>
      </w:pPr>
      <w:rPr>
        <w:rFonts w:hint="default"/>
      </w:rPr>
    </w:lvl>
    <w:lvl w:ilvl="1">
      <w:start w:val="1"/>
      <w:numFmt w:val="decimal"/>
      <w:lvlText w:val="%1.%2"/>
      <w:lvlJc w:val="left"/>
      <w:pPr>
        <w:tabs>
          <w:tab w:val="num" w:pos="576"/>
        </w:tabs>
        <w:ind w:left="576" w:hanging="576"/>
      </w:pPr>
      <w:rPr>
        <w:rFonts w:hint="default"/>
      </w:rPr>
    </w:lvl>
    <w:lvl w:ilvl="2">
      <w:start w:val="1"/>
      <w:numFmt w:val="decimal"/>
      <w:pStyle w:val="Naslov3"/>
      <w:lvlText w:val="%1.%2.%3"/>
      <w:lvlJc w:val="left"/>
      <w:pPr>
        <w:tabs>
          <w:tab w:val="num" w:pos="720"/>
        </w:tabs>
        <w:ind w:left="720" w:hanging="720"/>
      </w:pPr>
      <w:rPr>
        <w:rFonts w:hint="default"/>
      </w:rPr>
    </w:lvl>
    <w:lvl w:ilvl="3">
      <w:start w:val="1"/>
      <w:numFmt w:val="decimal"/>
      <w:pStyle w:val="Naslov4"/>
      <w:lvlText w:val="%1.%2.%3.%4"/>
      <w:lvlJc w:val="left"/>
      <w:pPr>
        <w:tabs>
          <w:tab w:val="num" w:pos="864"/>
        </w:tabs>
        <w:ind w:left="864" w:hanging="864"/>
      </w:pPr>
      <w:rPr>
        <w:rFonts w:hint="default"/>
      </w:rPr>
    </w:lvl>
    <w:lvl w:ilvl="4">
      <w:start w:val="1"/>
      <w:numFmt w:val="decimal"/>
      <w:pStyle w:val="Naslov5"/>
      <w:lvlText w:val="%1.%2.%3.%4.%5"/>
      <w:lvlJc w:val="left"/>
      <w:pPr>
        <w:tabs>
          <w:tab w:val="num" w:pos="1008"/>
        </w:tabs>
        <w:ind w:left="1008" w:hanging="1008"/>
      </w:pPr>
      <w:rPr>
        <w:rFonts w:hint="default"/>
      </w:rPr>
    </w:lvl>
    <w:lvl w:ilvl="5">
      <w:start w:val="1"/>
      <w:numFmt w:val="decimal"/>
      <w:pStyle w:val="Naslov6"/>
      <w:lvlText w:val="%1.%2.%3.%4.%5.%6"/>
      <w:lvlJc w:val="left"/>
      <w:pPr>
        <w:tabs>
          <w:tab w:val="num" w:pos="1152"/>
        </w:tabs>
        <w:ind w:left="1152" w:hanging="1152"/>
      </w:pPr>
      <w:rPr>
        <w:rFonts w:hint="default"/>
      </w:rPr>
    </w:lvl>
    <w:lvl w:ilvl="6">
      <w:start w:val="1"/>
      <w:numFmt w:val="decimal"/>
      <w:pStyle w:val="Naslov7"/>
      <w:lvlText w:val="%1.%2.%3.%4.%5.%6.%7"/>
      <w:lvlJc w:val="left"/>
      <w:pPr>
        <w:tabs>
          <w:tab w:val="num" w:pos="1296"/>
        </w:tabs>
        <w:ind w:left="1296" w:hanging="1296"/>
      </w:pPr>
      <w:rPr>
        <w:rFonts w:hint="default"/>
      </w:rPr>
    </w:lvl>
    <w:lvl w:ilvl="7">
      <w:start w:val="1"/>
      <w:numFmt w:val="decimal"/>
      <w:pStyle w:val="Naslov8"/>
      <w:lvlText w:val="%1.%2.%3.%4.%5.%6.%7.%8"/>
      <w:lvlJc w:val="left"/>
      <w:pPr>
        <w:tabs>
          <w:tab w:val="num" w:pos="1440"/>
        </w:tabs>
        <w:ind w:left="1440" w:hanging="1440"/>
      </w:pPr>
      <w:rPr>
        <w:rFonts w:hint="default"/>
      </w:rPr>
    </w:lvl>
    <w:lvl w:ilvl="8">
      <w:start w:val="1"/>
      <w:numFmt w:val="decimal"/>
      <w:pStyle w:val="Naslov9"/>
      <w:lvlText w:val="%1.%2.%3.%4.%5.%6.%7.%8.%9"/>
      <w:lvlJc w:val="left"/>
      <w:pPr>
        <w:tabs>
          <w:tab w:val="num" w:pos="1584"/>
        </w:tabs>
        <w:ind w:left="1584" w:hanging="1584"/>
      </w:pPr>
      <w:rPr>
        <w:rFonts w:hint="default"/>
      </w:rPr>
    </w:lvl>
  </w:abstractNum>
  <w:abstractNum w:abstractNumId="17" w15:restartNumberingAfterBreak="0">
    <w:nsid w:val="2AD97857"/>
    <w:multiLevelType w:val="hybridMultilevel"/>
    <w:tmpl w:val="2C8EC8C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2CE46AEB"/>
    <w:multiLevelType w:val="hybridMultilevel"/>
    <w:tmpl w:val="03F663EA"/>
    <w:lvl w:ilvl="0" w:tplc="97400BF4">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19" w15:restartNumberingAfterBreak="0">
    <w:nsid w:val="2EA51E30"/>
    <w:multiLevelType w:val="multilevel"/>
    <w:tmpl w:val="BE9AD0FA"/>
    <w:lvl w:ilvl="0">
      <w:start w:val="11"/>
      <w:numFmt w:val="decimal"/>
      <w:lvlText w:val="%1."/>
      <w:lvlJc w:val="left"/>
      <w:pPr>
        <w:ind w:left="480" w:hanging="480"/>
      </w:pPr>
      <w:rPr>
        <w:rFonts w:hint="default"/>
      </w:rPr>
    </w:lvl>
    <w:lvl w:ilvl="1">
      <w:start w:val="1"/>
      <w:numFmt w:val="decimal"/>
      <w:lvlText w:val="%1.%2."/>
      <w:lvlJc w:val="left"/>
      <w:pPr>
        <w:ind w:left="1342" w:hanging="480"/>
      </w:pPr>
      <w:rPr>
        <w:rFonts w:hint="default"/>
      </w:rPr>
    </w:lvl>
    <w:lvl w:ilvl="2">
      <w:start w:val="1"/>
      <w:numFmt w:val="decimal"/>
      <w:lvlText w:val="%1.%2.%3."/>
      <w:lvlJc w:val="left"/>
      <w:pPr>
        <w:ind w:left="2444" w:hanging="720"/>
      </w:pPr>
      <w:rPr>
        <w:rFonts w:hint="default"/>
      </w:rPr>
    </w:lvl>
    <w:lvl w:ilvl="3">
      <w:start w:val="1"/>
      <w:numFmt w:val="decimal"/>
      <w:lvlText w:val="%1.%2.%3.%4."/>
      <w:lvlJc w:val="left"/>
      <w:pPr>
        <w:ind w:left="3306" w:hanging="720"/>
      </w:pPr>
      <w:rPr>
        <w:rFonts w:hint="default"/>
      </w:rPr>
    </w:lvl>
    <w:lvl w:ilvl="4">
      <w:start w:val="1"/>
      <w:numFmt w:val="decimal"/>
      <w:lvlText w:val="%1.%2.%3.%4.%5."/>
      <w:lvlJc w:val="left"/>
      <w:pPr>
        <w:ind w:left="4528" w:hanging="1080"/>
      </w:pPr>
      <w:rPr>
        <w:rFonts w:hint="default"/>
      </w:rPr>
    </w:lvl>
    <w:lvl w:ilvl="5">
      <w:start w:val="1"/>
      <w:numFmt w:val="decimal"/>
      <w:lvlText w:val="%1.%2.%3.%4.%5.%6."/>
      <w:lvlJc w:val="left"/>
      <w:pPr>
        <w:ind w:left="5390" w:hanging="1080"/>
      </w:pPr>
      <w:rPr>
        <w:rFonts w:hint="default"/>
      </w:rPr>
    </w:lvl>
    <w:lvl w:ilvl="6">
      <w:start w:val="1"/>
      <w:numFmt w:val="decimal"/>
      <w:lvlText w:val="%1.%2.%3.%4.%5.%6.%7."/>
      <w:lvlJc w:val="left"/>
      <w:pPr>
        <w:ind w:left="6612" w:hanging="1440"/>
      </w:pPr>
      <w:rPr>
        <w:rFonts w:hint="default"/>
      </w:rPr>
    </w:lvl>
    <w:lvl w:ilvl="7">
      <w:start w:val="1"/>
      <w:numFmt w:val="decimal"/>
      <w:lvlText w:val="%1.%2.%3.%4.%5.%6.%7.%8."/>
      <w:lvlJc w:val="left"/>
      <w:pPr>
        <w:ind w:left="7474" w:hanging="1440"/>
      </w:pPr>
      <w:rPr>
        <w:rFonts w:hint="default"/>
      </w:rPr>
    </w:lvl>
    <w:lvl w:ilvl="8">
      <w:start w:val="1"/>
      <w:numFmt w:val="decimal"/>
      <w:lvlText w:val="%1.%2.%3.%4.%5.%6.%7.%8.%9."/>
      <w:lvlJc w:val="left"/>
      <w:pPr>
        <w:ind w:left="8696" w:hanging="1800"/>
      </w:pPr>
      <w:rPr>
        <w:rFonts w:hint="default"/>
      </w:rPr>
    </w:lvl>
  </w:abstractNum>
  <w:abstractNum w:abstractNumId="20" w15:restartNumberingAfterBreak="0">
    <w:nsid w:val="2F534938"/>
    <w:multiLevelType w:val="hybridMultilevel"/>
    <w:tmpl w:val="364C7228"/>
    <w:lvl w:ilvl="0" w:tplc="EBEA35AA">
      <w:numFmt w:val="bullet"/>
      <w:lvlText w:val="-"/>
      <w:lvlJc w:val="left"/>
      <w:pPr>
        <w:ind w:left="1080" w:hanging="360"/>
      </w:pPr>
      <w:rPr>
        <w:rFonts w:ascii="Times New Roman" w:eastAsia="Times New Roman" w:hAnsi="Times New Roman" w:cs="Times New Roman" w:hint="default"/>
        <w:b/>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21" w15:restartNumberingAfterBreak="0">
    <w:nsid w:val="340F70C6"/>
    <w:multiLevelType w:val="hybridMultilevel"/>
    <w:tmpl w:val="47BEB638"/>
    <w:lvl w:ilvl="0" w:tplc="041A0001">
      <w:start w:val="1"/>
      <w:numFmt w:val="bullet"/>
      <w:lvlText w:val=""/>
      <w:lvlJc w:val="left"/>
      <w:pPr>
        <w:ind w:left="643" w:hanging="360"/>
      </w:pPr>
      <w:rPr>
        <w:rFonts w:ascii="Symbol" w:hAnsi="Symbol" w:hint="default"/>
      </w:rPr>
    </w:lvl>
    <w:lvl w:ilvl="1" w:tplc="041A0003" w:tentative="1">
      <w:start w:val="1"/>
      <w:numFmt w:val="bullet"/>
      <w:lvlText w:val="o"/>
      <w:lvlJc w:val="left"/>
      <w:pPr>
        <w:ind w:left="1363" w:hanging="360"/>
      </w:pPr>
      <w:rPr>
        <w:rFonts w:ascii="Courier New" w:hAnsi="Courier New" w:cs="Courier New" w:hint="default"/>
      </w:rPr>
    </w:lvl>
    <w:lvl w:ilvl="2" w:tplc="041A0005" w:tentative="1">
      <w:start w:val="1"/>
      <w:numFmt w:val="bullet"/>
      <w:lvlText w:val=""/>
      <w:lvlJc w:val="left"/>
      <w:pPr>
        <w:ind w:left="2083" w:hanging="360"/>
      </w:pPr>
      <w:rPr>
        <w:rFonts w:ascii="Wingdings" w:hAnsi="Wingdings" w:hint="default"/>
      </w:rPr>
    </w:lvl>
    <w:lvl w:ilvl="3" w:tplc="041A0001" w:tentative="1">
      <w:start w:val="1"/>
      <w:numFmt w:val="bullet"/>
      <w:lvlText w:val=""/>
      <w:lvlJc w:val="left"/>
      <w:pPr>
        <w:ind w:left="2803" w:hanging="360"/>
      </w:pPr>
      <w:rPr>
        <w:rFonts w:ascii="Symbol" w:hAnsi="Symbol" w:hint="default"/>
      </w:rPr>
    </w:lvl>
    <w:lvl w:ilvl="4" w:tplc="041A0003" w:tentative="1">
      <w:start w:val="1"/>
      <w:numFmt w:val="bullet"/>
      <w:lvlText w:val="o"/>
      <w:lvlJc w:val="left"/>
      <w:pPr>
        <w:ind w:left="3523" w:hanging="360"/>
      </w:pPr>
      <w:rPr>
        <w:rFonts w:ascii="Courier New" w:hAnsi="Courier New" w:cs="Courier New" w:hint="default"/>
      </w:rPr>
    </w:lvl>
    <w:lvl w:ilvl="5" w:tplc="041A0005" w:tentative="1">
      <w:start w:val="1"/>
      <w:numFmt w:val="bullet"/>
      <w:lvlText w:val=""/>
      <w:lvlJc w:val="left"/>
      <w:pPr>
        <w:ind w:left="4243" w:hanging="360"/>
      </w:pPr>
      <w:rPr>
        <w:rFonts w:ascii="Wingdings" w:hAnsi="Wingdings" w:hint="default"/>
      </w:rPr>
    </w:lvl>
    <w:lvl w:ilvl="6" w:tplc="041A0001" w:tentative="1">
      <w:start w:val="1"/>
      <w:numFmt w:val="bullet"/>
      <w:lvlText w:val=""/>
      <w:lvlJc w:val="left"/>
      <w:pPr>
        <w:ind w:left="4963" w:hanging="360"/>
      </w:pPr>
      <w:rPr>
        <w:rFonts w:ascii="Symbol" w:hAnsi="Symbol" w:hint="default"/>
      </w:rPr>
    </w:lvl>
    <w:lvl w:ilvl="7" w:tplc="041A0003" w:tentative="1">
      <w:start w:val="1"/>
      <w:numFmt w:val="bullet"/>
      <w:lvlText w:val="o"/>
      <w:lvlJc w:val="left"/>
      <w:pPr>
        <w:ind w:left="5683" w:hanging="360"/>
      </w:pPr>
      <w:rPr>
        <w:rFonts w:ascii="Courier New" w:hAnsi="Courier New" w:cs="Courier New" w:hint="default"/>
      </w:rPr>
    </w:lvl>
    <w:lvl w:ilvl="8" w:tplc="041A0005" w:tentative="1">
      <w:start w:val="1"/>
      <w:numFmt w:val="bullet"/>
      <w:lvlText w:val=""/>
      <w:lvlJc w:val="left"/>
      <w:pPr>
        <w:ind w:left="6403" w:hanging="360"/>
      </w:pPr>
      <w:rPr>
        <w:rFonts w:ascii="Wingdings" w:hAnsi="Wingdings" w:hint="default"/>
      </w:rPr>
    </w:lvl>
  </w:abstractNum>
  <w:abstractNum w:abstractNumId="22" w15:restartNumberingAfterBreak="0">
    <w:nsid w:val="3B062626"/>
    <w:multiLevelType w:val="multilevel"/>
    <w:tmpl w:val="6F48BEFE"/>
    <w:lvl w:ilvl="0">
      <w:start w:val="10"/>
      <w:numFmt w:val="decimal"/>
      <w:lvlText w:val="%1."/>
      <w:lvlJc w:val="left"/>
      <w:pPr>
        <w:ind w:left="660" w:hanging="660"/>
      </w:pPr>
      <w:rPr>
        <w:rFonts w:hint="default"/>
      </w:rPr>
    </w:lvl>
    <w:lvl w:ilvl="1">
      <w:start w:val="1"/>
      <w:numFmt w:val="decimal"/>
      <w:lvlText w:val="%1.%2."/>
      <w:lvlJc w:val="left"/>
      <w:pPr>
        <w:ind w:left="1200" w:hanging="6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3" w15:restartNumberingAfterBreak="0">
    <w:nsid w:val="450A4CD6"/>
    <w:multiLevelType w:val="hybridMultilevel"/>
    <w:tmpl w:val="2A9AB55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48DD078C"/>
    <w:multiLevelType w:val="hybridMultilevel"/>
    <w:tmpl w:val="DAD477D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4B720907"/>
    <w:multiLevelType w:val="hybridMultilevel"/>
    <w:tmpl w:val="1940261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4BC03E36"/>
    <w:multiLevelType w:val="hybridMultilevel"/>
    <w:tmpl w:val="CDA26728"/>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7" w15:restartNumberingAfterBreak="0">
    <w:nsid w:val="50687555"/>
    <w:multiLevelType w:val="hybridMultilevel"/>
    <w:tmpl w:val="EFD8B684"/>
    <w:lvl w:ilvl="0" w:tplc="97F2A31E">
      <w:start w:val="1"/>
      <w:numFmt w:val="decimal"/>
      <w:lvlText w:val="%1."/>
      <w:lvlJc w:val="left"/>
      <w:pPr>
        <w:tabs>
          <w:tab w:val="num" w:pos="720"/>
        </w:tabs>
        <w:ind w:left="720" w:hanging="360"/>
      </w:pPr>
      <w:rPr>
        <w:rFonts w:ascii="Times New Roman" w:hAnsi="Times New Roman" w:cs="Times New Roman"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50B626BC"/>
    <w:multiLevelType w:val="hybridMultilevel"/>
    <w:tmpl w:val="4F90DA36"/>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53F2429C"/>
    <w:multiLevelType w:val="multilevel"/>
    <w:tmpl w:val="567E7754"/>
    <w:lvl w:ilvl="0">
      <w:start w:val="14"/>
      <w:numFmt w:val="decimal"/>
      <w:lvlText w:val="%1."/>
      <w:lvlJc w:val="left"/>
      <w:pPr>
        <w:tabs>
          <w:tab w:val="num" w:pos="990"/>
        </w:tabs>
        <w:ind w:left="990" w:hanging="870"/>
      </w:pPr>
      <w:rPr>
        <w:rFonts w:hint="default"/>
      </w:rPr>
    </w:lvl>
    <w:lvl w:ilvl="1">
      <w:start w:val="1"/>
      <w:numFmt w:val="decimal"/>
      <w:pStyle w:val="Naslov2"/>
      <w:lvlText w:val="%1.%2."/>
      <w:lvlJc w:val="left"/>
      <w:pPr>
        <w:tabs>
          <w:tab w:val="num" w:pos="1110"/>
        </w:tabs>
        <w:ind w:left="1110" w:hanging="870"/>
      </w:pPr>
      <w:rPr>
        <w:rFonts w:hint="default"/>
        <w:b w:val="0"/>
        <w:color w:val="auto"/>
      </w:rPr>
    </w:lvl>
    <w:lvl w:ilvl="2">
      <w:start w:val="1"/>
      <w:numFmt w:val="decimal"/>
      <w:lvlText w:val="%1.%2.%3."/>
      <w:lvlJc w:val="left"/>
      <w:pPr>
        <w:tabs>
          <w:tab w:val="num" w:pos="1350"/>
        </w:tabs>
        <w:ind w:left="1350" w:hanging="870"/>
      </w:pPr>
      <w:rPr>
        <w:rFonts w:hint="default"/>
      </w:rPr>
    </w:lvl>
    <w:lvl w:ilvl="3">
      <w:start w:val="1"/>
      <w:numFmt w:val="decimal"/>
      <w:lvlText w:val="%1.%2.%3.%4."/>
      <w:lvlJc w:val="left"/>
      <w:pPr>
        <w:tabs>
          <w:tab w:val="num" w:pos="1590"/>
        </w:tabs>
        <w:ind w:left="1590" w:hanging="87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280"/>
        </w:tabs>
        <w:ind w:left="2280" w:hanging="108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120"/>
        </w:tabs>
        <w:ind w:left="3120" w:hanging="1440"/>
      </w:pPr>
      <w:rPr>
        <w:rFonts w:hint="default"/>
      </w:rPr>
    </w:lvl>
    <w:lvl w:ilvl="8">
      <w:start w:val="1"/>
      <w:numFmt w:val="decimal"/>
      <w:lvlText w:val="%1.%2.%3.%4.%5.%6.%7.%8.%9."/>
      <w:lvlJc w:val="left"/>
      <w:pPr>
        <w:tabs>
          <w:tab w:val="num" w:pos="3720"/>
        </w:tabs>
        <w:ind w:left="3720" w:hanging="1800"/>
      </w:pPr>
      <w:rPr>
        <w:rFonts w:hint="default"/>
      </w:rPr>
    </w:lvl>
  </w:abstractNum>
  <w:abstractNum w:abstractNumId="30" w15:restartNumberingAfterBreak="0">
    <w:nsid w:val="5D4327F2"/>
    <w:multiLevelType w:val="multilevel"/>
    <w:tmpl w:val="6B180498"/>
    <w:lvl w:ilvl="0">
      <w:start w:val="1"/>
      <w:numFmt w:val="decimal"/>
      <w:pStyle w:val="Naslov1"/>
      <w:lvlText w:val="%1."/>
      <w:lvlJc w:val="left"/>
      <w:pPr>
        <w:ind w:left="360" w:hanging="360"/>
      </w:pPr>
      <w:rPr>
        <w:b/>
        <w:bCs w:val="0"/>
        <w:i w:val="0"/>
        <w:iCs/>
      </w:rPr>
    </w:lvl>
    <w:lvl w:ilvl="1">
      <w:start w:val="2"/>
      <w:numFmt w:val="decimal"/>
      <w:isLgl/>
      <w:lvlText w:val="%1.%2."/>
      <w:lvlJc w:val="left"/>
      <w:pPr>
        <w:ind w:left="480" w:hanging="48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1" w15:restartNumberingAfterBreak="0">
    <w:nsid w:val="67173B62"/>
    <w:multiLevelType w:val="multilevel"/>
    <w:tmpl w:val="8CDA0926"/>
    <w:lvl w:ilvl="0">
      <w:start w:val="1"/>
      <w:numFmt w:val="decimal"/>
      <w:lvlText w:val="%1."/>
      <w:lvlJc w:val="left"/>
      <w:pPr>
        <w:ind w:left="720" w:hanging="360"/>
      </w:pPr>
    </w:lvl>
    <w:lvl w:ilvl="1">
      <w:start w:val="1"/>
      <w:numFmt w:val="decimal"/>
      <w:isLgl/>
      <w:lvlText w:val="%1.%2."/>
      <w:lvlJc w:val="left"/>
      <w:pPr>
        <w:ind w:left="840" w:hanging="48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32" w15:restartNumberingAfterBreak="0">
    <w:nsid w:val="68F95E54"/>
    <w:multiLevelType w:val="multilevel"/>
    <w:tmpl w:val="8CDA0926"/>
    <w:lvl w:ilvl="0">
      <w:start w:val="1"/>
      <w:numFmt w:val="decimal"/>
      <w:lvlText w:val="%1."/>
      <w:lvlJc w:val="left"/>
      <w:pPr>
        <w:ind w:left="720" w:hanging="360"/>
      </w:pPr>
    </w:lvl>
    <w:lvl w:ilvl="1">
      <w:start w:val="1"/>
      <w:numFmt w:val="decimal"/>
      <w:isLgl/>
      <w:lvlText w:val="%1.%2."/>
      <w:lvlJc w:val="left"/>
      <w:pPr>
        <w:ind w:left="840" w:hanging="48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33" w15:restartNumberingAfterBreak="0">
    <w:nsid w:val="6AA508FA"/>
    <w:multiLevelType w:val="hybridMultilevel"/>
    <w:tmpl w:val="34063E3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15:restartNumberingAfterBreak="0">
    <w:nsid w:val="6B3B736D"/>
    <w:multiLevelType w:val="hybridMultilevel"/>
    <w:tmpl w:val="5D1A0B56"/>
    <w:lvl w:ilvl="0" w:tplc="041A0001">
      <w:start w:val="1"/>
      <w:numFmt w:val="bullet"/>
      <w:lvlText w:val=""/>
      <w:lvlJc w:val="left"/>
      <w:pPr>
        <w:ind w:left="720" w:hanging="360"/>
      </w:pPr>
      <w:rPr>
        <w:rFonts w:ascii="Symbol" w:hAnsi="Symbol" w:hint="default"/>
      </w:rPr>
    </w:lvl>
    <w:lvl w:ilvl="1" w:tplc="52D07DCC">
      <w:numFmt w:val="bullet"/>
      <w:lvlText w:val="-"/>
      <w:lvlJc w:val="left"/>
      <w:pPr>
        <w:ind w:left="1500" w:hanging="420"/>
      </w:pPr>
      <w:rPr>
        <w:rFonts w:ascii="Aptos" w:eastAsiaTheme="minorHAnsi" w:hAnsi="Aptos" w:cstheme="minorBidi"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6BEA4AE9"/>
    <w:multiLevelType w:val="multilevel"/>
    <w:tmpl w:val="37A416A8"/>
    <w:lvl w:ilvl="0">
      <w:start w:val="1"/>
      <w:numFmt w:val="decimal"/>
      <w:pStyle w:val="NewVisnja"/>
      <w:lvlText w:val="%1."/>
      <w:lvlJc w:val="left"/>
      <w:pPr>
        <w:tabs>
          <w:tab w:val="num" w:pos="567"/>
        </w:tabs>
        <w:ind w:left="567" w:hanging="567"/>
      </w:pPr>
      <w:rPr>
        <w:rFonts w:ascii="Arial" w:hAnsi="Arial" w:hint="default"/>
        <w:b/>
        <w:i w:val="0"/>
        <w:sz w:val="20"/>
      </w:rPr>
    </w:lvl>
    <w:lvl w:ilvl="1">
      <w:start w:val="1"/>
      <w:numFmt w:val="decimal"/>
      <w:lvlText w:val="%1.%2."/>
      <w:lvlJc w:val="left"/>
      <w:pPr>
        <w:tabs>
          <w:tab w:val="num" w:pos="1531"/>
        </w:tabs>
        <w:ind w:left="1531" w:hanging="907"/>
      </w:pPr>
      <w:rPr>
        <w:rFonts w:hint="default"/>
        <w:b/>
        <w:i w:val="0"/>
      </w:rPr>
    </w:lvl>
    <w:lvl w:ilvl="2">
      <w:start w:val="1"/>
      <w:numFmt w:val="decimal"/>
      <w:lvlText w:val="%1.%2.%3."/>
      <w:lvlJc w:val="left"/>
      <w:pPr>
        <w:tabs>
          <w:tab w:val="num" w:pos="5046"/>
        </w:tabs>
        <w:ind w:left="5046" w:hanging="2041"/>
      </w:pPr>
      <w:rPr>
        <w:rFonts w:hint="default"/>
      </w:rPr>
    </w:lvl>
    <w:lvl w:ilvl="3">
      <w:start w:val="1"/>
      <w:numFmt w:val="decimal"/>
      <w:lvlText w:val="%1.%2.%3.%4."/>
      <w:lvlJc w:val="left"/>
      <w:pPr>
        <w:tabs>
          <w:tab w:val="num" w:pos="2310"/>
        </w:tabs>
        <w:ind w:left="2238" w:hanging="648"/>
      </w:pPr>
      <w:rPr>
        <w:rFonts w:hint="default"/>
      </w:rPr>
    </w:lvl>
    <w:lvl w:ilvl="4">
      <w:start w:val="1"/>
      <w:numFmt w:val="decimal"/>
      <w:lvlText w:val="%1.%2.%3.%4.%5."/>
      <w:lvlJc w:val="left"/>
      <w:pPr>
        <w:tabs>
          <w:tab w:val="num" w:pos="3030"/>
        </w:tabs>
        <w:ind w:left="2742" w:hanging="792"/>
      </w:pPr>
      <w:rPr>
        <w:rFonts w:hint="default"/>
      </w:rPr>
    </w:lvl>
    <w:lvl w:ilvl="5">
      <w:start w:val="1"/>
      <w:numFmt w:val="decimal"/>
      <w:lvlText w:val="%1.%2.%3.%4.%5.%6."/>
      <w:lvlJc w:val="left"/>
      <w:pPr>
        <w:tabs>
          <w:tab w:val="num" w:pos="3750"/>
        </w:tabs>
        <w:ind w:left="3246" w:hanging="936"/>
      </w:pPr>
      <w:rPr>
        <w:rFonts w:hint="default"/>
      </w:rPr>
    </w:lvl>
    <w:lvl w:ilvl="6">
      <w:start w:val="1"/>
      <w:numFmt w:val="decimal"/>
      <w:lvlText w:val="%1.%2.%3.%4.%5.%6.%7."/>
      <w:lvlJc w:val="left"/>
      <w:pPr>
        <w:tabs>
          <w:tab w:val="num" w:pos="4470"/>
        </w:tabs>
        <w:ind w:left="3750" w:hanging="1080"/>
      </w:pPr>
      <w:rPr>
        <w:rFonts w:hint="default"/>
      </w:rPr>
    </w:lvl>
    <w:lvl w:ilvl="7">
      <w:start w:val="1"/>
      <w:numFmt w:val="decimal"/>
      <w:lvlText w:val="%1.%2.%3.%4.%5.%6.%7.%8."/>
      <w:lvlJc w:val="left"/>
      <w:pPr>
        <w:tabs>
          <w:tab w:val="num" w:pos="4830"/>
        </w:tabs>
        <w:ind w:left="4254" w:hanging="1224"/>
      </w:pPr>
      <w:rPr>
        <w:rFonts w:hint="default"/>
      </w:rPr>
    </w:lvl>
    <w:lvl w:ilvl="8">
      <w:start w:val="1"/>
      <w:numFmt w:val="decimal"/>
      <w:lvlText w:val="%1.%2.%3.%4.%5.%6.%7.%8.%9."/>
      <w:lvlJc w:val="left"/>
      <w:pPr>
        <w:tabs>
          <w:tab w:val="num" w:pos="5550"/>
        </w:tabs>
        <w:ind w:left="4830" w:hanging="1440"/>
      </w:pPr>
      <w:rPr>
        <w:rFonts w:hint="default"/>
      </w:rPr>
    </w:lvl>
  </w:abstractNum>
  <w:abstractNum w:abstractNumId="36" w15:restartNumberingAfterBreak="0">
    <w:nsid w:val="6CE84D05"/>
    <w:multiLevelType w:val="hybridMultilevel"/>
    <w:tmpl w:val="BF50FC8C"/>
    <w:lvl w:ilvl="0" w:tplc="3C34E11E">
      <w:start w:val="10"/>
      <w:numFmt w:val="bullet"/>
      <w:lvlText w:val="-"/>
      <w:lvlJc w:val="left"/>
      <w:pPr>
        <w:ind w:left="502" w:hanging="360"/>
      </w:pPr>
      <w:rPr>
        <w:rFonts w:ascii="Times New Roman" w:eastAsia="Times New Roman" w:hAnsi="Times New Roman" w:cs="Times New Roman" w:hint="default"/>
      </w:rPr>
    </w:lvl>
    <w:lvl w:ilvl="1" w:tplc="041A0003" w:tentative="1">
      <w:start w:val="1"/>
      <w:numFmt w:val="bullet"/>
      <w:lvlText w:val="o"/>
      <w:lvlJc w:val="left"/>
      <w:pPr>
        <w:ind w:left="1222" w:hanging="360"/>
      </w:pPr>
      <w:rPr>
        <w:rFonts w:ascii="Courier New" w:hAnsi="Courier New" w:cs="Courier New" w:hint="default"/>
      </w:rPr>
    </w:lvl>
    <w:lvl w:ilvl="2" w:tplc="041A0005" w:tentative="1">
      <w:start w:val="1"/>
      <w:numFmt w:val="bullet"/>
      <w:lvlText w:val=""/>
      <w:lvlJc w:val="left"/>
      <w:pPr>
        <w:ind w:left="1942" w:hanging="360"/>
      </w:pPr>
      <w:rPr>
        <w:rFonts w:ascii="Wingdings" w:hAnsi="Wingdings" w:hint="default"/>
      </w:rPr>
    </w:lvl>
    <w:lvl w:ilvl="3" w:tplc="041A0001" w:tentative="1">
      <w:start w:val="1"/>
      <w:numFmt w:val="bullet"/>
      <w:lvlText w:val=""/>
      <w:lvlJc w:val="left"/>
      <w:pPr>
        <w:ind w:left="2662" w:hanging="360"/>
      </w:pPr>
      <w:rPr>
        <w:rFonts w:ascii="Symbol" w:hAnsi="Symbol" w:hint="default"/>
      </w:rPr>
    </w:lvl>
    <w:lvl w:ilvl="4" w:tplc="041A0003" w:tentative="1">
      <w:start w:val="1"/>
      <w:numFmt w:val="bullet"/>
      <w:lvlText w:val="o"/>
      <w:lvlJc w:val="left"/>
      <w:pPr>
        <w:ind w:left="3382" w:hanging="360"/>
      </w:pPr>
      <w:rPr>
        <w:rFonts w:ascii="Courier New" w:hAnsi="Courier New" w:cs="Courier New" w:hint="default"/>
      </w:rPr>
    </w:lvl>
    <w:lvl w:ilvl="5" w:tplc="041A0005" w:tentative="1">
      <w:start w:val="1"/>
      <w:numFmt w:val="bullet"/>
      <w:lvlText w:val=""/>
      <w:lvlJc w:val="left"/>
      <w:pPr>
        <w:ind w:left="4102" w:hanging="360"/>
      </w:pPr>
      <w:rPr>
        <w:rFonts w:ascii="Wingdings" w:hAnsi="Wingdings" w:hint="default"/>
      </w:rPr>
    </w:lvl>
    <w:lvl w:ilvl="6" w:tplc="041A0001" w:tentative="1">
      <w:start w:val="1"/>
      <w:numFmt w:val="bullet"/>
      <w:lvlText w:val=""/>
      <w:lvlJc w:val="left"/>
      <w:pPr>
        <w:ind w:left="4822" w:hanging="360"/>
      </w:pPr>
      <w:rPr>
        <w:rFonts w:ascii="Symbol" w:hAnsi="Symbol" w:hint="default"/>
      </w:rPr>
    </w:lvl>
    <w:lvl w:ilvl="7" w:tplc="041A0003" w:tentative="1">
      <w:start w:val="1"/>
      <w:numFmt w:val="bullet"/>
      <w:lvlText w:val="o"/>
      <w:lvlJc w:val="left"/>
      <w:pPr>
        <w:ind w:left="5542" w:hanging="360"/>
      </w:pPr>
      <w:rPr>
        <w:rFonts w:ascii="Courier New" w:hAnsi="Courier New" w:cs="Courier New" w:hint="default"/>
      </w:rPr>
    </w:lvl>
    <w:lvl w:ilvl="8" w:tplc="041A0005" w:tentative="1">
      <w:start w:val="1"/>
      <w:numFmt w:val="bullet"/>
      <w:lvlText w:val=""/>
      <w:lvlJc w:val="left"/>
      <w:pPr>
        <w:ind w:left="6262" w:hanging="360"/>
      </w:pPr>
      <w:rPr>
        <w:rFonts w:ascii="Wingdings" w:hAnsi="Wingdings" w:hint="default"/>
      </w:rPr>
    </w:lvl>
  </w:abstractNum>
  <w:abstractNum w:abstractNumId="37" w15:restartNumberingAfterBreak="0">
    <w:nsid w:val="6E5322B7"/>
    <w:multiLevelType w:val="hybridMultilevel"/>
    <w:tmpl w:val="FDC6443A"/>
    <w:lvl w:ilvl="0" w:tplc="2BB8B332">
      <w:start w:val="1"/>
      <w:numFmt w:val="decimal"/>
      <w:pStyle w:val="11Podnaslov1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7092710C"/>
    <w:multiLevelType w:val="hybridMultilevel"/>
    <w:tmpl w:val="8B36229C"/>
    <w:lvl w:ilvl="0" w:tplc="481A8AF0">
      <w:start w:val="5"/>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9" w15:restartNumberingAfterBreak="0">
    <w:nsid w:val="75615C49"/>
    <w:multiLevelType w:val="multilevel"/>
    <w:tmpl w:val="22021DBC"/>
    <w:lvl w:ilvl="0">
      <w:start w:val="12"/>
      <w:numFmt w:val="decimal"/>
      <w:lvlText w:val="%1."/>
      <w:lvlJc w:val="left"/>
      <w:pPr>
        <w:ind w:left="862" w:hanging="360"/>
      </w:pPr>
      <w:rPr>
        <w:rFonts w:hint="default"/>
      </w:rPr>
    </w:lvl>
    <w:lvl w:ilvl="1">
      <w:start w:val="1"/>
      <w:numFmt w:val="decimal"/>
      <w:isLgl/>
      <w:lvlText w:val="%1.%2."/>
      <w:lvlJc w:val="left"/>
      <w:pPr>
        <w:ind w:left="982" w:hanging="480"/>
      </w:pPr>
      <w:rPr>
        <w:rFonts w:hint="default"/>
      </w:rPr>
    </w:lvl>
    <w:lvl w:ilvl="2">
      <w:start w:val="1"/>
      <w:numFmt w:val="decimal"/>
      <w:isLgl/>
      <w:lvlText w:val="%1.%2.%3."/>
      <w:lvlJc w:val="left"/>
      <w:pPr>
        <w:ind w:left="1222" w:hanging="720"/>
      </w:pPr>
      <w:rPr>
        <w:rFonts w:hint="default"/>
        <w:b w:val="0"/>
        <w:i w:val="0"/>
      </w:rPr>
    </w:lvl>
    <w:lvl w:ilvl="3">
      <w:start w:val="1"/>
      <w:numFmt w:val="upperLetter"/>
      <w:isLgl/>
      <w:lvlText w:val="%1.%2.%3.%4."/>
      <w:lvlJc w:val="left"/>
      <w:pPr>
        <w:ind w:left="1222" w:hanging="720"/>
      </w:pPr>
      <w:rPr>
        <w:rFonts w:hint="default"/>
      </w:rPr>
    </w:lvl>
    <w:lvl w:ilvl="4">
      <w:start w:val="1"/>
      <w:numFmt w:val="decimal"/>
      <w:isLgl/>
      <w:lvlText w:val="%1.%2.%3.%4.%5."/>
      <w:lvlJc w:val="left"/>
      <w:pPr>
        <w:ind w:left="1582" w:hanging="1080"/>
      </w:pPr>
      <w:rPr>
        <w:rFonts w:hint="default"/>
      </w:rPr>
    </w:lvl>
    <w:lvl w:ilvl="5">
      <w:start w:val="1"/>
      <w:numFmt w:val="decimal"/>
      <w:isLgl/>
      <w:lvlText w:val="%1.%2.%3.%4.%5.%6."/>
      <w:lvlJc w:val="left"/>
      <w:pPr>
        <w:ind w:left="1582" w:hanging="1080"/>
      </w:pPr>
      <w:rPr>
        <w:rFonts w:hint="default"/>
      </w:rPr>
    </w:lvl>
    <w:lvl w:ilvl="6">
      <w:start w:val="1"/>
      <w:numFmt w:val="decimal"/>
      <w:isLgl/>
      <w:lvlText w:val="%1.%2.%3.%4.%5.%6.%7."/>
      <w:lvlJc w:val="left"/>
      <w:pPr>
        <w:ind w:left="1942" w:hanging="1440"/>
      </w:pPr>
      <w:rPr>
        <w:rFonts w:hint="default"/>
      </w:rPr>
    </w:lvl>
    <w:lvl w:ilvl="7">
      <w:start w:val="1"/>
      <w:numFmt w:val="decimal"/>
      <w:isLgl/>
      <w:lvlText w:val="%1.%2.%3.%4.%5.%6.%7.%8."/>
      <w:lvlJc w:val="left"/>
      <w:pPr>
        <w:ind w:left="1942" w:hanging="1440"/>
      </w:pPr>
      <w:rPr>
        <w:rFonts w:hint="default"/>
      </w:rPr>
    </w:lvl>
    <w:lvl w:ilvl="8">
      <w:start w:val="1"/>
      <w:numFmt w:val="decimal"/>
      <w:isLgl/>
      <w:lvlText w:val="%1.%2.%3.%4.%5.%6.%7.%8.%9."/>
      <w:lvlJc w:val="left"/>
      <w:pPr>
        <w:ind w:left="2302" w:hanging="1800"/>
      </w:pPr>
      <w:rPr>
        <w:rFonts w:hint="default"/>
      </w:rPr>
    </w:lvl>
  </w:abstractNum>
  <w:abstractNum w:abstractNumId="40" w15:restartNumberingAfterBreak="0">
    <w:nsid w:val="7BCE618F"/>
    <w:multiLevelType w:val="multilevel"/>
    <w:tmpl w:val="AFA6FE5E"/>
    <w:lvl w:ilvl="0">
      <w:start w:val="11"/>
      <w:numFmt w:val="decimal"/>
      <w:lvlText w:val="%1."/>
      <w:lvlJc w:val="left"/>
      <w:pPr>
        <w:ind w:left="660" w:hanging="660"/>
      </w:pPr>
      <w:rPr>
        <w:rFonts w:hint="default"/>
      </w:rPr>
    </w:lvl>
    <w:lvl w:ilvl="1">
      <w:start w:val="2"/>
      <w:numFmt w:val="decimal"/>
      <w:lvlText w:val="%1.%2."/>
      <w:lvlJc w:val="left"/>
      <w:pPr>
        <w:ind w:left="1200" w:hanging="6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41" w15:restartNumberingAfterBreak="0">
    <w:nsid w:val="7D2B329E"/>
    <w:multiLevelType w:val="multilevel"/>
    <w:tmpl w:val="8CDA0926"/>
    <w:lvl w:ilvl="0">
      <w:start w:val="1"/>
      <w:numFmt w:val="decimal"/>
      <w:lvlText w:val="%1."/>
      <w:lvlJc w:val="left"/>
      <w:pPr>
        <w:ind w:left="720" w:hanging="360"/>
      </w:pPr>
    </w:lvl>
    <w:lvl w:ilvl="1">
      <w:start w:val="1"/>
      <w:numFmt w:val="decimal"/>
      <w:isLgl/>
      <w:lvlText w:val="%1.%2."/>
      <w:lvlJc w:val="left"/>
      <w:pPr>
        <w:ind w:left="840" w:hanging="48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42" w15:restartNumberingAfterBreak="0">
    <w:nsid w:val="7FCD2AED"/>
    <w:multiLevelType w:val="hybridMultilevel"/>
    <w:tmpl w:val="0C568640"/>
    <w:lvl w:ilvl="0" w:tplc="FFFFFFFF">
      <w:start w:val="1"/>
      <w:numFmt w:val="bullet"/>
      <w:pStyle w:val="Sisakbulleted"/>
      <w:lvlText w:val=""/>
      <w:lvlJc w:val="left"/>
      <w:pPr>
        <w:tabs>
          <w:tab w:val="num" w:pos="720"/>
        </w:tabs>
        <w:ind w:left="720" w:hanging="360"/>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1466973236">
    <w:abstractNumId w:val="1"/>
  </w:num>
  <w:num w:numId="2" w16cid:durableId="832373908">
    <w:abstractNumId w:val="16"/>
  </w:num>
  <w:num w:numId="3" w16cid:durableId="516433011">
    <w:abstractNumId w:val="37"/>
  </w:num>
  <w:num w:numId="4" w16cid:durableId="1502044755">
    <w:abstractNumId w:val="4"/>
  </w:num>
  <w:num w:numId="5" w16cid:durableId="438913248">
    <w:abstractNumId w:val="12"/>
  </w:num>
  <w:num w:numId="6" w16cid:durableId="736785163">
    <w:abstractNumId w:val="29"/>
  </w:num>
  <w:num w:numId="7" w16cid:durableId="1936476572">
    <w:abstractNumId w:val="35"/>
  </w:num>
  <w:num w:numId="8" w16cid:durableId="706375733">
    <w:abstractNumId w:val="27"/>
  </w:num>
  <w:num w:numId="9" w16cid:durableId="1758940558">
    <w:abstractNumId w:val="7"/>
  </w:num>
  <w:num w:numId="10" w16cid:durableId="378284992">
    <w:abstractNumId w:val="0"/>
  </w:num>
  <w:num w:numId="11" w16cid:durableId="138810096">
    <w:abstractNumId w:val="42"/>
  </w:num>
  <w:num w:numId="12" w16cid:durableId="1214737958">
    <w:abstractNumId w:val="39"/>
  </w:num>
  <w:num w:numId="13" w16cid:durableId="1124807909">
    <w:abstractNumId w:val="40"/>
  </w:num>
  <w:num w:numId="14" w16cid:durableId="1671981344">
    <w:abstractNumId w:val="9"/>
  </w:num>
  <w:num w:numId="15" w16cid:durableId="1543323150">
    <w:abstractNumId w:val="11"/>
  </w:num>
  <w:num w:numId="16" w16cid:durableId="1208838192">
    <w:abstractNumId w:val="19"/>
  </w:num>
  <w:num w:numId="17" w16cid:durableId="570889187">
    <w:abstractNumId w:val="23"/>
  </w:num>
  <w:num w:numId="18" w16cid:durableId="122890067">
    <w:abstractNumId w:val="28"/>
  </w:num>
  <w:num w:numId="19" w16cid:durableId="279186597">
    <w:abstractNumId w:val="20"/>
  </w:num>
  <w:num w:numId="20" w16cid:durableId="1684237905">
    <w:abstractNumId w:val="22"/>
  </w:num>
  <w:num w:numId="21" w16cid:durableId="956915577">
    <w:abstractNumId w:val="13"/>
  </w:num>
  <w:num w:numId="22" w16cid:durableId="579022626">
    <w:abstractNumId w:val="18"/>
  </w:num>
  <w:num w:numId="23" w16cid:durableId="208556998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88791345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667248463">
    <w:abstractNumId w:val="13"/>
  </w:num>
  <w:num w:numId="26" w16cid:durableId="1748965439">
    <w:abstractNumId w:val="13"/>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32660119">
    <w:abstractNumId w:val="6"/>
  </w:num>
  <w:num w:numId="28" w16cid:durableId="866061432">
    <w:abstractNumId w:val="6"/>
  </w:num>
  <w:num w:numId="29" w16cid:durableId="2138789286">
    <w:abstractNumId w:val="3"/>
  </w:num>
  <w:num w:numId="30" w16cid:durableId="925839999">
    <w:abstractNumId w:val="34"/>
  </w:num>
  <w:num w:numId="31" w16cid:durableId="398484667">
    <w:abstractNumId w:val="17"/>
  </w:num>
  <w:num w:numId="32" w16cid:durableId="562185023">
    <w:abstractNumId w:val="12"/>
  </w:num>
  <w:num w:numId="33" w16cid:durableId="1768848060">
    <w:abstractNumId w:val="30"/>
  </w:num>
  <w:num w:numId="34" w16cid:durableId="1572619842">
    <w:abstractNumId w:val="5"/>
  </w:num>
  <w:num w:numId="35" w16cid:durableId="2011522662">
    <w:abstractNumId w:val="8"/>
  </w:num>
  <w:num w:numId="36" w16cid:durableId="339939722">
    <w:abstractNumId w:val="2"/>
  </w:num>
  <w:num w:numId="37" w16cid:durableId="763647936">
    <w:abstractNumId w:val="36"/>
  </w:num>
  <w:num w:numId="38" w16cid:durableId="1815364659">
    <w:abstractNumId w:val="15"/>
  </w:num>
  <w:num w:numId="39" w16cid:durableId="1908564218">
    <w:abstractNumId w:val="14"/>
  </w:num>
  <w:num w:numId="40" w16cid:durableId="1085955506">
    <w:abstractNumId w:val="21"/>
  </w:num>
  <w:num w:numId="41" w16cid:durableId="347874557">
    <w:abstractNumId w:val="38"/>
  </w:num>
  <w:num w:numId="42" w16cid:durableId="1443645357">
    <w:abstractNumId w:val="24"/>
  </w:num>
  <w:num w:numId="43" w16cid:durableId="431898055">
    <w:abstractNumId w:val="41"/>
  </w:num>
  <w:num w:numId="44" w16cid:durableId="125508644">
    <w:abstractNumId w:val="26"/>
  </w:num>
  <w:num w:numId="45" w16cid:durableId="916745140">
    <w:abstractNumId w:val="10"/>
  </w:num>
  <w:num w:numId="46" w16cid:durableId="1685398896">
    <w:abstractNumId w:val="31"/>
  </w:num>
  <w:num w:numId="47" w16cid:durableId="1172990892">
    <w:abstractNumId w:val="32"/>
  </w:num>
  <w:num w:numId="48" w16cid:durableId="125241335">
    <w:abstractNumId w:val="25"/>
  </w:num>
  <w:num w:numId="49" w16cid:durableId="309096571">
    <w:abstractNumId w:val="3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06AE"/>
    <w:rsid w:val="00002407"/>
    <w:rsid w:val="000157D3"/>
    <w:rsid w:val="00015A67"/>
    <w:rsid w:val="00016637"/>
    <w:rsid w:val="00017A0F"/>
    <w:rsid w:val="00023758"/>
    <w:rsid w:val="00032F4F"/>
    <w:rsid w:val="00034276"/>
    <w:rsid w:val="000343D0"/>
    <w:rsid w:val="00042C4F"/>
    <w:rsid w:val="000435B0"/>
    <w:rsid w:val="000529EA"/>
    <w:rsid w:val="000530F1"/>
    <w:rsid w:val="0005371B"/>
    <w:rsid w:val="0005562C"/>
    <w:rsid w:val="00061D7D"/>
    <w:rsid w:val="00064BBD"/>
    <w:rsid w:val="000659E0"/>
    <w:rsid w:val="00066B52"/>
    <w:rsid w:val="00070A8E"/>
    <w:rsid w:val="0007262E"/>
    <w:rsid w:val="00075CA7"/>
    <w:rsid w:val="00081005"/>
    <w:rsid w:val="00094101"/>
    <w:rsid w:val="00096C9B"/>
    <w:rsid w:val="000A44A8"/>
    <w:rsid w:val="000A6A90"/>
    <w:rsid w:val="000B021A"/>
    <w:rsid w:val="000B43A2"/>
    <w:rsid w:val="000C42BA"/>
    <w:rsid w:val="000C5D60"/>
    <w:rsid w:val="000D5794"/>
    <w:rsid w:val="000E2FFF"/>
    <w:rsid w:val="000E5F70"/>
    <w:rsid w:val="000F1BBC"/>
    <w:rsid w:val="000F4738"/>
    <w:rsid w:val="000F6FB8"/>
    <w:rsid w:val="000F714C"/>
    <w:rsid w:val="000F79AE"/>
    <w:rsid w:val="00100525"/>
    <w:rsid w:val="001018F5"/>
    <w:rsid w:val="0011430D"/>
    <w:rsid w:val="00115151"/>
    <w:rsid w:val="00115D88"/>
    <w:rsid w:val="001163EF"/>
    <w:rsid w:val="00117ADC"/>
    <w:rsid w:val="00124067"/>
    <w:rsid w:val="00125290"/>
    <w:rsid w:val="00126AC1"/>
    <w:rsid w:val="001277DC"/>
    <w:rsid w:val="0012784D"/>
    <w:rsid w:val="001424FC"/>
    <w:rsid w:val="00143E23"/>
    <w:rsid w:val="00150800"/>
    <w:rsid w:val="00150BF1"/>
    <w:rsid w:val="00155D7F"/>
    <w:rsid w:val="00156CDA"/>
    <w:rsid w:val="00161110"/>
    <w:rsid w:val="00161E55"/>
    <w:rsid w:val="001657F6"/>
    <w:rsid w:val="001664B3"/>
    <w:rsid w:val="001719D0"/>
    <w:rsid w:val="00171A22"/>
    <w:rsid w:val="00173F21"/>
    <w:rsid w:val="00174FBD"/>
    <w:rsid w:val="00183FEF"/>
    <w:rsid w:val="00190AFE"/>
    <w:rsid w:val="00190B6E"/>
    <w:rsid w:val="001929B8"/>
    <w:rsid w:val="00195273"/>
    <w:rsid w:val="001A2156"/>
    <w:rsid w:val="001A320D"/>
    <w:rsid w:val="001A420F"/>
    <w:rsid w:val="001B03A1"/>
    <w:rsid w:val="001B2577"/>
    <w:rsid w:val="001B2FEC"/>
    <w:rsid w:val="001C34DB"/>
    <w:rsid w:val="001C399A"/>
    <w:rsid w:val="001C448E"/>
    <w:rsid w:val="001C49F5"/>
    <w:rsid w:val="001D0D13"/>
    <w:rsid w:val="001D12D1"/>
    <w:rsid w:val="001D20E2"/>
    <w:rsid w:val="001D6824"/>
    <w:rsid w:val="001E08D1"/>
    <w:rsid w:val="001E2031"/>
    <w:rsid w:val="001E726A"/>
    <w:rsid w:val="001E773B"/>
    <w:rsid w:val="001F1FCA"/>
    <w:rsid w:val="00203652"/>
    <w:rsid w:val="00203ED0"/>
    <w:rsid w:val="00206245"/>
    <w:rsid w:val="00212B2F"/>
    <w:rsid w:val="00215ED2"/>
    <w:rsid w:val="00217449"/>
    <w:rsid w:val="00217C99"/>
    <w:rsid w:val="00217D56"/>
    <w:rsid w:val="00217D8E"/>
    <w:rsid w:val="00220648"/>
    <w:rsid w:val="002223BE"/>
    <w:rsid w:val="002236FF"/>
    <w:rsid w:val="002256AF"/>
    <w:rsid w:val="0022688C"/>
    <w:rsid w:val="00230743"/>
    <w:rsid w:val="00240096"/>
    <w:rsid w:val="00240D15"/>
    <w:rsid w:val="00242351"/>
    <w:rsid w:val="00244770"/>
    <w:rsid w:val="002502E6"/>
    <w:rsid w:val="00250E82"/>
    <w:rsid w:val="002517A2"/>
    <w:rsid w:val="0025456B"/>
    <w:rsid w:val="002549CA"/>
    <w:rsid w:val="002565E0"/>
    <w:rsid w:val="0026113B"/>
    <w:rsid w:val="00261EAF"/>
    <w:rsid w:val="00271D45"/>
    <w:rsid w:val="0027522A"/>
    <w:rsid w:val="00276629"/>
    <w:rsid w:val="0028236F"/>
    <w:rsid w:val="00285404"/>
    <w:rsid w:val="00285B11"/>
    <w:rsid w:val="00285CD4"/>
    <w:rsid w:val="00290B36"/>
    <w:rsid w:val="002A0AF7"/>
    <w:rsid w:val="002A1C9A"/>
    <w:rsid w:val="002A1CB7"/>
    <w:rsid w:val="002A3758"/>
    <w:rsid w:val="002A6706"/>
    <w:rsid w:val="002A703F"/>
    <w:rsid w:val="002A7BB5"/>
    <w:rsid w:val="002B0E58"/>
    <w:rsid w:val="002B7CCA"/>
    <w:rsid w:val="002C255C"/>
    <w:rsid w:val="002C32A1"/>
    <w:rsid w:val="002C3FFF"/>
    <w:rsid w:val="002C60B8"/>
    <w:rsid w:val="002D3322"/>
    <w:rsid w:val="002D39D3"/>
    <w:rsid w:val="002D6E57"/>
    <w:rsid w:val="002E2A99"/>
    <w:rsid w:val="002E3D66"/>
    <w:rsid w:val="002E5374"/>
    <w:rsid w:val="002E5B97"/>
    <w:rsid w:val="002F0058"/>
    <w:rsid w:val="002F4161"/>
    <w:rsid w:val="00300466"/>
    <w:rsid w:val="00302C35"/>
    <w:rsid w:val="00306AD6"/>
    <w:rsid w:val="0031044A"/>
    <w:rsid w:val="00316A7D"/>
    <w:rsid w:val="00320F04"/>
    <w:rsid w:val="00324646"/>
    <w:rsid w:val="00327F23"/>
    <w:rsid w:val="00335955"/>
    <w:rsid w:val="003374FE"/>
    <w:rsid w:val="0034099A"/>
    <w:rsid w:val="00341D3D"/>
    <w:rsid w:val="00344A5D"/>
    <w:rsid w:val="00345A40"/>
    <w:rsid w:val="00350780"/>
    <w:rsid w:val="00350E58"/>
    <w:rsid w:val="003520B4"/>
    <w:rsid w:val="003534CF"/>
    <w:rsid w:val="003568CD"/>
    <w:rsid w:val="003569C3"/>
    <w:rsid w:val="00367AD9"/>
    <w:rsid w:val="00373C44"/>
    <w:rsid w:val="00383868"/>
    <w:rsid w:val="00384BFC"/>
    <w:rsid w:val="00392B56"/>
    <w:rsid w:val="00395074"/>
    <w:rsid w:val="003A645E"/>
    <w:rsid w:val="003B0A1B"/>
    <w:rsid w:val="003B1DDE"/>
    <w:rsid w:val="003B36E0"/>
    <w:rsid w:val="003B4817"/>
    <w:rsid w:val="003B7E03"/>
    <w:rsid w:val="003C3E36"/>
    <w:rsid w:val="003D17FE"/>
    <w:rsid w:val="003D2302"/>
    <w:rsid w:val="003D4D85"/>
    <w:rsid w:val="003E041E"/>
    <w:rsid w:val="003E0974"/>
    <w:rsid w:val="003E1824"/>
    <w:rsid w:val="003E31E6"/>
    <w:rsid w:val="003F0A6F"/>
    <w:rsid w:val="003F224A"/>
    <w:rsid w:val="003F576B"/>
    <w:rsid w:val="003F6E58"/>
    <w:rsid w:val="00400DDE"/>
    <w:rsid w:val="004034D0"/>
    <w:rsid w:val="00407242"/>
    <w:rsid w:val="00407556"/>
    <w:rsid w:val="004079D4"/>
    <w:rsid w:val="00411CBE"/>
    <w:rsid w:val="00413FFA"/>
    <w:rsid w:val="0041401B"/>
    <w:rsid w:val="004149A2"/>
    <w:rsid w:val="004152C5"/>
    <w:rsid w:val="00416137"/>
    <w:rsid w:val="004222AD"/>
    <w:rsid w:val="00427487"/>
    <w:rsid w:val="00427876"/>
    <w:rsid w:val="00430128"/>
    <w:rsid w:val="00431992"/>
    <w:rsid w:val="00431FCD"/>
    <w:rsid w:val="00440378"/>
    <w:rsid w:val="00440E02"/>
    <w:rsid w:val="0044556B"/>
    <w:rsid w:val="0044621E"/>
    <w:rsid w:val="0044791A"/>
    <w:rsid w:val="00447CDB"/>
    <w:rsid w:val="00454895"/>
    <w:rsid w:val="004549C6"/>
    <w:rsid w:val="004605F5"/>
    <w:rsid w:val="0046077A"/>
    <w:rsid w:val="004638F8"/>
    <w:rsid w:val="004674E9"/>
    <w:rsid w:val="0047126A"/>
    <w:rsid w:val="004736BB"/>
    <w:rsid w:val="00475B8E"/>
    <w:rsid w:val="00476BE7"/>
    <w:rsid w:val="00480E46"/>
    <w:rsid w:val="00480F74"/>
    <w:rsid w:val="004920AE"/>
    <w:rsid w:val="00492D6D"/>
    <w:rsid w:val="00493951"/>
    <w:rsid w:val="004A070A"/>
    <w:rsid w:val="004A2E48"/>
    <w:rsid w:val="004A5AD2"/>
    <w:rsid w:val="004A656A"/>
    <w:rsid w:val="004B1CBF"/>
    <w:rsid w:val="004B34F6"/>
    <w:rsid w:val="004B5B26"/>
    <w:rsid w:val="004C030C"/>
    <w:rsid w:val="004C06AE"/>
    <w:rsid w:val="004C0BC1"/>
    <w:rsid w:val="004C4820"/>
    <w:rsid w:val="004D0118"/>
    <w:rsid w:val="004D097D"/>
    <w:rsid w:val="004D4155"/>
    <w:rsid w:val="004D5844"/>
    <w:rsid w:val="004D7784"/>
    <w:rsid w:val="004E0E21"/>
    <w:rsid w:val="004E2021"/>
    <w:rsid w:val="004E31C0"/>
    <w:rsid w:val="004E7498"/>
    <w:rsid w:val="004E79A1"/>
    <w:rsid w:val="004F0050"/>
    <w:rsid w:val="004F2DD7"/>
    <w:rsid w:val="004F4BB5"/>
    <w:rsid w:val="004F6E7B"/>
    <w:rsid w:val="0051036E"/>
    <w:rsid w:val="00514EAD"/>
    <w:rsid w:val="00515EDA"/>
    <w:rsid w:val="00521461"/>
    <w:rsid w:val="00521874"/>
    <w:rsid w:val="00531BD1"/>
    <w:rsid w:val="00537EBA"/>
    <w:rsid w:val="00537F0E"/>
    <w:rsid w:val="00546E39"/>
    <w:rsid w:val="005501D9"/>
    <w:rsid w:val="0055179F"/>
    <w:rsid w:val="00555EE7"/>
    <w:rsid w:val="005615E1"/>
    <w:rsid w:val="0056696A"/>
    <w:rsid w:val="00567AE1"/>
    <w:rsid w:val="0057075E"/>
    <w:rsid w:val="00572061"/>
    <w:rsid w:val="005720BC"/>
    <w:rsid w:val="00572DCB"/>
    <w:rsid w:val="0057486E"/>
    <w:rsid w:val="00576929"/>
    <w:rsid w:val="005919E1"/>
    <w:rsid w:val="00595B42"/>
    <w:rsid w:val="00595CEF"/>
    <w:rsid w:val="005A07F5"/>
    <w:rsid w:val="005A12FF"/>
    <w:rsid w:val="005A562E"/>
    <w:rsid w:val="005A7152"/>
    <w:rsid w:val="005C36E3"/>
    <w:rsid w:val="005C3EAD"/>
    <w:rsid w:val="005D264B"/>
    <w:rsid w:val="005D7B8F"/>
    <w:rsid w:val="005E194C"/>
    <w:rsid w:val="005E2845"/>
    <w:rsid w:val="005E3062"/>
    <w:rsid w:val="005E34F1"/>
    <w:rsid w:val="005E5577"/>
    <w:rsid w:val="005E6A58"/>
    <w:rsid w:val="005F132B"/>
    <w:rsid w:val="00600D89"/>
    <w:rsid w:val="00604614"/>
    <w:rsid w:val="006056C0"/>
    <w:rsid w:val="006114CD"/>
    <w:rsid w:val="006116D1"/>
    <w:rsid w:val="006161D3"/>
    <w:rsid w:val="0062386F"/>
    <w:rsid w:val="00633C61"/>
    <w:rsid w:val="00634021"/>
    <w:rsid w:val="006406D0"/>
    <w:rsid w:val="00647603"/>
    <w:rsid w:val="0065564B"/>
    <w:rsid w:val="00662055"/>
    <w:rsid w:val="006629E6"/>
    <w:rsid w:val="00671C79"/>
    <w:rsid w:val="00682B8E"/>
    <w:rsid w:val="0068463C"/>
    <w:rsid w:val="00684902"/>
    <w:rsid w:val="006917AD"/>
    <w:rsid w:val="00691FD1"/>
    <w:rsid w:val="006945AF"/>
    <w:rsid w:val="0069584D"/>
    <w:rsid w:val="00697D02"/>
    <w:rsid w:val="006A1768"/>
    <w:rsid w:val="006A3206"/>
    <w:rsid w:val="006A4C9E"/>
    <w:rsid w:val="006A6ED1"/>
    <w:rsid w:val="006A7063"/>
    <w:rsid w:val="006A7CC2"/>
    <w:rsid w:val="006B065D"/>
    <w:rsid w:val="006B7A78"/>
    <w:rsid w:val="006C00D4"/>
    <w:rsid w:val="006C1993"/>
    <w:rsid w:val="006C2841"/>
    <w:rsid w:val="006C34A5"/>
    <w:rsid w:val="006C532C"/>
    <w:rsid w:val="006C6406"/>
    <w:rsid w:val="006D0CF8"/>
    <w:rsid w:val="006D2012"/>
    <w:rsid w:val="006D4C78"/>
    <w:rsid w:val="006D5CC7"/>
    <w:rsid w:val="006D6599"/>
    <w:rsid w:val="006E401A"/>
    <w:rsid w:val="006E5920"/>
    <w:rsid w:val="006E5A01"/>
    <w:rsid w:val="006E6F5F"/>
    <w:rsid w:val="006F082D"/>
    <w:rsid w:val="006F0E7E"/>
    <w:rsid w:val="006F3F8E"/>
    <w:rsid w:val="00703073"/>
    <w:rsid w:val="00703246"/>
    <w:rsid w:val="00706E51"/>
    <w:rsid w:val="00715065"/>
    <w:rsid w:val="0071669A"/>
    <w:rsid w:val="00721562"/>
    <w:rsid w:val="007230C9"/>
    <w:rsid w:val="00725206"/>
    <w:rsid w:val="007255A7"/>
    <w:rsid w:val="007316B9"/>
    <w:rsid w:val="007338A0"/>
    <w:rsid w:val="00736D4F"/>
    <w:rsid w:val="00745D82"/>
    <w:rsid w:val="00750C13"/>
    <w:rsid w:val="00752BFD"/>
    <w:rsid w:val="00754197"/>
    <w:rsid w:val="00756410"/>
    <w:rsid w:val="00764801"/>
    <w:rsid w:val="00767841"/>
    <w:rsid w:val="007701E0"/>
    <w:rsid w:val="00777A34"/>
    <w:rsid w:val="00777C1F"/>
    <w:rsid w:val="0078230A"/>
    <w:rsid w:val="00782ED1"/>
    <w:rsid w:val="00783417"/>
    <w:rsid w:val="007853FF"/>
    <w:rsid w:val="00785D86"/>
    <w:rsid w:val="00792F78"/>
    <w:rsid w:val="007939FE"/>
    <w:rsid w:val="00794361"/>
    <w:rsid w:val="00795380"/>
    <w:rsid w:val="00797ECF"/>
    <w:rsid w:val="007A1590"/>
    <w:rsid w:val="007A2A43"/>
    <w:rsid w:val="007B330A"/>
    <w:rsid w:val="007C0022"/>
    <w:rsid w:val="007C1898"/>
    <w:rsid w:val="007C2A2F"/>
    <w:rsid w:val="007D1219"/>
    <w:rsid w:val="007D2ECA"/>
    <w:rsid w:val="007D47FD"/>
    <w:rsid w:val="007D4FB5"/>
    <w:rsid w:val="007E3794"/>
    <w:rsid w:val="007E7231"/>
    <w:rsid w:val="007E7F6A"/>
    <w:rsid w:val="007F1F0F"/>
    <w:rsid w:val="007F3FD8"/>
    <w:rsid w:val="007F60AE"/>
    <w:rsid w:val="008004B1"/>
    <w:rsid w:val="008066DC"/>
    <w:rsid w:val="008154EF"/>
    <w:rsid w:val="0082315A"/>
    <w:rsid w:val="00824CAD"/>
    <w:rsid w:val="008302C6"/>
    <w:rsid w:val="00844C6C"/>
    <w:rsid w:val="00846D66"/>
    <w:rsid w:val="00856EF2"/>
    <w:rsid w:val="00857289"/>
    <w:rsid w:val="0085799C"/>
    <w:rsid w:val="00860B9A"/>
    <w:rsid w:val="0086672D"/>
    <w:rsid w:val="0087454C"/>
    <w:rsid w:val="008750A7"/>
    <w:rsid w:val="00875E3D"/>
    <w:rsid w:val="008811BB"/>
    <w:rsid w:val="00883615"/>
    <w:rsid w:val="008840F1"/>
    <w:rsid w:val="008855DF"/>
    <w:rsid w:val="008904AB"/>
    <w:rsid w:val="0089678F"/>
    <w:rsid w:val="008A1801"/>
    <w:rsid w:val="008A2973"/>
    <w:rsid w:val="008A76F8"/>
    <w:rsid w:val="008A7A9D"/>
    <w:rsid w:val="008B0A66"/>
    <w:rsid w:val="008B1203"/>
    <w:rsid w:val="008B14C3"/>
    <w:rsid w:val="008B45AC"/>
    <w:rsid w:val="008C03F6"/>
    <w:rsid w:val="008C26C7"/>
    <w:rsid w:val="008C54FB"/>
    <w:rsid w:val="008C639D"/>
    <w:rsid w:val="008C6CC6"/>
    <w:rsid w:val="008D2020"/>
    <w:rsid w:val="008D44A2"/>
    <w:rsid w:val="008D52D9"/>
    <w:rsid w:val="008E2739"/>
    <w:rsid w:val="008E35C0"/>
    <w:rsid w:val="008E4ABE"/>
    <w:rsid w:val="008E63CD"/>
    <w:rsid w:val="008E7EF6"/>
    <w:rsid w:val="008F0CF1"/>
    <w:rsid w:val="008F3170"/>
    <w:rsid w:val="008F4A4D"/>
    <w:rsid w:val="008F4C2C"/>
    <w:rsid w:val="008F5D54"/>
    <w:rsid w:val="00901869"/>
    <w:rsid w:val="009019DE"/>
    <w:rsid w:val="00903375"/>
    <w:rsid w:val="0090365F"/>
    <w:rsid w:val="0090422C"/>
    <w:rsid w:val="00906784"/>
    <w:rsid w:val="00912BF6"/>
    <w:rsid w:val="009165DB"/>
    <w:rsid w:val="00920DE5"/>
    <w:rsid w:val="0093338B"/>
    <w:rsid w:val="0093716D"/>
    <w:rsid w:val="00937A00"/>
    <w:rsid w:val="00940016"/>
    <w:rsid w:val="00944003"/>
    <w:rsid w:val="00944958"/>
    <w:rsid w:val="00947301"/>
    <w:rsid w:val="00947CEC"/>
    <w:rsid w:val="00947F5D"/>
    <w:rsid w:val="009550CA"/>
    <w:rsid w:val="0095522D"/>
    <w:rsid w:val="0095531A"/>
    <w:rsid w:val="009555AA"/>
    <w:rsid w:val="00956B38"/>
    <w:rsid w:val="0096575A"/>
    <w:rsid w:val="00965E04"/>
    <w:rsid w:val="0096619F"/>
    <w:rsid w:val="00966998"/>
    <w:rsid w:val="00970953"/>
    <w:rsid w:val="0097220C"/>
    <w:rsid w:val="0097373C"/>
    <w:rsid w:val="00975DAB"/>
    <w:rsid w:val="00984A8B"/>
    <w:rsid w:val="00995AA3"/>
    <w:rsid w:val="00996DD3"/>
    <w:rsid w:val="009A0EB2"/>
    <w:rsid w:val="009A44AA"/>
    <w:rsid w:val="009B6DD7"/>
    <w:rsid w:val="009C42A6"/>
    <w:rsid w:val="009C72E0"/>
    <w:rsid w:val="009D1CD4"/>
    <w:rsid w:val="009E0B6C"/>
    <w:rsid w:val="009F4662"/>
    <w:rsid w:val="00A01B04"/>
    <w:rsid w:val="00A01C19"/>
    <w:rsid w:val="00A02C03"/>
    <w:rsid w:val="00A02E95"/>
    <w:rsid w:val="00A037F8"/>
    <w:rsid w:val="00A06E4D"/>
    <w:rsid w:val="00A07EC9"/>
    <w:rsid w:val="00A1041A"/>
    <w:rsid w:val="00A10420"/>
    <w:rsid w:val="00A10E4A"/>
    <w:rsid w:val="00A150DC"/>
    <w:rsid w:val="00A17051"/>
    <w:rsid w:val="00A17183"/>
    <w:rsid w:val="00A176EB"/>
    <w:rsid w:val="00A17C91"/>
    <w:rsid w:val="00A2497B"/>
    <w:rsid w:val="00A254BF"/>
    <w:rsid w:val="00A25AD5"/>
    <w:rsid w:val="00A26679"/>
    <w:rsid w:val="00A3130B"/>
    <w:rsid w:val="00A364F3"/>
    <w:rsid w:val="00A40BEB"/>
    <w:rsid w:val="00A7001C"/>
    <w:rsid w:val="00A7150E"/>
    <w:rsid w:val="00A7343B"/>
    <w:rsid w:val="00A741ED"/>
    <w:rsid w:val="00A83B03"/>
    <w:rsid w:val="00A86F2E"/>
    <w:rsid w:val="00A874F5"/>
    <w:rsid w:val="00A94F74"/>
    <w:rsid w:val="00A9506B"/>
    <w:rsid w:val="00A96752"/>
    <w:rsid w:val="00AA2ED6"/>
    <w:rsid w:val="00AA5DA9"/>
    <w:rsid w:val="00AA77FD"/>
    <w:rsid w:val="00AB0C3D"/>
    <w:rsid w:val="00AB4B00"/>
    <w:rsid w:val="00AB6592"/>
    <w:rsid w:val="00AB6C9D"/>
    <w:rsid w:val="00AC0740"/>
    <w:rsid w:val="00AC30C6"/>
    <w:rsid w:val="00AC4C81"/>
    <w:rsid w:val="00AC6213"/>
    <w:rsid w:val="00AC63F4"/>
    <w:rsid w:val="00AD3265"/>
    <w:rsid w:val="00AD7122"/>
    <w:rsid w:val="00AE56F4"/>
    <w:rsid w:val="00B02B0B"/>
    <w:rsid w:val="00B03CC9"/>
    <w:rsid w:val="00B071A4"/>
    <w:rsid w:val="00B10FF2"/>
    <w:rsid w:val="00B1602D"/>
    <w:rsid w:val="00B16AD7"/>
    <w:rsid w:val="00B20619"/>
    <w:rsid w:val="00B243B1"/>
    <w:rsid w:val="00B33C29"/>
    <w:rsid w:val="00B36969"/>
    <w:rsid w:val="00B37C17"/>
    <w:rsid w:val="00B43794"/>
    <w:rsid w:val="00B4514F"/>
    <w:rsid w:val="00B45689"/>
    <w:rsid w:val="00B53B85"/>
    <w:rsid w:val="00B54584"/>
    <w:rsid w:val="00B54EFD"/>
    <w:rsid w:val="00B61F96"/>
    <w:rsid w:val="00B63E92"/>
    <w:rsid w:val="00B64AE2"/>
    <w:rsid w:val="00B72B11"/>
    <w:rsid w:val="00B91ABB"/>
    <w:rsid w:val="00B92CDB"/>
    <w:rsid w:val="00BA137B"/>
    <w:rsid w:val="00BA1881"/>
    <w:rsid w:val="00BA2030"/>
    <w:rsid w:val="00BA4B3A"/>
    <w:rsid w:val="00BA6205"/>
    <w:rsid w:val="00BA6C6B"/>
    <w:rsid w:val="00BA70D0"/>
    <w:rsid w:val="00BA7586"/>
    <w:rsid w:val="00BB5CF1"/>
    <w:rsid w:val="00BC1EB1"/>
    <w:rsid w:val="00BC4166"/>
    <w:rsid w:val="00BC592D"/>
    <w:rsid w:val="00BC781D"/>
    <w:rsid w:val="00BD1BDF"/>
    <w:rsid w:val="00BD1E2D"/>
    <w:rsid w:val="00BD3330"/>
    <w:rsid w:val="00BD5F5B"/>
    <w:rsid w:val="00BD6731"/>
    <w:rsid w:val="00BD6A2D"/>
    <w:rsid w:val="00BD77EE"/>
    <w:rsid w:val="00BD7A7A"/>
    <w:rsid w:val="00BE2846"/>
    <w:rsid w:val="00BE789D"/>
    <w:rsid w:val="00BF344A"/>
    <w:rsid w:val="00BF4D3E"/>
    <w:rsid w:val="00BF5ED6"/>
    <w:rsid w:val="00BF754F"/>
    <w:rsid w:val="00C00CB4"/>
    <w:rsid w:val="00C058FE"/>
    <w:rsid w:val="00C064F0"/>
    <w:rsid w:val="00C079E6"/>
    <w:rsid w:val="00C14C6F"/>
    <w:rsid w:val="00C1543C"/>
    <w:rsid w:val="00C22381"/>
    <w:rsid w:val="00C25153"/>
    <w:rsid w:val="00C25D30"/>
    <w:rsid w:val="00C26A66"/>
    <w:rsid w:val="00C308DA"/>
    <w:rsid w:val="00C3578B"/>
    <w:rsid w:val="00C36BD4"/>
    <w:rsid w:val="00C371C9"/>
    <w:rsid w:val="00C37A29"/>
    <w:rsid w:val="00C402D6"/>
    <w:rsid w:val="00C525B8"/>
    <w:rsid w:val="00C530F1"/>
    <w:rsid w:val="00C556F2"/>
    <w:rsid w:val="00C56723"/>
    <w:rsid w:val="00C61DC8"/>
    <w:rsid w:val="00C666CA"/>
    <w:rsid w:val="00C7093A"/>
    <w:rsid w:val="00C74CAC"/>
    <w:rsid w:val="00C8002D"/>
    <w:rsid w:val="00C8156A"/>
    <w:rsid w:val="00C8339C"/>
    <w:rsid w:val="00C85105"/>
    <w:rsid w:val="00C87DF6"/>
    <w:rsid w:val="00C87E9D"/>
    <w:rsid w:val="00C9010A"/>
    <w:rsid w:val="00C904A2"/>
    <w:rsid w:val="00C93538"/>
    <w:rsid w:val="00CA0881"/>
    <w:rsid w:val="00CA0E5C"/>
    <w:rsid w:val="00CA2114"/>
    <w:rsid w:val="00CA4854"/>
    <w:rsid w:val="00CA562D"/>
    <w:rsid w:val="00CC0F69"/>
    <w:rsid w:val="00CC43E2"/>
    <w:rsid w:val="00CC5A79"/>
    <w:rsid w:val="00CD1AD5"/>
    <w:rsid w:val="00CE0130"/>
    <w:rsid w:val="00CE5F58"/>
    <w:rsid w:val="00CF045B"/>
    <w:rsid w:val="00CF07D0"/>
    <w:rsid w:val="00CF24C5"/>
    <w:rsid w:val="00CF56E8"/>
    <w:rsid w:val="00CF75E8"/>
    <w:rsid w:val="00D02912"/>
    <w:rsid w:val="00D1064A"/>
    <w:rsid w:val="00D11CF1"/>
    <w:rsid w:val="00D1326D"/>
    <w:rsid w:val="00D14373"/>
    <w:rsid w:val="00D22167"/>
    <w:rsid w:val="00D2221D"/>
    <w:rsid w:val="00D23AB3"/>
    <w:rsid w:val="00D25215"/>
    <w:rsid w:val="00D302FE"/>
    <w:rsid w:val="00D35FC5"/>
    <w:rsid w:val="00D37BD2"/>
    <w:rsid w:val="00D41B64"/>
    <w:rsid w:val="00D451C8"/>
    <w:rsid w:val="00D4662C"/>
    <w:rsid w:val="00D545C5"/>
    <w:rsid w:val="00D56FD2"/>
    <w:rsid w:val="00D57DDB"/>
    <w:rsid w:val="00D63FB5"/>
    <w:rsid w:val="00D64EA5"/>
    <w:rsid w:val="00D66CF3"/>
    <w:rsid w:val="00D740F1"/>
    <w:rsid w:val="00D75FEA"/>
    <w:rsid w:val="00D771CF"/>
    <w:rsid w:val="00D77359"/>
    <w:rsid w:val="00D777AB"/>
    <w:rsid w:val="00D82BD6"/>
    <w:rsid w:val="00D84940"/>
    <w:rsid w:val="00D935B1"/>
    <w:rsid w:val="00D9520E"/>
    <w:rsid w:val="00DA117D"/>
    <w:rsid w:val="00DA349C"/>
    <w:rsid w:val="00DA4B48"/>
    <w:rsid w:val="00DB0824"/>
    <w:rsid w:val="00DB4DFA"/>
    <w:rsid w:val="00DB50D3"/>
    <w:rsid w:val="00DB6A95"/>
    <w:rsid w:val="00DC0538"/>
    <w:rsid w:val="00DC3888"/>
    <w:rsid w:val="00DC4AE1"/>
    <w:rsid w:val="00DD2405"/>
    <w:rsid w:val="00DE4350"/>
    <w:rsid w:val="00DE5D0F"/>
    <w:rsid w:val="00DE6923"/>
    <w:rsid w:val="00DF02DC"/>
    <w:rsid w:val="00DF29C5"/>
    <w:rsid w:val="00DF2A0C"/>
    <w:rsid w:val="00DF3364"/>
    <w:rsid w:val="00DF59AC"/>
    <w:rsid w:val="00E102C8"/>
    <w:rsid w:val="00E1050C"/>
    <w:rsid w:val="00E1067D"/>
    <w:rsid w:val="00E1690E"/>
    <w:rsid w:val="00E25EB1"/>
    <w:rsid w:val="00E339AF"/>
    <w:rsid w:val="00E34AC3"/>
    <w:rsid w:val="00E36597"/>
    <w:rsid w:val="00E43008"/>
    <w:rsid w:val="00E44D8A"/>
    <w:rsid w:val="00E45C15"/>
    <w:rsid w:val="00E47983"/>
    <w:rsid w:val="00E51352"/>
    <w:rsid w:val="00E51756"/>
    <w:rsid w:val="00E53ECB"/>
    <w:rsid w:val="00E67FCA"/>
    <w:rsid w:val="00E71AC6"/>
    <w:rsid w:val="00E71FC9"/>
    <w:rsid w:val="00E751C5"/>
    <w:rsid w:val="00E768BF"/>
    <w:rsid w:val="00E7778F"/>
    <w:rsid w:val="00E80510"/>
    <w:rsid w:val="00E83249"/>
    <w:rsid w:val="00E865CD"/>
    <w:rsid w:val="00E86656"/>
    <w:rsid w:val="00EA610A"/>
    <w:rsid w:val="00EB587F"/>
    <w:rsid w:val="00EC76BA"/>
    <w:rsid w:val="00ED1345"/>
    <w:rsid w:val="00EE0D8F"/>
    <w:rsid w:val="00EE35C8"/>
    <w:rsid w:val="00EE360D"/>
    <w:rsid w:val="00EE3985"/>
    <w:rsid w:val="00EF040B"/>
    <w:rsid w:val="00EF07AC"/>
    <w:rsid w:val="00EF1E77"/>
    <w:rsid w:val="00EF59B5"/>
    <w:rsid w:val="00EF63F5"/>
    <w:rsid w:val="00EF707D"/>
    <w:rsid w:val="00F01B20"/>
    <w:rsid w:val="00F051FA"/>
    <w:rsid w:val="00F07C7F"/>
    <w:rsid w:val="00F121B0"/>
    <w:rsid w:val="00F12478"/>
    <w:rsid w:val="00F14E82"/>
    <w:rsid w:val="00F16092"/>
    <w:rsid w:val="00F1689D"/>
    <w:rsid w:val="00F200A3"/>
    <w:rsid w:val="00F226AF"/>
    <w:rsid w:val="00F37064"/>
    <w:rsid w:val="00F3752D"/>
    <w:rsid w:val="00F377E1"/>
    <w:rsid w:val="00F41853"/>
    <w:rsid w:val="00F46A4A"/>
    <w:rsid w:val="00F517D1"/>
    <w:rsid w:val="00F52163"/>
    <w:rsid w:val="00F542F4"/>
    <w:rsid w:val="00F55084"/>
    <w:rsid w:val="00F57E65"/>
    <w:rsid w:val="00F57EC9"/>
    <w:rsid w:val="00F61153"/>
    <w:rsid w:val="00F655F7"/>
    <w:rsid w:val="00F65869"/>
    <w:rsid w:val="00F67C1E"/>
    <w:rsid w:val="00F70758"/>
    <w:rsid w:val="00F72C6F"/>
    <w:rsid w:val="00F74040"/>
    <w:rsid w:val="00F80914"/>
    <w:rsid w:val="00F81238"/>
    <w:rsid w:val="00F8402A"/>
    <w:rsid w:val="00F90182"/>
    <w:rsid w:val="00F97807"/>
    <w:rsid w:val="00FA036D"/>
    <w:rsid w:val="00FA3CFF"/>
    <w:rsid w:val="00FA512B"/>
    <w:rsid w:val="00FA6BB2"/>
    <w:rsid w:val="00FB0A06"/>
    <w:rsid w:val="00FB0F61"/>
    <w:rsid w:val="00FB1120"/>
    <w:rsid w:val="00FB6BD0"/>
    <w:rsid w:val="00FC20EA"/>
    <w:rsid w:val="00FC61D8"/>
    <w:rsid w:val="00FC7196"/>
    <w:rsid w:val="00FF55AD"/>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37F775"/>
  <w15:docId w15:val="{BEBA1BE9-B982-47F1-AA42-DC1058954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156A"/>
    <w:pPr>
      <w:spacing w:after="0" w:line="240" w:lineRule="auto"/>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qFormat/>
    <w:rsid w:val="00A25AD5"/>
    <w:pPr>
      <w:keepNext/>
      <w:numPr>
        <w:numId w:val="33"/>
      </w:numPr>
      <w:outlineLvl w:val="0"/>
    </w:pPr>
    <w:rPr>
      <w:b/>
    </w:rPr>
  </w:style>
  <w:style w:type="paragraph" w:styleId="Naslov20">
    <w:name w:val="heading 2"/>
    <w:basedOn w:val="Normal"/>
    <w:next w:val="Normal"/>
    <w:link w:val="Naslov2Char"/>
    <w:qFormat/>
    <w:rsid w:val="00A25AD5"/>
    <w:pPr>
      <w:keepNext/>
      <w:spacing w:before="240" w:after="60"/>
      <w:outlineLvl w:val="1"/>
    </w:pPr>
    <w:rPr>
      <w:rFonts w:cs="Arial"/>
      <w:b/>
      <w:bCs/>
      <w:iCs/>
      <w:szCs w:val="28"/>
    </w:rPr>
  </w:style>
  <w:style w:type="paragraph" w:styleId="Naslov3">
    <w:name w:val="heading 3"/>
    <w:basedOn w:val="Normal"/>
    <w:next w:val="Normal"/>
    <w:link w:val="Naslov3Char"/>
    <w:qFormat/>
    <w:rsid w:val="004C06AE"/>
    <w:pPr>
      <w:keepNext/>
      <w:numPr>
        <w:ilvl w:val="2"/>
        <w:numId w:val="2"/>
      </w:numPr>
      <w:spacing w:before="240" w:after="60"/>
      <w:outlineLvl w:val="2"/>
    </w:pPr>
    <w:rPr>
      <w:rFonts w:ascii="Arial" w:hAnsi="Arial" w:cs="Arial"/>
      <w:b/>
      <w:bCs/>
      <w:sz w:val="26"/>
      <w:szCs w:val="26"/>
    </w:rPr>
  </w:style>
  <w:style w:type="paragraph" w:styleId="Naslov4">
    <w:name w:val="heading 4"/>
    <w:basedOn w:val="Normal"/>
    <w:next w:val="Normal"/>
    <w:link w:val="Naslov4Char"/>
    <w:qFormat/>
    <w:rsid w:val="004C06AE"/>
    <w:pPr>
      <w:keepNext/>
      <w:numPr>
        <w:ilvl w:val="3"/>
        <w:numId w:val="2"/>
      </w:numPr>
      <w:spacing w:before="240" w:after="60"/>
      <w:outlineLvl w:val="3"/>
    </w:pPr>
    <w:rPr>
      <w:b/>
      <w:bCs/>
      <w:sz w:val="28"/>
      <w:szCs w:val="28"/>
    </w:rPr>
  </w:style>
  <w:style w:type="paragraph" w:styleId="Naslov5">
    <w:name w:val="heading 5"/>
    <w:basedOn w:val="Normal"/>
    <w:next w:val="Normal"/>
    <w:link w:val="Naslov5Char"/>
    <w:qFormat/>
    <w:rsid w:val="004C06AE"/>
    <w:pPr>
      <w:numPr>
        <w:ilvl w:val="4"/>
        <w:numId w:val="2"/>
      </w:numPr>
      <w:spacing w:before="240" w:after="60"/>
      <w:outlineLvl w:val="4"/>
    </w:pPr>
    <w:rPr>
      <w:b/>
      <w:bCs/>
      <w:i/>
      <w:iCs/>
      <w:sz w:val="26"/>
      <w:szCs w:val="26"/>
    </w:rPr>
  </w:style>
  <w:style w:type="paragraph" w:styleId="Naslov6">
    <w:name w:val="heading 6"/>
    <w:basedOn w:val="Normal"/>
    <w:next w:val="Normal"/>
    <w:link w:val="Naslov6Char"/>
    <w:qFormat/>
    <w:rsid w:val="004C06AE"/>
    <w:pPr>
      <w:numPr>
        <w:ilvl w:val="5"/>
        <w:numId w:val="2"/>
      </w:numPr>
      <w:spacing w:before="240" w:after="60"/>
      <w:outlineLvl w:val="5"/>
    </w:pPr>
    <w:rPr>
      <w:b/>
      <w:bCs/>
      <w:sz w:val="22"/>
      <w:szCs w:val="22"/>
    </w:rPr>
  </w:style>
  <w:style w:type="paragraph" w:styleId="Naslov7">
    <w:name w:val="heading 7"/>
    <w:basedOn w:val="Normal"/>
    <w:next w:val="Normal"/>
    <w:link w:val="Naslov7Char"/>
    <w:qFormat/>
    <w:rsid w:val="004C06AE"/>
    <w:pPr>
      <w:numPr>
        <w:ilvl w:val="6"/>
        <w:numId w:val="2"/>
      </w:numPr>
      <w:spacing w:before="240" w:after="60"/>
      <w:outlineLvl w:val="6"/>
    </w:pPr>
  </w:style>
  <w:style w:type="paragraph" w:styleId="Naslov8">
    <w:name w:val="heading 8"/>
    <w:basedOn w:val="Normal"/>
    <w:next w:val="Normal"/>
    <w:link w:val="Naslov8Char"/>
    <w:qFormat/>
    <w:rsid w:val="004C06AE"/>
    <w:pPr>
      <w:numPr>
        <w:ilvl w:val="7"/>
        <w:numId w:val="2"/>
      </w:numPr>
      <w:spacing w:before="240" w:after="60"/>
      <w:outlineLvl w:val="7"/>
    </w:pPr>
    <w:rPr>
      <w:i/>
      <w:iCs/>
    </w:rPr>
  </w:style>
  <w:style w:type="paragraph" w:styleId="Naslov9">
    <w:name w:val="heading 9"/>
    <w:basedOn w:val="Normal"/>
    <w:next w:val="Normal"/>
    <w:link w:val="Naslov9Char"/>
    <w:qFormat/>
    <w:rsid w:val="004C06AE"/>
    <w:pPr>
      <w:numPr>
        <w:ilvl w:val="8"/>
        <w:numId w:val="2"/>
      </w:numPr>
      <w:spacing w:before="240" w:after="60"/>
      <w:outlineLvl w:val="8"/>
    </w:pPr>
    <w:rPr>
      <w:rFonts w:ascii="Arial" w:hAnsi="Arial" w:cs="Arial"/>
      <w:sz w:val="22"/>
      <w:szCs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A25AD5"/>
    <w:rPr>
      <w:rFonts w:ascii="Times New Roman" w:eastAsia="Times New Roman" w:hAnsi="Times New Roman" w:cs="Times New Roman"/>
      <w:b/>
      <w:sz w:val="24"/>
      <w:szCs w:val="24"/>
      <w:lang w:eastAsia="hr-HR"/>
    </w:rPr>
  </w:style>
  <w:style w:type="character" w:customStyle="1" w:styleId="Naslov2Char">
    <w:name w:val="Naslov 2 Char"/>
    <w:basedOn w:val="Zadanifontodlomka"/>
    <w:link w:val="Naslov20"/>
    <w:rsid w:val="00A25AD5"/>
    <w:rPr>
      <w:rFonts w:ascii="Times New Roman" w:eastAsia="Times New Roman" w:hAnsi="Times New Roman" w:cs="Arial"/>
      <w:b/>
      <w:bCs/>
      <w:iCs/>
      <w:sz w:val="24"/>
      <w:szCs w:val="28"/>
      <w:lang w:eastAsia="hr-HR"/>
    </w:rPr>
  </w:style>
  <w:style w:type="character" w:customStyle="1" w:styleId="Naslov3Char">
    <w:name w:val="Naslov 3 Char"/>
    <w:basedOn w:val="Zadanifontodlomka"/>
    <w:link w:val="Naslov3"/>
    <w:rsid w:val="004C06AE"/>
    <w:rPr>
      <w:rFonts w:ascii="Arial" w:eastAsia="Times New Roman" w:hAnsi="Arial" w:cs="Arial"/>
      <w:b/>
      <w:bCs/>
      <w:sz w:val="26"/>
      <w:szCs w:val="26"/>
      <w:lang w:eastAsia="hr-HR"/>
    </w:rPr>
  </w:style>
  <w:style w:type="character" w:customStyle="1" w:styleId="Naslov4Char">
    <w:name w:val="Naslov 4 Char"/>
    <w:basedOn w:val="Zadanifontodlomka"/>
    <w:link w:val="Naslov4"/>
    <w:rsid w:val="004C06AE"/>
    <w:rPr>
      <w:rFonts w:ascii="Times New Roman" w:eastAsia="Times New Roman" w:hAnsi="Times New Roman" w:cs="Times New Roman"/>
      <w:b/>
      <w:bCs/>
      <w:sz w:val="28"/>
      <w:szCs w:val="28"/>
      <w:lang w:eastAsia="hr-HR"/>
    </w:rPr>
  </w:style>
  <w:style w:type="character" w:customStyle="1" w:styleId="Naslov5Char">
    <w:name w:val="Naslov 5 Char"/>
    <w:basedOn w:val="Zadanifontodlomka"/>
    <w:link w:val="Naslov5"/>
    <w:rsid w:val="004C06AE"/>
    <w:rPr>
      <w:rFonts w:ascii="Times New Roman" w:eastAsia="Times New Roman" w:hAnsi="Times New Roman" w:cs="Times New Roman"/>
      <w:b/>
      <w:bCs/>
      <w:i/>
      <w:iCs/>
      <w:sz w:val="26"/>
      <w:szCs w:val="26"/>
      <w:lang w:eastAsia="hr-HR"/>
    </w:rPr>
  </w:style>
  <w:style w:type="character" w:customStyle="1" w:styleId="Naslov6Char">
    <w:name w:val="Naslov 6 Char"/>
    <w:basedOn w:val="Zadanifontodlomka"/>
    <w:link w:val="Naslov6"/>
    <w:rsid w:val="004C06AE"/>
    <w:rPr>
      <w:rFonts w:ascii="Times New Roman" w:eastAsia="Times New Roman" w:hAnsi="Times New Roman" w:cs="Times New Roman"/>
      <w:b/>
      <w:bCs/>
      <w:lang w:eastAsia="hr-HR"/>
    </w:rPr>
  </w:style>
  <w:style w:type="character" w:customStyle="1" w:styleId="Naslov7Char">
    <w:name w:val="Naslov 7 Char"/>
    <w:basedOn w:val="Zadanifontodlomka"/>
    <w:link w:val="Naslov7"/>
    <w:rsid w:val="004C06AE"/>
    <w:rPr>
      <w:rFonts w:ascii="Times New Roman" w:eastAsia="Times New Roman" w:hAnsi="Times New Roman" w:cs="Times New Roman"/>
      <w:sz w:val="24"/>
      <w:szCs w:val="24"/>
      <w:lang w:eastAsia="hr-HR"/>
    </w:rPr>
  </w:style>
  <w:style w:type="character" w:customStyle="1" w:styleId="Naslov8Char">
    <w:name w:val="Naslov 8 Char"/>
    <w:basedOn w:val="Zadanifontodlomka"/>
    <w:link w:val="Naslov8"/>
    <w:rsid w:val="004C06AE"/>
    <w:rPr>
      <w:rFonts w:ascii="Times New Roman" w:eastAsia="Times New Roman" w:hAnsi="Times New Roman" w:cs="Times New Roman"/>
      <w:i/>
      <w:iCs/>
      <w:sz w:val="24"/>
      <w:szCs w:val="24"/>
      <w:lang w:eastAsia="hr-HR"/>
    </w:rPr>
  </w:style>
  <w:style w:type="character" w:customStyle="1" w:styleId="Naslov9Char">
    <w:name w:val="Naslov 9 Char"/>
    <w:basedOn w:val="Zadanifontodlomka"/>
    <w:link w:val="Naslov9"/>
    <w:rsid w:val="004C06AE"/>
    <w:rPr>
      <w:rFonts w:ascii="Arial" w:eastAsia="Times New Roman" w:hAnsi="Arial" w:cs="Arial"/>
      <w:lang w:eastAsia="hr-HR"/>
    </w:rPr>
  </w:style>
  <w:style w:type="table" w:styleId="Reetkatablice">
    <w:name w:val="Table Grid"/>
    <w:basedOn w:val="Obinatablica"/>
    <w:rsid w:val="004C06AE"/>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dnoje">
    <w:name w:val="footer"/>
    <w:basedOn w:val="Normal"/>
    <w:link w:val="PodnojeChar"/>
    <w:uiPriority w:val="99"/>
    <w:rsid w:val="004C06AE"/>
    <w:pPr>
      <w:tabs>
        <w:tab w:val="center" w:pos="4536"/>
        <w:tab w:val="right" w:pos="9072"/>
      </w:tabs>
    </w:pPr>
  </w:style>
  <w:style w:type="character" w:customStyle="1" w:styleId="PodnojeChar">
    <w:name w:val="Podnožje Char"/>
    <w:basedOn w:val="Zadanifontodlomka"/>
    <w:link w:val="Podnoje"/>
    <w:uiPriority w:val="99"/>
    <w:rsid w:val="004C06AE"/>
    <w:rPr>
      <w:rFonts w:ascii="Times New Roman" w:eastAsia="Times New Roman" w:hAnsi="Times New Roman" w:cs="Times New Roman"/>
      <w:sz w:val="24"/>
      <w:szCs w:val="24"/>
      <w:lang w:eastAsia="hr-HR"/>
    </w:rPr>
  </w:style>
  <w:style w:type="paragraph" w:styleId="Tijeloteksta3">
    <w:name w:val="Body Text 3"/>
    <w:basedOn w:val="Normal"/>
    <w:link w:val="Tijeloteksta3Char"/>
    <w:rsid w:val="004C06AE"/>
    <w:pPr>
      <w:spacing w:after="120"/>
    </w:pPr>
    <w:rPr>
      <w:sz w:val="16"/>
      <w:szCs w:val="16"/>
    </w:rPr>
  </w:style>
  <w:style w:type="character" w:customStyle="1" w:styleId="Tijeloteksta3Char">
    <w:name w:val="Tijelo teksta 3 Char"/>
    <w:basedOn w:val="Zadanifontodlomka"/>
    <w:link w:val="Tijeloteksta3"/>
    <w:rsid w:val="004C06AE"/>
    <w:rPr>
      <w:rFonts w:ascii="Times New Roman" w:eastAsia="Times New Roman" w:hAnsi="Times New Roman" w:cs="Times New Roman"/>
      <w:sz w:val="16"/>
      <w:szCs w:val="16"/>
      <w:lang w:eastAsia="hr-HR"/>
    </w:rPr>
  </w:style>
  <w:style w:type="paragraph" w:styleId="Zaglavlje">
    <w:name w:val="header"/>
    <w:basedOn w:val="Normal"/>
    <w:link w:val="ZaglavljeChar"/>
    <w:uiPriority w:val="99"/>
    <w:rsid w:val="004C06AE"/>
    <w:pPr>
      <w:tabs>
        <w:tab w:val="center" w:pos="4536"/>
        <w:tab w:val="right" w:pos="9072"/>
      </w:tabs>
    </w:pPr>
  </w:style>
  <w:style w:type="character" w:customStyle="1" w:styleId="ZaglavljeChar">
    <w:name w:val="Zaglavlje Char"/>
    <w:basedOn w:val="Zadanifontodlomka"/>
    <w:link w:val="Zaglavlje"/>
    <w:uiPriority w:val="99"/>
    <w:rsid w:val="004C06AE"/>
    <w:rPr>
      <w:rFonts w:ascii="Times New Roman" w:eastAsia="Times New Roman" w:hAnsi="Times New Roman" w:cs="Times New Roman"/>
      <w:sz w:val="24"/>
      <w:szCs w:val="24"/>
      <w:lang w:eastAsia="hr-HR"/>
    </w:rPr>
  </w:style>
  <w:style w:type="character" w:styleId="Hiperveza">
    <w:name w:val="Hyperlink"/>
    <w:uiPriority w:val="99"/>
    <w:rsid w:val="004C06AE"/>
    <w:rPr>
      <w:color w:val="0000FF"/>
      <w:u w:val="single"/>
    </w:rPr>
  </w:style>
  <w:style w:type="paragraph" w:styleId="Tijeloteksta">
    <w:name w:val="Body Text"/>
    <w:basedOn w:val="Normal"/>
    <w:link w:val="TijelotekstaChar"/>
    <w:rsid w:val="004C06AE"/>
    <w:pPr>
      <w:spacing w:after="120"/>
    </w:pPr>
  </w:style>
  <w:style w:type="character" w:customStyle="1" w:styleId="TijelotekstaChar">
    <w:name w:val="Tijelo teksta Char"/>
    <w:basedOn w:val="Zadanifontodlomka"/>
    <w:link w:val="Tijeloteksta"/>
    <w:rsid w:val="004C06AE"/>
    <w:rPr>
      <w:rFonts w:ascii="Times New Roman" w:eastAsia="Times New Roman" w:hAnsi="Times New Roman" w:cs="Times New Roman"/>
      <w:sz w:val="24"/>
      <w:szCs w:val="24"/>
      <w:lang w:eastAsia="hr-HR"/>
    </w:rPr>
  </w:style>
  <w:style w:type="paragraph" w:styleId="Naslov">
    <w:name w:val="Title"/>
    <w:aliases w:val=" Char"/>
    <w:basedOn w:val="Normal"/>
    <w:link w:val="NaslovChar"/>
    <w:qFormat/>
    <w:rsid w:val="004C06AE"/>
    <w:pPr>
      <w:jc w:val="center"/>
    </w:pPr>
    <w:rPr>
      <w:b/>
      <w:bCs/>
      <w:sz w:val="32"/>
    </w:rPr>
  </w:style>
  <w:style w:type="character" w:customStyle="1" w:styleId="NaslovChar">
    <w:name w:val="Naslov Char"/>
    <w:aliases w:val=" Char Char"/>
    <w:basedOn w:val="Zadanifontodlomka"/>
    <w:link w:val="Naslov"/>
    <w:rsid w:val="004C06AE"/>
    <w:rPr>
      <w:rFonts w:ascii="Times New Roman" w:eastAsia="Times New Roman" w:hAnsi="Times New Roman" w:cs="Times New Roman"/>
      <w:b/>
      <w:bCs/>
      <w:sz w:val="32"/>
      <w:szCs w:val="24"/>
      <w:lang w:eastAsia="hr-HR"/>
    </w:rPr>
  </w:style>
  <w:style w:type="paragraph" w:customStyle="1" w:styleId="NormalWeb1">
    <w:name w:val="Normal (Web)1"/>
    <w:basedOn w:val="Normal"/>
    <w:rsid w:val="004C06AE"/>
    <w:pPr>
      <w:suppressAutoHyphens/>
      <w:spacing w:before="280" w:after="280"/>
    </w:pPr>
    <w:rPr>
      <w:lang w:val="en-US" w:eastAsia="ar-SA"/>
    </w:rPr>
  </w:style>
  <w:style w:type="paragraph" w:styleId="Tijeloteksta2">
    <w:name w:val="Body Text 2"/>
    <w:basedOn w:val="Normal"/>
    <w:link w:val="Tijeloteksta2Char"/>
    <w:rsid w:val="004C06AE"/>
    <w:pPr>
      <w:spacing w:after="120" w:line="480" w:lineRule="auto"/>
    </w:pPr>
  </w:style>
  <w:style w:type="character" w:customStyle="1" w:styleId="Tijeloteksta2Char">
    <w:name w:val="Tijelo teksta 2 Char"/>
    <w:basedOn w:val="Zadanifontodlomka"/>
    <w:link w:val="Tijeloteksta2"/>
    <w:rsid w:val="004C06AE"/>
    <w:rPr>
      <w:rFonts w:ascii="Times New Roman" w:eastAsia="Times New Roman" w:hAnsi="Times New Roman" w:cs="Times New Roman"/>
      <w:sz w:val="24"/>
      <w:szCs w:val="24"/>
      <w:lang w:eastAsia="hr-HR"/>
    </w:rPr>
  </w:style>
  <w:style w:type="paragraph" w:styleId="Indeks1">
    <w:name w:val="index 1"/>
    <w:basedOn w:val="Normal"/>
    <w:next w:val="Normal"/>
    <w:autoRedefine/>
    <w:semiHidden/>
    <w:rsid w:val="004C06AE"/>
    <w:pPr>
      <w:ind w:left="240" w:hanging="240"/>
    </w:pPr>
  </w:style>
  <w:style w:type="paragraph" w:styleId="Naslovindeksa">
    <w:name w:val="index heading"/>
    <w:basedOn w:val="Normal"/>
    <w:next w:val="Indeks1"/>
    <w:link w:val="NaslovindeksaChar"/>
    <w:rsid w:val="004C06AE"/>
    <w:pPr>
      <w:spacing w:before="120" w:after="120"/>
      <w:jc w:val="both"/>
    </w:pPr>
    <w:rPr>
      <w:rFonts w:ascii="Arial" w:hAnsi="Arial"/>
      <w:sz w:val="20"/>
      <w:szCs w:val="20"/>
    </w:rPr>
  </w:style>
  <w:style w:type="character" w:customStyle="1" w:styleId="NaslovindeksaChar">
    <w:name w:val="Naslov indeksa Char"/>
    <w:link w:val="Naslovindeksa"/>
    <w:locked/>
    <w:rsid w:val="004C06AE"/>
    <w:rPr>
      <w:rFonts w:ascii="Arial" w:eastAsia="Times New Roman" w:hAnsi="Arial" w:cs="Times New Roman"/>
      <w:sz w:val="20"/>
      <w:szCs w:val="20"/>
      <w:lang w:eastAsia="hr-HR"/>
    </w:rPr>
  </w:style>
  <w:style w:type="paragraph" w:customStyle="1" w:styleId="Default">
    <w:name w:val="Default"/>
    <w:rsid w:val="004C06AE"/>
    <w:pPr>
      <w:autoSpaceDE w:val="0"/>
      <w:autoSpaceDN w:val="0"/>
      <w:adjustRightInd w:val="0"/>
      <w:spacing w:after="0" w:line="240" w:lineRule="auto"/>
    </w:pPr>
    <w:rPr>
      <w:rFonts w:ascii="Arial" w:eastAsia="Times New Roman" w:hAnsi="Arial" w:cs="Arial"/>
      <w:color w:val="000000"/>
      <w:sz w:val="24"/>
      <w:szCs w:val="24"/>
      <w:lang w:eastAsia="hr-HR"/>
    </w:rPr>
  </w:style>
  <w:style w:type="paragraph" w:customStyle="1" w:styleId="Stil">
    <w:name w:val="Stil"/>
    <w:rsid w:val="004C06AE"/>
    <w:pPr>
      <w:widowControl w:val="0"/>
      <w:autoSpaceDE w:val="0"/>
      <w:autoSpaceDN w:val="0"/>
      <w:adjustRightInd w:val="0"/>
      <w:spacing w:after="0" w:line="240" w:lineRule="auto"/>
    </w:pPr>
    <w:rPr>
      <w:rFonts w:ascii="Arial" w:eastAsia="Times New Roman" w:hAnsi="Arial" w:cs="Arial"/>
      <w:sz w:val="24"/>
      <w:szCs w:val="24"/>
      <w:lang w:eastAsia="hr-HR"/>
    </w:rPr>
  </w:style>
  <w:style w:type="character" w:customStyle="1" w:styleId="CharCharChar">
    <w:name w:val="Char Char Char"/>
    <w:rsid w:val="004C06AE"/>
    <w:rPr>
      <w:b/>
      <w:bCs/>
      <w:sz w:val="32"/>
      <w:szCs w:val="24"/>
      <w:lang w:val="hr-HR" w:eastAsia="hr-HR" w:bidi="ar-SA"/>
    </w:rPr>
  </w:style>
  <w:style w:type="paragraph" w:customStyle="1" w:styleId="Naslov11">
    <w:name w:val="Naslov 11"/>
    <w:basedOn w:val="Normal"/>
    <w:qFormat/>
    <w:rsid w:val="004C06AE"/>
    <w:pPr>
      <w:numPr>
        <w:numId w:val="5"/>
      </w:numPr>
      <w:autoSpaceDE w:val="0"/>
      <w:autoSpaceDN w:val="0"/>
      <w:adjustRightInd w:val="0"/>
    </w:pPr>
    <w:rPr>
      <w:rFonts w:ascii="Arial" w:hAnsi="Arial" w:cs="Helvetica-BoldOblique"/>
      <w:b/>
      <w:szCs w:val="22"/>
    </w:rPr>
  </w:style>
  <w:style w:type="paragraph" w:customStyle="1" w:styleId="Podnaslov1">
    <w:name w:val="Podnaslov 1"/>
    <w:basedOn w:val="Normal"/>
    <w:link w:val="Podnaslov1Char"/>
    <w:qFormat/>
    <w:rsid w:val="004C06AE"/>
    <w:pPr>
      <w:numPr>
        <w:numId w:val="4"/>
      </w:numPr>
      <w:autoSpaceDE w:val="0"/>
      <w:autoSpaceDN w:val="0"/>
      <w:adjustRightInd w:val="0"/>
    </w:pPr>
    <w:rPr>
      <w:rFonts w:ascii="Arial" w:hAnsi="Arial" w:cs="Arial"/>
      <w:b/>
    </w:rPr>
  </w:style>
  <w:style w:type="paragraph" w:styleId="Sadraj1">
    <w:name w:val="toc 1"/>
    <w:basedOn w:val="Normal"/>
    <w:next w:val="Normal"/>
    <w:autoRedefine/>
    <w:uiPriority w:val="39"/>
    <w:rsid w:val="004C06AE"/>
    <w:pPr>
      <w:tabs>
        <w:tab w:val="left" w:pos="709"/>
        <w:tab w:val="right" w:leader="dot" w:pos="9062"/>
      </w:tabs>
      <w:ind w:left="567" w:hanging="567"/>
    </w:pPr>
  </w:style>
  <w:style w:type="character" w:customStyle="1" w:styleId="Podnaslov1Char">
    <w:name w:val="Podnaslov 1 Char"/>
    <w:link w:val="Podnaslov1"/>
    <w:rsid w:val="004C06AE"/>
    <w:rPr>
      <w:rFonts w:ascii="Arial" w:eastAsia="Times New Roman" w:hAnsi="Arial" w:cs="Arial"/>
      <w:b/>
      <w:sz w:val="24"/>
      <w:szCs w:val="24"/>
      <w:lang w:eastAsia="hr-HR"/>
    </w:rPr>
  </w:style>
  <w:style w:type="paragraph" w:styleId="Sadraj2">
    <w:name w:val="toc 2"/>
    <w:basedOn w:val="Normal"/>
    <w:next w:val="Normal"/>
    <w:autoRedefine/>
    <w:uiPriority w:val="39"/>
    <w:rsid w:val="004C06AE"/>
    <w:pPr>
      <w:ind w:left="240"/>
    </w:pPr>
  </w:style>
  <w:style w:type="paragraph" w:styleId="Sadraj3">
    <w:name w:val="toc 3"/>
    <w:basedOn w:val="Normal"/>
    <w:next w:val="Normal"/>
    <w:autoRedefine/>
    <w:uiPriority w:val="39"/>
    <w:rsid w:val="004C06AE"/>
    <w:pPr>
      <w:ind w:left="480"/>
    </w:pPr>
  </w:style>
  <w:style w:type="paragraph" w:customStyle="1" w:styleId="11Podnaslov11">
    <w:name w:val="1.1. Podnaslov 11"/>
    <w:basedOn w:val="Normal"/>
    <w:qFormat/>
    <w:rsid w:val="004C06AE"/>
    <w:pPr>
      <w:numPr>
        <w:numId w:val="3"/>
      </w:numPr>
    </w:pPr>
    <w:rPr>
      <w:rFonts w:ascii="Arial" w:hAnsi="Arial" w:cs="Arial"/>
    </w:rPr>
  </w:style>
  <w:style w:type="paragraph" w:customStyle="1" w:styleId="Naslov12">
    <w:name w:val="Naslov 12"/>
    <w:basedOn w:val="Normal"/>
    <w:qFormat/>
    <w:rsid w:val="004C06AE"/>
    <w:pPr>
      <w:autoSpaceDE w:val="0"/>
      <w:autoSpaceDN w:val="0"/>
      <w:adjustRightInd w:val="0"/>
      <w:ind w:left="720" w:hanging="360"/>
    </w:pPr>
    <w:rPr>
      <w:rFonts w:ascii="Arial" w:hAnsi="Arial" w:cs="Helvetica-BoldOblique"/>
      <w:b/>
      <w:szCs w:val="22"/>
    </w:rPr>
  </w:style>
  <w:style w:type="character" w:customStyle="1" w:styleId="BookTitle2">
    <w:name w:val="Book Title2"/>
    <w:uiPriority w:val="33"/>
    <w:qFormat/>
    <w:rsid w:val="004C06AE"/>
    <w:rPr>
      <w:b/>
      <w:bCs/>
      <w:smallCaps/>
      <w:spacing w:val="5"/>
    </w:rPr>
  </w:style>
  <w:style w:type="paragraph" w:customStyle="1" w:styleId="CM1">
    <w:name w:val="CM1"/>
    <w:basedOn w:val="Default"/>
    <w:next w:val="Default"/>
    <w:rsid w:val="004C06AE"/>
    <w:pPr>
      <w:widowControl w:val="0"/>
      <w:spacing w:line="256" w:lineRule="atLeast"/>
    </w:pPr>
    <w:rPr>
      <w:rFonts w:cs="Times New Roman"/>
      <w:color w:val="auto"/>
      <w:lang w:val="en-US" w:eastAsia="en-US"/>
    </w:rPr>
  </w:style>
  <w:style w:type="paragraph" w:styleId="Sadraj4">
    <w:name w:val="toc 4"/>
    <w:basedOn w:val="Normal"/>
    <w:next w:val="Normal"/>
    <w:autoRedefine/>
    <w:uiPriority w:val="39"/>
    <w:rsid w:val="004C06AE"/>
    <w:pPr>
      <w:ind w:left="720"/>
    </w:pPr>
  </w:style>
  <w:style w:type="paragraph" w:customStyle="1" w:styleId="CM50">
    <w:name w:val="CM50"/>
    <w:basedOn w:val="Default"/>
    <w:next w:val="Default"/>
    <w:rsid w:val="004C06AE"/>
    <w:pPr>
      <w:widowControl w:val="0"/>
      <w:spacing w:after="253"/>
    </w:pPr>
    <w:rPr>
      <w:rFonts w:cs="Times New Roman"/>
      <w:color w:val="auto"/>
      <w:lang w:val="en-US" w:eastAsia="en-US"/>
    </w:rPr>
  </w:style>
  <w:style w:type="paragraph" w:customStyle="1" w:styleId="CM5">
    <w:name w:val="CM5"/>
    <w:basedOn w:val="Default"/>
    <w:next w:val="Default"/>
    <w:rsid w:val="004C06AE"/>
    <w:pPr>
      <w:widowControl w:val="0"/>
      <w:spacing w:line="256" w:lineRule="atLeast"/>
    </w:pPr>
    <w:rPr>
      <w:rFonts w:cs="Times New Roman"/>
      <w:color w:val="auto"/>
      <w:lang w:val="en-US" w:eastAsia="en-US"/>
    </w:rPr>
  </w:style>
  <w:style w:type="paragraph" w:customStyle="1" w:styleId="CM52">
    <w:name w:val="CM52"/>
    <w:basedOn w:val="Default"/>
    <w:next w:val="Default"/>
    <w:rsid w:val="004C06AE"/>
    <w:pPr>
      <w:widowControl w:val="0"/>
      <w:spacing w:after="498"/>
    </w:pPr>
    <w:rPr>
      <w:rFonts w:cs="Times New Roman"/>
      <w:color w:val="auto"/>
      <w:lang w:val="en-US" w:eastAsia="en-US"/>
    </w:rPr>
  </w:style>
  <w:style w:type="paragraph" w:customStyle="1" w:styleId="ListParagraph2">
    <w:name w:val="List Paragraph2"/>
    <w:basedOn w:val="Normal"/>
    <w:link w:val="ListParagraphChar"/>
    <w:qFormat/>
    <w:rsid w:val="004C06AE"/>
    <w:pPr>
      <w:ind w:left="708"/>
    </w:pPr>
  </w:style>
  <w:style w:type="character" w:styleId="Referencakomentara">
    <w:name w:val="annotation reference"/>
    <w:uiPriority w:val="99"/>
    <w:unhideWhenUsed/>
    <w:rsid w:val="004C06AE"/>
    <w:rPr>
      <w:sz w:val="16"/>
      <w:szCs w:val="16"/>
    </w:rPr>
  </w:style>
  <w:style w:type="paragraph" w:styleId="Tekstkomentara">
    <w:name w:val="annotation text"/>
    <w:basedOn w:val="Normal"/>
    <w:link w:val="TekstkomentaraChar"/>
    <w:uiPriority w:val="99"/>
    <w:unhideWhenUsed/>
    <w:rsid w:val="004C06AE"/>
    <w:rPr>
      <w:sz w:val="20"/>
      <w:szCs w:val="20"/>
    </w:rPr>
  </w:style>
  <w:style w:type="character" w:customStyle="1" w:styleId="TekstkomentaraChar">
    <w:name w:val="Tekst komentara Char"/>
    <w:basedOn w:val="Zadanifontodlomka"/>
    <w:link w:val="Tekstkomentara"/>
    <w:uiPriority w:val="99"/>
    <w:rsid w:val="004C06AE"/>
    <w:rPr>
      <w:rFonts w:ascii="Times New Roman" w:eastAsia="Times New Roman" w:hAnsi="Times New Roman" w:cs="Times New Roman"/>
      <w:sz w:val="20"/>
      <w:szCs w:val="20"/>
      <w:lang w:eastAsia="hr-HR"/>
    </w:rPr>
  </w:style>
  <w:style w:type="paragraph" w:styleId="Tekstbalonia">
    <w:name w:val="Balloon Text"/>
    <w:basedOn w:val="Normal"/>
    <w:link w:val="TekstbaloniaChar"/>
    <w:rsid w:val="004C06AE"/>
    <w:rPr>
      <w:rFonts w:ascii="Tahoma" w:hAnsi="Tahoma" w:cs="Tahoma"/>
      <w:sz w:val="16"/>
      <w:szCs w:val="16"/>
    </w:rPr>
  </w:style>
  <w:style w:type="character" w:customStyle="1" w:styleId="TekstbaloniaChar">
    <w:name w:val="Tekst balončića Char"/>
    <w:basedOn w:val="Zadanifontodlomka"/>
    <w:link w:val="Tekstbalonia"/>
    <w:rsid w:val="004C06AE"/>
    <w:rPr>
      <w:rFonts w:ascii="Tahoma" w:eastAsia="Times New Roman" w:hAnsi="Tahoma" w:cs="Tahoma"/>
      <w:sz w:val="16"/>
      <w:szCs w:val="16"/>
      <w:lang w:eastAsia="hr-HR"/>
    </w:rPr>
  </w:style>
  <w:style w:type="paragraph" w:styleId="Predmetkomentara">
    <w:name w:val="annotation subject"/>
    <w:basedOn w:val="Tekstkomentara"/>
    <w:next w:val="Tekstkomentara"/>
    <w:link w:val="PredmetkomentaraChar"/>
    <w:rsid w:val="004C06AE"/>
    <w:rPr>
      <w:b/>
      <w:bCs/>
    </w:rPr>
  </w:style>
  <w:style w:type="character" w:customStyle="1" w:styleId="PredmetkomentaraChar">
    <w:name w:val="Predmet komentara Char"/>
    <w:basedOn w:val="TekstkomentaraChar"/>
    <w:link w:val="Predmetkomentara"/>
    <w:rsid w:val="004C06AE"/>
    <w:rPr>
      <w:rFonts w:ascii="Times New Roman" w:eastAsia="Times New Roman" w:hAnsi="Times New Roman" w:cs="Times New Roman"/>
      <w:b/>
      <w:bCs/>
      <w:sz w:val="20"/>
      <w:szCs w:val="20"/>
      <w:lang w:eastAsia="hr-HR"/>
    </w:rPr>
  </w:style>
  <w:style w:type="paragraph" w:customStyle="1" w:styleId="CM6">
    <w:name w:val="CM6"/>
    <w:basedOn w:val="Default"/>
    <w:next w:val="Default"/>
    <w:rsid w:val="004C06AE"/>
    <w:pPr>
      <w:widowControl w:val="0"/>
      <w:spacing w:line="253" w:lineRule="atLeast"/>
    </w:pPr>
    <w:rPr>
      <w:rFonts w:cs="Times New Roman"/>
      <w:color w:val="auto"/>
      <w:lang w:val="en-US" w:eastAsia="en-US"/>
    </w:rPr>
  </w:style>
  <w:style w:type="character" w:customStyle="1" w:styleId="st1">
    <w:name w:val="st1"/>
    <w:rsid w:val="004C06AE"/>
  </w:style>
  <w:style w:type="paragraph" w:styleId="Sadraj5">
    <w:name w:val="toc 5"/>
    <w:basedOn w:val="Normal"/>
    <w:next w:val="Normal"/>
    <w:autoRedefine/>
    <w:uiPriority w:val="39"/>
    <w:unhideWhenUsed/>
    <w:rsid w:val="004C06AE"/>
    <w:pPr>
      <w:spacing w:after="100" w:line="276" w:lineRule="auto"/>
      <w:ind w:left="880"/>
    </w:pPr>
    <w:rPr>
      <w:rFonts w:ascii="Calibri" w:eastAsia="SimSun" w:hAnsi="Calibri"/>
      <w:sz w:val="22"/>
      <w:szCs w:val="22"/>
      <w:lang w:eastAsia="zh-CN"/>
    </w:rPr>
  </w:style>
  <w:style w:type="paragraph" w:styleId="Sadraj6">
    <w:name w:val="toc 6"/>
    <w:basedOn w:val="Normal"/>
    <w:next w:val="Normal"/>
    <w:autoRedefine/>
    <w:uiPriority w:val="39"/>
    <w:unhideWhenUsed/>
    <w:rsid w:val="004C06AE"/>
    <w:pPr>
      <w:spacing w:after="100" w:line="276" w:lineRule="auto"/>
      <w:ind w:left="1100"/>
    </w:pPr>
    <w:rPr>
      <w:rFonts w:ascii="Calibri" w:eastAsia="SimSun" w:hAnsi="Calibri"/>
      <w:sz w:val="22"/>
      <w:szCs w:val="22"/>
      <w:lang w:eastAsia="zh-CN"/>
    </w:rPr>
  </w:style>
  <w:style w:type="paragraph" w:styleId="Sadraj7">
    <w:name w:val="toc 7"/>
    <w:basedOn w:val="Normal"/>
    <w:next w:val="Normal"/>
    <w:autoRedefine/>
    <w:uiPriority w:val="39"/>
    <w:unhideWhenUsed/>
    <w:rsid w:val="004C06AE"/>
    <w:pPr>
      <w:spacing w:after="100" w:line="276" w:lineRule="auto"/>
      <w:ind w:left="1320"/>
    </w:pPr>
    <w:rPr>
      <w:rFonts w:ascii="Calibri" w:eastAsia="SimSun" w:hAnsi="Calibri"/>
      <w:sz w:val="22"/>
      <w:szCs w:val="22"/>
      <w:lang w:eastAsia="zh-CN"/>
    </w:rPr>
  </w:style>
  <w:style w:type="paragraph" w:styleId="Sadraj8">
    <w:name w:val="toc 8"/>
    <w:basedOn w:val="Normal"/>
    <w:next w:val="Normal"/>
    <w:autoRedefine/>
    <w:uiPriority w:val="39"/>
    <w:unhideWhenUsed/>
    <w:rsid w:val="004C06AE"/>
    <w:pPr>
      <w:spacing w:after="100" w:line="276" w:lineRule="auto"/>
      <w:ind w:left="1540"/>
    </w:pPr>
    <w:rPr>
      <w:rFonts w:ascii="Calibri" w:eastAsia="SimSun" w:hAnsi="Calibri"/>
      <w:sz w:val="22"/>
      <w:szCs w:val="22"/>
      <w:lang w:eastAsia="zh-CN"/>
    </w:rPr>
  </w:style>
  <w:style w:type="paragraph" w:styleId="Sadraj9">
    <w:name w:val="toc 9"/>
    <w:basedOn w:val="Normal"/>
    <w:next w:val="Normal"/>
    <w:autoRedefine/>
    <w:uiPriority w:val="39"/>
    <w:unhideWhenUsed/>
    <w:rsid w:val="004C06AE"/>
    <w:pPr>
      <w:spacing w:after="100" w:line="276" w:lineRule="auto"/>
      <w:ind w:left="1760"/>
    </w:pPr>
    <w:rPr>
      <w:rFonts w:ascii="Calibri" w:eastAsia="SimSun" w:hAnsi="Calibri"/>
      <w:sz w:val="22"/>
      <w:szCs w:val="22"/>
      <w:lang w:eastAsia="zh-CN"/>
    </w:rPr>
  </w:style>
  <w:style w:type="paragraph" w:customStyle="1" w:styleId="Prilog">
    <w:name w:val="Prilog"/>
    <w:rsid w:val="004C06AE"/>
    <w:pPr>
      <w:spacing w:after="0" w:line="240" w:lineRule="auto"/>
      <w:ind w:left="432"/>
      <w:jc w:val="right"/>
    </w:pPr>
    <w:rPr>
      <w:rFonts w:ascii="Arial" w:eastAsia="Times New Roman" w:hAnsi="Arial" w:cs="Arial"/>
      <w:b/>
      <w:sz w:val="24"/>
      <w:szCs w:val="24"/>
      <w:lang w:eastAsia="hr-HR"/>
    </w:rPr>
  </w:style>
  <w:style w:type="paragraph" w:customStyle="1" w:styleId="NewVisnja">
    <w:name w:val="New Visnja"/>
    <w:basedOn w:val="Normal"/>
    <w:rsid w:val="004C06AE"/>
    <w:pPr>
      <w:widowControl w:val="0"/>
      <w:numPr>
        <w:numId w:val="7"/>
      </w:numPr>
      <w:autoSpaceDE w:val="0"/>
      <w:autoSpaceDN w:val="0"/>
      <w:jc w:val="both"/>
    </w:pPr>
    <w:rPr>
      <w:rFonts w:ascii="Arial" w:hAnsi="Arial"/>
      <w:bCs/>
      <w:sz w:val="20"/>
      <w:szCs w:val="22"/>
      <w:lang w:eastAsia="en-US"/>
    </w:rPr>
  </w:style>
  <w:style w:type="paragraph" w:customStyle="1" w:styleId="Naslov1Stil1">
    <w:name w:val="Naslov 1 Stil1"/>
    <w:basedOn w:val="Naslov11"/>
    <w:link w:val="Naslov1Stil1Char"/>
    <w:rsid w:val="004C06AE"/>
    <w:pPr>
      <w:numPr>
        <w:ilvl w:val="1"/>
        <w:numId w:val="9"/>
      </w:numPr>
    </w:pPr>
    <w:rPr>
      <w:rFonts w:ascii="Times New Roman" w:eastAsia="Calibri" w:hAnsi="Times New Roman" w:cs="Times New Roman"/>
      <w:b w:val="0"/>
      <w:szCs w:val="20"/>
      <w:u w:val="single"/>
    </w:rPr>
  </w:style>
  <w:style w:type="character" w:customStyle="1" w:styleId="Naslov1Stil1Char">
    <w:name w:val="Naslov 1 Stil1 Char"/>
    <w:link w:val="Naslov1Stil1"/>
    <w:locked/>
    <w:rsid w:val="004C06AE"/>
    <w:rPr>
      <w:rFonts w:ascii="Times New Roman" w:eastAsia="Calibri" w:hAnsi="Times New Roman" w:cs="Times New Roman"/>
      <w:sz w:val="24"/>
      <w:szCs w:val="20"/>
      <w:u w:val="single"/>
      <w:lang w:eastAsia="hr-HR"/>
    </w:rPr>
  </w:style>
  <w:style w:type="character" w:customStyle="1" w:styleId="ListParagraphChar">
    <w:name w:val="List Paragraph Char"/>
    <w:link w:val="ListParagraph2"/>
    <w:locked/>
    <w:rsid w:val="004C06AE"/>
    <w:rPr>
      <w:rFonts w:ascii="Times New Roman" w:eastAsia="Times New Roman" w:hAnsi="Times New Roman" w:cs="Times New Roman"/>
      <w:sz w:val="24"/>
      <w:szCs w:val="24"/>
      <w:lang w:eastAsia="hr-HR"/>
    </w:rPr>
  </w:style>
  <w:style w:type="paragraph" w:customStyle="1" w:styleId="NoSpacing1">
    <w:name w:val="No Spacing1"/>
    <w:rsid w:val="004C06AE"/>
    <w:pPr>
      <w:spacing w:after="0" w:line="240" w:lineRule="auto"/>
    </w:pPr>
    <w:rPr>
      <w:rFonts w:ascii="Times New Roman" w:eastAsia="Calibri" w:hAnsi="Times New Roman" w:cs="Times New Roman"/>
      <w:sz w:val="24"/>
      <w:szCs w:val="24"/>
      <w:lang w:eastAsia="hr-HR"/>
    </w:rPr>
  </w:style>
  <w:style w:type="paragraph" w:styleId="Odlomakpopisa">
    <w:name w:val="List Paragraph"/>
    <w:aliases w:val="heading 1,Heading 12,naslov 1,Odstavek seznama,Graf"/>
    <w:basedOn w:val="Normal"/>
    <w:link w:val="OdlomakpopisaChar"/>
    <w:uiPriority w:val="34"/>
    <w:qFormat/>
    <w:rsid w:val="004C06AE"/>
    <w:pPr>
      <w:ind w:left="708"/>
    </w:pPr>
  </w:style>
  <w:style w:type="character" w:customStyle="1" w:styleId="BookTitle1">
    <w:name w:val="Book Title1"/>
    <w:uiPriority w:val="33"/>
    <w:qFormat/>
    <w:rsid w:val="004C06AE"/>
    <w:rPr>
      <w:b/>
      <w:bCs/>
      <w:smallCaps/>
      <w:spacing w:val="5"/>
    </w:rPr>
  </w:style>
  <w:style w:type="paragraph" w:customStyle="1" w:styleId="ListParagraph1">
    <w:name w:val="List Paragraph1"/>
    <w:basedOn w:val="Normal"/>
    <w:uiPriority w:val="99"/>
    <w:qFormat/>
    <w:rsid w:val="004C06AE"/>
    <w:pPr>
      <w:ind w:left="708"/>
    </w:pPr>
  </w:style>
  <w:style w:type="paragraph" w:customStyle="1" w:styleId="Naslov10">
    <w:name w:val="Naslov1"/>
    <w:basedOn w:val="Normal"/>
    <w:link w:val="Naslov1Char0"/>
    <w:qFormat/>
    <w:rsid w:val="004C06AE"/>
    <w:pPr>
      <w:spacing w:before="360" w:after="360"/>
      <w:contextualSpacing/>
      <w:jc w:val="both"/>
    </w:pPr>
    <w:rPr>
      <w:rFonts w:ascii="Arial" w:eastAsia="Calibri" w:hAnsi="Arial"/>
      <w:b/>
      <w:sz w:val="32"/>
      <w:szCs w:val="28"/>
    </w:rPr>
  </w:style>
  <w:style w:type="character" w:customStyle="1" w:styleId="Naslov1Char0">
    <w:name w:val="Naslov1 Char"/>
    <w:link w:val="Naslov10"/>
    <w:rsid w:val="004C06AE"/>
    <w:rPr>
      <w:rFonts w:ascii="Arial" w:eastAsia="Calibri" w:hAnsi="Arial" w:cs="Times New Roman"/>
      <w:b/>
      <w:sz w:val="32"/>
      <w:szCs w:val="28"/>
    </w:rPr>
  </w:style>
  <w:style w:type="paragraph" w:customStyle="1" w:styleId="Naslov2">
    <w:name w:val="Naslov2"/>
    <w:basedOn w:val="Normal"/>
    <w:link w:val="Naslov2Char0"/>
    <w:qFormat/>
    <w:rsid w:val="004C06AE"/>
    <w:pPr>
      <w:numPr>
        <w:ilvl w:val="1"/>
        <w:numId w:val="6"/>
      </w:numPr>
      <w:spacing w:before="240" w:after="200"/>
      <w:contextualSpacing/>
      <w:jc w:val="both"/>
    </w:pPr>
    <w:rPr>
      <w:rFonts w:ascii="Arial" w:eastAsia="Calibri" w:hAnsi="Arial"/>
      <w:b/>
      <w:sz w:val="26"/>
    </w:rPr>
  </w:style>
  <w:style w:type="character" w:customStyle="1" w:styleId="Naslov2Char0">
    <w:name w:val="Naslov2 Char"/>
    <w:link w:val="Naslov2"/>
    <w:rsid w:val="004C06AE"/>
    <w:rPr>
      <w:rFonts w:ascii="Arial" w:eastAsia="Calibri" w:hAnsi="Arial" w:cs="Times New Roman"/>
      <w:b/>
      <w:sz w:val="26"/>
      <w:szCs w:val="24"/>
      <w:lang w:eastAsia="hr-HR"/>
    </w:rPr>
  </w:style>
  <w:style w:type="paragraph" w:customStyle="1" w:styleId="Naslov30">
    <w:name w:val="Naslov3"/>
    <w:basedOn w:val="Normal"/>
    <w:qFormat/>
    <w:rsid w:val="004C06AE"/>
    <w:pPr>
      <w:spacing w:before="240" w:after="200"/>
      <w:contextualSpacing/>
      <w:jc w:val="both"/>
    </w:pPr>
    <w:rPr>
      <w:rFonts w:ascii="Arial" w:eastAsia="Calibri" w:hAnsi="Arial"/>
      <w:b/>
      <w:szCs w:val="22"/>
    </w:rPr>
  </w:style>
  <w:style w:type="paragraph" w:styleId="Brojevi">
    <w:name w:val="List Number"/>
    <w:basedOn w:val="Normal"/>
    <w:rsid w:val="004C06AE"/>
    <w:pPr>
      <w:numPr>
        <w:numId w:val="10"/>
      </w:numPr>
      <w:jc w:val="both"/>
    </w:pPr>
    <w:rPr>
      <w:rFonts w:ascii="Arial" w:hAnsi="Arial"/>
      <w:sz w:val="22"/>
      <w:szCs w:val="20"/>
    </w:rPr>
  </w:style>
  <w:style w:type="paragraph" w:styleId="Opisslike">
    <w:name w:val="caption"/>
    <w:basedOn w:val="Normal"/>
    <w:next w:val="Normal"/>
    <w:link w:val="OpisslikeChar"/>
    <w:uiPriority w:val="99"/>
    <w:qFormat/>
    <w:rsid w:val="004C06AE"/>
    <w:pPr>
      <w:jc w:val="both"/>
    </w:pPr>
    <w:rPr>
      <w:rFonts w:ascii="Arial" w:hAnsi="Arial"/>
      <w:b/>
      <w:bCs/>
      <w:sz w:val="20"/>
      <w:szCs w:val="20"/>
    </w:rPr>
  </w:style>
  <w:style w:type="character" w:customStyle="1" w:styleId="OdlomakpopisaChar">
    <w:name w:val="Odlomak popisa Char"/>
    <w:aliases w:val="heading 1 Char,Heading 12 Char,naslov 1 Char,Odstavek seznama Char,Graf Char"/>
    <w:link w:val="Odlomakpopisa"/>
    <w:uiPriority w:val="34"/>
    <w:rsid w:val="004C06AE"/>
    <w:rPr>
      <w:rFonts w:ascii="Times New Roman" w:eastAsia="Times New Roman" w:hAnsi="Times New Roman" w:cs="Times New Roman"/>
      <w:sz w:val="24"/>
      <w:szCs w:val="24"/>
      <w:lang w:eastAsia="hr-HR"/>
    </w:rPr>
  </w:style>
  <w:style w:type="character" w:customStyle="1" w:styleId="OpisslikeChar">
    <w:name w:val="Opis slike Char"/>
    <w:link w:val="Opisslike"/>
    <w:uiPriority w:val="99"/>
    <w:locked/>
    <w:rsid w:val="004C06AE"/>
    <w:rPr>
      <w:rFonts w:ascii="Arial" w:eastAsia="Times New Roman" w:hAnsi="Arial" w:cs="Times New Roman"/>
      <w:b/>
      <w:bCs/>
      <w:sz w:val="20"/>
      <w:szCs w:val="20"/>
    </w:rPr>
  </w:style>
  <w:style w:type="paragraph" w:customStyle="1" w:styleId="Sisakbulleted">
    <w:name w:val="Sisak bulleted"/>
    <w:basedOn w:val="Normal"/>
    <w:rsid w:val="004C06AE"/>
    <w:pPr>
      <w:numPr>
        <w:numId w:val="11"/>
      </w:numPr>
    </w:pPr>
    <w:rPr>
      <w:rFonts w:ascii="Garamond" w:hAnsi="Garamond"/>
      <w:sz w:val="16"/>
      <w:szCs w:val="20"/>
      <w:lang w:val="en-GB" w:eastAsia="en-US"/>
    </w:rPr>
  </w:style>
  <w:style w:type="paragraph" w:customStyle="1" w:styleId="Style1">
    <w:name w:val="Style1"/>
    <w:basedOn w:val="Naslov2"/>
    <w:link w:val="Style1Char"/>
    <w:qFormat/>
    <w:rsid w:val="004C06AE"/>
    <w:pPr>
      <w:numPr>
        <w:ilvl w:val="0"/>
        <w:numId w:val="0"/>
      </w:numPr>
      <w:tabs>
        <w:tab w:val="left" w:pos="1701"/>
      </w:tabs>
      <w:jc w:val="left"/>
    </w:pPr>
  </w:style>
  <w:style w:type="paragraph" w:styleId="Revizija">
    <w:name w:val="Revision"/>
    <w:hidden/>
    <w:uiPriority w:val="99"/>
    <w:semiHidden/>
    <w:rsid w:val="004C06AE"/>
    <w:pPr>
      <w:spacing w:after="0" w:line="240" w:lineRule="auto"/>
    </w:pPr>
    <w:rPr>
      <w:rFonts w:ascii="Times New Roman" w:eastAsia="Times New Roman" w:hAnsi="Times New Roman" w:cs="Times New Roman"/>
      <w:sz w:val="24"/>
      <w:szCs w:val="24"/>
      <w:lang w:eastAsia="hr-HR"/>
    </w:rPr>
  </w:style>
  <w:style w:type="character" w:customStyle="1" w:styleId="Style1Char">
    <w:name w:val="Style1 Char"/>
    <w:link w:val="Style1"/>
    <w:rsid w:val="004C06AE"/>
    <w:rPr>
      <w:rFonts w:ascii="Arial" w:eastAsia="Calibri" w:hAnsi="Arial" w:cs="Times New Roman"/>
      <w:b/>
      <w:sz w:val="26"/>
      <w:szCs w:val="24"/>
    </w:rPr>
  </w:style>
  <w:style w:type="character" w:customStyle="1" w:styleId="FooterChar">
    <w:name w:val="Footer Char"/>
    <w:uiPriority w:val="99"/>
    <w:rsid w:val="004C06AE"/>
    <w:rPr>
      <w:rFonts w:eastAsia="Calibri"/>
      <w:sz w:val="21"/>
    </w:rPr>
  </w:style>
  <w:style w:type="numbering" w:customStyle="1" w:styleId="Bezpopisa1">
    <w:name w:val="Bez popisa1"/>
    <w:next w:val="Bezpopisa"/>
    <w:uiPriority w:val="99"/>
    <w:semiHidden/>
    <w:unhideWhenUsed/>
    <w:rsid w:val="004C06AE"/>
  </w:style>
  <w:style w:type="character" w:styleId="Naglaeno">
    <w:name w:val="Strong"/>
    <w:uiPriority w:val="22"/>
    <w:qFormat/>
    <w:rsid w:val="004C06AE"/>
    <w:rPr>
      <w:b/>
      <w:bCs/>
    </w:rPr>
  </w:style>
  <w:style w:type="character" w:customStyle="1" w:styleId="hps">
    <w:name w:val="hps"/>
    <w:rsid w:val="004C06AE"/>
  </w:style>
  <w:style w:type="table" w:customStyle="1" w:styleId="Reetkatablice1">
    <w:name w:val="Rešetka tablice1"/>
    <w:basedOn w:val="Obinatablica"/>
    <w:next w:val="Reetkatablice"/>
    <w:uiPriority w:val="59"/>
    <w:rsid w:val="004C06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1">
    <w:name w:val="Rešetka tablice11"/>
    <w:basedOn w:val="Obinatablica"/>
    <w:next w:val="Reetkatablice"/>
    <w:uiPriority w:val="59"/>
    <w:rsid w:val="004C06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lijeenaHiperveza">
    <w:name w:val="FollowedHyperlink"/>
    <w:uiPriority w:val="99"/>
    <w:semiHidden/>
    <w:unhideWhenUsed/>
    <w:rsid w:val="004C06AE"/>
    <w:rPr>
      <w:color w:val="800080"/>
      <w:u w:val="single"/>
    </w:rPr>
  </w:style>
  <w:style w:type="paragraph" w:styleId="Tekstfusnote">
    <w:name w:val="footnote text"/>
    <w:basedOn w:val="Normal"/>
    <w:link w:val="TekstfusnoteChar"/>
    <w:uiPriority w:val="99"/>
    <w:semiHidden/>
    <w:unhideWhenUsed/>
    <w:rsid w:val="004C06AE"/>
    <w:rPr>
      <w:sz w:val="20"/>
      <w:szCs w:val="20"/>
    </w:rPr>
  </w:style>
  <w:style w:type="character" w:customStyle="1" w:styleId="TekstfusnoteChar">
    <w:name w:val="Tekst fusnote Char"/>
    <w:basedOn w:val="Zadanifontodlomka"/>
    <w:link w:val="Tekstfusnote"/>
    <w:uiPriority w:val="99"/>
    <w:semiHidden/>
    <w:rsid w:val="004C06AE"/>
    <w:rPr>
      <w:rFonts w:ascii="Times New Roman" w:eastAsia="Times New Roman" w:hAnsi="Times New Roman" w:cs="Times New Roman"/>
      <w:sz w:val="20"/>
      <w:szCs w:val="20"/>
      <w:lang w:eastAsia="hr-HR"/>
    </w:rPr>
  </w:style>
  <w:style w:type="character" w:styleId="Referencafusnote">
    <w:name w:val="footnote reference"/>
    <w:uiPriority w:val="99"/>
    <w:semiHidden/>
    <w:unhideWhenUsed/>
    <w:rsid w:val="004C06AE"/>
    <w:rPr>
      <w:vertAlign w:val="superscript"/>
    </w:rPr>
  </w:style>
  <w:style w:type="paragraph" w:styleId="StandardWeb">
    <w:name w:val="Normal (Web)"/>
    <w:basedOn w:val="Normal"/>
    <w:uiPriority w:val="99"/>
    <w:semiHidden/>
    <w:unhideWhenUsed/>
    <w:rsid w:val="00CF75E8"/>
    <w:pPr>
      <w:spacing w:before="100" w:beforeAutospacing="1" w:after="100" w:afterAutospacing="1"/>
    </w:pPr>
  </w:style>
  <w:style w:type="character" w:styleId="Nerijeenospominjanje">
    <w:name w:val="Unresolved Mention"/>
    <w:basedOn w:val="Zadanifontodlomka"/>
    <w:uiPriority w:val="99"/>
    <w:semiHidden/>
    <w:unhideWhenUsed/>
    <w:rsid w:val="002E5374"/>
    <w:rPr>
      <w:color w:val="605E5C"/>
      <w:shd w:val="clear" w:color="auto" w:fill="E1DFDD"/>
    </w:rPr>
  </w:style>
  <w:style w:type="paragraph" w:styleId="TOCNaslov">
    <w:name w:val="TOC Heading"/>
    <w:basedOn w:val="Naslov1"/>
    <w:next w:val="Normal"/>
    <w:uiPriority w:val="39"/>
    <w:unhideWhenUsed/>
    <w:qFormat/>
    <w:rsid w:val="00A25AD5"/>
    <w:pPr>
      <w:keepLines/>
      <w:numPr>
        <w:numId w:val="0"/>
      </w:numPr>
      <w:spacing w:before="240" w:line="259" w:lineRule="auto"/>
      <w:outlineLvl w:val="9"/>
    </w:pPr>
    <w:rPr>
      <w:rFonts w:asciiTheme="majorHAnsi" w:eastAsiaTheme="majorEastAsia" w:hAnsiTheme="majorHAnsi" w:cstheme="majorBidi"/>
      <w:color w:val="365F91" w:themeColor="accent1" w:themeShade="BF"/>
      <w:sz w:val="32"/>
      <w:szCs w:val="32"/>
    </w:rPr>
  </w:style>
  <w:style w:type="paragraph" w:customStyle="1" w:styleId="box453040">
    <w:name w:val="box_453040"/>
    <w:basedOn w:val="Normal"/>
    <w:rsid w:val="008302C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857384">
      <w:bodyDiv w:val="1"/>
      <w:marLeft w:val="0"/>
      <w:marRight w:val="0"/>
      <w:marTop w:val="0"/>
      <w:marBottom w:val="0"/>
      <w:divBdr>
        <w:top w:val="none" w:sz="0" w:space="0" w:color="auto"/>
        <w:left w:val="none" w:sz="0" w:space="0" w:color="auto"/>
        <w:bottom w:val="none" w:sz="0" w:space="0" w:color="auto"/>
        <w:right w:val="none" w:sz="0" w:space="0" w:color="auto"/>
      </w:divBdr>
    </w:div>
    <w:div w:id="150946109">
      <w:bodyDiv w:val="1"/>
      <w:marLeft w:val="0"/>
      <w:marRight w:val="0"/>
      <w:marTop w:val="0"/>
      <w:marBottom w:val="0"/>
      <w:divBdr>
        <w:top w:val="none" w:sz="0" w:space="0" w:color="auto"/>
        <w:left w:val="none" w:sz="0" w:space="0" w:color="auto"/>
        <w:bottom w:val="none" w:sz="0" w:space="0" w:color="auto"/>
        <w:right w:val="none" w:sz="0" w:space="0" w:color="auto"/>
      </w:divBdr>
    </w:div>
    <w:div w:id="164366127">
      <w:bodyDiv w:val="1"/>
      <w:marLeft w:val="0"/>
      <w:marRight w:val="0"/>
      <w:marTop w:val="0"/>
      <w:marBottom w:val="0"/>
      <w:divBdr>
        <w:top w:val="none" w:sz="0" w:space="0" w:color="auto"/>
        <w:left w:val="none" w:sz="0" w:space="0" w:color="auto"/>
        <w:bottom w:val="none" w:sz="0" w:space="0" w:color="auto"/>
        <w:right w:val="none" w:sz="0" w:space="0" w:color="auto"/>
      </w:divBdr>
    </w:div>
    <w:div w:id="181360129">
      <w:bodyDiv w:val="1"/>
      <w:marLeft w:val="0"/>
      <w:marRight w:val="0"/>
      <w:marTop w:val="0"/>
      <w:marBottom w:val="0"/>
      <w:divBdr>
        <w:top w:val="none" w:sz="0" w:space="0" w:color="auto"/>
        <w:left w:val="none" w:sz="0" w:space="0" w:color="auto"/>
        <w:bottom w:val="none" w:sz="0" w:space="0" w:color="auto"/>
        <w:right w:val="none" w:sz="0" w:space="0" w:color="auto"/>
      </w:divBdr>
    </w:div>
    <w:div w:id="182859922">
      <w:bodyDiv w:val="1"/>
      <w:marLeft w:val="0"/>
      <w:marRight w:val="0"/>
      <w:marTop w:val="0"/>
      <w:marBottom w:val="0"/>
      <w:divBdr>
        <w:top w:val="none" w:sz="0" w:space="0" w:color="auto"/>
        <w:left w:val="none" w:sz="0" w:space="0" w:color="auto"/>
        <w:bottom w:val="none" w:sz="0" w:space="0" w:color="auto"/>
        <w:right w:val="none" w:sz="0" w:space="0" w:color="auto"/>
      </w:divBdr>
    </w:div>
    <w:div w:id="184515502">
      <w:bodyDiv w:val="1"/>
      <w:marLeft w:val="0"/>
      <w:marRight w:val="0"/>
      <w:marTop w:val="0"/>
      <w:marBottom w:val="0"/>
      <w:divBdr>
        <w:top w:val="none" w:sz="0" w:space="0" w:color="auto"/>
        <w:left w:val="none" w:sz="0" w:space="0" w:color="auto"/>
        <w:bottom w:val="none" w:sz="0" w:space="0" w:color="auto"/>
        <w:right w:val="none" w:sz="0" w:space="0" w:color="auto"/>
      </w:divBdr>
    </w:div>
    <w:div w:id="193151041">
      <w:bodyDiv w:val="1"/>
      <w:marLeft w:val="0"/>
      <w:marRight w:val="0"/>
      <w:marTop w:val="0"/>
      <w:marBottom w:val="0"/>
      <w:divBdr>
        <w:top w:val="none" w:sz="0" w:space="0" w:color="auto"/>
        <w:left w:val="none" w:sz="0" w:space="0" w:color="auto"/>
        <w:bottom w:val="none" w:sz="0" w:space="0" w:color="auto"/>
        <w:right w:val="none" w:sz="0" w:space="0" w:color="auto"/>
      </w:divBdr>
    </w:div>
    <w:div w:id="242491282">
      <w:bodyDiv w:val="1"/>
      <w:marLeft w:val="0"/>
      <w:marRight w:val="0"/>
      <w:marTop w:val="0"/>
      <w:marBottom w:val="0"/>
      <w:divBdr>
        <w:top w:val="none" w:sz="0" w:space="0" w:color="auto"/>
        <w:left w:val="none" w:sz="0" w:space="0" w:color="auto"/>
        <w:bottom w:val="none" w:sz="0" w:space="0" w:color="auto"/>
        <w:right w:val="none" w:sz="0" w:space="0" w:color="auto"/>
      </w:divBdr>
    </w:div>
    <w:div w:id="266735024">
      <w:bodyDiv w:val="1"/>
      <w:marLeft w:val="0"/>
      <w:marRight w:val="0"/>
      <w:marTop w:val="0"/>
      <w:marBottom w:val="0"/>
      <w:divBdr>
        <w:top w:val="none" w:sz="0" w:space="0" w:color="auto"/>
        <w:left w:val="none" w:sz="0" w:space="0" w:color="auto"/>
        <w:bottom w:val="none" w:sz="0" w:space="0" w:color="auto"/>
        <w:right w:val="none" w:sz="0" w:space="0" w:color="auto"/>
      </w:divBdr>
    </w:div>
    <w:div w:id="289290669">
      <w:bodyDiv w:val="1"/>
      <w:marLeft w:val="0"/>
      <w:marRight w:val="0"/>
      <w:marTop w:val="0"/>
      <w:marBottom w:val="0"/>
      <w:divBdr>
        <w:top w:val="none" w:sz="0" w:space="0" w:color="auto"/>
        <w:left w:val="none" w:sz="0" w:space="0" w:color="auto"/>
        <w:bottom w:val="none" w:sz="0" w:space="0" w:color="auto"/>
        <w:right w:val="none" w:sz="0" w:space="0" w:color="auto"/>
      </w:divBdr>
    </w:div>
    <w:div w:id="296375467">
      <w:bodyDiv w:val="1"/>
      <w:marLeft w:val="0"/>
      <w:marRight w:val="0"/>
      <w:marTop w:val="0"/>
      <w:marBottom w:val="0"/>
      <w:divBdr>
        <w:top w:val="none" w:sz="0" w:space="0" w:color="auto"/>
        <w:left w:val="none" w:sz="0" w:space="0" w:color="auto"/>
        <w:bottom w:val="none" w:sz="0" w:space="0" w:color="auto"/>
        <w:right w:val="none" w:sz="0" w:space="0" w:color="auto"/>
      </w:divBdr>
    </w:div>
    <w:div w:id="328410582">
      <w:bodyDiv w:val="1"/>
      <w:marLeft w:val="0"/>
      <w:marRight w:val="0"/>
      <w:marTop w:val="0"/>
      <w:marBottom w:val="0"/>
      <w:divBdr>
        <w:top w:val="none" w:sz="0" w:space="0" w:color="auto"/>
        <w:left w:val="none" w:sz="0" w:space="0" w:color="auto"/>
        <w:bottom w:val="none" w:sz="0" w:space="0" w:color="auto"/>
        <w:right w:val="none" w:sz="0" w:space="0" w:color="auto"/>
      </w:divBdr>
    </w:div>
    <w:div w:id="374308532">
      <w:bodyDiv w:val="1"/>
      <w:marLeft w:val="0"/>
      <w:marRight w:val="0"/>
      <w:marTop w:val="0"/>
      <w:marBottom w:val="0"/>
      <w:divBdr>
        <w:top w:val="none" w:sz="0" w:space="0" w:color="auto"/>
        <w:left w:val="none" w:sz="0" w:space="0" w:color="auto"/>
        <w:bottom w:val="none" w:sz="0" w:space="0" w:color="auto"/>
        <w:right w:val="none" w:sz="0" w:space="0" w:color="auto"/>
      </w:divBdr>
    </w:div>
    <w:div w:id="522015424">
      <w:bodyDiv w:val="1"/>
      <w:marLeft w:val="0"/>
      <w:marRight w:val="0"/>
      <w:marTop w:val="0"/>
      <w:marBottom w:val="0"/>
      <w:divBdr>
        <w:top w:val="none" w:sz="0" w:space="0" w:color="auto"/>
        <w:left w:val="none" w:sz="0" w:space="0" w:color="auto"/>
        <w:bottom w:val="none" w:sz="0" w:space="0" w:color="auto"/>
        <w:right w:val="none" w:sz="0" w:space="0" w:color="auto"/>
      </w:divBdr>
    </w:div>
    <w:div w:id="642655566">
      <w:bodyDiv w:val="1"/>
      <w:marLeft w:val="0"/>
      <w:marRight w:val="0"/>
      <w:marTop w:val="0"/>
      <w:marBottom w:val="0"/>
      <w:divBdr>
        <w:top w:val="none" w:sz="0" w:space="0" w:color="auto"/>
        <w:left w:val="none" w:sz="0" w:space="0" w:color="auto"/>
        <w:bottom w:val="none" w:sz="0" w:space="0" w:color="auto"/>
        <w:right w:val="none" w:sz="0" w:space="0" w:color="auto"/>
      </w:divBdr>
    </w:div>
    <w:div w:id="658074151">
      <w:bodyDiv w:val="1"/>
      <w:marLeft w:val="0"/>
      <w:marRight w:val="0"/>
      <w:marTop w:val="0"/>
      <w:marBottom w:val="0"/>
      <w:divBdr>
        <w:top w:val="none" w:sz="0" w:space="0" w:color="auto"/>
        <w:left w:val="none" w:sz="0" w:space="0" w:color="auto"/>
        <w:bottom w:val="none" w:sz="0" w:space="0" w:color="auto"/>
        <w:right w:val="none" w:sz="0" w:space="0" w:color="auto"/>
      </w:divBdr>
    </w:div>
    <w:div w:id="774595276">
      <w:bodyDiv w:val="1"/>
      <w:marLeft w:val="0"/>
      <w:marRight w:val="0"/>
      <w:marTop w:val="0"/>
      <w:marBottom w:val="0"/>
      <w:divBdr>
        <w:top w:val="none" w:sz="0" w:space="0" w:color="auto"/>
        <w:left w:val="none" w:sz="0" w:space="0" w:color="auto"/>
        <w:bottom w:val="none" w:sz="0" w:space="0" w:color="auto"/>
        <w:right w:val="none" w:sz="0" w:space="0" w:color="auto"/>
      </w:divBdr>
    </w:div>
    <w:div w:id="787699291">
      <w:bodyDiv w:val="1"/>
      <w:marLeft w:val="0"/>
      <w:marRight w:val="0"/>
      <w:marTop w:val="0"/>
      <w:marBottom w:val="0"/>
      <w:divBdr>
        <w:top w:val="none" w:sz="0" w:space="0" w:color="auto"/>
        <w:left w:val="none" w:sz="0" w:space="0" w:color="auto"/>
        <w:bottom w:val="none" w:sz="0" w:space="0" w:color="auto"/>
        <w:right w:val="none" w:sz="0" w:space="0" w:color="auto"/>
      </w:divBdr>
    </w:div>
    <w:div w:id="793518556">
      <w:bodyDiv w:val="1"/>
      <w:marLeft w:val="0"/>
      <w:marRight w:val="0"/>
      <w:marTop w:val="0"/>
      <w:marBottom w:val="0"/>
      <w:divBdr>
        <w:top w:val="none" w:sz="0" w:space="0" w:color="auto"/>
        <w:left w:val="none" w:sz="0" w:space="0" w:color="auto"/>
        <w:bottom w:val="none" w:sz="0" w:space="0" w:color="auto"/>
        <w:right w:val="none" w:sz="0" w:space="0" w:color="auto"/>
      </w:divBdr>
      <w:divsChild>
        <w:div w:id="1906184828">
          <w:marLeft w:val="0"/>
          <w:marRight w:val="0"/>
          <w:marTop w:val="0"/>
          <w:marBottom w:val="0"/>
          <w:divBdr>
            <w:top w:val="none" w:sz="0" w:space="0" w:color="auto"/>
            <w:left w:val="none" w:sz="0" w:space="0" w:color="auto"/>
            <w:bottom w:val="none" w:sz="0" w:space="0" w:color="auto"/>
            <w:right w:val="none" w:sz="0" w:space="0" w:color="auto"/>
          </w:divBdr>
        </w:div>
      </w:divsChild>
    </w:div>
    <w:div w:id="856894941">
      <w:bodyDiv w:val="1"/>
      <w:marLeft w:val="0"/>
      <w:marRight w:val="0"/>
      <w:marTop w:val="0"/>
      <w:marBottom w:val="0"/>
      <w:divBdr>
        <w:top w:val="none" w:sz="0" w:space="0" w:color="auto"/>
        <w:left w:val="none" w:sz="0" w:space="0" w:color="auto"/>
        <w:bottom w:val="none" w:sz="0" w:space="0" w:color="auto"/>
        <w:right w:val="none" w:sz="0" w:space="0" w:color="auto"/>
      </w:divBdr>
      <w:divsChild>
        <w:div w:id="1945724232">
          <w:marLeft w:val="0"/>
          <w:marRight w:val="0"/>
          <w:marTop w:val="0"/>
          <w:marBottom w:val="0"/>
          <w:divBdr>
            <w:top w:val="none" w:sz="0" w:space="0" w:color="auto"/>
            <w:left w:val="none" w:sz="0" w:space="0" w:color="auto"/>
            <w:bottom w:val="none" w:sz="0" w:space="0" w:color="auto"/>
            <w:right w:val="none" w:sz="0" w:space="0" w:color="auto"/>
          </w:divBdr>
        </w:div>
      </w:divsChild>
    </w:div>
    <w:div w:id="868643950">
      <w:bodyDiv w:val="1"/>
      <w:marLeft w:val="0"/>
      <w:marRight w:val="0"/>
      <w:marTop w:val="0"/>
      <w:marBottom w:val="0"/>
      <w:divBdr>
        <w:top w:val="none" w:sz="0" w:space="0" w:color="auto"/>
        <w:left w:val="none" w:sz="0" w:space="0" w:color="auto"/>
        <w:bottom w:val="none" w:sz="0" w:space="0" w:color="auto"/>
        <w:right w:val="none" w:sz="0" w:space="0" w:color="auto"/>
      </w:divBdr>
      <w:divsChild>
        <w:div w:id="149373521">
          <w:marLeft w:val="0"/>
          <w:marRight w:val="0"/>
          <w:marTop w:val="0"/>
          <w:marBottom w:val="0"/>
          <w:divBdr>
            <w:top w:val="none" w:sz="0" w:space="0" w:color="auto"/>
            <w:left w:val="none" w:sz="0" w:space="0" w:color="auto"/>
            <w:bottom w:val="none" w:sz="0" w:space="0" w:color="auto"/>
            <w:right w:val="none" w:sz="0" w:space="0" w:color="auto"/>
          </w:divBdr>
        </w:div>
      </w:divsChild>
    </w:div>
    <w:div w:id="894663466">
      <w:bodyDiv w:val="1"/>
      <w:marLeft w:val="0"/>
      <w:marRight w:val="0"/>
      <w:marTop w:val="0"/>
      <w:marBottom w:val="0"/>
      <w:divBdr>
        <w:top w:val="none" w:sz="0" w:space="0" w:color="auto"/>
        <w:left w:val="none" w:sz="0" w:space="0" w:color="auto"/>
        <w:bottom w:val="none" w:sz="0" w:space="0" w:color="auto"/>
        <w:right w:val="none" w:sz="0" w:space="0" w:color="auto"/>
      </w:divBdr>
      <w:divsChild>
        <w:div w:id="440148035">
          <w:marLeft w:val="0"/>
          <w:marRight w:val="0"/>
          <w:marTop w:val="0"/>
          <w:marBottom w:val="0"/>
          <w:divBdr>
            <w:top w:val="none" w:sz="0" w:space="0" w:color="auto"/>
            <w:left w:val="none" w:sz="0" w:space="0" w:color="auto"/>
            <w:bottom w:val="none" w:sz="0" w:space="0" w:color="auto"/>
            <w:right w:val="none" w:sz="0" w:space="0" w:color="auto"/>
          </w:divBdr>
        </w:div>
      </w:divsChild>
    </w:div>
    <w:div w:id="940381099">
      <w:bodyDiv w:val="1"/>
      <w:marLeft w:val="0"/>
      <w:marRight w:val="0"/>
      <w:marTop w:val="0"/>
      <w:marBottom w:val="0"/>
      <w:divBdr>
        <w:top w:val="none" w:sz="0" w:space="0" w:color="auto"/>
        <w:left w:val="none" w:sz="0" w:space="0" w:color="auto"/>
        <w:bottom w:val="none" w:sz="0" w:space="0" w:color="auto"/>
        <w:right w:val="none" w:sz="0" w:space="0" w:color="auto"/>
      </w:divBdr>
    </w:div>
    <w:div w:id="952051351">
      <w:bodyDiv w:val="1"/>
      <w:marLeft w:val="0"/>
      <w:marRight w:val="0"/>
      <w:marTop w:val="0"/>
      <w:marBottom w:val="0"/>
      <w:divBdr>
        <w:top w:val="none" w:sz="0" w:space="0" w:color="auto"/>
        <w:left w:val="none" w:sz="0" w:space="0" w:color="auto"/>
        <w:bottom w:val="none" w:sz="0" w:space="0" w:color="auto"/>
        <w:right w:val="none" w:sz="0" w:space="0" w:color="auto"/>
      </w:divBdr>
    </w:div>
    <w:div w:id="975377249">
      <w:bodyDiv w:val="1"/>
      <w:marLeft w:val="0"/>
      <w:marRight w:val="0"/>
      <w:marTop w:val="0"/>
      <w:marBottom w:val="0"/>
      <w:divBdr>
        <w:top w:val="none" w:sz="0" w:space="0" w:color="auto"/>
        <w:left w:val="none" w:sz="0" w:space="0" w:color="auto"/>
        <w:bottom w:val="none" w:sz="0" w:space="0" w:color="auto"/>
        <w:right w:val="none" w:sz="0" w:space="0" w:color="auto"/>
      </w:divBdr>
    </w:div>
    <w:div w:id="1000735621">
      <w:bodyDiv w:val="1"/>
      <w:marLeft w:val="0"/>
      <w:marRight w:val="0"/>
      <w:marTop w:val="0"/>
      <w:marBottom w:val="0"/>
      <w:divBdr>
        <w:top w:val="none" w:sz="0" w:space="0" w:color="auto"/>
        <w:left w:val="none" w:sz="0" w:space="0" w:color="auto"/>
        <w:bottom w:val="none" w:sz="0" w:space="0" w:color="auto"/>
        <w:right w:val="none" w:sz="0" w:space="0" w:color="auto"/>
      </w:divBdr>
      <w:divsChild>
        <w:div w:id="1375496481">
          <w:marLeft w:val="0"/>
          <w:marRight w:val="0"/>
          <w:marTop w:val="0"/>
          <w:marBottom w:val="0"/>
          <w:divBdr>
            <w:top w:val="none" w:sz="0" w:space="0" w:color="auto"/>
            <w:left w:val="none" w:sz="0" w:space="0" w:color="auto"/>
            <w:bottom w:val="none" w:sz="0" w:space="0" w:color="auto"/>
            <w:right w:val="none" w:sz="0" w:space="0" w:color="auto"/>
          </w:divBdr>
        </w:div>
      </w:divsChild>
    </w:div>
    <w:div w:id="1044331858">
      <w:bodyDiv w:val="1"/>
      <w:marLeft w:val="0"/>
      <w:marRight w:val="0"/>
      <w:marTop w:val="0"/>
      <w:marBottom w:val="0"/>
      <w:divBdr>
        <w:top w:val="none" w:sz="0" w:space="0" w:color="auto"/>
        <w:left w:val="none" w:sz="0" w:space="0" w:color="auto"/>
        <w:bottom w:val="none" w:sz="0" w:space="0" w:color="auto"/>
        <w:right w:val="none" w:sz="0" w:space="0" w:color="auto"/>
      </w:divBdr>
    </w:div>
    <w:div w:id="1067656352">
      <w:bodyDiv w:val="1"/>
      <w:marLeft w:val="0"/>
      <w:marRight w:val="0"/>
      <w:marTop w:val="0"/>
      <w:marBottom w:val="0"/>
      <w:divBdr>
        <w:top w:val="none" w:sz="0" w:space="0" w:color="auto"/>
        <w:left w:val="none" w:sz="0" w:space="0" w:color="auto"/>
        <w:bottom w:val="none" w:sz="0" w:space="0" w:color="auto"/>
        <w:right w:val="none" w:sz="0" w:space="0" w:color="auto"/>
      </w:divBdr>
    </w:div>
    <w:div w:id="1077285873">
      <w:bodyDiv w:val="1"/>
      <w:marLeft w:val="0"/>
      <w:marRight w:val="0"/>
      <w:marTop w:val="0"/>
      <w:marBottom w:val="0"/>
      <w:divBdr>
        <w:top w:val="none" w:sz="0" w:space="0" w:color="auto"/>
        <w:left w:val="none" w:sz="0" w:space="0" w:color="auto"/>
        <w:bottom w:val="none" w:sz="0" w:space="0" w:color="auto"/>
        <w:right w:val="none" w:sz="0" w:space="0" w:color="auto"/>
      </w:divBdr>
    </w:div>
    <w:div w:id="1107962588">
      <w:bodyDiv w:val="1"/>
      <w:marLeft w:val="0"/>
      <w:marRight w:val="0"/>
      <w:marTop w:val="0"/>
      <w:marBottom w:val="0"/>
      <w:divBdr>
        <w:top w:val="none" w:sz="0" w:space="0" w:color="auto"/>
        <w:left w:val="none" w:sz="0" w:space="0" w:color="auto"/>
        <w:bottom w:val="none" w:sz="0" w:space="0" w:color="auto"/>
        <w:right w:val="none" w:sz="0" w:space="0" w:color="auto"/>
      </w:divBdr>
    </w:div>
    <w:div w:id="1136067560">
      <w:bodyDiv w:val="1"/>
      <w:marLeft w:val="0"/>
      <w:marRight w:val="0"/>
      <w:marTop w:val="0"/>
      <w:marBottom w:val="0"/>
      <w:divBdr>
        <w:top w:val="none" w:sz="0" w:space="0" w:color="auto"/>
        <w:left w:val="none" w:sz="0" w:space="0" w:color="auto"/>
        <w:bottom w:val="none" w:sz="0" w:space="0" w:color="auto"/>
        <w:right w:val="none" w:sz="0" w:space="0" w:color="auto"/>
      </w:divBdr>
    </w:div>
    <w:div w:id="1137450868">
      <w:bodyDiv w:val="1"/>
      <w:marLeft w:val="0"/>
      <w:marRight w:val="0"/>
      <w:marTop w:val="0"/>
      <w:marBottom w:val="0"/>
      <w:divBdr>
        <w:top w:val="none" w:sz="0" w:space="0" w:color="auto"/>
        <w:left w:val="none" w:sz="0" w:space="0" w:color="auto"/>
        <w:bottom w:val="none" w:sz="0" w:space="0" w:color="auto"/>
        <w:right w:val="none" w:sz="0" w:space="0" w:color="auto"/>
      </w:divBdr>
    </w:div>
    <w:div w:id="1168713600">
      <w:bodyDiv w:val="1"/>
      <w:marLeft w:val="0"/>
      <w:marRight w:val="0"/>
      <w:marTop w:val="0"/>
      <w:marBottom w:val="0"/>
      <w:divBdr>
        <w:top w:val="none" w:sz="0" w:space="0" w:color="auto"/>
        <w:left w:val="none" w:sz="0" w:space="0" w:color="auto"/>
        <w:bottom w:val="none" w:sz="0" w:space="0" w:color="auto"/>
        <w:right w:val="none" w:sz="0" w:space="0" w:color="auto"/>
      </w:divBdr>
    </w:div>
    <w:div w:id="1177694316">
      <w:bodyDiv w:val="1"/>
      <w:marLeft w:val="0"/>
      <w:marRight w:val="0"/>
      <w:marTop w:val="0"/>
      <w:marBottom w:val="0"/>
      <w:divBdr>
        <w:top w:val="none" w:sz="0" w:space="0" w:color="auto"/>
        <w:left w:val="none" w:sz="0" w:space="0" w:color="auto"/>
        <w:bottom w:val="none" w:sz="0" w:space="0" w:color="auto"/>
        <w:right w:val="none" w:sz="0" w:space="0" w:color="auto"/>
      </w:divBdr>
      <w:divsChild>
        <w:div w:id="261567874">
          <w:marLeft w:val="0"/>
          <w:marRight w:val="0"/>
          <w:marTop w:val="0"/>
          <w:marBottom w:val="0"/>
          <w:divBdr>
            <w:top w:val="none" w:sz="0" w:space="0" w:color="auto"/>
            <w:left w:val="none" w:sz="0" w:space="0" w:color="auto"/>
            <w:bottom w:val="none" w:sz="0" w:space="0" w:color="auto"/>
            <w:right w:val="none" w:sz="0" w:space="0" w:color="auto"/>
          </w:divBdr>
        </w:div>
      </w:divsChild>
    </w:div>
    <w:div w:id="1218197971">
      <w:bodyDiv w:val="1"/>
      <w:marLeft w:val="0"/>
      <w:marRight w:val="0"/>
      <w:marTop w:val="0"/>
      <w:marBottom w:val="0"/>
      <w:divBdr>
        <w:top w:val="none" w:sz="0" w:space="0" w:color="auto"/>
        <w:left w:val="none" w:sz="0" w:space="0" w:color="auto"/>
        <w:bottom w:val="none" w:sz="0" w:space="0" w:color="auto"/>
        <w:right w:val="none" w:sz="0" w:space="0" w:color="auto"/>
      </w:divBdr>
    </w:div>
    <w:div w:id="1248029548">
      <w:bodyDiv w:val="1"/>
      <w:marLeft w:val="0"/>
      <w:marRight w:val="0"/>
      <w:marTop w:val="0"/>
      <w:marBottom w:val="0"/>
      <w:divBdr>
        <w:top w:val="none" w:sz="0" w:space="0" w:color="auto"/>
        <w:left w:val="none" w:sz="0" w:space="0" w:color="auto"/>
        <w:bottom w:val="none" w:sz="0" w:space="0" w:color="auto"/>
        <w:right w:val="none" w:sz="0" w:space="0" w:color="auto"/>
      </w:divBdr>
      <w:divsChild>
        <w:div w:id="882712805">
          <w:marLeft w:val="0"/>
          <w:marRight w:val="0"/>
          <w:marTop w:val="0"/>
          <w:marBottom w:val="0"/>
          <w:divBdr>
            <w:top w:val="none" w:sz="0" w:space="0" w:color="auto"/>
            <w:left w:val="none" w:sz="0" w:space="0" w:color="auto"/>
            <w:bottom w:val="none" w:sz="0" w:space="0" w:color="auto"/>
            <w:right w:val="none" w:sz="0" w:space="0" w:color="auto"/>
          </w:divBdr>
        </w:div>
        <w:div w:id="1975334507">
          <w:marLeft w:val="0"/>
          <w:marRight w:val="0"/>
          <w:marTop w:val="0"/>
          <w:marBottom w:val="0"/>
          <w:divBdr>
            <w:top w:val="none" w:sz="0" w:space="0" w:color="auto"/>
            <w:left w:val="none" w:sz="0" w:space="0" w:color="auto"/>
            <w:bottom w:val="none" w:sz="0" w:space="0" w:color="auto"/>
            <w:right w:val="none" w:sz="0" w:space="0" w:color="auto"/>
          </w:divBdr>
        </w:div>
      </w:divsChild>
    </w:div>
    <w:div w:id="1277255098">
      <w:bodyDiv w:val="1"/>
      <w:marLeft w:val="0"/>
      <w:marRight w:val="0"/>
      <w:marTop w:val="0"/>
      <w:marBottom w:val="0"/>
      <w:divBdr>
        <w:top w:val="none" w:sz="0" w:space="0" w:color="auto"/>
        <w:left w:val="none" w:sz="0" w:space="0" w:color="auto"/>
        <w:bottom w:val="none" w:sz="0" w:space="0" w:color="auto"/>
        <w:right w:val="none" w:sz="0" w:space="0" w:color="auto"/>
      </w:divBdr>
    </w:div>
    <w:div w:id="1289356585">
      <w:bodyDiv w:val="1"/>
      <w:marLeft w:val="0"/>
      <w:marRight w:val="0"/>
      <w:marTop w:val="0"/>
      <w:marBottom w:val="0"/>
      <w:divBdr>
        <w:top w:val="none" w:sz="0" w:space="0" w:color="auto"/>
        <w:left w:val="none" w:sz="0" w:space="0" w:color="auto"/>
        <w:bottom w:val="none" w:sz="0" w:space="0" w:color="auto"/>
        <w:right w:val="none" w:sz="0" w:space="0" w:color="auto"/>
      </w:divBdr>
    </w:div>
    <w:div w:id="1328754304">
      <w:bodyDiv w:val="1"/>
      <w:marLeft w:val="0"/>
      <w:marRight w:val="0"/>
      <w:marTop w:val="0"/>
      <w:marBottom w:val="0"/>
      <w:divBdr>
        <w:top w:val="none" w:sz="0" w:space="0" w:color="auto"/>
        <w:left w:val="none" w:sz="0" w:space="0" w:color="auto"/>
        <w:bottom w:val="none" w:sz="0" w:space="0" w:color="auto"/>
        <w:right w:val="none" w:sz="0" w:space="0" w:color="auto"/>
      </w:divBdr>
    </w:div>
    <w:div w:id="1470518984">
      <w:bodyDiv w:val="1"/>
      <w:marLeft w:val="0"/>
      <w:marRight w:val="0"/>
      <w:marTop w:val="0"/>
      <w:marBottom w:val="0"/>
      <w:divBdr>
        <w:top w:val="none" w:sz="0" w:space="0" w:color="auto"/>
        <w:left w:val="none" w:sz="0" w:space="0" w:color="auto"/>
        <w:bottom w:val="none" w:sz="0" w:space="0" w:color="auto"/>
        <w:right w:val="none" w:sz="0" w:space="0" w:color="auto"/>
      </w:divBdr>
    </w:div>
    <w:div w:id="1477181685">
      <w:bodyDiv w:val="1"/>
      <w:marLeft w:val="0"/>
      <w:marRight w:val="0"/>
      <w:marTop w:val="0"/>
      <w:marBottom w:val="0"/>
      <w:divBdr>
        <w:top w:val="none" w:sz="0" w:space="0" w:color="auto"/>
        <w:left w:val="none" w:sz="0" w:space="0" w:color="auto"/>
        <w:bottom w:val="none" w:sz="0" w:space="0" w:color="auto"/>
        <w:right w:val="none" w:sz="0" w:space="0" w:color="auto"/>
      </w:divBdr>
    </w:div>
    <w:div w:id="1506360401">
      <w:bodyDiv w:val="1"/>
      <w:marLeft w:val="0"/>
      <w:marRight w:val="0"/>
      <w:marTop w:val="0"/>
      <w:marBottom w:val="0"/>
      <w:divBdr>
        <w:top w:val="none" w:sz="0" w:space="0" w:color="auto"/>
        <w:left w:val="none" w:sz="0" w:space="0" w:color="auto"/>
        <w:bottom w:val="none" w:sz="0" w:space="0" w:color="auto"/>
        <w:right w:val="none" w:sz="0" w:space="0" w:color="auto"/>
      </w:divBdr>
    </w:div>
    <w:div w:id="1611935860">
      <w:bodyDiv w:val="1"/>
      <w:marLeft w:val="0"/>
      <w:marRight w:val="0"/>
      <w:marTop w:val="0"/>
      <w:marBottom w:val="0"/>
      <w:divBdr>
        <w:top w:val="none" w:sz="0" w:space="0" w:color="auto"/>
        <w:left w:val="none" w:sz="0" w:space="0" w:color="auto"/>
        <w:bottom w:val="none" w:sz="0" w:space="0" w:color="auto"/>
        <w:right w:val="none" w:sz="0" w:space="0" w:color="auto"/>
      </w:divBdr>
    </w:div>
    <w:div w:id="1639187784">
      <w:bodyDiv w:val="1"/>
      <w:marLeft w:val="0"/>
      <w:marRight w:val="0"/>
      <w:marTop w:val="0"/>
      <w:marBottom w:val="0"/>
      <w:divBdr>
        <w:top w:val="none" w:sz="0" w:space="0" w:color="auto"/>
        <w:left w:val="none" w:sz="0" w:space="0" w:color="auto"/>
        <w:bottom w:val="none" w:sz="0" w:space="0" w:color="auto"/>
        <w:right w:val="none" w:sz="0" w:space="0" w:color="auto"/>
      </w:divBdr>
      <w:divsChild>
        <w:div w:id="1070729749">
          <w:marLeft w:val="0"/>
          <w:marRight w:val="0"/>
          <w:marTop w:val="0"/>
          <w:marBottom w:val="0"/>
          <w:divBdr>
            <w:top w:val="none" w:sz="0" w:space="0" w:color="auto"/>
            <w:left w:val="none" w:sz="0" w:space="0" w:color="auto"/>
            <w:bottom w:val="none" w:sz="0" w:space="0" w:color="auto"/>
            <w:right w:val="none" w:sz="0" w:space="0" w:color="auto"/>
          </w:divBdr>
        </w:div>
      </w:divsChild>
    </w:div>
    <w:div w:id="1647129396">
      <w:bodyDiv w:val="1"/>
      <w:marLeft w:val="0"/>
      <w:marRight w:val="0"/>
      <w:marTop w:val="0"/>
      <w:marBottom w:val="0"/>
      <w:divBdr>
        <w:top w:val="none" w:sz="0" w:space="0" w:color="auto"/>
        <w:left w:val="none" w:sz="0" w:space="0" w:color="auto"/>
        <w:bottom w:val="none" w:sz="0" w:space="0" w:color="auto"/>
        <w:right w:val="none" w:sz="0" w:space="0" w:color="auto"/>
      </w:divBdr>
    </w:div>
    <w:div w:id="1650400105">
      <w:bodyDiv w:val="1"/>
      <w:marLeft w:val="0"/>
      <w:marRight w:val="0"/>
      <w:marTop w:val="0"/>
      <w:marBottom w:val="0"/>
      <w:divBdr>
        <w:top w:val="none" w:sz="0" w:space="0" w:color="auto"/>
        <w:left w:val="none" w:sz="0" w:space="0" w:color="auto"/>
        <w:bottom w:val="none" w:sz="0" w:space="0" w:color="auto"/>
        <w:right w:val="none" w:sz="0" w:space="0" w:color="auto"/>
      </w:divBdr>
      <w:divsChild>
        <w:div w:id="1011832650">
          <w:marLeft w:val="0"/>
          <w:marRight w:val="0"/>
          <w:marTop w:val="0"/>
          <w:marBottom w:val="0"/>
          <w:divBdr>
            <w:top w:val="none" w:sz="0" w:space="0" w:color="auto"/>
            <w:left w:val="none" w:sz="0" w:space="0" w:color="auto"/>
            <w:bottom w:val="none" w:sz="0" w:space="0" w:color="auto"/>
            <w:right w:val="none" w:sz="0" w:space="0" w:color="auto"/>
          </w:divBdr>
        </w:div>
      </w:divsChild>
    </w:div>
    <w:div w:id="1652128786">
      <w:bodyDiv w:val="1"/>
      <w:marLeft w:val="0"/>
      <w:marRight w:val="0"/>
      <w:marTop w:val="0"/>
      <w:marBottom w:val="0"/>
      <w:divBdr>
        <w:top w:val="none" w:sz="0" w:space="0" w:color="auto"/>
        <w:left w:val="none" w:sz="0" w:space="0" w:color="auto"/>
        <w:bottom w:val="none" w:sz="0" w:space="0" w:color="auto"/>
        <w:right w:val="none" w:sz="0" w:space="0" w:color="auto"/>
      </w:divBdr>
      <w:divsChild>
        <w:div w:id="1633558022">
          <w:marLeft w:val="0"/>
          <w:marRight w:val="0"/>
          <w:marTop w:val="0"/>
          <w:marBottom w:val="0"/>
          <w:divBdr>
            <w:top w:val="none" w:sz="0" w:space="0" w:color="auto"/>
            <w:left w:val="none" w:sz="0" w:space="0" w:color="auto"/>
            <w:bottom w:val="none" w:sz="0" w:space="0" w:color="auto"/>
            <w:right w:val="none" w:sz="0" w:space="0" w:color="auto"/>
          </w:divBdr>
        </w:div>
      </w:divsChild>
    </w:div>
    <w:div w:id="1664552646">
      <w:bodyDiv w:val="1"/>
      <w:marLeft w:val="0"/>
      <w:marRight w:val="0"/>
      <w:marTop w:val="0"/>
      <w:marBottom w:val="0"/>
      <w:divBdr>
        <w:top w:val="none" w:sz="0" w:space="0" w:color="auto"/>
        <w:left w:val="none" w:sz="0" w:space="0" w:color="auto"/>
        <w:bottom w:val="none" w:sz="0" w:space="0" w:color="auto"/>
        <w:right w:val="none" w:sz="0" w:space="0" w:color="auto"/>
      </w:divBdr>
    </w:div>
    <w:div w:id="1709180532">
      <w:bodyDiv w:val="1"/>
      <w:marLeft w:val="0"/>
      <w:marRight w:val="0"/>
      <w:marTop w:val="0"/>
      <w:marBottom w:val="0"/>
      <w:divBdr>
        <w:top w:val="none" w:sz="0" w:space="0" w:color="auto"/>
        <w:left w:val="none" w:sz="0" w:space="0" w:color="auto"/>
        <w:bottom w:val="none" w:sz="0" w:space="0" w:color="auto"/>
        <w:right w:val="none" w:sz="0" w:space="0" w:color="auto"/>
      </w:divBdr>
      <w:divsChild>
        <w:div w:id="1587305438">
          <w:marLeft w:val="0"/>
          <w:marRight w:val="0"/>
          <w:marTop w:val="0"/>
          <w:marBottom w:val="0"/>
          <w:divBdr>
            <w:top w:val="none" w:sz="0" w:space="0" w:color="auto"/>
            <w:left w:val="none" w:sz="0" w:space="0" w:color="auto"/>
            <w:bottom w:val="none" w:sz="0" w:space="0" w:color="auto"/>
            <w:right w:val="none" w:sz="0" w:space="0" w:color="auto"/>
          </w:divBdr>
        </w:div>
      </w:divsChild>
    </w:div>
    <w:div w:id="1712536983">
      <w:bodyDiv w:val="1"/>
      <w:marLeft w:val="0"/>
      <w:marRight w:val="0"/>
      <w:marTop w:val="0"/>
      <w:marBottom w:val="0"/>
      <w:divBdr>
        <w:top w:val="none" w:sz="0" w:space="0" w:color="auto"/>
        <w:left w:val="none" w:sz="0" w:space="0" w:color="auto"/>
        <w:bottom w:val="none" w:sz="0" w:space="0" w:color="auto"/>
        <w:right w:val="none" w:sz="0" w:space="0" w:color="auto"/>
      </w:divBdr>
    </w:div>
    <w:div w:id="1712923548">
      <w:bodyDiv w:val="1"/>
      <w:marLeft w:val="0"/>
      <w:marRight w:val="0"/>
      <w:marTop w:val="0"/>
      <w:marBottom w:val="0"/>
      <w:divBdr>
        <w:top w:val="none" w:sz="0" w:space="0" w:color="auto"/>
        <w:left w:val="none" w:sz="0" w:space="0" w:color="auto"/>
        <w:bottom w:val="none" w:sz="0" w:space="0" w:color="auto"/>
        <w:right w:val="none" w:sz="0" w:space="0" w:color="auto"/>
      </w:divBdr>
    </w:div>
    <w:div w:id="1747530346">
      <w:bodyDiv w:val="1"/>
      <w:marLeft w:val="0"/>
      <w:marRight w:val="0"/>
      <w:marTop w:val="0"/>
      <w:marBottom w:val="0"/>
      <w:divBdr>
        <w:top w:val="none" w:sz="0" w:space="0" w:color="auto"/>
        <w:left w:val="none" w:sz="0" w:space="0" w:color="auto"/>
        <w:bottom w:val="none" w:sz="0" w:space="0" w:color="auto"/>
        <w:right w:val="none" w:sz="0" w:space="0" w:color="auto"/>
      </w:divBdr>
    </w:div>
    <w:div w:id="1800295686">
      <w:bodyDiv w:val="1"/>
      <w:marLeft w:val="0"/>
      <w:marRight w:val="0"/>
      <w:marTop w:val="0"/>
      <w:marBottom w:val="0"/>
      <w:divBdr>
        <w:top w:val="none" w:sz="0" w:space="0" w:color="auto"/>
        <w:left w:val="none" w:sz="0" w:space="0" w:color="auto"/>
        <w:bottom w:val="none" w:sz="0" w:space="0" w:color="auto"/>
        <w:right w:val="none" w:sz="0" w:space="0" w:color="auto"/>
      </w:divBdr>
    </w:div>
    <w:div w:id="1800689357">
      <w:bodyDiv w:val="1"/>
      <w:marLeft w:val="0"/>
      <w:marRight w:val="0"/>
      <w:marTop w:val="0"/>
      <w:marBottom w:val="0"/>
      <w:divBdr>
        <w:top w:val="none" w:sz="0" w:space="0" w:color="auto"/>
        <w:left w:val="none" w:sz="0" w:space="0" w:color="auto"/>
        <w:bottom w:val="none" w:sz="0" w:space="0" w:color="auto"/>
        <w:right w:val="none" w:sz="0" w:space="0" w:color="auto"/>
      </w:divBdr>
    </w:div>
    <w:div w:id="1810635292">
      <w:bodyDiv w:val="1"/>
      <w:marLeft w:val="0"/>
      <w:marRight w:val="0"/>
      <w:marTop w:val="0"/>
      <w:marBottom w:val="0"/>
      <w:divBdr>
        <w:top w:val="none" w:sz="0" w:space="0" w:color="auto"/>
        <w:left w:val="none" w:sz="0" w:space="0" w:color="auto"/>
        <w:bottom w:val="none" w:sz="0" w:space="0" w:color="auto"/>
        <w:right w:val="none" w:sz="0" w:space="0" w:color="auto"/>
      </w:divBdr>
      <w:divsChild>
        <w:div w:id="209080158">
          <w:marLeft w:val="0"/>
          <w:marRight w:val="0"/>
          <w:marTop w:val="0"/>
          <w:marBottom w:val="0"/>
          <w:divBdr>
            <w:top w:val="none" w:sz="0" w:space="0" w:color="auto"/>
            <w:left w:val="none" w:sz="0" w:space="0" w:color="auto"/>
            <w:bottom w:val="none" w:sz="0" w:space="0" w:color="auto"/>
            <w:right w:val="none" w:sz="0" w:space="0" w:color="auto"/>
          </w:divBdr>
        </w:div>
      </w:divsChild>
    </w:div>
    <w:div w:id="1840194315">
      <w:bodyDiv w:val="1"/>
      <w:marLeft w:val="0"/>
      <w:marRight w:val="0"/>
      <w:marTop w:val="0"/>
      <w:marBottom w:val="0"/>
      <w:divBdr>
        <w:top w:val="none" w:sz="0" w:space="0" w:color="auto"/>
        <w:left w:val="none" w:sz="0" w:space="0" w:color="auto"/>
        <w:bottom w:val="none" w:sz="0" w:space="0" w:color="auto"/>
        <w:right w:val="none" w:sz="0" w:space="0" w:color="auto"/>
      </w:divBdr>
      <w:divsChild>
        <w:div w:id="1623686005">
          <w:marLeft w:val="0"/>
          <w:marRight w:val="0"/>
          <w:marTop w:val="0"/>
          <w:marBottom w:val="0"/>
          <w:divBdr>
            <w:top w:val="none" w:sz="0" w:space="0" w:color="auto"/>
            <w:left w:val="none" w:sz="0" w:space="0" w:color="auto"/>
            <w:bottom w:val="none" w:sz="0" w:space="0" w:color="auto"/>
            <w:right w:val="none" w:sz="0" w:space="0" w:color="auto"/>
          </w:divBdr>
        </w:div>
      </w:divsChild>
    </w:div>
    <w:div w:id="1905870974">
      <w:bodyDiv w:val="1"/>
      <w:marLeft w:val="0"/>
      <w:marRight w:val="0"/>
      <w:marTop w:val="0"/>
      <w:marBottom w:val="0"/>
      <w:divBdr>
        <w:top w:val="none" w:sz="0" w:space="0" w:color="auto"/>
        <w:left w:val="none" w:sz="0" w:space="0" w:color="auto"/>
        <w:bottom w:val="none" w:sz="0" w:space="0" w:color="auto"/>
        <w:right w:val="none" w:sz="0" w:space="0" w:color="auto"/>
      </w:divBdr>
      <w:divsChild>
        <w:div w:id="1865246720">
          <w:marLeft w:val="0"/>
          <w:marRight w:val="0"/>
          <w:marTop w:val="0"/>
          <w:marBottom w:val="0"/>
          <w:divBdr>
            <w:top w:val="none" w:sz="0" w:space="0" w:color="auto"/>
            <w:left w:val="none" w:sz="0" w:space="0" w:color="auto"/>
            <w:bottom w:val="none" w:sz="0" w:space="0" w:color="auto"/>
            <w:right w:val="none" w:sz="0" w:space="0" w:color="auto"/>
          </w:divBdr>
        </w:div>
        <w:div w:id="2117870357">
          <w:marLeft w:val="0"/>
          <w:marRight w:val="0"/>
          <w:marTop w:val="0"/>
          <w:marBottom w:val="0"/>
          <w:divBdr>
            <w:top w:val="none" w:sz="0" w:space="0" w:color="auto"/>
            <w:left w:val="none" w:sz="0" w:space="0" w:color="auto"/>
            <w:bottom w:val="none" w:sz="0" w:space="0" w:color="auto"/>
            <w:right w:val="none" w:sz="0" w:space="0" w:color="auto"/>
          </w:divBdr>
        </w:div>
      </w:divsChild>
    </w:div>
    <w:div w:id="1909218644">
      <w:bodyDiv w:val="1"/>
      <w:marLeft w:val="0"/>
      <w:marRight w:val="0"/>
      <w:marTop w:val="0"/>
      <w:marBottom w:val="0"/>
      <w:divBdr>
        <w:top w:val="none" w:sz="0" w:space="0" w:color="auto"/>
        <w:left w:val="none" w:sz="0" w:space="0" w:color="auto"/>
        <w:bottom w:val="none" w:sz="0" w:space="0" w:color="auto"/>
        <w:right w:val="none" w:sz="0" w:space="0" w:color="auto"/>
      </w:divBdr>
    </w:div>
    <w:div w:id="1965848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yperlink" Target="mailto:ines.konjevic@mps.hr" TargetMode="External"/><Relationship Id="rId2" Type="http://schemas.openxmlformats.org/officeDocument/2006/relationships/customXml" Target="../customXml/item2.xml"/><Relationship Id="rId16" Type="http://schemas.openxmlformats.org/officeDocument/2006/relationships/hyperlink" Target="mailto:javna.nabava@mps.hr"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avna.nabava@mps.hr" TargetMode="External"/><Relationship Id="rId5" Type="http://schemas.openxmlformats.org/officeDocument/2006/relationships/numbering" Target="numbering.xml"/><Relationship Id="rId15" Type="http://schemas.openxmlformats.org/officeDocument/2006/relationships/image" Target="media/image4.png"/><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4BF09CE1CEE3B4D8340F33F0EF93630" ma:contentTypeVersion="12" ma:contentTypeDescription="Stvaranje novog dokumenta." ma:contentTypeScope="" ma:versionID="2ed2a8054ea908297b2946924d7de1c6">
  <xsd:schema xmlns:xsd="http://www.w3.org/2001/XMLSchema" xmlns:xs="http://www.w3.org/2001/XMLSchema" xmlns:p="http://schemas.microsoft.com/office/2006/metadata/properties" xmlns:ns2="78b386da-4463-4ff1-8b91-da0cf0ebc13a" xmlns:ns3="d3cb0a35-aa5f-4ad6-982c-634e49b55fb3" targetNamespace="http://schemas.microsoft.com/office/2006/metadata/properties" ma:root="true" ma:fieldsID="d704fac7b8dae1aef2992fa523088585" ns2:_="" ns3:_="">
    <xsd:import namespace="78b386da-4463-4ff1-8b91-da0cf0ebc13a"/>
    <xsd:import namespace="d3cb0a35-aa5f-4ad6-982c-634e49b55fb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b386da-4463-4ff1-8b91-da0cf0ebc1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Oznake slika" ma:readOnly="false" ma:fieldId="{5cf76f15-5ced-4ddc-b409-7134ff3c332f}" ma:taxonomyMulti="true" ma:sspId="28a92947-1068-4795-851b-fecff15ddfd2"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3cb0a35-aa5f-4ad6-982c-634e49b55fb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d439e69-5c42-4e71-98f1-fe66d3095a00}" ma:internalName="TaxCatchAll" ma:showField="CatchAllData" ma:web="d3cb0a35-aa5f-4ad6-982c-634e49b55fb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documentManagement>
    <TaxCatchAll xmlns="d3cb0a35-aa5f-4ad6-982c-634e49b55fb3" xsi:nil="true"/>
    <lcf76f155ced4ddcb4097134ff3c332f xmlns="78b386da-4463-4ff1-8b91-da0cf0ebc13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C6E8ACD-ED44-4EDE-B5A1-BCAB5F4991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b386da-4463-4ff1-8b91-da0cf0ebc13a"/>
    <ds:schemaRef ds:uri="d3cb0a35-aa5f-4ad6-982c-634e49b55f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F59D9C9-86C9-48D4-8F81-089953201A42}">
  <ds:schemaRefs>
    <ds:schemaRef ds:uri="http://schemas.microsoft.com/sharepoint/v3/contenttype/forms"/>
  </ds:schemaRefs>
</ds:datastoreItem>
</file>

<file path=customXml/itemProps3.xml><?xml version="1.0" encoding="utf-8"?>
<ds:datastoreItem xmlns:ds="http://schemas.openxmlformats.org/officeDocument/2006/customXml" ds:itemID="{FEE8FEA6-F32B-4EFC-98B6-96CCD825EE56}">
  <ds:schemaRefs>
    <ds:schemaRef ds:uri="http://schemas.openxmlformats.org/officeDocument/2006/bibliography"/>
  </ds:schemaRefs>
</ds:datastoreItem>
</file>

<file path=customXml/itemProps4.xml><?xml version="1.0" encoding="utf-8"?>
<ds:datastoreItem xmlns:ds="http://schemas.openxmlformats.org/officeDocument/2006/customXml" ds:itemID="{577B4D9E-7B1D-4737-8E93-4D6AC9772D55}">
  <ds:schemaRefs>
    <ds:schemaRef ds:uri="http://schemas.microsoft.com/office/2006/metadata/properties"/>
    <ds:schemaRef ds:uri="d3cb0a35-aa5f-4ad6-982c-634e49b55fb3"/>
    <ds:schemaRef ds:uri="78b386da-4463-4ff1-8b91-da0cf0ebc13a"/>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339</TotalTime>
  <Pages>14</Pages>
  <Words>3716</Words>
  <Characters>21184</Characters>
  <Application>Microsoft Office Word</Application>
  <DocSecurity>0</DocSecurity>
  <Lines>176</Lines>
  <Paragraphs>49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24851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Racunalo</dc:creator>
  <cp:lastModifiedBy>Ines Konjević</cp:lastModifiedBy>
  <cp:revision>305</cp:revision>
  <cp:lastPrinted>2020-11-17T09:18:00Z</cp:lastPrinted>
  <dcterms:created xsi:type="dcterms:W3CDTF">2025-02-06T11:00:00Z</dcterms:created>
  <dcterms:modified xsi:type="dcterms:W3CDTF">2025-03-07T07:43:00Z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0x01010014BF09CE1CEE3B4D8340F33F0EF93630</vt:lpwstr>
  </property>
  <property fmtid="{D5CDD505-2E9C-101B-9397-08002B2CF9AE}" pid="3" name="MediaServiceImageTags">
    <vt:lpwstr/>
  </property>
</Properties>
</file>