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C10667" w14:textId="77777777" w:rsidR="0040116D" w:rsidRDefault="0040116D" w:rsidP="000425CC">
      <w:pPr>
        <w:jc w:val="both"/>
      </w:pPr>
    </w:p>
    <w:p w14:paraId="46CF93DD" w14:textId="2F8C4F0A" w:rsidR="000425CC" w:rsidRPr="0040116D" w:rsidRDefault="000425CC" w:rsidP="000425CC">
      <w:pPr>
        <w:jc w:val="both"/>
        <w:rPr>
          <w:rFonts w:ascii="Times New Roman" w:hAnsi="Times New Roman" w:cs="Times New Roman"/>
          <w:sz w:val="24"/>
          <w:szCs w:val="24"/>
        </w:rPr>
      </w:pPr>
      <w:r w:rsidRPr="0040116D">
        <w:rPr>
          <w:rFonts w:ascii="Times New Roman" w:hAnsi="Times New Roman" w:cs="Times New Roman"/>
          <w:b/>
          <w:bCs/>
          <w:sz w:val="24"/>
          <w:szCs w:val="24"/>
        </w:rPr>
        <w:t xml:space="preserve">Predmet: </w:t>
      </w:r>
      <w:r w:rsidR="00A651A6" w:rsidRPr="0040116D">
        <w:rPr>
          <w:rFonts w:ascii="Times New Roman" w:hAnsi="Times New Roman" w:cs="Times New Roman"/>
          <w:sz w:val="24"/>
          <w:szCs w:val="24"/>
        </w:rPr>
        <w:t>Školska shema - usluga praćenja provedbe, vrednovanja postignutih rezultata i ocjenjivanja EU programa Školska shema na prehrambene navike i zdravlje učeničke populacije</w:t>
      </w:r>
      <w:r w:rsidRPr="0040116D">
        <w:rPr>
          <w:rFonts w:ascii="Times New Roman" w:hAnsi="Times New Roman" w:cs="Times New Roman"/>
          <w:sz w:val="24"/>
          <w:szCs w:val="24"/>
        </w:rPr>
        <w:t xml:space="preserve">, ev. broj </w:t>
      </w:r>
      <w:r w:rsidR="00A651A6" w:rsidRPr="0040116D">
        <w:rPr>
          <w:rFonts w:ascii="Times New Roman" w:hAnsi="Times New Roman" w:cs="Times New Roman"/>
          <w:sz w:val="24"/>
          <w:szCs w:val="24"/>
        </w:rPr>
        <w:t>158</w:t>
      </w:r>
      <w:r w:rsidRPr="0040116D">
        <w:rPr>
          <w:rFonts w:ascii="Times New Roman" w:hAnsi="Times New Roman" w:cs="Times New Roman"/>
          <w:sz w:val="24"/>
          <w:szCs w:val="24"/>
        </w:rPr>
        <w:t>/202</w:t>
      </w:r>
      <w:r w:rsidR="00867637" w:rsidRPr="0040116D">
        <w:rPr>
          <w:rFonts w:ascii="Times New Roman" w:hAnsi="Times New Roman" w:cs="Times New Roman"/>
          <w:sz w:val="24"/>
          <w:szCs w:val="24"/>
        </w:rPr>
        <w:t>5</w:t>
      </w:r>
      <w:r w:rsidRPr="0040116D">
        <w:rPr>
          <w:rFonts w:ascii="Times New Roman" w:hAnsi="Times New Roman" w:cs="Times New Roman"/>
          <w:sz w:val="24"/>
          <w:szCs w:val="24"/>
        </w:rPr>
        <w:t>/JN</w:t>
      </w:r>
    </w:p>
    <w:p w14:paraId="0A10A5B5" w14:textId="77777777" w:rsidR="000425CC" w:rsidRPr="0040116D" w:rsidRDefault="000425CC" w:rsidP="000425CC">
      <w:pPr>
        <w:jc w:val="both"/>
        <w:rPr>
          <w:rFonts w:ascii="Times New Roman" w:hAnsi="Times New Roman" w:cs="Times New Roman"/>
          <w:sz w:val="24"/>
          <w:szCs w:val="24"/>
        </w:rPr>
      </w:pPr>
    </w:p>
    <w:p w14:paraId="5EBCF046" w14:textId="5C6D7F63" w:rsidR="000425CC" w:rsidRPr="0040116D" w:rsidRDefault="00867637" w:rsidP="000425CC">
      <w:pPr>
        <w:jc w:val="both"/>
        <w:rPr>
          <w:rFonts w:ascii="Times New Roman" w:hAnsi="Times New Roman" w:cs="Times New Roman"/>
          <w:b/>
          <w:bCs/>
          <w:sz w:val="24"/>
          <w:szCs w:val="24"/>
        </w:rPr>
      </w:pPr>
      <w:r w:rsidRPr="0040116D">
        <w:rPr>
          <w:rFonts w:ascii="Times New Roman" w:hAnsi="Times New Roman" w:cs="Times New Roman"/>
          <w:b/>
          <w:bCs/>
          <w:sz w:val="24"/>
          <w:szCs w:val="24"/>
        </w:rPr>
        <w:t>Naručit</w:t>
      </w:r>
      <w:r w:rsidR="00BE7B0A" w:rsidRPr="0040116D">
        <w:rPr>
          <w:rFonts w:ascii="Times New Roman" w:hAnsi="Times New Roman" w:cs="Times New Roman"/>
          <w:b/>
          <w:bCs/>
          <w:sz w:val="24"/>
          <w:szCs w:val="24"/>
        </w:rPr>
        <w:t>el</w:t>
      </w:r>
      <w:r w:rsidRPr="0040116D">
        <w:rPr>
          <w:rFonts w:ascii="Times New Roman" w:hAnsi="Times New Roman" w:cs="Times New Roman"/>
          <w:b/>
          <w:bCs/>
          <w:sz w:val="24"/>
          <w:szCs w:val="24"/>
        </w:rPr>
        <w:t>j</w:t>
      </w:r>
      <w:r w:rsidR="000425CC" w:rsidRPr="0040116D">
        <w:rPr>
          <w:rFonts w:ascii="Times New Roman" w:hAnsi="Times New Roman" w:cs="Times New Roman"/>
          <w:b/>
          <w:bCs/>
          <w:sz w:val="24"/>
          <w:szCs w:val="24"/>
        </w:rPr>
        <w:t xml:space="preserve"> je dana </w:t>
      </w:r>
      <w:r w:rsidR="001549F9" w:rsidRPr="0040116D">
        <w:rPr>
          <w:rFonts w:ascii="Times New Roman" w:hAnsi="Times New Roman" w:cs="Times New Roman"/>
          <w:b/>
          <w:bCs/>
          <w:sz w:val="24"/>
          <w:szCs w:val="24"/>
        </w:rPr>
        <w:t>2</w:t>
      </w:r>
      <w:r w:rsidR="008108C3" w:rsidRPr="0040116D">
        <w:rPr>
          <w:rFonts w:ascii="Times New Roman" w:hAnsi="Times New Roman" w:cs="Times New Roman"/>
          <w:b/>
          <w:bCs/>
          <w:sz w:val="24"/>
          <w:szCs w:val="24"/>
        </w:rPr>
        <w:t>8</w:t>
      </w:r>
      <w:r w:rsidR="001549F9" w:rsidRPr="0040116D">
        <w:rPr>
          <w:rFonts w:ascii="Times New Roman" w:hAnsi="Times New Roman" w:cs="Times New Roman"/>
          <w:b/>
          <w:bCs/>
          <w:sz w:val="24"/>
          <w:szCs w:val="24"/>
        </w:rPr>
        <w:t>.0</w:t>
      </w:r>
      <w:r w:rsidR="008108C3" w:rsidRPr="0040116D">
        <w:rPr>
          <w:rFonts w:ascii="Times New Roman" w:hAnsi="Times New Roman" w:cs="Times New Roman"/>
          <w:b/>
          <w:bCs/>
          <w:sz w:val="24"/>
          <w:szCs w:val="24"/>
        </w:rPr>
        <w:t>2</w:t>
      </w:r>
      <w:r w:rsidR="001549F9" w:rsidRPr="0040116D">
        <w:rPr>
          <w:rFonts w:ascii="Times New Roman" w:hAnsi="Times New Roman" w:cs="Times New Roman"/>
          <w:b/>
          <w:bCs/>
          <w:sz w:val="24"/>
          <w:szCs w:val="24"/>
        </w:rPr>
        <w:t>.2025</w:t>
      </w:r>
      <w:r w:rsidR="000425CC" w:rsidRPr="0040116D">
        <w:rPr>
          <w:rFonts w:ascii="Times New Roman" w:hAnsi="Times New Roman" w:cs="Times New Roman"/>
          <w:b/>
          <w:bCs/>
          <w:sz w:val="24"/>
          <w:szCs w:val="24"/>
        </w:rPr>
        <w:t xml:space="preserve">. godine zaprimio sljedeći </w:t>
      </w:r>
      <w:r w:rsidR="00347D2A" w:rsidRPr="0040116D">
        <w:rPr>
          <w:rFonts w:ascii="Times New Roman" w:hAnsi="Times New Roman" w:cs="Times New Roman"/>
          <w:b/>
          <w:bCs/>
          <w:sz w:val="24"/>
          <w:szCs w:val="24"/>
        </w:rPr>
        <w:t>zahtjev za izmjenom dokumentacije o nabavi</w:t>
      </w:r>
      <w:r w:rsidR="000425CC" w:rsidRPr="0040116D">
        <w:rPr>
          <w:rFonts w:ascii="Times New Roman" w:hAnsi="Times New Roman" w:cs="Times New Roman"/>
          <w:b/>
          <w:bCs/>
          <w:sz w:val="24"/>
          <w:szCs w:val="24"/>
        </w:rPr>
        <w:t>:</w:t>
      </w:r>
    </w:p>
    <w:p w14:paraId="229FD5C2" w14:textId="2284F425" w:rsidR="00043C72" w:rsidRPr="0040116D" w:rsidRDefault="002B7884" w:rsidP="000425CC">
      <w:pPr>
        <w:jc w:val="both"/>
        <w:rPr>
          <w:rFonts w:ascii="Times New Roman" w:hAnsi="Times New Roman" w:cs="Times New Roman"/>
          <w:sz w:val="24"/>
          <w:szCs w:val="24"/>
        </w:rPr>
      </w:pPr>
      <w:r w:rsidRPr="0040116D">
        <w:rPr>
          <w:rFonts w:ascii="Times New Roman" w:hAnsi="Times New Roman" w:cs="Times New Roman"/>
          <w:sz w:val="24"/>
          <w:szCs w:val="24"/>
        </w:rPr>
        <w:t xml:space="preserve">U dijelu 11.2. Tehnička i stručna sposobnost, molimo Naručitelja da zadani kriterij izmjeni na način: </w:t>
      </w:r>
      <w:r w:rsidRPr="0040116D">
        <w:rPr>
          <w:rFonts w:ascii="Times New Roman" w:hAnsi="Times New Roman" w:cs="Times New Roman"/>
          <w:b/>
          <w:bCs/>
          <w:sz w:val="24"/>
          <w:szCs w:val="24"/>
        </w:rPr>
        <w:t xml:space="preserve">Minimalna razina sposobnosti: iz popisa mora biti vidljivo da je ponuditelj obavio minimalno jednu uslugu u području metodologije ispitivanja i statističke obrade podataka vezanih uz javnozdravstvene </w:t>
      </w:r>
      <w:r w:rsidRPr="0040116D">
        <w:rPr>
          <w:rFonts w:ascii="Times New Roman" w:hAnsi="Times New Roman" w:cs="Times New Roman"/>
          <w:b/>
          <w:bCs/>
          <w:color w:val="FF0000"/>
          <w:sz w:val="24"/>
          <w:szCs w:val="24"/>
        </w:rPr>
        <w:t xml:space="preserve">ili javnosocijalne </w:t>
      </w:r>
      <w:r w:rsidRPr="0040116D">
        <w:rPr>
          <w:rFonts w:ascii="Times New Roman" w:hAnsi="Times New Roman" w:cs="Times New Roman"/>
          <w:b/>
          <w:bCs/>
          <w:sz w:val="24"/>
          <w:szCs w:val="24"/>
        </w:rPr>
        <w:t xml:space="preserve">projekte Europske unije </w:t>
      </w:r>
      <w:r w:rsidRPr="0040116D">
        <w:rPr>
          <w:rFonts w:ascii="Times New Roman" w:hAnsi="Times New Roman" w:cs="Times New Roman"/>
          <w:b/>
          <w:bCs/>
          <w:color w:val="FF0000"/>
          <w:sz w:val="24"/>
          <w:szCs w:val="24"/>
        </w:rPr>
        <w:t>ili  financirane sredstvima Europske unije</w:t>
      </w:r>
      <w:r w:rsidRPr="0040116D">
        <w:rPr>
          <w:rFonts w:ascii="Times New Roman" w:hAnsi="Times New Roman" w:cs="Times New Roman"/>
          <w:b/>
          <w:bCs/>
          <w:sz w:val="24"/>
          <w:szCs w:val="24"/>
        </w:rPr>
        <w:t>.</w:t>
      </w:r>
    </w:p>
    <w:p w14:paraId="63BA9A94" w14:textId="2D5B1F1A" w:rsidR="000425CC" w:rsidRPr="0040116D" w:rsidRDefault="000425CC" w:rsidP="000425CC">
      <w:pPr>
        <w:jc w:val="both"/>
        <w:rPr>
          <w:rFonts w:ascii="Times New Roman" w:hAnsi="Times New Roman" w:cs="Times New Roman"/>
          <w:b/>
          <w:bCs/>
          <w:sz w:val="24"/>
          <w:szCs w:val="24"/>
        </w:rPr>
      </w:pPr>
      <w:r w:rsidRPr="0040116D">
        <w:rPr>
          <w:rFonts w:ascii="Times New Roman" w:hAnsi="Times New Roman" w:cs="Times New Roman"/>
          <w:b/>
          <w:bCs/>
          <w:sz w:val="24"/>
          <w:szCs w:val="24"/>
        </w:rPr>
        <w:t xml:space="preserve">Odgovor </w:t>
      </w:r>
      <w:r w:rsidR="00670AB9" w:rsidRPr="0040116D">
        <w:rPr>
          <w:rFonts w:ascii="Times New Roman" w:hAnsi="Times New Roman" w:cs="Times New Roman"/>
          <w:b/>
          <w:bCs/>
          <w:sz w:val="24"/>
          <w:szCs w:val="24"/>
        </w:rPr>
        <w:t>Naručitelja</w:t>
      </w:r>
      <w:r w:rsidRPr="0040116D">
        <w:rPr>
          <w:rFonts w:ascii="Times New Roman" w:hAnsi="Times New Roman" w:cs="Times New Roman"/>
          <w:b/>
          <w:bCs/>
          <w:sz w:val="24"/>
          <w:szCs w:val="24"/>
        </w:rPr>
        <w:t xml:space="preserve"> je idući:</w:t>
      </w:r>
    </w:p>
    <w:p w14:paraId="36C3D1DD" w14:textId="77777777" w:rsidR="004B3C4B" w:rsidRPr="00C249FC" w:rsidRDefault="004B3C4B" w:rsidP="004B3C4B">
      <w:pPr>
        <w:jc w:val="both"/>
        <w:rPr>
          <w:rFonts w:ascii="Times New Roman" w:hAnsi="Times New Roman" w:cs="Times New Roman"/>
          <w:sz w:val="24"/>
          <w:szCs w:val="24"/>
        </w:rPr>
      </w:pPr>
      <w:r w:rsidRPr="00C249FC">
        <w:rPr>
          <w:rFonts w:ascii="Times New Roman" w:hAnsi="Times New Roman" w:cs="Times New Roman"/>
          <w:sz w:val="24"/>
          <w:szCs w:val="24"/>
        </w:rPr>
        <w:t>Ne prihvaća se.</w:t>
      </w:r>
    </w:p>
    <w:p w14:paraId="1156D46B" w14:textId="77777777" w:rsidR="004B3C4B" w:rsidRPr="00C249FC" w:rsidRDefault="004B3C4B" w:rsidP="004B3C4B">
      <w:pPr>
        <w:jc w:val="both"/>
        <w:rPr>
          <w:rFonts w:ascii="Times New Roman" w:hAnsi="Times New Roman" w:cs="Times New Roman"/>
          <w:sz w:val="24"/>
          <w:szCs w:val="24"/>
        </w:rPr>
      </w:pPr>
      <w:r w:rsidRPr="00C249FC">
        <w:rPr>
          <w:rFonts w:ascii="Times New Roman" w:hAnsi="Times New Roman" w:cs="Times New Roman"/>
          <w:sz w:val="24"/>
          <w:szCs w:val="24"/>
        </w:rPr>
        <w:t>U dijelu primjedbe vezane uz izraz „ili javnosocijalne“ naručitelj smatra da se ne radi o socijalnim politikama već isključivo zdravstvenim politikama EU.</w:t>
      </w:r>
    </w:p>
    <w:p w14:paraId="4B1FCB23" w14:textId="77777777" w:rsidR="004B3C4B" w:rsidRPr="00C249FC" w:rsidRDefault="004B3C4B" w:rsidP="004B3C4B">
      <w:pPr>
        <w:jc w:val="both"/>
        <w:rPr>
          <w:rFonts w:ascii="Times New Roman" w:hAnsi="Times New Roman" w:cs="Times New Roman"/>
          <w:sz w:val="24"/>
          <w:szCs w:val="24"/>
        </w:rPr>
      </w:pPr>
      <w:r w:rsidRPr="00C249FC">
        <w:rPr>
          <w:rFonts w:ascii="Times New Roman" w:hAnsi="Times New Roman" w:cs="Times New Roman"/>
          <w:sz w:val="24"/>
          <w:szCs w:val="24"/>
        </w:rPr>
        <w:t xml:space="preserve">U dijelu primjedbe vezane uz izraz „ili  financirane sredstvima Europske unije“, ako se pitanje odnosi na mišljenje da je kao ponuditelj prihvatljiv bilo koji subjekt koji je do objave nabave provodio bilo koji projekt koji je financiran sredstvima Europske unije, Naručitelj smatra da to nije dovoljna razina kvalifikacije za izvršenje predmeta nabave. </w:t>
      </w:r>
    </w:p>
    <w:p w14:paraId="5C8EF4EC" w14:textId="40D14153" w:rsidR="00130D1F" w:rsidRPr="0040116D" w:rsidRDefault="00130D1F" w:rsidP="00F00835">
      <w:pPr>
        <w:jc w:val="both"/>
        <w:rPr>
          <w:rFonts w:ascii="Times New Roman" w:hAnsi="Times New Roman" w:cs="Times New Roman"/>
          <w:i/>
          <w:iCs/>
          <w:sz w:val="24"/>
          <w:szCs w:val="24"/>
        </w:rPr>
      </w:pPr>
    </w:p>
    <w:p w14:paraId="052B4FFA" w14:textId="77777777" w:rsidR="000F2CCE" w:rsidRPr="0040116D" w:rsidRDefault="000F2CCE" w:rsidP="00130D1F">
      <w:pPr>
        <w:rPr>
          <w:rFonts w:ascii="Aptos" w:hAnsi="Aptos"/>
          <w:i/>
          <w:iCs/>
          <w:sz w:val="24"/>
          <w:szCs w:val="24"/>
        </w:rPr>
      </w:pPr>
    </w:p>
    <w:p w14:paraId="69236FCB" w14:textId="7DD0DDCA" w:rsidR="000F2CCE" w:rsidRPr="0040116D" w:rsidRDefault="00125004" w:rsidP="00130D1F">
      <w:pPr>
        <w:rPr>
          <w:rFonts w:ascii="Times New Roman" w:hAnsi="Times New Roman" w:cs="Times New Roman"/>
          <w:b/>
          <w:bCs/>
          <w:sz w:val="24"/>
          <w:szCs w:val="24"/>
        </w:rPr>
      </w:pPr>
      <w:r w:rsidRPr="0040116D">
        <w:rPr>
          <w:rFonts w:ascii="Times New Roman" w:hAnsi="Times New Roman" w:cs="Times New Roman"/>
          <w:b/>
          <w:bCs/>
          <w:sz w:val="24"/>
          <w:szCs w:val="24"/>
        </w:rPr>
        <w:t xml:space="preserve">Naručitelj je dana </w:t>
      </w:r>
      <w:r w:rsidR="00DB215D" w:rsidRPr="0040116D">
        <w:rPr>
          <w:rFonts w:ascii="Times New Roman" w:hAnsi="Times New Roman" w:cs="Times New Roman"/>
          <w:b/>
          <w:bCs/>
          <w:sz w:val="24"/>
          <w:szCs w:val="24"/>
        </w:rPr>
        <w:t>03</w:t>
      </w:r>
      <w:r w:rsidRPr="0040116D">
        <w:rPr>
          <w:rFonts w:ascii="Times New Roman" w:hAnsi="Times New Roman" w:cs="Times New Roman"/>
          <w:b/>
          <w:bCs/>
          <w:sz w:val="24"/>
          <w:szCs w:val="24"/>
        </w:rPr>
        <w:t>.0</w:t>
      </w:r>
      <w:r w:rsidR="00DB215D" w:rsidRPr="0040116D">
        <w:rPr>
          <w:rFonts w:ascii="Times New Roman" w:hAnsi="Times New Roman" w:cs="Times New Roman"/>
          <w:b/>
          <w:bCs/>
          <w:sz w:val="24"/>
          <w:szCs w:val="24"/>
        </w:rPr>
        <w:t>3</w:t>
      </w:r>
      <w:r w:rsidRPr="0040116D">
        <w:rPr>
          <w:rFonts w:ascii="Times New Roman" w:hAnsi="Times New Roman" w:cs="Times New Roman"/>
          <w:b/>
          <w:bCs/>
          <w:sz w:val="24"/>
          <w:szCs w:val="24"/>
        </w:rPr>
        <w:t xml:space="preserve">.2025. godine zaprimio sljedeći </w:t>
      </w:r>
      <w:r w:rsidR="007D7F96" w:rsidRPr="0040116D">
        <w:rPr>
          <w:rFonts w:ascii="Times New Roman" w:hAnsi="Times New Roman" w:cs="Times New Roman"/>
          <w:b/>
          <w:bCs/>
          <w:sz w:val="24"/>
          <w:szCs w:val="24"/>
        </w:rPr>
        <w:t>upit</w:t>
      </w:r>
      <w:r w:rsidR="00F00835" w:rsidRPr="0040116D">
        <w:rPr>
          <w:rFonts w:ascii="Times New Roman" w:hAnsi="Times New Roman" w:cs="Times New Roman"/>
          <w:b/>
          <w:bCs/>
          <w:sz w:val="24"/>
          <w:szCs w:val="24"/>
        </w:rPr>
        <w:t>:</w:t>
      </w:r>
    </w:p>
    <w:p w14:paraId="07B3B5F8" w14:textId="77777777" w:rsidR="00FF6F33" w:rsidRPr="0040116D" w:rsidRDefault="00FF6F33" w:rsidP="00FF6F33">
      <w:p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S obzirom na to da se predmet nabave odnosi na provedbu anketnih istraživanja, evaluaciju prehrambenih navika i ocjenu učinkovitosti programa, smatramo da stručnjaci iz područja društvenih istraživanja – osobito istraživači s iskustvom u metodologiji anketa, analizi podataka i evaluacijama javnih politika – imaju relevantna znanja i vještine potrebne za uspješnu provedbu ovog projekta.</w:t>
      </w:r>
    </w:p>
    <w:p w14:paraId="1458A46B" w14:textId="77777777" w:rsidR="00FF6F33" w:rsidRPr="0040116D" w:rsidRDefault="00FF6F33" w:rsidP="00FF6F33">
      <w:p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Naime, voditelji istraživanja i stručnjaci iz društvenih znanosti, uključujući sociologe, psihologe i druge specijaliste iz područja društvenih istraživanja:</w:t>
      </w:r>
    </w:p>
    <w:p w14:paraId="27A84EA0" w14:textId="77777777" w:rsidR="00FF6F33" w:rsidRPr="0040116D" w:rsidRDefault="00FF6F33" w:rsidP="00FF6F33">
      <w:pPr>
        <w:numPr>
          <w:ilvl w:val="0"/>
          <w:numId w:val="1"/>
        </w:num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 xml:space="preserve">Imaju iskustvo u </w:t>
      </w:r>
      <w:r w:rsidRPr="0040116D">
        <w:rPr>
          <w:rFonts w:ascii="Times New Roman" w:hAnsi="Times New Roman" w:cs="Times New Roman"/>
          <w:b/>
          <w:bCs/>
          <w:sz w:val="24"/>
          <w:szCs w:val="24"/>
        </w:rPr>
        <w:t>dizajniranju i provedbi anketnih istraživanja</w:t>
      </w:r>
      <w:r w:rsidRPr="0040116D">
        <w:rPr>
          <w:rFonts w:ascii="Times New Roman" w:hAnsi="Times New Roman" w:cs="Times New Roman"/>
          <w:sz w:val="24"/>
          <w:szCs w:val="24"/>
        </w:rPr>
        <w:t>, što uključuje izradu upitnika, definiranje uzorka i obradu podataka.</w:t>
      </w:r>
    </w:p>
    <w:p w14:paraId="7EDD1AFA" w14:textId="77777777" w:rsidR="00FF6F33" w:rsidRPr="0040116D" w:rsidRDefault="00FF6F33" w:rsidP="00FF6F33">
      <w:pPr>
        <w:numPr>
          <w:ilvl w:val="0"/>
          <w:numId w:val="1"/>
        </w:num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 xml:space="preserve">Posjeduju </w:t>
      </w:r>
      <w:r w:rsidRPr="0040116D">
        <w:rPr>
          <w:rFonts w:ascii="Times New Roman" w:hAnsi="Times New Roman" w:cs="Times New Roman"/>
          <w:b/>
          <w:bCs/>
          <w:sz w:val="24"/>
          <w:szCs w:val="24"/>
        </w:rPr>
        <w:t>napredna znanja o statističkoj analizi podataka</w:t>
      </w:r>
      <w:r w:rsidRPr="0040116D">
        <w:rPr>
          <w:rFonts w:ascii="Times New Roman" w:hAnsi="Times New Roman" w:cs="Times New Roman"/>
          <w:sz w:val="24"/>
          <w:szCs w:val="24"/>
        </w:rPr>
        <w:t>, što je ključno za objektivnu i preciznu evaluaciju rezultata upitnika.</w:t>
      </w:r>
    </w:p>
    <w:p w14:paraId="0360D446" w14:textId="77777777" w:rsidR="00FF6F33" w:rsidRPr="0040116D" w:rsidRDefault="00FF6F33" w:rsidP="00FF6F33">
      <w:pPr>
        <w:numPr>
          <w:ilvl w:val="0"/>
          <w:numId w:val="1"/>
        </w:num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lastRenderedPageBreak/>
        <w:t xml:space="preserve">Imaju iskustvo u </w:t>
      </w:r>
      <w:r w:rsidRPr="0040116D">
        <w:rPr>
          <w:rFonts w:ascii="Times New Roman" w:hAnsi="Times New Roman" w:cs="Times New Roman"/>
          <w:b/>
          <w:bCs/>
          <w:sz w:val="24"/>
          <w:szCs w:val="24"/>
        </w:rPr>
        <w:t>evaluaciji društvenih intervencija i programa</w:t>
      </w:r>
      <w:r w:rsidRPr="0040116D">
        <w:rPr>
          <w:rFonts w:ascii="Times New Roman" w:hAnsi="Times New Roman" w:cs="Times New Roman"/>
          <w:sz w:val="24"/>
          <w:szCs w:val="24"/>
        </w:rPr>
        <w:t xml:space="preserve">, uključujući analizu učinaka javnih politika na ciljne skupine, što je izravno povezano s ocjenjivanjem uspješnosti </w:t>
      </w:r>
      <w:r w:rsidRPr="0040116D">
        <w:rPr>
          <w:rFonts w:ascii="Times New Roman" w:hAnsi="Times New Roman" w:cs="Times New Roman"/>
          <w:b/>
          <w:bCs/>
          <w:sz w:val="24"/>
          <w:szCs w:val="24"/>
        </w:rPr>
        <w:t>Školske sheme</w:t>
      </w:r>
      <w:r w:rsidRPr="0040116D">
        <w:rPr>
          <w:rFonts w:ascii="Times New Roman" w:hAnsi="Times New Roman" w:cs="Times New Roman"/>
          <w:sz w:val="24"/>
          <w:szCs w:val="24"/>
        </w:rPr>
        <w:t>.</w:t>
      </w:r>
    </w:p>
    <w:p w14:paraId="34BC20D3" w14:textId="77777777" w:rsidR="00FF6F33" w:rsidRPr="0040116D" w:rsidRDefault="00FF6F33" w:rsidP="00FF6F33">
      <w:pPr>
        <w:numPr>
          <w:ilvl w:val="0"/>
          <w:numId w:val="1"/>
        </w:num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 xml:space="preserve">Stručni su u </w:t>
      </w:r>
      <w:r w:rsidRPr="0040116D">
        <w:rPr>
          <w:rFonts w:ascii="Times New Roman" w:hAnsi="Times New Roman" w:cs="Times New Roman"/>
          <w:b/>
          <w:bCs/>
          <w:sz w:val="24"/>
          <w:szCs w:val="24"/>
        </w:rPr>
        <w:t>interpretaciji kvalitativnih i kvantitativnih podataka</w:t>
      </w:r>
      <w:r w:rsidRPr="0040116D">
        <w:rPr>
          <w:rFonts w:ascii="Times New Roman" w:hAnsi="Times New Roman" w:cs="Times New Roman"/>
          <w:sz w:val="24"/>
          <w:szCs w:val="24"/>
        </w:rPr>
        <w:t>, što omogućava cjelovito razumijevanje prehrambenih navika djece i učinaka programa.</w:t>
      </w:r>
    </w:p>
    <w:p w14:paraId="30441C9D" w14:textId="77777777" w:rsidR="00FF6F33" w:rsidRPr="0040116D" w:rsidRDefault="00FF6F33" w:rsidP="00FF6F33">
      <w:p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 xml:space="preserve">Smatramo da ograničavanje kriterija isključivo na određene struke </w:t>
      </w:r>
      <w:r w:rsidRPr="0040116D">
        <w:rPr>
          <w:rFonts w:ascii="Times New Roman" w:hAnsi="Times New Roman" w:cs="Times New Roman"/>
          <w:b/>
          <w:bCs/>
          <w:sz w:val="24"/>
          <w:szCs w:val="24"/>
        </w:rPr>
        <w:t>ne opravdava stvarne potrebe ovog projekta</w:t>
      </w:r>
      <w:r w:rsidRPr="0040116D">
        <w:rPr>
          <w:rFonts w:ascii="Times New Roman" w:hAnsi="Times New Roman" w:cs="Times New Roman"/>
          <w:sz w:val="24"/>
          <w:szCs w:val="24"/>
        </w:rPr>
        <w:t xml:space="preserve"> te </w:t>
      </w:r>
      <w:r w:rsidRPr="0040116D">
        <w:rPr>
          <w:rFonts w:ascii="Times New Roman" w:hAnsi="Times New Roman" w:cs="Times New Roman"/>
          <w:b/>
          <w:bCs/>
          <w:sz w:val="24"/>
          <w:szCs w:val="24"/>
        </w:rPr>
        <w:t>ne omogućava tržišno natjecanje na način koji je u skladu s načelima javne nabave i konkurentnosti</w:t>
      </w:r>
      <w:r w:rsidRPr="0040116D">
        <w:rPr>
          <w:rFonts w:ascii="Times New Roman" w:hAnsi="Times New Roman" w:cs="Times New Roman"/>
          <w:sz w:val="24"/>
          <w:szCs w:val="24"/>
        </w:rPr>
        <w:t>. Takvo sužavanje kriterija može dovesti do smanjenja broja potencijalnih ponuditelja, što nije u interesu ni Naručitelja ni krajnjih korisnika projekta.</w:t>
      </w:r>
    </w:p>
    <w:p w14:paraId="400A8455" w14:textId="77777777" w:rsidR="00FF6F33" w:rsidRPr="0040116D" w:rsidRDefault="00FF6F33" w:rsidP="00FF6F33">
      <w:p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 xml:space="preserve">Uzimajući u obzir gore navedeno, ljubazno Vas molimo za pojašnjenje </w:t>
      </w:r>
      <w:r w:rsidRPr="0040116D">
        <w:rPr>
          <w:rFonts w:ascii="Times New Roman" w:hAnsi="Times New Roman" w:cs="Times New Roman"/>
          <w:b/>
          <w:bCs/>
          <w:sz w:val="24"/>
          <w:szCs w:val="24"/>
        </w:rPr>
        <w:t>iz kojeg razloga stručnjaci iz područja društvenih istraživanja nisu predviđeni kao ključni stručnjaci u ovom postupku nabave.</w:t>
      </w:r>
    </w:p>
    <w:p w14:paraId="6E838DCA" w14:textId="77777777" w:rsidR="00FF6F33" w:rsidRPr="0040116D" w:rsidRDefault="00FF6F33" w:rsidP="00FF6F33">
      <w:pPr>
        <w:spacing w:line="254" w:lineRule="auto"/>
        <w:jc w:val="both"/>
        <w:rPr>
          <w:rFonts w:ascii="Times New Roman" w:hAnsi="Times New Roman" w:cs="Times New Roman"/>
          <w:sz w:val="24"/>
          <w:szCs w:val="24"/>
        </w:rPr>
      </w:pPr>
      <w:r w:rsidRPr="0040116D">
        <w:rPr>
          <w:rFonts w:ascii="Times New Roman" w:hAnsi="Times New Roman" w:cs="Times New Roman"/>
          <w:sz w:val="24"/>
          <w:szCs w:val="24"/>
        </w:rPr>
        <w:t>Također, postoji li mogućnost revizije ovog kriterija kako bi se omogućilo uključivanje stručnjaka koji posjeduju tražena znanja i iskustva, a koji dolaze iz područja društvenih znanosti?</w:t>
      </w:r>
    </w:p>
    <w:p w14:paraId="65810104" w14:textId="77777777" w:rsidR="000425CC" w:rsidRPr="0040116D" w:rsidRDefault="000425CC" w:rsidP="00FF6F33">
      <w:pPr>
        <w:pStyle w:val="xmsonormal"/>
        <w:jc w:val="both"/>
        <w:rPr>
          <w:rFonts w:ascii="Times New Roman" w:hAnsi="Times New Roman" w:cs="Times New Roman"/>
          <w:i/>
          <w:iCs/>
          <w:sz w:val="24"/>
          <w:szCs w:val="24"/>
        </w:rPr>
      </w:pPr>
    </w:p>
    <w:p w14:paraId="1D787C5D" w14:textId="6B8ED882" w:rsidR="00DF2D1F" w:rsidRPr="00836ED5" w:rsidRDefault="00DC2A95" w:rsidP="00DF2D1F">
      <w:pPr>
        <w:jc w:val="both"/>
        <w:rPr>
          <w:rFonts w:ascii="Times New Roman" w:hAnsi="Times New Roman" w:cs="Times New Roman"/>
          <w:b/>
          <w:bCs/>
          <w:sz w:val="24"/>
          <w:szCs w:val="24"/>
        </w:rPr>
      </w:pPr>
      <w:r w:rsidRPr="0040116D">
        <w:rPr>
          <w:rFonts w:ascii="Times New Roman" w:hAnsi="Times New Roman" w:cs="Times New Roman"/>
          <w:b/>
          <w:bCs/>
          <w:sz w:val="24"/>
          <w:szCs w:val="24"/>
        </w:rPr>
        <w:t>Odgovor Naručitelja je idući:</w:t>
      </w:r>
    </w:p>
    <w:p w14:paraId="3247AFF0" w14:textId="77777777" w:rsidR="00DF2D1F" w:rsidRPr="00C249FC" w:rsidRDefault="00DF2D1F" w:rsidP="00DF2D1F">
      <w:pPr>
        <w:jc w:val="both"/>
        <w:rPr>
          <w:rFonts w:ascii="Times New Roman" w:hAnsi="Times New Roman" w:cs="Times New Roman"/>
          <w:sz w:val="24"/>
          <w:szCs w:val="24"/>
        </w:rPr>
      </w:pPr>
      <w:r w:rsidRPr="00C249FC">
        <w:rPr>
          <w:rFonts w:ascii="Times New Roman" w:hAnsi="Times New Roman" w:cs="Times New Roman"/>
          <w:sz w:val="24"/>
          <w:szCs w:val="24"/>
        </w:rPr>
        <w:t>U dijelu primjedbe vezane uz izraz „ili javnosocijalne“ naručitelj smatra da se ne radi o socijalnim politikama već isključivo zdravstvenim politikama EU.</w:t>
      </w:r>
    </w:p>
    <w:p w14:paraId="03354DDA" w14:textId="77777777" w:rsidR="00DF2D1F" w:rsidRPr="00C249FC" w:rsidRDefault="00DF2D1F" w:rsidP="00DF2D1F">
      <w:pPr>
        <w:jc w:val="both"/>
        <w:rPr>
          <w:rFonts w:ascii="Times New Roman" w:hAnsi="Times New Roman" w:cs="Times New Roman"/>
          <w:sz w:val="24"/>
          <w:szCs w:val="24"/>
        </w:rPr>
      </w:pPr>
      <w:r w:rsidRPr="00C249FC">
        <w:rPr>
          <w:rFonts w:ascii="Times New Roman" w:hAnsi="Times New Roman" w:cs="Times New Roman"/>
          <w:sz w:val="24"/>
          <w:szCs w:val="24"/>
        </w:rPr>
        <w:t xml:space="preserve">U dijelu primjedbe vezane uz izraz „ili  financirane sredstvima Europske unije“, ako se pitanje odnosi na mišljenje da je kao ponuditelj prihvatljiv bilo koji subjekt koji je do objave nabave provodio bilo koji projekt koji je financiran sredstvima Europske unije, Naručitelj smatra da to nije dovoljna razina kvalifikacije za izvršenje predmeta nabave. </w:t>
      </w:r>
    </w:p>
    <w:p w14:paraId="1FEF23BA" w14:textId="77777777" w:rsidR="00DE19C6" w:rsidRPr="00C249FC" w:rsidRDefault="00DE19C6" w:rsidP="00DE19C6">
      <w:pPr>
        <w:jc w:val="both"/>
        <w:rPr>
          <w:rFonts w:ascii="Times New Roman" w:hAnsi="Times New Roman" w:cs="Times New Roman"/>
          <w:sz w:val="24"/>
          <w:szCs w:val="24"/>
        </w:rPr>
      </w:pPr>
      <w:r w:rsidRPr="00C249FC">
        <w:rPr>
          <w:rFonts w:ascii="Times New Roman" w:hAnsi="Times New Roman" w:cs="Times New Roman"/>
          <w:sz w:val="24"/>
          <w:szCs w:val="24"/>
        </w:rPr>
        <w:t>S obzirom na činjenicu da se radi o programu kojim se provodi dio javnozdravstvenih politika EU,  s obzirom na prioritete i ciljeve Školske sheme u Republici Hrvatskoj koji su navedeni i opisani u poglavlju Nacionalne strategije, a koji se odnose na opće i specifične ciljeve i pokazatelje uspješnosti postizanja istih, borbu protiv pretilosti te prevenciju i kontrolu kroničnih nezaraznih bolesti te osobito uzimajući u obzir zahtjeve završnog izvješća o uspješnosti provedbe i ostvarenja ciljeva Školske sheme koji su propisani zakonodavstvom Unije, naručitelj smatra da odgovarajuća istraživanja pripadaju području medicinskih znanosti.</w:t>
      </w:r>
    </w:p>
    <w:p w14:paraId="7AF6F4CB" w14:textId="77777777" w:rsidR="00DC2A95" w:rsidRPr="0040116D" w:rsidRDefault="00DC2A95" w:rsidP="00FF6F33">
      <w:pPr>
        <w:pStyle w:val="xmsonormal"/>
        <w:jc w:val="both"/>
        <w:rPr>
          <w:rFonts w:ascii="Times New Roman" w:hAnsi="Times New Roman"/>
          <w:sz w:val="24"/>
          <w:szCs w:val="24"/>
        </w:rPr>
      </w:pPr>
    </w:p>
    <w:p w14:paraId="56B1A5B6" w14:textId="77777777" w:rsidR="00DC2A95" w:rsidRPr="0040116D" w:rsidRDefault="00DC2A95" w:rsidP="00FF6F33">
      <w:pPr>
        <w:pStyle w:val="xmsonormal"/>
        <w:jc w:val="both"/>
        <w:rPr>
          <w:rFonts w:ascii="Times New Roman" w:hAnsi="Times New Roman"/>
          <w:sz w:val="24"/>
          <w:szCs w:val="24"/>
        </w:rPr>
      </w:pPr>
    </w:p>
    <w:p w14:paraId="6CE47C85" w14:textId="77777777" w:rsidR="004F3069" w:rsidRPr="0040116D" w:rsidRDefault="004F3069" w:rsidP="004F3069">
      <w:pPr>
        <w:rPr>
          <w:rFonts w:ascii="Times New Roman" w:hAnsi="Times New Roman" w:cs="Times New Roman"/>
          <w:b/>
          <w:bCs/>
          <w:sz w:val="24"/>
          <w:szCs w:val="24"/>
        </w:rPr>
      </w:pPr>
      <w:r w:rsidRPr="0040116D">
        <w:rPr>
          <w:rFonts w:ascii="Times New Roman" w:hAnsi="Times New Roman" w:cs="Times New Roman"/>
          <w:b/>
          <w:bCs/>
          <w:sz w:val="24"/>
          <w:szCs w:val="24"/>
        </w:rPr>
        <w:t>Naručitelj je dana 03.03.2025. godine zaprimio sljedeći upit:</w:t>
      </w:r>
    </w:p>
    <w:p w14:paraId="48337900" w14:textId="77777777" w:rsidR="001E02B5" w:rsidRPr="001E02B5" w:rsidRDefault="001E02B5" w:rsidP="001E02B5">
      <w:pPr>
        <w:pStyle w:val="xmsonormal"/>
        <w:jc w:val="both"/>
        <w:rPr>
          <w:rFonts w:ascii="Times New Roman" w:hAnsi="Times New Roman"/>
          <w:sz w:val="24"/>
          <w:szCs w:val="24"/>
        </w:rPr>
      </w:pPr>
      <w:r w:rsidRPr="001E02B5">
        <w:rPr>
          <w:rFonts w:ascii="Times New Roman" w:hAnsi="Times New Roman"/>
          <w:sz w:val="24"/>
          <w:szCs w:val="24"/>
        </w:rPr>
        <w:t>Ovim putem podnosimo prigovor na uvjet iz dokumentacije o nabavi koji glasi:</w:t>
      </w:r>
    </w:p>
    <w:p w14:paraId="79B5C745" w14:textId="77777777" w:rsidR="001E02B5" w:rsidRPr="001E02B5" w:rsidRDefault="001E02B5" w:rsidP="001E02B5">
      <w:pPr>
        <w:pStyle w:val="xmsonormal"/>
        <w:jc w:val="both"/>
        <w:rPr>
          <w:rFonts w:ascii="Times New Roman" w:hAnsi="Times New Roman"/>
          <w:sz w:val="24"/>
          <w:szCs w:val="24"/>
        </w:rPr>
      </w:pPr>
      <w:r w:rsidRPr="001E02B5">
        <w:rPr>
          <w:rFonts w:ascii="Times New Roman" w:hAnsi="Times New Roman"/>
          <w:i/>
          <w:iCs/>
          <w:sz w:val="24"/>
          <w:szCs w:val="24"/>
        </w:rPr>
        <w:t>"Minimalna razina sposobnosti: iz popisa mora biti vidljivo da je ponuditelj obavio minimalno jednu uslugu u području metodologije ispitivanja i statističke obrade podataka vezanih uz javnozdravstvene projekte Europske unije (prehrambene navike i zdravlje učeničke populacije)."</w:t>
      </w:r>
    </w:p>
    <w:p w14:paraId="4DAA8CD7" w14:textId="77777777" w:rsidR="001E02B5" w:rsidRPr="001E02B5" w:rsidRDefault="001E02B5" w:rsidP="00C13957">
      <w:pPr>
        <w:pStyle w:val="xmsonormal"/>
        <w:spacing w:line="276" w:lineRule="auto"/>
        <w:jc w:val="both"/>
        <w:rPr>
          <w:rFonts w:ascii="Times New Roman" w:hAnsi="Times New Roman"/>
          <w:sz w:val="24"/>
          <w:szCs w:val="24"/>
        </w:rPr>
      </w:pPr>
      <w:r w:rsidRPr="001E02B5">
        <w:rPr>
          <w:rFonts w:ascii="Times New Roman" w:hAnsi="Times New Roman"/>
          <w:sz w:val="24"/>
          <w:szCs w:val="24"/>
        </w:rPr>
        <w:lastRenderedPageBreak/>
        <w:t>Smatramo da je navedeni uvjet neopravdano restriktivan i da narušava načelo tržišnog natjecanja jer su istraživanja prehrambenih navika i zdravlja učeničke populacije tematski dio šireg područja društvenih znanosti, a ne isključivo javnog zdravstva. Metodologija ispitivanja i statistička obrada podataka univerzalne su istraživačke metode koje se koriste u raznim područjima znanosti, uključujući sociologiju, psihologiju, ekonomiju, obrazovne znanosti i druga srodna polja.</w:t>
      </w:r>
    </w:p>
    <w:p w14:paraId="22E9E7CD" w14:textId="77777777" w:rsidR="001E02B5" w:rsidRPr="001E02B5" w:rsidRDefault="001E02B5" w:rsidP="00C13957">
      <w:pPr>
        <w:pStyle w:val="xmsonormal"/>
        <w:spacing w:line="276" w:lineRule="auto"/>
        <w:jc w:val="both"/>
        <w:rPr>
          <w:rFonts w:ascii="Times New Roman" w:hAnsi="Times New Roman"/>
          <w:sz w:val="24"/>
          <w:szCs w:val="24"/>
        </w:rPr>
      </w:pPr>
      <w:r w:rsidRPr="001E02B5">
        <w:rPr>
          <w:rFonts w:ascii="Times New Roman" w:hAnsi="Times New Roman"/>
          <w:sz w:val="24"/>
          <w:szCs w:val="24"/>
        </w:rPr>
        <w:t>Ograničavanje sudjelovanja ponuditelja samo na one koji su već sudjelovali u projektima financiranima od strane Europske unije iz određenog uskog segmenta javnog zdravstva nepravedno sužava tržište i onemogućava natjecanje ponuditelja koji imaju dokazane sposobnosti u metodologiji ispitivanja i statističkoj obradi podataka, ali možda nisu sudjelovali upravo u javnozdravstvenim projektima EU.</w:t>
      </w:r>
    </w:p>
    <w:p w14:paraId="026E7932" w14:textId="77777777" w:rsidR="001E02B5" w:rsidRPr="001E02B5" w:rsidRDefault="001E02B5" w:rsidP="00C13957">
      <w:pPr>
        <w:pStyle w:val="xmsonormal"/>
        <w:spacing w:line="276" w:lineRule="auto"/>
        <w:jc w:val="both"/>
        <w:rPr>
          <w:rFonts w:ascii="Times New Roman" w:hAnsi="Times New Roman"/>
          <w:sz w:val="24"/>
          <w:szCs w:val="24"/>
        </w:rPr>
      </w:pPr>
      <w:r w:rsidRPr="001E02B5">
        <w:rPr>
          <w:rFonts w:ascii="Times New Roman" w:hAnsi="Times New Roman"/>
          <w:sz w:val="24"/>
          <w:szCs w:val="24"/>
        </w:rPr>
        <w:t>Nadalje, ovakav uvjet nije u skladu s temeljnim načelima javne nabave, osobito načelom tržišnog natjecanja i jednakog tretmana. Time se neopravdano favoriziraju određeni subjekti, a isključuju drugi, iako bi mogli jednako kvalitetno ili čak bolje izvršiti predmet nabave.</w:t>
      </w:r>
    </w:p>
    <w:p w14:paraId="632C1ED8" w14:textId="77777777" w:rsidR="001E02B5" w:rsidRPr="001E02B5" w:rsidRDefault="001E02B5" w:rsidP="00C13957">
      <w:pPr>
        <w:pStyle w:val="xmsonormal"/>
        <w:spacing w:line="276" w:lineRule="auto"/>
        <w:jc w:val="both"/>
        <w:rPr>
          <w:rFonts w:ascii="Times New Roman" w:hAnsi="Times New Roman"/>
          <w:sz w:val="24"/>
          <w:szCs w:val="24"/>
        </w:rPr>
      </w:pPr>
      <w:r w:rsidRPr="001E02B5">
        <w:rPr>
          <w:rFonts w:ascii="Times New Roman" w:hAnsi="Times New Roman"/>
          <w:sz w:val="24"/>
          <w:szCs w:val="24"/>
        </w:rPr>
        <w:t>Stoga predlažemo izmjenu uvjeta na način da se zahtijeva iskustvo u metodologiji ispitivanja i statističkoj obradi podataka u društvenim znanostima općenito, bez ograničenja na specifične projekte financirane od strane Europske unije. Time bi se osiguralo transparentno i pravedno tržišno natjecanje, a istovremeno bi se omogućilo uključivanje šireg spektra stručnjaka sposobnih za kvalitetnu provedbu predmetnog istraživanja.</w:t>
      </w:r>
    </w:p>
    <w:p w14:paraId="432E3BB5" w14:textId="77777777" w:rsidR="00DC2A95" w:rsidRPr="0040116D" w:rsidRDefault="00DC2A95" w:rsidP="00FF6F33">
      <w:pPr>
        <w:pStyle w:val="xmsonormal"/>
        <w:jc w:val="both"/>
        <w:rPr>
          <w:rFonts w:ascii="Times New Roman" w:hAnsi="Times New Roman"/>
          <w:sz w:val="24"/>
          <w:szCs w:val="24"/>
        </w:rPr>
      </w:pPr>
    </w:p>
    <w:p w14:paraId="4D12E58C" w14:textId="77777777" w:rsidR="00DC2A95" w:rsidRPr="0040116D" w:rsidRDefault="00DC2A95" w:rsidP="00FF6F33">
      <w:pPr>
        <w:pStyle w:val="xmsonormal"/>
        <w:jc w:val="both"/>
        <w:rPr>
          <w:rFonts w:ascii="Times New Roman" w:hAnsi="Times New Roman"/>
          <w:sz w:val="24"/>
          <w:szCs w:val="24"/>
        </w:rPr>
      </w:pPr>
    </w:p>
    <w:p w14:paraId="579AE26A" w14:textId="77777777" w:rsidR="001E02B5" w:rsidRDefault="001E02B5" w:rsidP="001E02B5">
      <w:pPr>
        <w:jc w:val="both"/>
        <w:rPr>
          <w:rFonts w:ascii="Times New Roman" w:hAnsi="Times New Roman" w:cs="Times New Roman"/>
          <w:b/>
          <w:bCs/>
          <w:sz w:val="24"/>
          <w:szCs w:val="24"/>
        </w:rPr>
      </w:pPr>
      <w:r w:rsidRPr="0040116D">
        <w:rPr>
          <w:rFonts w:ascii="Times New Roman" w:hAnsi="Times New Roman" w:cs="Times New Roman"/>
          <w:b/>
          <w:bCs/>
          <w:sz w:val="24"/>
          <w:szCs w:val="24"/>
        </w:rPr>
        <w:t>Odgovor Naručitelja je idući:</w:t>
      </w:r>
    </w:p>
    <w:p w14:paraId="47A0827C" w14:textId="04BC9947" w:rsidR="00C53EE7" w:rsidRPr="00C53EE7" w:rsidRDefault="00C53EE7" w:rsidP="00C53EE7">
      <w:pPr>
        <w:jc w:val="both"/>
        <w:rPr>
          <w:rFonts w:ascii="Times New Roman" w:hAnsi="Times New Roman" w:cs="Times New Roman"/>
          <w:sz w:val="24"/>
          <w:szCs w:val="24"/>
        </w:rPr>
      </w:pPr>
      <w:r w:rsidRPr="00C53EE7">
        <w:rPr>
          <w:rFonts w:ascii="Times New Roman" w:hAnsi="Times New Roman" w:cs="Times New Roman"/>
          <w:sz w:val="24"/>
          <w:szCs w:val="24"/>
        </w:rPr>
        <w:t>Školska shema predstavlja jedan od programa kojim se provode javnozdravstvene politike Europske unije. U dijelu Nacionalne strategije za provedbu Školske sheme u kojemu se obrađuju cjeline vezane uz prioritete i ciljeve Školske sheme definiran je najznačajniji problem na kojemu se temelje i opći i specifični ciljevi provedbe Školske sheme u Republici Hrvatskoj, a koji se definira kao debljina (pretilost), u smislu najvažnije nezarazne kronične bolesti mlađe dobne populacije (učenička populacija), koji uzrokuje pojavu ozbiljnih bolesti u starijim dobnim skupinama. Uspješnost provedbe ovog programa mjeri se, prije svega, u kvalitativnim pokazateljima, koji podrazumijevaju provjere utjecaja prehrane na pojavnost pretilosti u učeničkoj populaciji. Naručitelj je upravo zbog navedene tematike i zahtjeva monitoringa uspješnosti provedbe ovoga programa odredio da prikladan izvršitelj ove mjere mora biti specijaliziran te raspolagati/imati specifična znanja i sposobnosti iz područja medicinskih znanosti kojima najbolje može odgovoriti na potrebe naručitelja.</w:t>
      </w:r>
    </w:p>
    <w:p w14:paraId="73BA9FD1" w14:textId="77777777" w:rsidR="00C53EE7" w:rsidRPr="00C53EE7" w:rsidRDefault="00C53EE7" w:rsidP="00C53EE7">
      <w:pPr>
        <w:jc w:val="both"/>
        <w:rPr>
          <w:rFonts w:ascii="Times New Roman" w:hAnsi="Times New Roman" w:cs="Times New Roman"/>
          <w:sz w:val="24"/>
          <w:szCs w:val="24"/>
        </w:rPr>
      </w:pPr>
      <w:r w:rsidRPr="00C53EE7">
        <w:rPr>
          <w:rFonts w:ascii="Times New Roman" w:hAnsi="Times New Roman" w:cs="Times New Roman"/>
          <w:sz w:val="24"/>
          <w:szCs w:val="24"/>
        </w:rPr>
        <w:t>Iz navedenoga proizlazi da je tematika kojom se bavi Školska shema isključivo vezana uz područje medicinskih istraživanja, praćenja raširenosti i pojavnosti bolesti u učeničkoj populaciji te obrade i analize podataka radi izvođenja zaključaka i njihovog korištenja za potrebe izrade preporuka i mišljenja oko daljnjeg pristupa u borbi protiv ove opasne bolesti, bilo da se radi o intervencijama u koncept školske prehrane ili intervencijama povezanima sa širim javnim zdravstvenim djelovanjem, osobito na prehranu i životne navike učeničke populacije.</w:t>
      </w:r>
    </w:p>
    <w:p w14:paraId="5327B168" w14:textId="77777777" w:rsidR="00C53EE7" w:rsidRPr="00C53EE7" w:rsidRDefault="00C53EE7" w:rsidP="00C53EE7">
      <w:pPr>
        <w:jc w:val="both"/>
        <w:rPr>
          <w:rFonts w:ascii="Times New Roman" w:hAnsi="Times New Roman" w:cs="Times New Roman"/>
          <w:sz w:val="24"/>
          <w:szCs w:val="24"/>
        </w:rPr>
      </w:pPr>
      <w:r w:rsidRPr="00C53EE7">
        <w:rPr>
          <w:rFonts w:ascii="Times New Roman" w:hAnsi="Times New Roman" w:cs="Times New Roman"/>
          <w:sz w:val="24"/>
          <w:szCs w:val="24"/>
        </w:rPr>
        <w:lastRenderedPageBreak/>
        <w:t>Uzimajući u obzir da nutricionizam predstavlja prirodnu znanost koja se bavi hranom i njezinim djelovanjem na ljudski organizam te da epidemiologija predstavlja medicinsku znanost koja se bavi zdravstvenim istraživanjima te raspolaže podacima zasnovanim na medicinskim dokazima, kako bi se identificirali faktori rizika koji imaju za cilj određivanje pristupa optimalnom liječenju, držimo da su nutricionisti i epidemiolozi stručne osobe koje mogu sadržajno, kvalitetno i uspješno provesti navedenu mjeru, kao i da ponuditelj mora biti pravna osoba koja može osigurati ključne osobe navedenih struka za provedbu predmetne mjere uz uvjet da imaju minimalno iskustvo u metodologiji ispitivanja i vođenja statističkih podataka prikupljenih u navedenim ispitivanjima. Upravo zbog specifičnosti predmeta nabave i nužnosti da se mjera provede na kvalitetan način i osigura kontinuitet praćenja pojavnosti i statusa bolesti, kao i drugih parametara u učeničkoj populaciji, naručitelj je zahtjeve prema ponuditeljima vrlo precizno specificirao.</w:t>
      </w:r>
    </w:p>
    <w:p w14:paraId="34CDD75F" w14:textId="77777777" w:rsidR="00C53EE7" w:rsidRPr="00C53EE7" w:rsidRDefault="00C53EE7" w:rsidP="00C53EE7">
      <w:pPr>
        <w:jc w:val="both"/>
        <w:rPr>
          <w:rFonts w:ascii="Times New Roman" w:hAnsi="Times New Roman" w:cs="Times New Roman"/>
          <w:sz w:val="24"/>
          <w:szCs w:val="24"/>
        </w:rPr>
      </w:pPr>
      <w:r w:rsidRPr="00C53EE7">
        <w:rPr>
          <w:rFonts w:ascii="Times New Roman" w:hAnsi="Times New Roman" w:cs="Times New Roman"/>
          <w:sz w:val="24"/>
          <w:szCs w:val="24"/>
        </w:rPr>
        <w:t xml:space="preserve">Kako se ovdje radi o ispitivanju, praćenju i ocjenjivanju podataka u okviru Školske sheme koje pripadaju domeni prirodnih i medicinskih znanosti, mišljenja smo da se neuključivanjem pravnih i fizičkih osoba koje se bave društvenim znanostima ne narušava tržišno natjecanje, niti se na ikakav način ne ograničava sudjelovanje poželjnih ponuditelja čije je karakteristike u okviru zahtjeva naručitelj specificirao.  </w:t>
      </w:r>
    </w:p>
    <w:p w14:paraId="619D6D77" w14:textId="77777777" w:rsidR="00C53EE7" w:rsidRPr="00C53EE7" w:rsidRDefault="00C53EE7" w:rsidP="001E02B5">
      <w:pPr>
        <w:jc w:val="both"/>
        <w:rPr>
          <w:rFonts w:ascii="Times New Roman" w:hAnsi="Times New Roman" w:cs="Times New Roman"/>
          <w:sz w:val="24"/>
          <w:szCs w:val="24"/>
        </w:rPr>
      </w:pPr>
    </w:p>
    <w:p w14:paraId="530D998E" w14:textId="77777777" w:rsidR="000425CC" w:rsidRPr="00C53EE7" w:rsidRDefault="000425CC" w:rsidP="00FF6F33">
      <w:pPr>
        <w:jc w:val="both"/>
        <w:rPr>
          <w:rFonts w:ascii="Times New Roman" w:hAnsi="Times New Roman" w:cs="Times New Roman"/>
          <w:sz w:val="24"/>
          <w:szCs w:val="24"/>
        </w:rPr>
      </w:pPr>
    </w:p>
    <w:p w14:paraId="5AD370AA" w14:textId="77777777" w:rsidR="001E02B5" w:rsidRPr="0040116D" w:rsidRDefault="001E02B5" w:rsidP="00FF6F33">
      <w:pPr>
        <w:jc w:val="both"/>
        <w:rPr>
          <w:rFonts w:ascii="Times New Roman" w:hAnsi="Times New Roman" w:cs="Times New Roman"/>
          <w:sz w:val="24"/>
          <w:szCs w:val="24"/>
        </w:rPr>
      </w:pPr>
    </w:p>
    <w:p w14:paraId="2B57D8E9" w14:textId="08D7ED72" w:rsidR="000425CC" w:rsidRPr="0040116D" w:rsidRDefault="000425CC" w:rsidP="000425CC">
      <w:pPr>
        <w:jc w:val="both"/>
        <w:rPr>
          <w:rFonts w:ascii="Times New Roman" w:hAnsi="Times New Roman" w:cs="Times New Roman"/>
          <w:sz w:val="24"/>
          <w:szCs w:val="24"/>
        </w:rPr>
      </w:pPr>
      <w:r w:rsidRPr="0040116D">
        <w:rPr>
          <w:rFonts w:ascii="Times New Roman" w:hAnsi="Times New Roman" w:cs="Times New Roman"/>
          <w:sz w:val="24"/>
          <w:szCs w:val="24"/>
        </w:rPr>
        <w:t xml:space="preserve"> </w:t>
      </w:r>
    </w:p>
    <w:sectPr w:rsidR="000425CC" w:rsidRPr="0040116D">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09A3B4" w14:textId="77777777" w:rsidR="00C726E2" w:rsidRDefault="00C726E2" w:rsidP="005F6AAA">
      <w:pPr>
        <w:spacing w:after="0" w:line="240" w:lineRule="auto"/>
      </w:pPr>
      <w:r>
        <w:separator/>
      </w:r>
    </w:p>
  </w:endnote>
  <w:endnote w:type="continuationSeparator" w:id="0">
    <w:p w14:paraId="4EAF9E2D" w14:textId="77777777" w:rsidR="00C726E2" w:rsidRDefault="00C726E2" w:rsidP="005F6A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2B8A36" w14:textId="77777777" w:rsidR="00C726E2" w:rsidRDefault="00C726E2" w:rsidP="005F6AAA">
      <w:pPr>
        <w:spacing w:after="0" w:line="240" w:lineRule="auto"/>
      </w:pPr>
      <w:r>
        <w:separator/>
      </w:r>
    </w:p>
  </w:footnote>
  <w:footnote w:type="continuationSeparator" w:id="0">
    <w:p w14:paraId="64462D84" w14:textId="77777777" w:rsidR="00C726E2" w:rsidRDefault="00C726E2" w:rsidP="005F6A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9"/>
      <w:gridCol w:w="5415"/>
      <w:gridCol w:w="2128"/>
    </w:tblGrid>
    <w:tr w:rsidR="005F6AAA" w:rsidRPr="005F6AAA" w14:paraId="44F98428" w14:textId="77777777" w:rsidTr="009B350A">
      <w:trPr>
        <w:trHeight w:val="675"/>
      </w:trPr>
      <w:tc>
        <w:tcPr>
          <w:tcW w:w="1547" w:type="dxa"/>
          <w:vMerge w:val="restart"/>
        </w:tcPr>
        <w:p w14:paraId="06D79452" w14:textId="77777777" w:rsidR="005F6AAA" w:rsidRPr="005F6AAA" w:rsidRDefault="005F6AAA" w:rsidP="005F6AAA">
          <w:pPr>
            <w:spacing w:after="0" w:line="240" w:lineRule="auto"/>
            <w:jc w:val="center"/>
            <w:rPr>
              <w:rFonts w:ascii="Times New Roman" w:eastAsia="Times New Roman" w:hAnsi="Times New Roman" w:cs="Times New Roman"/>
              <w:kern w:val="0"/>
              <w:sz w:val="24"/>
              <w:szCs w:val="24"/>
              <w:lang w:eastAsia="hr-HR"/>
              <w14:ligatures w14:val="none"/>
            </w:rPr>
          </w:pPr>
          <w:r w:rsidRPr="005F6AAA">
            <w:rPr>
              <w:rFonts w:ascii="Times New Roman" w:eastAsia="Times New Roman" w:hAnsi="Times New Roman" w:cs="Times New Roman"/>
              <w:noProof/>
              <w:kern w:val="0"/>
              <w:sz w:val="24"/>
              <w:szCs w:val="24"/>
              <w:lang w:eastAsia="hr-HR"/>
              <w14:ligatures w14:val="none"/>
            </w:rPr>
            <w:drawing>
              <wp:anchor distT="0" distB="0" distL="114300" distR="114300" simplePos="0" relativeHeight="251659264" behindDoc="1" locked="0" layoutInCell="1" allowOverlap="0" wp14:anchorId="2FA2A68D" wp14:editId="0DDC4CD0">
                <wp:simplePos x="0" y="0"/>
                <wp:positionH relativeFrom="column">
                  <wp:posOffset>229870</wp:posOffset>
                </wp:positionH>
                <wp:positionV relativeFrom="page">
                  <wp:posOffset>123190</wp:posOffset>
                </wp:positionV>
                <wp:extent cx="377825" cy="438150"/>
                <wp:effectExtent l="0" t="0" r="3175" b="0"/>
                <wp:wrapSquare wrapText="bothSides"/>
                <wp:docPr id="2"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rsidRPr="005F6AAA">
            <w:rPr>
              <w:rFonts w:ascii="Times New Roman" w:eastAsia="Times New Roman" w:hAnsi="Times New Roman" w:cs="Times New Roman"/>
              <w:kern w:val="0"/>
              <w:sz w:val="24"/>
              <w:szCs w:val="24"/>
              <w:lang w:eastAsia="hr-HR"/>
              <w14:ligatures w14:val="none"/>
            </w:rPr>
            <w:tab/>
          </w:r>
        </w:p>
      </w:tc>
      <w:tc>
        <w:tcPr>
          <w:tcW w:w="5579" w:type="dxa"/>
          <w:vAlign w:val="center"/>
        </w:tcPr>
        <w:p w14:paraId="1761CE74" w14:textId="77777777" w:rsidR="005F6AAA" w:rsidRPr="005F6AAA" w:rsidRDefault="005F6AAA" w:rsidP="005F6AAA">
          <w:pPr>
            <w:spacing w:after="0" w:line="240" w:lineRule="auto"/>
            <w:jc w:val="center"/>
            <w:rPr>
              <w:rFonts w:ascii="Arial" w:eastAsia="Times New Roman" w:hAnsi="Arial" w:cs="Arial"/>
              <w:b/>
              <w:kern w:val="0"/>
              <w:sz w:val="20"/>
              <w:szCs w:val="20"/>
              <w:lang w:eastAsia="hr-HR"/>
              <w14:ligatures w14:val="none"/>
            </w:rPr>
          </w:pPr>
          <w:r w:rsidRPr="005F6AAA">
            <w:rPr>
              <w:rFonts w:ascii="Arial" w:eastAsia="Times New Roman" w:hAnsi="Arial" w:cs="Arial"/>
              <w:b/>
              <w:kern w:val="0"/>
              <w:sz w:val="20"/>
              <w:szCs w:val="20"/>
              <w:lang w:eastAsia="hr-HR"/>
              <w14:ligatures w14:val="none"/>
            </w:rPr>
            <w:t>REPUBLIKA HRVATSKA</w:t>
          </w:r>
        </w:p>
        <w:p w14:paraId="1E3A089E" w14:textId="6602C6D0" w:rsidR="005F6AAA" w:rsidRPr="005F6AAA" w:rsidRDefault="005F6AAA" w:rsidP="005F6AAA">
          <w:pPr>
            <w:spacing w:after="0" w:line="240" w:lineRule="auto"/>
            <w:jc w:val="center"/>
            <w:rPr>
              <w:rFonts w:ascii="Arial" w:eastAsia="Times New Roman" w:hAnsi="Arial" w:cs="Arial"/>
              <w:b/>
              <w:kern w:val="0"/>
              <w:sz w:val="24"/>
              <w:szCs w:val="24"/>
              <w:lang w:eastAsia="hr-HR"/>
              <w14:ligatures w14:val="none"/>
            </w:rPr>
          </w:pPr>
          <w:r w:rsidRPr="005F6AAA">
            <w:rPr>
              <w:rFonts w:ascii="Arial" w:eastAsia="Times New Roman" w:hAnsi="Arial" w:cs="Arial"/>
              <w:b/>
              <w:kern w:val="0"/>
              <w:sz w:val="20"/>
              <w:szCs w:val="20"/>
              <w:lang w:eastAsia="hr-HR"/>
              <w14:ligatures w14:val="none"/>
            </w:rPr>
            <w:t>MINISTARSTVO POLJOPRIVREDE</w:t>
          </w:r>
          <w:r w:rsidR="00327B8A">
            <w:rPr>
              <w:rFonts w:ascii="Arial" w:eastAsia="Times New Roman" w:hAnsi="Arial" w:cs="Arial"/>
              <w:b/>
              <w:kern w:val="0"/>
              <w:sz w:val="20"/>
              <w:szCs w:val="20"/>
              <w:lang w:eastAsia="hr-HR"/>
              <w14:ligatures w14:val="none"/>
            </w:rPr>
            <w:t>, ŠUMARSTVA I RIBARSTVA</w:t>
          </w:r>
        </w:p>
      </w:tc>
      <w:tc>
        <w:tcPr>
          <w:tcW w:w="2160" w:type="dxa"/>
          <w:vAlign w:val="center"/>
        </w:tcPr>
        <w:p w14:paraId="33694C06" w14:textId="77777777" w:rsidR="005F6AAA" w:rsidRPr="005F6AAA" w:rsidRDefault="005F6AAA" w:rsidP="005F6AAA">
          <w:pPr>
            <w:spacing w:after="0" w:line="240" w:lineRule="auto"/>
            <w:jc w:val="center"/>
            <w:rPr>
              <w:rFonts w:ascii="Arial" w:eastAsia="Times New Roman" w:hAnsi="Arial" w:cs="Arial"/>
              <w:kern w:val="0"/>
              <w:sz w:val="24"/>
              <w:szCs w:val="24"/>
              <w:lang w:eastAsia="hr-HR"/>
              <w14:ligatures w14:val="none"/>
            </w:rPr>
          </w:pPr>
          <w:r w:rsidRPr="005F6AAA">
            <w:rPr>
              <w:rFonts w:ascii="Arial" w:eastAsia="Times New Roman" w:hAnsi="Arial" w:cs="Arial"/>
              <w:kern w:val="0"/>
              <w:lang w:eastAsia="hr-HR"/>
              <w14:ligatures w14:val="none"/>
            </w:rPr>
            <w:t>Ev. broj nabave:</w:t>
          </w:r>
        </w:p>
        <w:p w14:paraId="6996459D" w14:textId="733AF5D2" w:rsidR="005F6AAA" w:rsidRPr="005F6AAA" w:rsidRDefault="00A651A6" w:rsidP="005F6AAA">
          <w:pPr>
            <w:spacing w:after="0" w:line="240" w:lineRule="auto"/>
            <w:jc w:val="center"/>
            <w:rPr>
              <w:rFonts w:ascii="Times New Roman" w:eastAsia="Times New Roman" w:hAnsi="Times New Roman" w:cs="Times New Roman"/>
              <w:kern w:val="0"/>
              <w:sz w:val="24"/>
              <w:szCs w:val="24"/>
              <w:highlight w:val="yellow"/>
              <w:lang w:eastAsia="hr-HR"/>
              <w14:ligatures w14:val="none"/>
            </w:rPr>
          </w:pPr>
          <w:r>
            <w:rPr>
              <w:rFonts w:ascii="Times New Roman" w:eastAsia="Times New Roman" w:hAnsi="Times New Roman" w:cs="Times New Roman"/>
              <w:kern w:val="0"/>
              <w:sz w:val="24"/>
              <w:szCs w:val="24"/>
              <w:lang w:eastAsia="hr-HR"/>
              <w14:ligatures w14:val="none"/>
            </w:rPr>
            <w:t>158</w:t>
          </w:r>
          <w:r w:rsidR="005F6AAA" w:rsidRPr="005F6AAA">
            <w:rPr>
              <w:rFonts w:ascii="Times New Roman" w:eastAsia="Times New Roman" w:hAnsi="Times New Roman" w:cs="Times New Roman"/>
              <w:kern w:val="0"/>
              <w:sz w:val="24"/>
              <w:szCs w:val="24"/>
              <w:lang w:eastAsia="hr-HR"/>
              <w14:ligatures w14:val="none"/>
            </w:rPr>
            <w:t>/202</w:t>
          </w:r>
          <w:r w:rsidR="00867637">
            <w:rPr>
              <w:rFonts w:ascii="Times New Roman" w:eastAsia="Times New Roman" w:hAnsi="Times New Roman" w:cs="Times New Roman"/>
              <w:kern w:val="0"/>
              <w:sz w:val="24"/>
              <w:szCs w:val="24"/>
              <w:lang w:eastAsia="hr-HR"/>
              <w14:ligatures w14:val="none"/>
            </w:rPr>
            <w:t>5</w:t>
          </w:r>
          <w:r w:rsidR="005F6AAA" w:rsidRPr="005F6AAA">
            <w:rPr>
              <w:rFonts w:ascii="Times New Roman" w:eastAsia="Times New Roman" w:hAnsi="Times New Roman" w:cs="Times New Roman"/>
              <w:kern w:val="0"/>
              <w:sz w:val="24"/>
              <w:szCs w:val="24"/>
              <w:lang w:eastAsia="hr-HR"/>
              <w14:ligatures w14:val="none"/>
            </w:rPr>
            <w:t>/JN</w:t>
          </w:r>
        </w:p>
      </w:tc>
    </w:tr>
    <w:tr w:rsidR="005F6AAA" w:rsidRPr="005F6AAA" w14:paraId="4A18AC9C" w14:textId="77777777" w:rsidTr="009B350A">
      <w:trPr>
        <w:trHeight w:val="391"/>
      </w:trPr>
      <w:tc>
        <w:tcPr>
          <w:tcW w:w="1547" w:type="dxa"/>
          <w:vMerge/>
        </w:tcPr>
        <w:p w14:paraId="334FD07E" w14:textId="77777777" w:rsidR="005F6AAA" w:rsidRPr="005F6AAA" w:rsidRDefault="005F6AAA" w:rsidP="005F6AAA">
          <w:pPr>
            <w:spacing w:after="0" w:line="240" w:lineRule="auto"/>
            <w:jc w:val="center"/>
            <w:rPr>
              <w:rFonts w:ascii="Times New Roman" w:eastAsia="Times New Roman" w:hAnsi="Times New Roman" w:cs="Times New Roman"/>
              <w:kern w:val="0"/>
              <w:sz w:val="24"/>
              <w:szCs w:val="24"/>
              <w:lang w:eastAsia="hr-HR"/>
              <w14:ligatures w14:val="none"/>
            </w:rPr>
          </w:pPr>
        </w:p>
      </w:tc>
      <w:tc>
        <w:tcPr>
          <w:tcW w:w="5579" w:type="dxa"/>
          <w:vAlign w:val="center"/>
        </w:tcPr>
        <w:p w14:paraId="17FE4313" w14:textId="2CE3DD9B" w:rsidR="005F6AAA" w:rsidRPr="005F6AAA" w:rsidRDefault="005F6AAA" w:rsidP="006115B8">
          <w:pPr>
            <w:spacing w:after="0" w:line="240" w:lineRule="auto"/>
            <w:rPr>
              <w:rFonts w:ascii="Times New Roman" w:eastAsia="Times New Roman" w:hAnsi="Times New Roman" w:cs="Times New Roman"/>
              <w:kern w:val="0"/>
              <w:sz w:val="24"/>
              <w:szCs w:val="24"/>
              <w:lang w:eastAsia="hr-HR"/>
              <w14:ligatures w14:val="none"/>
            </w:rPr>
          </w:pPr>
        </w:p>
      </w:tc>
      <w:tc>
        <w:tcPr>
          <w:tcW w:w="2160" w:type="dxa"/>
          <w:vAlign w:val="center"/>
        </w:tcPr>
        <w:p w14:paraId="105FE674" w14:textId="4E57B424" w:rsidR="005F6AAA" w:rsidRPr="005F6AAA" w:rsidRDefault="005F6AAA" w:rsidP="005F6AAA">
          <w:pPr>
            <w:spacing w:after="0" w:line="240" w:lineRule="auto"/>
            <w:jc w:val="center"/>
            <w:rPr>
              <w:rFonts w:ascii="Arial" w:eastAsia="Times New Roman" w:hAnsi="Arial" w:cs="Arial"/>
              <w:kern w:val="0"/>
              <w:sz w:val="24"/>
              <w:szCs w:val="24"/>
              <w:lang w:eastAsia="hr-HR"/>
              <w14:ligatures w14:val="none"/>
            </w:rPr>
          </w:pPr>
          <w:r w:rsidRPr="005F6AAA">
            <w:rPr>
              <w:rFonts w:ascii="Arial" w:eastAsia="Times New Roman" w:hAnsi="Arial" w:cs="Arial"/>
              <w:kern w:val="0"/>
              <w:sz w:val="20"/>
              <w:szCs w:val="20"/>
              <w:lang w:eastAsia="hr-HR"/>
              <w14:ligatures w14:val="none"/>
            </w:rPr>
            <w:tab/>
          </w:r>
        </w:p>
      </w:tc>
    </w:tr>
  </w:tbl>
  <w:p w14:paraId="5AF96FE3" w14:textId="77777777" w:rsidR="005F6AAA" w:rsidRDefault="005F6AAA">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9FC02A8"/>
    <w:multiLevelType w:val="multilevel"/>
    <w:tmpl w:val="08EED72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253218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5CC"/>
    <w:rsid w:val="00017EA0"/>
    <w:rsid w:val="000425CC"/>
    <w:rsid w:val="00043C72"/>
    <w:rsid w:val="000C52C6"/>
    <w:rsid w:val="000F2CCE"/>
    <w:rsid w:val="00125004"/>
    <w:rsid w:val="00130D1F"/>
    <w:rsid w:val="001549F9"/>
    <w:rsid w:val="001A5701"/>
    <w:rsid w:val="001E02B5"/>
    <w:rsid w:val="0023243E"/>
    <w:rsid w:val="002B7884"/>
    <w:rsid w:val="002C2D42"/>
    <w:rsid w:val="0030644F"/>
    <w:rsid w:val="00327B8A"/>
    <w:rsid w:val="00347D2A"/>
    <w:rsid w:val="0040116D"/>
    <w:rsid w:val="004B3C4B"/>
    <w:rsid w:val="004F3069"/>
    <w:rsid w:val="00537C4C"/>
    <w:rsid w:val="005F6AAA"/>
    <w:rsid w:val="006115B8"/>
    <w:rsid w:val="00670AB9"/>
    <w:rsid w:val="006A6B01"/>
    <w:rsid w:val="006D1128"/>
    <w:rsid w:val="007C3CFC"/>
    <w:rsid w:val="007D7F96"/>
    <w:rsid w:val="007F0621"/>
    <w:rsid w:val="007F708C"/>
    <w:rsid w:val="008108C3"/>
    <w:rsid w:val="00836ED5"/>
    <w:rsid w:val="00867637"/>
    <w:rsid w:val="00906904"/>
    <w:rsid w:val="00A631DF"/>
    <w:rsid w:val="00A651A6"/>
    <w:rsid w:val="00B35426"/>
    <w:rsid w:val="00BE7B0A"/>
    <w:rsid w:val="00C13957"/>
    <w:rsid w:val="00C40B4E"/>
    <w:rsid w:val="00C53EE7"/>
    <w:rsid w:val="00C726E2"/>
    <w:rsid w:val="00C961D6"/>
    <w:rsid w:val="00D24141"/>
    <w:rsid w:val="00D2679B"/>
    <w:rsid w:val="00DB215D"/>
    <w:rsid w:val="00DC1BA8"/>
    <w:rsid w:val="00DC2A95"/>
    <w:rsid w:val="00DE19C6"/>
    <w:rsid w:val="00DF0EF5"/>
    <w:rsid w:val="00DF2D1F"/>
    <w:rsid w:val="00F00835"/>
    <w:rsid w:val="00F21E45"/>
    <w:rsid w:val="00F329D3"/>
    <w:rsid w:val="00F710EC"/>
    <w:rsid w:val="00FB0B5D"/>
    <w:rsid w:val="00FE100C"/>
    <w:rsid w:val="00FF6F3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3950E"/>
  <w15:chartTrackingRefBased/>
  <w15:docId w15:val="{F27980CF-6302-487C-8A53-012B4EA6B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1">
    <w:name w:val="heading 1"/>
    <w:basedOn w:val="Normal"/>
    <w:next w:val="Normal"/>
    <w:link w:val="Naslov1Char"/>
    <w:uiPriority w:val="9"/>
    <w:qFormat/>
    <w:rsid w:val="000425C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ormal"/>
    <w:next w:val="Normal"/>
    <w:link w:val="Naslov2Char"/>
    <w:uiPriority w:val="9"/>
    <w:semiHidden/>
    <w:unhideWhenUsed/>
    <w:qFormat/>
    <w:rsid w:val="000425C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ormal"/>
    <w:next w:val="Normal"/>
    <w:link w:val="Naslov3Char"/>
    <w:uiPriority w:val="9"/>
    <w:semiHidden/>
    <w:unhideWhenUsed/>
    <w:qFormat/>
    <w:rsid w:val="000425CC"/>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ormal"/>
    <w:next w:val="Normal"/>
    <w:link w:val="Naslov4Char"/>
    <w:uiPriority w:val="9"/>
    <w:semiHidden/>
    <w:unhideWhenUsed/>
    <w:qFormat/>
    <w:rsid w:val="000425CC"/>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ormal"/>
    <w:next w:val="Normal"/>
    <w:link w:val="Naslov5Char"/>
    <w:uiPriority w:val="9"/>
    <w:semiHidden/>
    <w:unhideWhenUsed/>
    <w:qFormat/>
    <w:rsid w:val="000425CC"/>
    <w:pPr>
      <w:keepNext/>
      <w:keepLines/>
      <w:spacing w:before="80" w:after="40"/>
      <w:outlineLvl w:val="4"/>
    </w:pPr>
    <w:rPr>
      <w:rFonts w:eastAsiaTheme="majorEastAsia" w:cstheme="majorBidi"/>
      <w:color w:val="0F4761" w:themeColor="accent1" w:themeShade="BF"/>
    </w:rPr>
  </w:style>
  <w:style w:type="paragraph" w:styleId="Naslov6">
    <w:name w:val="heading 6"/>
    <w:basedOn w:val="Normal"/>
    <w:next w:val="Normal"/>
    <w:link w:val="Naslov6Char"/>
    <w:uiPriority w:val="9"/>
    <w:semiHidden/>
    <w:unhideWhenUsed/>
    <w:qFormat/>
    <w:rsid w:val="000425CC"/>
    <w:pPr>
      <w:keepNext/>
      <w:keepLines/>
      <w:spacing w:before="40" w:after="0"/>
      <w:outlineLvl w:val="5"/>
    </w:pPr>
    <w:rPr>
      <w:rFonts w:eastAsiaTheme="majorEastAsia" w:cstheme="majorBidi"/>
      <w:i/>
      <w:iCs/>
      <w:color w:val="595959" w:themeColor="text1" w:themeTint="A6"/>
    </w:rPr>
  </w:style>
  <w:style w:type="paragraph" w:styleId="Naslov7">
    <w:name w:val="heading 7"/>
    <w:basedOn w:val="Normal"/>
    <w:next w:val="Normal"/>
    <w:link w:val="Naslov7Char"/>
    <w:uiPriority w:val="9"/>
    <w:semiHidden/>
    <w:unhideWhenUsed/>
    <w:qFormat/>
    <w:rsid w:val="000425CC"/>
    <w:pPr>
      <w:keepNext/>
      <w:keepLines/>
      <w:spacing w:before="40" w:after="0"/>
      <w:outlineLvl w:val="6"/>
    </w:pPr>
    <w:rPr>
      <w:rFonts w:eastAsiaTheme="majorEastAsia" w:cstheme="majorBidi"/>
      <w:color w:val="595959" w:themeColor="text1" w:themeTint="A6"/>
    </w:rPr>
  </w:style>
  <w:style w:type="paragraph" w:styleId="Naslov8">
    <w:name w:val="heading 8"/>
    <w:basedOn w:val="Normal"/>
    <w:next w:val="Normal"/>
    <w:link w:val="Naslov8Char"/>
    <w:uiPriority w:val="9"/>
    <w:semiHidden/>
    <w:unhideWhenUsed/>
    <w:qFormat/>
    <w:rsid w:val="000425CC"/>
    <w:pPr>
      <w:keepNext/>
      <w:keepLines/>
      <w:spacing w:after="0"/>
      <w:outlineLvl w:val="7"/>
    </w:pPr>
    <w:rPr>
      <w:rFonts w:eastAsiaTheme="majorEastAsia" w:cstheme="majorBidi"/>
      <w:i/>
      <w:iCs/>
      <w:color w:val="272727" w:themeColor="text1" w:themeTint="D8"/>
    </w:rPr>
  </w:style>
  <w:style w:type="paragraph" w:styleId="Naslov9">
    <w:name w:val="heading 9"/>
    <w:basedOn w:val="Normal"/>
    <w:next w:val="Normal"/>
    <w:link w:val="Naslov9Char"/>
    <w:uiPriority w:val="9"/>
    <w:semiHidden/>
    <w:unhideWhenUsed/>
    <w:qFormat/>
    <w:rsid w:val="000425CC"/>
    <w:pPr>
      <w:keepNext/>
      <w:keepLines/>
      <w:spacing w:after="0"/>
      <w:outlineLvl w:val="8"/>
    </w:pPr>
    <w:rPr>
      <w:rFonts w:eastAsiaTheme="majorEastAsia" w:cstheme="majorBidi"/>
      <w:color w:val="272727" w:themeColor="text1" w:themeTint="D8"/>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0425CC"/>
    <w:rPr>
      <w:rFonts w:asciiTheme="majorHAnsi" w:eastAsiaTheme="majorEastAsia" w:hAnsiTheme="majorHAnsi" w:cstheme="majorBidi"/>
      <w:color w:val="0F4761" w:themeColor="accent1" w:themeShade="BF"/>
      <w:sz w:val="40"/>
      <w:szCs w:val="40"/>
    </w:rPr>
  </w:style>
  <w:style w:type="character" w:customStyle="1" w:styleId="Naslov2Char">
    <w:name w:val="Naslov 2 Char"/>
    <w:basedOn w:val="Zadanifontodlomka"/>
    <w:link w:val="Naslov2"/>
    <w:uiPriority w:val="9"/>
    <w:semiHidden/>
    <w:rsid w:val="000425CC"/>
    <w:rPr>
      <w:rFonts w:asciiTheme="majorHAnsi" w:eastAsiaTheme="majorEastAsia" w:hAnsiTheme="majorHAnsi" w:cstheme="majorBidi"/>
      <w:color w:val="0F4761" w:themeColor="accent1" w:themeShade="BF"/>
      <w:sz w:val="32"/>
      <w:szCs w:val="32"/>
    </w:rPr>
  </w:style>
  <w:style w:type="character" w:customStyle="1" w:styleId="Naslov3Char">
    <w:name w:val="Naslov 3 Char"/>
    <w:basedOn w:val="Zadanifontodlomka"/>
    <w:link w:val="Naslov3"/>
    <w:uiPriority w:val="9"/>
    <w:semiHidden/>
    <w:rsid w:val="000425CC"/>
    <w:rPr>
      <w:rFonts w:eastAsiaTheme="majorEastAsia" w:cstheme="majorBidi"/>
      <w:color w:val="0F4761" w:themeColor="accent1" w:themeShade="BF"/>
      <w:sz w:val="28"/>
      <w:szCs w:val="28"/>
    </w:rPr>
  </w:style>
  <w:style w:type="character" w:customStyle="1" w:styleId="Naslov4Char">
    <w:name w:val="Naslov 4 Char"/>
    <w:basedOn w:val="Zadanifontodlomka"/>
    <w:link w:val="Naslov4"/>
    <w:uiPriority w:val="9"/>
    <w:semiHidden/>
    <w:rsid w:val="000425CC"/>
    <w:rPr>
      <w:rFonts w:eastAsiaTheme="majorEastAsia" w:cstheme="majorBidi"/>
      <w:i/>
      <w:iCs/>
      <w:color w:val="0F4761" w:themeColor="accent1" w:themeShade="BF"/>
    </w:rPr>
  </w:style>
  <w:style w:type="character" w:customStyle="1" w:styleId="Naslov5Char">
    <w:name w:val="Naslov 5 Char"/>
    <w:basedOn w:val="Zadanifontodlomka"/>
    <w:link w:val="Naslov5"/>
    <w:uiPriority w:val="9"/>
    <w:semiHidden/>
    <w:rsid w:val="000425CC"/>
    <w:rPr>
      <w:rFonts w:eastAsiaTheme="majorEastAsia" w:cstheme="majorBidi"/>
      <w:color w:val="0F4761" w:themeColor="accent1" w:themeShade="BF"/>
    </w:rPr>
  </w:style>
  <w:style w:type="character" w:customStyle="1" w:styleId="Naslov6Char">
    <w:name w:val="Naslov 6 Char"/>
    <w:basedOn w:val="Zadanifontodlomka"/>
    <w:link w:val="Naslov6"/>
    <w:uiPriority w:val="9"/>
    <w:semiHidden/>
    <w:rsid w:val="000425CC"/>
    <w:rPr>
      <w:rFonts w:eastAsiaTheme="majorEastAsia" w:cstheme="majorBidi"/>
      <w:i/>
      <w:iCs/>
      <w:color w:val="595959" w:themeColor="text1" w:themeTint="A6"/>
    </w:rPr>
  </w:style>
  <w:style w:type="character" w:customStyle="1" w:styleId="Naslov7Char">
    <w:name w:val="Naslov 7 Char"/>
    <w:basedOn w:val="Zadanifontodlomka"/>
    <w:link w:val="Naslov7"/>
    <w:uiPriority w:val="9"/>
    <w:semiHidden/>
    <w:rsid w:val="000425CC"/>
    <w:rPr>
      <w:rFonts w:eastAsiaTheme="majorEastAsia" w:cstheme="majorBidi"/>
      <w:color w:val="595959" w:themeColor="text1" w:themeTint="A6"/>
    </w:rPr>
  </w:style>
  <w:style w:type="character" w:customStyle="1" w:styleId="Naslov8Char">
    <w:name w:val="Naslov 8 Char"/>
    <w:basedOn w:val="Zadanifontodlomka"/>
    <w:link w:val="Naslov8"/>
    <w:uiPriority w:val="9"/>
    <w:semiHidden/>
    <w:rsid w:val="000425CC"/>
    <w:rPr>
      <w:rFonts w:eastAsiaTheme="majorEastAsia" w:cstheme="majorBidi"/>
      <w:i/>
      <w:iCs/>
      <w:color w:val="272727" w:themeColor="text1" w:themeTint="D8"/>
    </w:rPr>
  </w:style>
  <w:style w:type="character" w:customStyle="1" w:styleId="Naslov9Char">
    <w:name w:val="Naslov 9 Char"/>
    <w:basedOn w:val="Zadanifontodlomka"/>
    <w:link w:val="Naslov9"/>
    <w:uiPriority w:val="9"/>
    <w:semiHidden/>
    <w:rsid w:val="000425CC"/>
    <w:rPr>
      <w:rFonts w:eastAsiaTheme="majorEastAsia" w:cstheme="majorBidi"/>
      <w:color w:val="272727" w:themeColor="text1" w:themeTint="D8"/>
    </w:rPr>
  </w:style>
  <w:style w:type="paragraph" w:styleId="Naslov">
    <w:name w:val="Title"/>
    <w:basedOn w:val="Normal"/>
    <w:next w:val="Normal"/>
    <w:link w:val="NaslovChar"/>
    <w:uiPriority w:val="10"/>
    <w:qFormat/>
    <w:rsid w:val="000425C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Char">
    <w:name w:val="Naslov Char"/>
    <w:basedOn w:val="Zadanifontodlomka"/>
    <w:link w:val="Naslov"/>
    <w:uiPriority w:val="10"/>
    <w:rsid w:val="000425CC"/>
    <w:rPr>
      <w:rFonts w:asciiTheme="majorHAnsi" w:eastAsiaTheme="majorEastAsia" w:hAnsiTheme="majorHAnsi" w:cstheme="majorBidi"/>
      <w:spacing w:val="-10"/>
      <w:kern w:val="28"/>
      <w:sz w:val="56"/>
      <w:szCs w:val="56"/>
    </w:rPr>
  </w:style>
  <w:style w:type="paragraph" w:styleId="Podnaslov">
    <w:name w:val="Subtitle"/>
    <w:basedOn w:val="Normal"/>
    <w:next w:val="Normal"/>
    <w:link w:val="PodnaslovChar"/>
    <w:uiPriority w:val="11"/>
    <w:qFormat/>
    <w:rsid w:val="000425CC"/>
    <w:pPr>
      <w:numPr>
        <w:ilvl w:val="1"/>
      </w:numPr>
    </w:pPr>
    <w:rPr>
      <w:rFonts w:eastAsiaTheme="majorEastAsia" w:cstheme="majorBidi"/>
      <w:color w:val="595959" w:themeColor="text1" w:themeTint="A6"/>
      <w:spacing w:val="15"/>
      <w:sz w:val="28"/>
      <w:szCs w:val="28"/>
    </w:rPr>
  </w:style>
  <w:style w:type="character" w:customStyle="1" w:styleId="PodnaslovChar">
    <w:name w:val="Podnaslov Char"/>
    <w:basedOn w:val="Zadanifontodlomka"/>
    <w:link w:val="Podnaslov"/>
    <w:uiPriority w:val="11"/>
    <w:rsid w:val="000425CC"/>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0425CC"/>
    <w:pPr>
      <w:spacing w:before="160"/>
      <w:jc w:val="center"/>
    </w:pPr>
    <w:rPr>
      <w:i/>
      <w:iCs/>
      <w:color w:val="404040" w:themeColor="text1" w:themeTint="BF"/>
    </w:rPr>
  </w:style>
  <w:style w:type="character" w:customStyle="1" w:styleId="CitatChar">
    <w:name w:val="Citat Char"/>
    <w:basedOn w:val="Zadanifontodlomka"/>
    <w:link w:val="Citat"/>
    <w:uiPriority w:val="29"/>
    <w:rsid w:val="000425CC"/>
    <w:rPr>
      <w:i/>
      <w:iCs/>
      <w:color w:val="404040" w:themeColor="text1" w:themeTint="BF"/>
    </w:rPr>
  </w:style>
  <w:style w:type="paragraph" w:styleId="Odlomakpopisa">
    <w:name w:val="List Paragraph"/>
    <w:basedOn w:val="Normal"/>
    <w:uiPriority w:val="34"/>
    <w:qFormat/>
    <w:rsid w:val="000425CC"/>
    <w:pPr>
      <w:ind w:left="720"/>
      <w:contextualSpacing/>
    </w:pPr>
  </w:style>
  <w:style w:type="character" w:styleId="Jakoisticanje">
    <w:name w:val="Intense Emphasis"/>
    <w:basedOn w:val="Zadanifontodlomka"/>
    <w:uiPriority w:val="21"/>
    <w:qFormat/>
    <w:rsid w:val="000425CC"/>
    <w:rPr>
      <w:i/>
      <w:iCs/>
      <w:color w:val="0F4761" w:themeColor="accent1" w:themeShade="BF"/>
    </w:rPr>
  </w:style>
  <w:style w:type="paragraph" w:styleId="Naglaencitat">
    <w:name w:val="Intense Quote"/>
    <w:basedOn w:val="Normal"/>
    <w:next w:val="Normal"/>
    <w:link w:val="NaglaencitatChar"/>
    <w:uiPriority w:val="30"/>
    <w:qFormat/>
    <w:rsid w:val="000425C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NaglaencitatChar">
    <w:name w:val="Naglašen citat Char"/>
    <w:basedOn w:val="Zadanifontodlomka"/>
    <w:link w:val="Naglaencitat"/>
    <w:uiPriority w:val="30"/>
    <w:rsid w:val="000425CC"/>
    <w:rPr>
      <w:i/>
      <w:iCs/>
      <w:color w:val="0F4761" w:themeColor="accent1" w:themeShade="BF"/>
    </w:rPr>
  </w:style>
  <w:style w:type="character" w:styleId="Istaknutareferenca">
    <w:name w:val="Intense Reference"/>
    <w:basedOn w:val="Zadanifontodlomka"/>
    <w:uiPriority w:val="32"/>
    <w:qFormat/>
    <w:rsid w:val="000425CC"/>
    <w:rPr>
      <w:b/>
      <w:bCs/>
      <w:smallCaps/>
      <w:color w:val="0F4761" w:themeColor="accent1" w:themeShade="BF"/>
      <w:spacing w:val="5"/>
    </w:rPr>
  </w:style>
  <w:style w:type="paragraph" w:customStyle="1" w:styleId="xmsonormal">
    <w:name w:val="x_msonormal"/>
    <w:basedOn w:val="Normal"/>
    <w:rsid w:val="000425CC"/>
    <w:pPr>
      <w:spacing w:after="0" w:line="240" w:lineRule="auto"/>
    </w:pPr>
    <w:rPr>
      <w:rFonts w:ascii="Calibri" w:hAnsi="Calibri" w:cs="Calibri"/>
      <w:kern w:val="0"/>
      <w:lang w:eastAsia="hr-HR"/>
      <w14:ligatures w14:val="none"/>
    </w:rPr>
  </w:style>
  <w:style w:type="paragraph" w:styleId="Zaglavlje">
    <w:name w:val="header"/>
    <w:basedOn w:val="Normal"/>
    <w:link w:val="ZaglavljeChar"/>
    <w:uiPriority w:val="99"/>
    <w:unhideWhenUsed/>
    <w:rsid w:val="005F6AAA"/>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5F6AAA"/>
  </w:style>
  <w:style w:type="paragraph" w:styleId="Podnoje">
    <w:name w:val="footer"/>
    <w:basedOn w:val="Normal"/>
    <w:link w:val="PodnojeChar"/>
    <w:uiPriority w:val="99"/>
    <w:unhideWhenUsed/>
    <w:rsid w:val="005F6AAA"/>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5F6A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486278">
      <w:bodyDiv w:val="1"/>
      <w:marLeft w:val="0"/>
      <w:marRight w:val="0"/>
      <w:marTop w:val="0"/>
      <w:marBottom w:val="0"/>
      <w:divBdr>
        <w:top w:val="none" w:sz="0" w:space="0" w:color="auto"/>
        <w:left w:val="none" w:sz="0" w:space="0" w:color="auto"/>
        <w:bottom w:val="none" w:sz="0" w:space="0" w:color="auto"/>
        <w:right w:val="none" w:sz="0" w:space="0" w:color="auto"/>
      </w:divBdr>
    </w:div>
    <w:div w:id="411008652">
      <w:bodyDiv w:val="1"/>
      <w:marLeft w:val="0"/>
      <w:marRight w:val="0"/>
      <w:marTop w:val="0"/>
      <w:marBottom w:val="0"/>
      <w:divBdr>
        <w:top w:val="none" w:sz="0" w:space="0" w:color="auto"/>
        <w:left w:val="none" w:sz="0" w:space="0" w:color="auto"/>
        <w:bottom w:val="none" w:sz="0" w:space="0" w:color="auto"/>
        <w:right w:val="none" w:sz="0" w:space="0" w:color="auto"/>
      </w:divBdr>
    </w:div>
    <w:div w:id="859901761">
      <w:bodyDiv w:val="1"/>
      <w:marLeft w:val="0"/>
      <w:marRight w:val="0"/>
      <w:marTop w:val="0"/>
      <w:marBottom w:val="0"/>
      <w:divBdr>
        <w:top w:val="none" w:sz="0" w:space="0" w:color="auto"/>
        <w:left w:val="none" w:sz="0" w:space="0" w:color="auto"/>
        <w:bottom w:val="none" w:sz="0" w:space="0" w:color="auto"/>
        <w:right w:val="none" w:sz="0" w:space="0" w:color="auto"/>
      </w:divBdr>
    </w:div>
    <w:div w:id="868446878">
      <w:bodyDiv w:val="1"/>
      <w:marLeft w:val="0"/>
      <w:marRight w:val="0"/>
      <w:marTop w:val="0"/>
      <w:marBottom w:val="0"/>
      <w:divBdr>
        <w:top w:val="none" w:sz="0" w:space="0" w:color="auto"/>
        <w:left w:val="none" w:sz="0" w:space="0" w:color="auto"/>
        <w:bottom w:val="none" w:sz="0" w:space="0" w:color="auto"/>
        <w:right w:val="none" w:sz="0" w:space="0" w:color="auto"/>
      </w:divBdr>
    </w:div>
    <w:div w:id="930621908">
      <w:bodyDiv w:val="1"/>
      <w:marLeft w:val="0"/>
      <w:marRight w:val="0"/>
      <w:marTop w:val="0"/>
      <w:marBottom w:val="0"/>
      <w:divBdr>
        <w:top w:val="none" w:sz="0" w:space="0" w:color="auto"/>
        <w:left w:val="none" w:sz="0" w:space="0" w:color="auto"/>
        <w:bottom w:val="none" w:sz="0" w:space="0" w:color="auto"/>
        <w:right w:val="none" w:sz="0" w:space="0" w:color="auto"/>
      </w:divBdr>
    </w:div>
    <w:div w:id="994529336">
      <w:bodyDiv w:val="1"/>
      <w:marLeft w:val="0"/>
      <w:marRight w:val="0"/>
      <w:marTop w:val="0"/>
      <w:marBottom w:val="0"/>
      <w:divBdr>
        <w:top w:val="none" w:sz="0" w:space="0" w:color="auto"/>
        <w:left w:val="none" w:sz="0" w:space="0" w:color="auto"/>
        <w:bottom w:val="none" w:sz="0" w:space="0" w:color="auto"/>
        <w:right w:val="none" w:sz="0" w:space="0" w:color="auto"/>
      </w:divBdr>
    </w:div>
    <w:div w:id="1172262195">
      <w:bodyDiv w:val="1"/>
      <w:marLeft w:val="0"/>
      <w:marRight w:val="0"/>
      <w:marTop w:val="0"/>
      <w:marBottom w:val="0"/>
      <w:divBdr>
        <w:top w:val="none" w:sz="0" w:space="0" w:color="auto"/>
        <w:left w:val="none" w:sz="0" w:space="0" w:color="auto"/>
        <w:bottom w:val="none" w:sz="0" w:space="0" w:color="auto"/>
        <w:right w:val="none" w:sz="0" w:space="0" w:color="auto"/>
      </w:divBdr>
    </w:div>
    <w:div w:id="1571501101">
      <w:bodyDiv w:val="1"/>
      <w:marLeft w:val="0"/>
      <w:marRight w:val="0"/>
      <w:marTop w:val="0"/>
      <w:marBottom w:val="0"/>
      <w:divBdr>
        <w:top w:val="none" w:sz="0" w:space="0" w:color="auto"/>
        <w:left w:val="none" w:sz="0" w:space="0" w:color="auto"/>
        <w:bottom w:val="none" w:sz="0" w:space="0" w:color="auto"/>
        <w:right w:val="none" w:sz="0" w:space="0" w:color="auto"/>
      </w:divBdr>
    </w:div>
    <w:div w:id="202643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305</TotalTime>
  <Pages>4</Pages>
  <Words>1417</Words>
  <Characters>8077</Characters>
  <Application>Microsoft Office Word</Application>
  <DocSecurity>0</DocSecurity>
  <Lines>67</Lines>
  <Paragraphs>18</Paragraphs>
  <ScaleCrop>false</ScaleCrop>
  <Company/>
  <LinksUpToDate>false</LinksUpToDate>
  <CharactersWithSpaces>9476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Marijana Herman</dc:creator>
  <cp:keywords/>
  <dc:description/>
  <cp:lastModifiedBy>Marijana Herman</cp:lastModifiedBy>
  <cp:revision>50</cp:revision>
  <cp:lastPrinted>2025-01-27T10:54:00Z</cp:lastPrinted>
  <dcterms:created xsi:type="dcterms:W3CDTF">2024-03-07T14:13:00Z</dcterms:created>
  <dcterms:modified xsi:type="dcterms:W3CDTF">2025-03-04T14:07:00Z</dcterms:modified>
</cp:coreProperties>
</file>