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DB3C4" w14:textId="5C110407" w:rsidR="00A70108" w:rsidRPr="00557660" w:rsidRDefault="005D6D54" w:rsidP="00A70108">
      <w:r>
        <w:rPr>
          <w:noProof/>
          <w:lang w:eastAsia="hr-HR"/>
        </w:rPr>
        <w:drawing>
          <wp:inline distT="0" distB="0" distL="0" distR="0" wp14:anchorId="23911CFC" wp14:editId="1111AFB0">
            <wp:extent cx="2286005" cy="1075946"/>
            <wp:effectExtent l="0" t="0" r="0" b="0"/>
            <wp:docPr id="1178676853" name="Slika 1" descr="Slika na kojoj se prikazuje tekst, simbol, snimka zaslona,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6853" name="Slika 1" descr="Slika na kojoj se prikazuje tekst, simbol, snimka zaslona, emblem&#10;&#10;Opis je automatski generira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5" cy="1075946"/>
                    </a:xfrm>
                    <a:prstGeom prst="rect">
                      <a:avLst/>
                    </a:prstGeom>
                  </pic:spPr>
                </pic:pic>
              </a:graphicData>
            </a:graphic>
          </wp:inline>
        </w:drawing>
      </w:r>
    </w:p>
    <w:p w14:paraId="3D06114A" w14:textId="77777777" w:rsidR="00CA1767" w:rsidRPr="00557660" w:rsidRDefault="00CA1767" w:rsidP="00A70108"/>
    <w:p w14:paraId="2CD2085F" w14:textId="77777777" w:rsidR="00CA1767" w:rsidRPr="00557660" w:rsidRDefault="00CA1767" w:rsidP="00CA1767">
      <w:pPr>
        <w:pStyle w:val="Naslov"/>
        <w:spacing w:after="240"/>
        <w:rPr>
          <w:rFonts w:cs="Times New Roman"/>
          <w:b w:val="0"/>
        </w:rPr>
      </w:pPr>
    </w:p>
    <w:sdt>
      <w:sdtPr>
        <w:alias w:val="Predmet"/>
        <w:tag w:val=""/>
        <w:id w:val="682557597"/>
        <w:placeholder>
          <w:docPart w:val="7CA3985532794BA98CF4E795790B7FA3"/>
        </w:placeholder>
        <w:dataBinding w:prefixMappings="xmlns:ns0='http://purl.org/dc/elements/1.1/' xmlns:ns1='http://schemas.openxmlformats.org/package/2006/metadata/core-properties' " w:xpath="/ns1:coreProperties[1]/ns0:subject[1]" w:storeItemID="{6C3C8BC8-F283-45AE-878A-BAB7291924A1}"/>
        <w:text/>
      </w:sdtPr>
      <w:sdtEndPr/>
      <w:sdtContent>
        <w:p w14:paraId="1097E434" w14:textId="77777777" w:rsidR="00CA1767" w:rsidRPr="00557660" w:rsidRDefault="00CA1767" w:rsidP="00CA1767">
          <w:pPr>
            <w:pStyle w:val="Naslov"/>
            <w:rPr>
              <w:rFonts w:cs="Times New Roman"/>
              <w:b w:val="0"/>
            </w:rPr>
          </w:pPr>
          <w:r w:rsidRPr="00557660">
            <w:t>PROJEKTNI ZADATAK</w:t>
          </w:r>
        </w:p>
      </w:sdtContent>
    </w:sdt>
    <w:bookmarkStart w:id="0" w:name="_Hlk170402571" w:displacedByCustomXml="next"/>
    <w:sdt>
      <w:sdtPr>
        <w:rPr>
          <w:rFonts w:cs="Times New Roman"/>
          <w:b/>
          <w:color w:val="0E5092"/>
          <w:sz w:val="28"/>
          <w:szCs w:val="28"/>
        </w:rPr>
        <w:alias w:val="Naslov"/>
        <w:tag w:val=""/>
        <w:id w:val="1309677100"/>
        <w:placeholder>
          <w:docPart w:val="26972D93D0694233A5C9EED002DE14AF"/>
        </w:placeholder>
        <w:dataBinding w:prefixMappings="xmlns:ns0='http://purl.org/dc/elements/1.1/' xmlns:ns1='http://schemas.openxmlformats.org/package/2006/metadata/core-properties' " w:xpath="/ns1:coreProperties[1]/ns0:title[1]" w:storeItemID="{6C3C8BC8-F283-45AE-878A-BAB7291924A1}"/>
        <w:text/>
      </w:sdtPr>
      <w:sdtEndPr/>
      <w:sdtContent>
        <w:p w14:paraId="2E1A6181" w14:textId="34591C76" w:rsidR="00CA1767" w:rsidRPr="00557660" w:rsidRDefault="005C0172" w:rsidP="00CA1767">
          <w:pPr>
            <w:jc w:val="right"/>
          </w:pPr>
          <w:r>
            <w:rPr>
              <w:rFonts w:cs="Times New Roman"/>
              <w:b/>
              <w:color w:val="0E5092"/>
              <w:sz w:val="28"/>
              <w:szCs w:val="28"/>
            </w:rPr>
            <w:t>Održavanje i dorade postojećih mobilnih aplikacija za morsko ribarstvo</w:t>
          </w:r>
        </w:p>
      </w:sdtContent>
    </w:sdt>
    <w:bookmarkEnd w:id="0" w:displacedByCustomXml="prev"/>
    <w:p w14:paraId="451B57B2" w14:textId="77777777" w:rsidR="00A70108" w:rsidRDefault="00A70108" w:rsidP="00A70108"/>
    <w:p w14:paraId="7CCBA359" w14:textId="77777777" w:rsidR="005C0172" w:rsidRDefault="005C0172" w:rsidP="00A70108"/>
    <w:p w14:paraId="24A9FBA3" w14:textId="77777777" w:rsidR="005C0172" w:rsidRDefault="005C0172" w:rsidP="005C0172">
      <w:pPr>
        <w:ind w:firstLine="0"/>
      </w:pPr>
    </w:p>
    <w:p w14:paraId="0BC0B615" w14:textId="77777777" w:rsidR="005C0172" w:rsidRDefault="005C0172" w:rsidP="00A70108"/>
    <w:p w14:paraId="150334FE" w14:textId="77777777" w:rsidR="005C0172" w:rsidRDefault="005C0172" w:rsidP="00A70108"/>
    <w:p w14:paraId="2EF87C79" w14:textId="77777777" w:rsidR="005C0172" w:rsidRDefault="005C0172" w:rsidP="00A70108"/>
    <w:p w14:paraId="6798EBAD" w14:textId="77777777" w:rsidR="005C0172" w:rsidRDefault="005C0172" w:rsidP="00A70108"/>
    <w:p w14:paraId="4D8C4773" w14:textId="77777777" w:rsidR="005C0172" w:rsidRDefault="005C0172" w:rsidP="00A70108"/>
    <w:p w14:paraId="0D8CFB4C" w14:textId="77777777" w:rsidR="005C0172" w:rsidRPr="00557660" w:rsidRDefault="005C0172" w:rsidP="00A70108"/>
    <w:p w14:paraId="45002C98" w14:textId="77777777" w:rsidR="008B2C01" w:rsidRPr="00557660" w:rsidRDefault="008B2C01" w:rsidP="003E3315">
      <w:pPr>
        <w:pStyle w:val="Nadnaslov"/>
      </w:pPr>
      <w:r w:rsidRPr="00557660">
        <w:t xml:space="preserve">PROJEKT </w:t>
      </w:r>
    </w:p>
    <w:p w14:paraId="32BB9065" w14:textId="165F361B" w:rsidR="008B2C01" w:rsidRPr="005C0172" w:rsidRDefault="008B2C01" w:rsidP="005C0172">
      <w:pPr>
        <w:ind w:left="284" w:firstLine="0"/>
        <w:rPr>
          <w:szCs w:val="24"/>
        </w:rPr>
      </w:pPr>
      <w:r w:rsidRPr="005C0172">
        <w:rPr>
          <w:szCs w:val="24"/>
        </w:rPr>
        <w:t xml:space="preserve">Ev. br. nabave: </w:t>
      </w:r>
      <w:r w:rsidR="00493974" w:rsidRPr="00493974">
        <w:rPr>
          <w:szCs w:val="24"/>
        </w:rPr>
        <w:t>150/2024/JN</w:t>
      </w:r>
    </w:p>
    <w:p w14:paraId="605FD215" w14:textId="5B23A168" w:rsidR="00C72879" w:rsidRPr="005C0172" w:rsidRDefault="005C0172" w:rsidP="005C0172">
      <w:pPr>
        <w:tabs>
          <w:tab w:val="left" w:pos="2693"/>
          <w:tab w:val="right" w:pos="8954"/>
        </w:tabs>
        <w:spacing w:before="1680" w:line="276" w:lineRule="auto"/>
        <w:ind w:left="284" w:firstLine="0"/>
        <w:contextualSpacing/>
        <w:jc w:val="left"/>
        <w:rPr>
          <w:rFonts w:eastAsia="SimSun" w:cs="Times New Roman"/>
          <w:caps/>
          <w:kern w:val="22"/>
          <w:szCs w:val="24"/>
          <w:lang w:eastAsia="ja-JP"/>
          <w14:ligatures w14:val="standard"/>
        </w:rPr>
      </w:pPr>
      <w:bookmarkStart w:id="1" w:name="_Hlk126158575"/>
      <w:r w:rsidRPr="005C0172">
        <w:rPr>
          <w:rFonts w:eastAsia="SimSun" w:cs="Times New Roman"/>
          <w:kern w:val="22"/>
          <w:szCs w:val="24"/>
          <w:lang w:eastAsia="ja-JP"/>
          <w14:ligatures w14:val="standard"/>
        </w:rPr>
        <w:t>Održavanje i dorade postojećih mobilnih aplikacija za morsko ribarstvo</w:t>
      </w:r>
    </w:p>
    <w:bookmarkEnd w:id="1"/>
    <w:p w14:paraId="5ACC0921" w14:textId="77777777" w:rsidR="008B2C01" w:rsidRPr="00557660" w:rsidRDefault="008B2C01" w:rsidP="003E3315">
      <w:pPr>
        <w:pStyle w:val="Nadnaslov"/>
      </w:pPr>
      <w:r w:rsidRPr="00557660">
        <w:t>POSLOVNI KORISNIK</w:t>
      </w:r>
    </w:p>
    <w:p w14:paraId="608712A0" w14:textId="119B9536" w:rsidR="008B2C01" w:rsidRPr="00557660" w:rsidRDefault="008B2C01" w:rsidP="00A70108">
      <w:r w:rsidRPr="00557660">
        <w:t xml:space="preserve">Uprava </w:t>
      </w:r>
      <w:r w:rsidR="00161B85">
        <w:t>ribarstva</w:t>
      </w:r>
    </w:p>
    <w:p w14:paraId="38E26396" w14:textId="77777777" w:rsidR="008B2C01" w:rsidRPr="00557660" w:rsidRDefault="008B2C01" w:rsidP="003E3315">
      <w:pPr>
        <w:pStyle w:val="Nadnaslov"/>
      </w:pPr>
      <w:r w:rsidRPr="00557660">
        <w:t>NOSITELJ PROJEKTA</w:t>
      </w:r>
    </w:p>
    <w:p w14:paraId="06BE6EB3" w14:textId="4F0874F8" w:rsidR="005C0172" w:rsidRDefault="005C0172" w:rsidP="00A70108">
      <w:r>
        <w:t>Uprava ribarstva</w:t>
      </w:r>
    </w:p>
    <w:p w14:paraId="601334B4" w14:textId="749156DE" w:rsidR="008B2C01" w:rsidRPr="00557660" w:rsidRDefault="008B2C01" w:rsidP="00A70108">
      <w:r w:rsidRPr="00557660">
        <w:t>Glavno tajništvo</w:t>
      </w:r>
    </w:p>
    <w:p w14:paraId="5ACA515A" w14:textId="10D2758A" w:rsidR="008B2C01" w:rsidRDefault="008B2C01" w:rsidP="005C0172">
      <w:pPr>
        <w:ind w:firstLine="708"/>
      </w:pPr>
      <w:r w:rsidRPr="00557660">
        <w:t>Sektor za informacijske sustave</w:t>
      </w:r>
      <w:r w:rsidR="00D641CC">
        <w:t>,</w:t>
      </w:r>
      <w:r w:rsidRPr="00557660">
        <w:t xml:space="preserve"> upravljanje imovinom</w:t>
      </w:r>
      <w:r w:rsidR="00D641CC">
        <w:t xml:space="preserve"> i informiranje</w:t>
      </w:r>
    </w:p>
    <w:p w14:paraId="3E6B60A3" w14:textId="60E986E1" w:rsidR="005C0172" w:rsidRPr="00557660" w:rsidRDefault="005C0172" w:rsidP="005C0172">
      <w:pPr>
        <w:ind w:firstLine="708"/>
      </w:pPr>
      <w:r>
        <w:tab/>
        <w:t>Služba za informacijske sustave</w:t>
      </w:r>
    </w:p>
    <w:p w14:paraId="2435A7B0" w14:textId="396ECE99" w:rsidR="005C0172" w:rsidRDefault="005C0172" w:rsidP="005C0172">
      <w:pPr>
        <w:ind w:firstLine="0"/>
      </w:pPr>
    </w:p>
    <w:sdt>
      <w:sdtPr>
        <w:id w:val="-983240739"/>
        <w:docPartObj>
          <w:docPartGallery w:val="Table of Contents"/>
          <w:docPartUnique/>
        </w:docPartObj>
      </w:sdtPr>
      <w:sdtEndPr>
        <w:rPr>
          <w:b/>
          <w:bCs/>
        </w:rPr>
      </w:sdtEndPr>
      <w:sdtContent>
        <w:p w14:paraId="750B6EAF" w14:textId="14D7571D" w:rsidR="006A00B8" w:rsidRPr="00557660" w:rsidRDefault="004972FA" w:rsidP="005C0172">
          <w:pPr>
            <w:spacing w:before="0" w:after="160"/>
            <w:rPr>
              <w:b/>
              <w:color w:val="0E5092"/>
              <w:sz w:val="28"/>
              <w:szCs w:val="28"/>
            </w:rPr>
          </w:pPr>
          <w:r w:rsidRPr="00557660">
            <w:rPr>
              <w:b/>
              <w:color w:val="0E5092"/>
              <w:sz w:val="28"/>
              <w:szCs w:val="28"/>
            </w:rPr>
            <w:t>SADRŽAJ</w:t>
          </w:r>
        </w:p>
        <w:p w14:paraId="365AAAE8" w14:textId="11BB34FD" w:rsidR="009C3E2C" w:rsidRDefault="006A00B8">
          <w:pPr>
            <w:pStyle w:val="Sadraj1"/>
            <w:tabs>
              <w:tab w:val="left" w:pos="960"/>
              <w:tab w:val="right" w:leader="dot" w:pos="9062"/>
            </w:tabs>
            <w:rPr>
              <w:rFonts w:asciiTheme="minorHAnsi" w:eastAsiaTheme="minorEastAsia" w:hAnsiTheme="minorHAnsi"/>
              <w:noProof/>
              <w:kern w:val="2"/>
              <w:szCs w:val="24"/>
              <w:lang w:val="en-US"/>
              <w14:ligatures w14:val="standardContextual"/>
            </w:rPr>
          </w:pPr>
          <w:r w:rsidRPr="00557660">
            <w:rPr>
              <w:b/>
              <w:bCs/>
            </w:rPr>
            <w:fldChar w:fldCharType="begin"/>
          </w:r>
          <w:r w:rsidRPr="00557660">
            <w:rPr>
              <w:b/>
              <w:bCs/>
            </w:rPr>
            <w:instrText xml:space="preserve"> TOC \o "1-3" \h \z \u </w:instrText>
          </w:r>
          <w:r w:rsidRPr="00557660">
            <w:rPr>
              <w:b/>
              <w:bCs/>
            </w:rPr>
            <w:fldChar w:fldCharType="separate"/>
          </w:r>
          <w:hyperlink w:anchor="_Toc171687387" w:history="1">
            <w:r w:rsidR="009C3E2C" w:rsidRPr="003C74DA">
              <w:rPr>
                <w:rStyle w:val="Hiperveza"/>
                <w:noProof/>
              </w:rPr>
              <w:t>1.</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Uvod</w:t>
            </w:r>
            <w:r w:rsidR="009C3E2C">
              <w:rPr>
                <w:noProof/>
                <w:webHidden/>
              </w:rPr>
              <w:tab/>
            </w:r>
            <w:r w:rsidR="009C3E2C">
              <w:rPr>
                <w:noProof/>
                <w:webHidden/>
              </w:rPr>
              <w:fldChar w:fldCharType="begin"/>
            </w:r>
            <w:r w:rsidR="009C3E2C">
              <w:rPr>
                <w:noProof/>
                <w:webHidden/>
              </w:rPr>
              <w:instrText xml:space="preserve"> PAGEREF _Toc171687387 \h </w:instrText>
            </w:r>
            <w:r w:rsidR="009C3E2C">
              <w:rPr>
                <w:noProof/>
                <w:webHidden/>
              </w:rPr>
            </w:r>
            <w:r w:rsidR="009C3E2C">
              <w:rPr>
                <w:noProof/>
                <w:webHidden/>
              </w:rPr>
              <w:fldChar w:fldCharType="separate"/>
            </w:r>
            <w:r w:rsidR="009C3E2C">
              <w:rPr>
                <w:noProof/>
                <w:webHidden/>
              </w:rPr>
              <w:t>4</w:t>
            </w:r>
            <w:r w:rsidR="009C3E2C">
              <w:rPr>
                <w:noProof/>
                <w:webHidden/>
              </w:rPr>
              <w:fldChar w:fldCharType="end"/>
            </w:r>
          </w:hyperlink>
        </w:p>
        <w:p w14:paraId="4F5B5B79" w14:textId="0B36314C" w:rsidR="009C3E2C" w:rsidRDefault="00004C0D">
          <w:pPr>
            <w:pStyle w:val="Sadraj2"/>
            <w:tabs>
              <w:tab w:val="right" w:leader="dot" w:pos="9062"/>
            </w:tabs>
            <w:rPr>
              <w:rFonts w:asciiTheme="minorHAnsi" w:eastAsiaTheme="minorEastAsia" w:hAnsiTheme="minorHAnsi"/>
              <w:noProof/>
              <w:kern w:val="2"/>
              <w:szCs w:val="24"/>
              <w:lang w:val="en-US"/>
              <w14:ligatures w14:val="standardContextual"/>
            </w:rPr>
          </w:pPr>
          <w:hyperlink w:anchor="_Toc171687388" w:history="1">
            <w:r w:rsidR="009C3E2C" w:rsidRPr="003C74DA">
              <w:rPr>
                <w:rStyle w:val="Hiperveza"/>
                <w:noProof/>
              </w:rPr>
              <w:t>Zakonska osnova i okvir</w:t>
            </w:r>
            <w:r w:rsidR="009C3E2C">
              <w:rPr>
                <w:noProof/>
                <w:webHidden/>
              </w:rPr>
              <w:tab/>
            </w:r>
            <w:r w:rsidR="009C3E2C">
              <w:rPr>
                <w:noProof/>
                <w:webHidden/>
              </w:rPr>
              <w:fldChar w:fldCharType="begin"/>
            </w:r>
            <w:r w:rsidR="009C3E2C">
              <w:rPr>
                <w:noProof/>
                <w:webHidden/>
              </w:rPr>
              <w:instrText xml:space="preserve"> PAGEREF _Toc171687388 \h </w:instrText>
            </w:r>
            <w:r w:rsidR="009C3E2C">
              <w:rPr>
                <w:noProof/>
                <w:webHidden/>
              </w:rPr>
            </w:r>
            <w:r w:rsidR="009C3E2C">
              <w:rPr>
                <w:noProof/>
                <w:webHidden/>
              </w:rPr>
              <w:fldChar w:fldCharType="separate"/>
            </w:r>
            <w:r w:rsidR="009C3E2C">
              <w:rPr>
                <w:noProof/>
                <w:webHidden/>
              </w:rPr>
              <w:t>5</w:t>
            </w:r>
            <w:r w:rsidR="009C3E2C">
              <w:rPr>
                <w:noProof/>
                <w:webHidden/>
              </w:rPr>
              <w:fldChar w:fldCharType="end"/>
            </w:r>
          </w:hyperlink>
        </w:p>
        <w:p w14:paraId="7ED11EF3" w14:textId="7FAFFE6C"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389" w:history="1">
            <w:r w:rsidR="009C3E2C" w:rsidRPr="003C74DA">
              <w:rPr>
                <w:rStyle w:val="Hiperveza"/>
                <w:noProof/>
              </w:rPr>
              <w:t>2.</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Poslovna potreba</w:t>
            </w:r>
            <w:r w:rsidR="009C3E2C">
              <w:rPr>
                <w:noProof/>
                <w:webHidden/>
              </w:rPr>
              <w:tab/>
            </w:r>
            <w:r w:rsidR="009C3E2C">
              <w:rPr>
                <w:noProof/>
                <w:webHidden/>
              </w:rPr>
              <w:fldChar w:fldCharType="begin"/>
            </w:r>
            <w:r w:rsidR="009C3E2C">
              <w:rPr>
                <w:noProof/>
                <w:webHidden/>
              </w:rPr>
              <w:instrText xml:space="preserve"> PAGEREF _Toc171687389 \h </w:instrText>
            </w:r>
            <w:r w:rsidR="009C3E2C">
              <w:rPr>
                <w:noProof/>
                <w:webHidden/>
              </w:rPr>
            </w:r>
            <w:r w:rsidR="009C3E2C">
              <w:rPr>
                <w:noProof/>
                <w:webHidden/>
              </w:rPr>
              <w:fldChar w:fldCharType="separate"/>
            </w:r>
            <w:r w:rsidR="009C3E2C">
              <w:rPr>
                <w:noProof/>
                <w:webHidden/>
              </w:rPr>
              <w:t>7</w:t>
            </w:r>
            <w:r w:rsidR="009C3E2C">
              <w:rPr>
                <w:noProof/>
                <w:webHidden/>
              </w:rPr>
              <w:fldChar w:fldCharType="end"/>
            </w:r>
          </w:hyperlink>
        </w:p>
        <w:p w14:paraId="379D42FE" w14:textId="6A2573E8"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390" w:history="1">
            <w:r w:rsidR="009C3E2C" w:rsidRPr="003C74DA">
              <w:rPr>
                <w:rStyle w:val="Hiperveza"/>
                <w:noProof/>
              </w:rPr>
              <w:t>3.</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Postojeće stanje</w:t>
            </w:r>
            <w:r w:rsidR="009C3E2C">
              <w:rPr>
                <w:noProof/>
                <w:webHidden/>
              </w:rPr>
              <w:tab/>
            </w:r>
            <w:r w:rsidR="009C3E2C">
              <w:rPr>
                <w:noProof/>
                <w:webHidden/>
              </w:rPr>
              <w:fldChar w:fldCharType="begin"/>
            </w:r>
            <w:r w:rsidR="009C3E2C">
              <w:rPr>
                <w:noProof/>
                <w:webHidden/>
              </w:rPr>
              <w:instrText xml:space="preserve"> PAGEREF _Toc171687390 \h </w:instrText>
            </w:r>
            <w:r w:rsidR="009C3E2C">
              <w:rPr>
                <w:noProof/>
                <w:webHidden/>
              </w:rPr>
            </w:r>
            <w:r w:rsidR="009C3E2C">
              <w:rPr>
                <w:noProof/>
                <w:webHidden/>
              </w:rPr>
              <w:fldChar w:fldCharType="separate"/>
            </w:r>
            <w:r w:rsidR="009C3E2C">
              <w:rPr>
                <w:noProof/>
                <w:webHidden/>
              </w:rPr>
              <w:t>8</w:t>
            </w:r>
            <w:r w:rsidR="009C3E2C">
              <w:rPr>
                <w:noProof/>
                <w:webHidden/>
              </w:rPr>
              <w:fldChar w:fldCharType="end"/>
            </w:r>
          </w:hyperlink>
        </w:p>
        <w:p w14:paraId="271FE7B6" w14:textId="7591E7C8" w:rsidR="009C3E2C" w:rsidRDefault="00004C0D">
          <w:pPr>
            <w:pStyle w:val="Sadraj3"/>
            <w:tabs>
              <w:tab w:val="left" w:pos="1440"/>
              <w:tab w:val="right" w:leader="dot" w:pos="9062"/>
            </w:tabs>
            <w:rPr>
              <w:rFonts w:asciiTheme="minorHAnsi" w:eastAsiaTheme="minorEastAsia" w:hAnsiTheme="minorHAnsi"/>
              <w:noProof/>
              <w:kern w:val="2"/>
              <w:szCs w:val="24"/>
              <w:lang w:val="en-US"/>
              <w14:ligatures w14:val="standardContextual"/>
            </w:rPr>
          </w:pPr>
          <w:hyperlink w:anchor="_Toc171687391" w:history="1">
            <w:r w:rsidR="009C3E2C" w:rsidRPr="003C74DA">
              <w:rPr>
                <w:rStyle w:val="Hiperveza"/>
                <w:rFonts w:eastAsia="SimSun" w:cs="Times New Roman"/>
                <w:b/>
                <w:bCs/>
                <w:caps/>
                <w:noProof/>
                <w:kern w:val="22"/>
                <w:lang w:eastAsia="ja-JP"/>
                <w14:ligatures w14:val="standard"/>
              </w:rPr>
              <w:t>a)</w:t>
            </w:r>
            <w:r w:rsidR="009C3E2C">
              <w:rPr>
                <w:rFonts w:asciiTheme="minorHAnsi" w:eastAsiaTheme="minorEastAsia" w:hAnsiTheme="minorHAnsi"/>
                <w:noProof/>
                <w:kern w:val="2"/>
                <w:szCs w:val="24"/>
                <w:lang w:val="en-US"/>
                <w14:ligatures w14:val="standardContextual"/>
              </w:rPr>
              <w:tab/>
            </w:r>
            <w:r w:rsidR="009C3E2C" w:rsidRPr="003C74DA">
              <w:rPr>
                <w:rStyle w:val="Hiperveza"/>
                <w:rFonts w:eastAsia="SimSun" w:cs="Times New Roman"/>
                <w:b/>
                <w:bCs/>
                <w:caps/>
                <w:noProof/>
                <w:kern w:val="22"/>
                <w:lang w:eastAsia="ja-JP"/>
                <w14:ligatures w14:val="standard"/>
              </w:rPr>
              <w:t>Temeljna programska oprema</w:t>
            </w:r>
            <w:r w:rsidR="009C3E2C">
              <w:rPr>
                <w:noProof/>
                <w:webHidden/>
              </w:rPr>
              <w:tab/>
            </w:r>
            <w:r w:rsidR="009C3E2C">
              <w:rPr>
                <w:noProof/>
                <w:webHidden/>
              </w:rPr>
              <w:fldChar w:fldCharType="begin"/>
            </w:r>
            <w:r w:rsidR="009C3E2C">
              <w:rPr>
                <w:noProof/>
                <w:webHidden/>
              </w:rPr>
              <w:instrText xml:space="preserve"> PAGEREF _Toc171687391 \h </w:instrText>
            </w:r>
            <w:r w:rsidR="009C3E2C">
              <w:rPr>
                <w:noProof/>
                <w:webHidden/>
              </w:rPr>
            </w:r>
            <w:r w:rsidR="009C3E2C">
              <w:rPr>
                <w:noProof/>
                <w:webHidden/>
              </w:rPr>
              <w:fldChar w:fldCharType="separate"/>
            </w:r>
            <w:r w:rsidR="009C3E2C">
              <w:rPr>
                <w:noProof/>
                <w:webHidden/>
              </w:rPr>
              <w:t>8</w:t>
            </w:r>
            <w:r w:rsidR="009C3E2C">
              <w:rPr>
                <w:noProof/>
                <w:webHidden/>
              </w:rPr>
              <w:fldChar w:fldCharType="end"/>
            </w:r>
          </w:hyperlink>
        </w:p>
        <w:p w14:paraId="0E08F801" w14:textId="51059071"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392" w:history="1">
            <w:r w:rsidR="009C3E2C" w:rsidRPr="003C74DA">
              <w:rPr>
                <w:rStyle w:val="Hiperveza"/>
                <w:rFonts w:eastAsia="SimSun" w:cs="Times New Roman"/>
                <w:noProof/>
                <w:kern w:val="22"/>
                <w:lang w:eastAsia="ja-JP"/>
                <w14:ligatures w14:val="standard"/>
              </w:rPr>
              <w:t>Mobilne aplikacije</w:t>
            </w:r>
            <w:r w:rsidR="009C3E2C">
              <w:rPr>
                <w:noProof/>
                <w:webHidden/>
              </w:rPr>
              <w:tab/>
            </w:r>
            <w:r w:rsidR="009C3E2C">
              <w:rPr>
                <w:noProof/>
                <w:webHidden/>
              </w:rPr>
              <w:fldChar w:fldCharType="begin"/>
            </w:r>
            <w:r w:rsidR="009C3E2C">
              <w:rPr>
                <w:noProof/>
                <w:webHidden/>
              </w:rPr>
              <w:instrText xml:space="preserve"> PAGEREF _Toc171687392 \h </w:instrText>
            </w:r>
            <w:r w:rsidR="009C3E2C">
              <w:rPr>
                <w:noProof/>
                <w:webHidden/>
              </w:rPr>
            </w:r>
            <w:r w:rsidR="009C3E2C">
              <w:rPr>
                <w:noProof/>
                <w:webHidden/>
              </w:rPr>
              <w:fldChar w:fldCharType="separate"/>
            </w:r>
            <w:r w:rsidR="009C3E2C">
              <w:rPr>
                <w:noProof/>
                <w:webHidden/>
              </w:rPr>
              <w:t>8</w:t>
            </w:r>
            <w:r w:rsidR="009C3E2C">
              <w:rPr>
                <w:noProof/>
                <w:webHidden/>
              </w:rPr>
              <w:fldChar w:fldCharType="end"/>
            </w:r>
          </w:hyperlink>
        </w:p>
        <w:p w14:paraId="091EEB66" w14:textId="5A2BC57F"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393" w:history="1">
            <w:r w:rsidR="009C3E2C" w:rsidRPr="003C74DA">
              <w:rPr>
                <w:rStyle w:val="Hiperveza"/>
                <w:rFonts w:eastAsia="SimSun" w:cs="Times New Roman"/>
                <w:noProof/>
                <w:kern w:val="22"/>
                <w:lang w:eastAsia="ja-JP"/>
                <w14:ligatures w14:val="standard"/>
              </w:rPr>
              <w:t>Opis baza podataka</w:t>
            </w:r>
            <w:r w:rsidR="009C3E2C">
              <w:rPr>
                <w:noProof/>
                <w:webHidden/>
              </w:rPr>
              <w:tab/>
            </w:r>
            <w:r w:rsidR="009C3E2C">
              <w:rPr>
                <w:noProof/>
                <w:webHidden/>
              </w:rPr>
              <w:fldChar w:fldCharType="begin"/>
            </w:r>
            <w:r w:rsidR="009C3E2C">
              <w:rPr>
                <w:noProof/>
                <w:webHidden/>
              </w:rPr>
              <w:instrText xml:space="preserve"> PAGEREF _Toc171687393 \h </w:instrText>
            </w:r>
            <w:r w:rsidR="009C3E2C">
              <w:rPr>
                <w:noProof/>
                <w:webHidden/>
              </w:rPr>
            </w:r>
            <w:r w:rsidR="009C3E2C">
              <w:rPr>
                <w:noProof/>
                <w:webHidden/>
              </w:rPr>
              <w:fldChar w:fldCharType="separate"/>
            </w:r>
            <w:r w:rsidR="009C3E2C">
              <w:rPr>
                <w:noProof/>
                <w:webHidden/>
              </w:rPr>
              <w:t>9</w:t>
            </w:r>
            <w:r w:rsidR="009C3E2C">
              <w:rPr>
                <w:noProof/>
                <w:webHidden/>
              </w:rPr>
              <w:fldChar w:fldCharType="end"/>
            </w:r>
          </w:hyperlink>
        </w:p>
        <w:p w14:paraId="023961E7" w14:textId="2FCAD02C" w:rsidR="009C3E2C" w:rsidRDefault="00004C0D">
          <w:pPr>
            <w:pStyle w:val="Sadraj3"/>
            <w:tabs>
              <w:tab w:val="left" w:pos="1440"/>
              <w:tab w:val="right" w:leader="dot" w:pos="9062"/>
            </w:tabs>
            <w:rPr>
              <w:rFonts w:asciiTheme="minorHAnsi" w:eastAsiaTheme="minorEastAsia" w:hAnsiTheme="minorHAnsi"/>
              <w:noProof/>
              <w:kern w:val="2"/>
              <w:szCs w:val="24"/>
              <w:lang w:val="en-US"/>
              <w14:ligatures w14:val="standardContextual"/>
            </w:rPr>
          </w:pPr>
          <w:hyperlink w:anchor="_Toc171687394" w:history="1">
            <w:r w:rsidR="009C3E2C" w:rsidRPr="003C74DA">
              <w:rPr>
                <w:rStyle w:val="Hiperveza"/>
                <w:rFonts w:eastAsia="SimSun" w:cs="Times New Roman"/>
                <w:b/>
                <w:bCs/>
                <w:caps/>
                <w:noProof/>
                <w:kern w:val="22"/>
                <w:lang w:eastAsia="ja-JP"/>
                <w14:ligatures w14:val="standard"/>
              </w:rPr>
              <w:t>b)</w:t>
            </w:r>
            <w:r w:rsidR="009C3E2C">
              <w:rPr>
                <w:rFonts w:asciiTheme="minorHAnsi" w:eastAsiaTheme="minorEastAsia" w:hAnsiTheme="minorHAnsi"/>
                <w:noProof/>
                <w:kern w:val="2"/>
                <w:szCs w:val="24"/>
                <w:lang w:val="en-US"/>
                <w14:ligatures w14:val="standardContextual"/>
              </w:rPr>
              <w:tab/>
            </w:r>
            <w:r w:rsidR="009C3E2C" w:rsidRPr="003C74DA">
              <w:rPr>
                <w:rStyle w:val="Hiperveza"/>
                <w:rFonts w:eastAsia="SimSun" w:cs="Times New Roman"/>
                <w:b/>
                <w:bCs/>
                <w:caps/>
                <w:noProof/>
                <w:kern w:val="22"/>
                <w:lang w:eastAsia="ja-JP"/>
                <w14:ligatures w14:val="standard"/>
              </w:rPr>
              <w:t>Programska oprema – aplikacije</w:t>
            </w:r>
            <w:r w:rsidR="009C3E2C">
              <w:rPr>
                <w:noProof/>
                <w:webHidden/>
              </w:rPr>
              <w:tab/>
            </w:r>
            <w:r w:rsidR="009C3E2C">
              <w:rPr>
                <w:noProof/>
                <w:webHidden/>
              </w:rPr>
              <w:fldChar w:fldCharType="begin"/>
            </w:r>
            <w:r w:rsidR="009C3E2C">
              <w:rPr>
                <w:noProof/>
                <w:webHidden/>
              </w:rPr>
              <w:instrText xml:space="preserve"> PAGEREF _Toc171687394 \h </w:instrText>
            </w:r>
            <w:r w:rsidR="009C3E2C">
              <w:rPr>
                <w:noProof/>
                <w:webHidden/>
              </w:rPr>
            </w:r>
            <w:r w:rsidR="009C3E2C">
              <w:rPr>
                <w:noProof/>
                <w:webHidden/>
              </w:rPr>
              <w:fldChar w:fldCharType="separate"/>
            </w:r>
            <w:r w:rsidR="009C3E2C">
              <w:rPr>
                <w:noProof/>
                <w:webHidden/>
              </w:rPr>
              <w:t>9</w:t>
            </w:r>
            <w:r w:rsidR="009C3E2C">
              <w:rPr>
                <w:noProof/>
                <w:webHidden/>
              </w:rPr>
              <w:fldChar w:fldCharType="end"/>
            </w:r>
          </w:hyperlink>
        </w:p>
        <w:p w14:paraId="6E6D9715" w14:textId="79C82C7C"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395" w:history="1">
            <w:r w:rsidR="009C3E2C" w:rsidRPr="003C74DA">
              <w:rPr>
                <w:rStyle w:val="Hiperveza"/>
                <w:rFonts w:eastAsia="SimSun" w:cs="Times New Roman"/>
                <w:noProof/>
                <w:kern w:val="22"/>
                <w:lang w:eastAsia="ja-JP"/>
                <w14:ligatures w14:val="standard"/>
              </w:rPr>
              <w:t>Sustavi za podršku mobilne aplikacije</w:t>
            </w:r>
            <w:r w:rsidR="009C3E2C">
              <w:rPr>
                <w:noProof/>
                <w:webHidden/>
              </w:rPr>
              <w:tab/>
            </w:r>
            <w:r w:rsidR="009C3E2C">
              <w:rPr>
                <w:noProof/>
                <w:webHidden/>
              </w:rPr>
              <w:fldChar w:fldCharType="begin"/>
            </w:r>
            <w:r w:rsidR="009C3E2C">
              <w:rPr>
                <w:noProof/>
                <w:webHidden/>
              </w:rPr>
              <w:instrText xml:space="preserve"> PAGEREF _Toc171687395 \h </w:instrText>
            </w:r>
            <w:r w:rsidR="009C3E2C">
              <w:rPr>
                <w:noProof/>
                <w:webHidden/>
              </w:rPr>
            </w:r>
            <w:r w:rsidR="009C3E2C">
              <w:rPr>
                <w:noProof/>
                <w:webHidden/>
              </w:rPr>
              <w:fldChar w:fldCharType="separate"/>
            </w:r>
            <w:r w:rsidR="009C3E2C">
              <w:rPr>
                <w:noProof/>
                <w:webHidden/>
              </w:rPr>
              <w:t>10</w:t>
            </w:r>
            <w:r w:rsidR="009C3E2C">
              <w:rPr>
                <w:noProof/>
                <w:webHidden/>
              </w:rPr>
              <w:fldChar w:fldCharType="end"/>
            </w:r>
          </w:hyperlink>
        </w:p>
        <w:p w14:paraId="7D49FB5C" w14:textId="3AB33CB5"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396" w:history="1">
            <w:r w:rsidR="009C3E2C" w:rsidRPr="003C74DA">
              <w:rPr>
                <w:rStyle w:val="Hiperveza"/>
                <w:rFonts w:eastAsia="SimSun" w:cs="Times New Roman"/>
                <w:noProof/>
                <w:kern w:val="22"/>
                <w:lang w:eastAsia="ja-JP"/>
                <w14:ligatures w14:val="standard"/>
              </w:rPr>
              <w:t>Integracija s Geoinformacijskim sustavom ribarstva (GISR)</w:t>
            </w:r>
            <w:r w:rsidR="009C3E2C">
              <w:rPr>
                <w:noProof/>
                <w:webHidden/>
              </w:rPr>
              <w:tab/>
            </w:r>
            <w:r w:rsidR="009C3E2C">
              <w:rPr>
                <w:noProof/>
                <w:webHidden/>
              </w:rPr>
              <w:fldChar w:fldCharType="begin"/>
            </w:r>
            <w:r w:rsidR="009C3E2C">
              <w:rPr>
                <w:noProof/>
                <w:webHidden/>
              </w:rPr>
              <w:instrText xml:space="preserve"> PAGEREF _Toc171687396 \h </w:instrText>
            </w:r>
            <w:r w:rsidR="009C3E2C">
              <w:rPr>
                <w:noProof/>
                <w:webHidden/>
              </w:rPr>
            </w:r>
            <w:r w:rsidR="009C3E2C">
              <w:rPr>
                <w:noProof/>
                <w:webHidden/>
              </w:rPr>
              <w:fldChar w:fldCharType="separate"/>
            </w:r>
            <w:r w:rsidR="009C3E2C">
              <w:rPr>
                <w:noProof/>
                <w:webHidden/>
              </w:rPr>
              <w:t>10</w:t>
            </w:r>
            <w:r w:rsidR="009C3E2C">
              <w:rPr>
                <w:noProof/>
                <w:webHidden/>
              </w:rPr>
              <w:fldChar w:fldCharType="end"/>
            </w:r>
          </w:hyperlink>
        </w:p>
        <w:p w14:paraId="1A3CFD92" w14:textId="5D5A33C4"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397" w:history="1">
            <w:r w:rsidR="009C3E2C" w:rsidRPr="003C74DA">
              <w:rPr>
                <w:rStyle w:val="Hiperveza"/>
                <w:rFonts w:eastAsia="SimSun" w:cs="Times New Roman"/>
                <w:noProof/>
                <w:kern w:val="22"/>
                <w:lang w:eastAsia="ja-JP"/>
                <w14:ligatures w14:val="standard"/>
              </w:rPr>
              <w:t>Korisničke karakteristike – prijava novih korisnika</w:t>
            </w:r>
            <w:r w:rsidR="009C3E2C">
              <w:rPr>
                <w:noProof/>
                <w:webHidden/>
              </w:rPr>
              <w:tab/>
            </w:r>
            <w:r w:rsidR="009C3E2C">
              <w:rPr>
                <w:noProof/>
                <w:webHidden/>
              </w:rPr>
              <w:fldChar w:fldCharType="begin"/>
            </w:r>
            <w:r w:rsidR="009C3E2C">
              <w:rPr>
                <w:noProof/>
                <w:webHidden/>
              </w:rPr>
              <w:instrText xml:space="preserve"> PAGEREF _Toc171687397 \h </w:instrText>
            </w:r>
            <w:r w:rsidR="009C3E2C">
              <w:rPr>
                <w:noProof/>
                <w:webHidden/>
              </w:rPr>
            </w:r>
            <w:r w:rsidR="009C3E2C">
              <w:rPr>
                <w:noProof/>
                <w:webHidden/>
              </w:rPr>
              <w:fldChar w:fldCharType="separate"/>
            </w:r>
            <w:r w:rsidR="009C3E2C">
              <w:rPr>
                <w:noProof/>
                <w:webHidden/>
              </w:rPr>
              <w:t>11</w:t>
            </w:r>
            <w:r w:rsidR="009C3E2C">
              <w:rPr>
                <w:noProof/>
                <w:webHidden/>
              </w:rPr>
              <w:fldChar w:fldCharType="end"/>
            </w:r>
          </w:hyperlink>
        </w:p>
        <w:p w14:paraId="30D89B56" w14:textId="43FFEC4A"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398" w:history="1">
            <w:r w:rsidR="009C3E2C" w:rsidRPr="003C74DA">
              <w:rPr>
                <w:rStyle w:val="Hiperveza"/>
                <w:rFonts w:eastAsia="SimSun" w:cs="Times New Roman"/>
                <w:noProof/>
                <w:kern w:val="22"/>
                <w:lang w:eastAsia="ja-JP"/>
                <w14:ligatures w14:val="standard"/>
              </w:rPr>
              <w:t>Aplikacije</w:t>
            </w:r>
            <w:r w:rsidR="009C3E2C">
              <w:rPr>
                <w:noProof/>
                <w:webHidden/>
              </w:rPr>
              <w:tab/>
            </w:r>
            <w:r w:rsidR="009C3E2C">
              <w:rPr>
                <w:noProof/>
                <w:webHidden/>
              </w:rPr>
              <w:fldChar w:fldCharType="begin"/>
            </w:r>
            <w:r w:rsidR="009C3E2C">
              <w:rPr>
                <w:noProof/>
                <w:webHidden/>
              </w:rPr>
              <w:instrText xml:space="preserve"> PAGEREF _Toc171687398 \h </w:instrText>
            </w:r>
            <w:r w:rsidR="009C3E2C">
              <w:rPr>
                <w:noProof/>
                <w:webHidden/>
              </w:rPr>
            </w:r>
            <w:r w:rsidR="009C3E2C">
              <w:rPr>
                <w:noProof/>
                <w:webHidden/>
              </w:rPr>
              <w:fldChar w:fldCharType="separate"/>
            </w:r>
            <w:r w:rsidR="009C3E2C">
              <w:rPr>
                <w:noProof/>
                <w:webHidden/>
              </w:rPr>
              <w:t>11</w:t>
            </w:r>
            <w:r w:rsidR="009C3E2C">
              <w:rPr>
                <w:noProof/>
                <w:webHidden/>
              </w:rPr>
              <w:fldChar w:fldCharType="end"/>
            </w:r>
          </w:hyperlink>
        </w:p>
        <w:p w14:paraId="00CC0F28" w14:textId="0117A0E9"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399" w:history="1">
            <w:r w:rsidR="009C3E2C" w:rsidRPr="003C74DA">
              <w:rPr>
                <w:rStyle w:val="Hiperveza"/>
                <w:noProof/>
              </w:rPr>
              <w:t>4.</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Opseg zadataka</w:t>
            </w:r>
            <w:r w:rsidR="009C3E2C">
              <w:rPr>
                <w:noProof/>
                <w:webHidden/>
              </w:rPr>
              <w:tab/>
            </w:r>
            <w:r w:rsidR="009C3E2C">
              <w:rPr>
                <w:noProof/>
                <w:webHidden/>
              </w:rPr>
              <w:fldChar w:fldCharType="begin"/>
            </w:r>
            <w:r w:rsidR="009C3E2C">
              <w:rPr>
                <w:noProof/>
                <w:webHidden/>
              </w:rPr>
              <w:instrText xml:space="preserve"> PAGEREF _Toc171687399 \h </w:instrText>
            </w:r>
            <w:r w:rsidR="009C3E2C">
              <w:rPr>
                <w:noProof/>
                <w:webHidden/>
              </w:rPr>
            </w:r>
            <w:r w:rsidR="009C3E2C">
              <w:rPr>
                <w:noProof/>
                <w:webHidden/>
              </w:rPr>
              <w:fldChar w:fldCharType="separate"/>
            </w:r>
            <w:r w:rsidR="009C3E2C">
              <w:rPr>
                <w:noProof/>
                <w:webHidden/>
              </w:rPr>
              <w:t>20</w:t>
            </w:r>
            <w:r w:rsidR="009C3E2C">
              <w:rPr>
                <w:noProof/>
                <w:webHidden/>
              </w:rPr>
              <w:fldChar w:fldCharType="end"/>
            </w:r>
          </w:hyperlink>
        </w:p>
        <w:p w14:paraId="2F6E2E00" w14:textId="2B74D590"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0" w:history="1">
            <w:r w:rsidR="009C3E2C" w:rsidRPr="003C74DA">
              <w:rPr>
                <w:rStyle w:val="Hiperveza"/>
                <w:noProof/>
              </w:rPr>
              <w:t>A) Održavanje aplikacija</w:t>
            </w:r>
            <w:r w:rsidR="009C3E2C">
              <w:rPr>
                <w:noProof/>
                <w:webHidden/>
              </w:rPr>
              <w:tab/>
            </w:r>
            <w:r w:rsidR="009C3E2C">
              <w:rPr>
                <w:noProof/>
                <w:webHidden/>
              </w:rPr>
              <w:fldChar w:fldCharType="begin"/>
            </w:r>
            <w:r w:rsidR="009C3E2C">
              <w:rPr>
                <w:noProof/>
                <w:webHidden/>
              </w:rPr>
              <w:instrText xml:space="preserve"> PAGEREF _Toc171687400 \h </w:instrText>
            </w:r>
            <w:r w:rsidR="009C3E2C">
              <w:rPr>
                <w:noProof/>
                <w:webHidden/>
              </w:rPr>
            </w:r>
            <w:r w:rsidR="009C3E2C">
              <w:rPr>
                <w:noProof/>
                <w:webHidden/>
              </w:rPr>
              <w:fldChar w:fldCharType="separate"/>
            </w:r>
            <w:r w:rsidR="009C3E2C">
              <w:rPr>
                <w:noProof/>
                <w:webHidden/>
              </w:rPr>
              <w:t>20</w:t>
            </w:r>
            <w:r w:rsidR="009C3E2C">
              <w:rPr>
                <w:noProof/>
                <w:webHidden/>
              </w:rPr>
              <w:fldChar w:fldCharType="end"/>
            </w:r>
          </w:hyperlink>
        </w:p>
        <w:p w14:paraId="30E77FE2" w14:textId="43D7B1E2"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1" w:history="1">
            <w:r w:rsidR="009C3E2C" w:rsidRPr="003C74DA">
              <w:rPr>
                <w:rStyle w:val="Hiperveza"/>
                <w:noProof/>
              </w:rPr>
              <w:t>Redovna podrška</w:t>
            </w:r>
            <w:r w:rsidR="009C3E2C">
              <w:rPr>
                <w:noProof/>
                <w:webHidden/>
              </w:rPr>
              <w:tab/>
            </w:r>
            <w:r w:rsidR="009C3E2C">
              <w:rPr>
                <w:noProof/>
                <w:webHidden/>
              </w:rPr>
              <w:fldChar w:fldCharType="begin"/>
            </w:r>
            <w:r w:rsidR="009C3E2C">
              <w:rPr>
                <w:noProof/>
                <w:webHidden/>
              </w:rPr>
              <w:instrText xml:space="preserve"> PAGEREF _Toc171687401 \h </w:instrText>
            </w:r>
            <w:r w:rsidR="009C3E2C">
              <w:rPr>
                <w:noProof/>
                <w:webHidden/>
              </w:rPr>
            </w:r>
            <w:r w:rsidR="009C3E2C">
              <w:rPr>
                <w:noProof/>
                <w:webHidden/>
              </w:rPr>
              <w:fldChar w:fldCharType="separate"/>
            </w:r>
            <w:r w:rsidR="009C3E2C">
              <w:rPr>
                <w:noProof/>
                <w:webHidden/>
              </w:rPr>
              <w:t>20</w:t>
            </w:r>
            <w:r w:rsidR="009C3E2C">
              <w:rPr>
                <w:noProof/>
                <w:webHidden/>
              </w:rPr>
              <w:fldChar w:fldCharType="end"/>
            </w:r>
          </w:hyperlink>
        </w:p>
        <w:p w14:paraId="3C21C3D3" w14:textId="01288C01"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2" w:history="1">
            <w:r w:rsidR="009C3E2C" w:rsidRPr="003C74DA">
              <w:rPr>
                <w:rStyle w:val="Hiperveza"/>
                <w:noProof/>
              </w:rPr>
              <w:t>Korektivno održavanje</w:t>
            </w:r>
            <w:r w:rsidR="009C3E2C">
              <w:rPr>
                <w:noProof/>
                <w:webHidden/>
              </w:rPr>
              <w:tab/>
            </w:r>
            <w:r w:rsidR="009C3E2C">
              <w:rPr>
                <w:noProof/>
                <w:webHidden/>
              </w:rPr>
              <w:fldChar w:fldCharType="begin"/>
            </w:r>
            <w:r w:rsidR="009C3E2C">
              <w:rPr>
                <w:noProof/>
                <w:webHidden/>
              </w:rPr>
              <w:instrText xml:space="preserve"> PAGEREF _Toc171687402 \h </w:instrText>
            </w:r>
            <w:r w:rsidR="009C3E2C">
              <w:rPr>
                <w:noProof/>
                <w:webHidden/>
              </w:rPr>
            </w:r>
            <w:r w:rsidR="009C3E2C">
              <w:rPr>
                <w:noProof/>
                <w:webHidden/>
              </w:rPr>
              <w:fldChar w:fldCharType="separate"/>
            </w:r>
            <w:r w:rsidR="009C3E2C">
              <w:rPr>
                <w:noProof/>
                <w:webHidden/>
              </w:rPr>
              <w:t>21</w:t>
            </w:r>
            <w:r w:rsidR="009C3E2C">
              <w:rPr>
                <w:noProof/>
                <w:webHidden/>
              </w:rPr>
              <w:fldChar w:fldCharType="end"/>
            </w:r>
          </w:hyperlink>
        </w:p>
        <w:p w14:paraId="7662591E" w14:textId="7183228C"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3" w:history="1">
            <w:r w:rsidR="009C3E2C" w:rsidRPr="003C74DA">
              <w:rPr>
                <w:rStyle w:val="Hiperveza"/>
                <w:noProof/>
              </w:rPr>
              <w:t>Preventivno održavanje</w:t>
            </w:r>
            <w:r w:rsidR="009C3E2C">
              <w:rPr>
                <w:noProof/>
                <w:webHidden/>
              </w:rPr>
              <w:tab/>
            </w:r>
            <w:r w:rsidR="009C3E2C">
              <w:rPr>
                <w:noProof/>
                <w:webHidden/>
              </w:rPr>
              <w:fldChar w:fldCharType="begin"/>
            </w:r>
            <w:r w:rsidR="009C3E2C">
              <w:rPr>
                <w:noProof/>
                <w:webHidden/>
              </w:rPr>
              <w:instrText xml:space="preserve"> PAGEREF _Toc171687403 \h </w:instrText>
            </w:r>
            <w:r w:rsidR="009C3E2C">
              <w:rPr>
                <w:noProof/>
                <w:webHidden/>
              </w:rPr>
            </w:r>
            <w:r w:rsidR="009C3E2C">
              <w:rPr>
                <w:noProof/>
                <w:webHidden/>
              </w:rPr>
              <w:fldChar w:fldCharType="separate"/>
            </w:r>
            <w:r w:rsidR="009C3E2C">
              <w:rPr>
                <w:noProof/>
                <w:webHidden/>
              </w:rPr>
              <w:t>22</w:t>
            </w:r>
            <w:r w:rsidR="009C3E2C">
              <w:rPr>
                <w:noProof/>
                <w:webHidden/>
              </w:rPr>
              <w:fldChar w:fldCharType="end"/>
            </w:r>
          </w:hyperlink>
        </w:p>
        <w:p w14:paraId="3601C5CA" w14:textId="67AA15D0"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4" w:history="1">
            <w:r w:rsidR="009C3E2C" w:rsidRPr="003C74DA">
              <w:rPr>
                <w:rStyle w:val="Hiperveza"/>
                <w:noProof/>
              </w:rPr>
              <w:t>Adaptivno održavanje</w:t>
            </w:r>
            <w:r w:rsidR="009C3E2C">
              <w:rPr>
                <w:noProof/>
                <w:webHidden/>
              </w:rPr>
              <w:tab/>
            </w:r>
            <w:r w:rsidR="009C3E2C">
              <w:rPr>
                <w:noProof/>
                <w:webHidden/>
              </w:rPr>
              <w:fldChar w:fldCharType="begin"/>
            </w:r>
            <w:r w:rsidR="009C3E2C">
              <w:rPr>
                <w:noProof/>
                <w:webHidden/>
              </w:rPr>
              <w:instrText xml:space="preserve"> PAGEREF _Toc171687404 \h </w:instrText>
            </w:r>
            <w:r w:rsidR="009C3E2C">
              <w:rPr>
                <w:noProof/>
                <w:webHidden/>
              </w:rPr>
            </w:r>
            <w:r w:rsidR="009C3E2C">
              <w:rPr>
                <w:noProof/>
                <w:webHidden/>
              </w:rPr>
              <w:fldChar w:fldCharType="separate"/>
            </w:r>
            <w:r w:rsidR="009C3E2C">
              <w:rPr>
                <w:noProof/>
                <w:webHidden/>
              </w:rPr>
              <w:t>23</w:t>
            </w:r>
            <w:r w:rsidR="009C3E2C">
              <w:rPr>
                <w:noProof/>
                <w:webHidden/>
              </w:rPr>
              <w:fldChar w:fldCharType="end"/>
            </w:r>
          </w:hyperlink>
        </w:p>
        <w:p w14:paraId="7D0DB3D1" w14:textId="71A9EAF0"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5" w:history="1">
            <w:r w:rsidR="009C3E2C" w:rsidRPr="003C74DA">
              <w:rPr>
                <w:rStyle w:val="Hiperveza"/>
                <w:noProof/>
              </w:rPr>
              <w:t>Proširena podrška</w:t>
            </w:r>
            <w:r w:rsidR="009C3E2C">
              <w:rPr>
                <w:noProof/>
                <w:webHidden/>
              </w:rPr>
              <w:tab/>
            </w:r>
            <w:r w:rsidR="009C3E2C">
              <w:rPr>
                <w:noProof/>
                <w:webHidden/>
              </w:rPr>
              <w:fldChar w:fldCharType="begin"/>
            </w:r>
            <w:r w:rsidR="009C3E2C">
              <w:rPr>
                <w:noProof/>
                <w:webHidden/>
              </w:rPr>
              <w:instrText xml:space="preserve"> PAGEREF _Toc171687405 \h </w:instrText>
            </w:r>
            <w:r w:rsidR="009C3E2C">
              <w:rPr>
                <w:noProof/>
                <w:webHidden/>
              </w:rPr>
            </w:r>
            <w:r w:rsidR="009C3E2C">
              <w:rPr>
                <w:noProof/>
                <w:webHidden/>
              </w:rPr>
              <w:fldChar w:fldCharType="separate"/>
            </w:r>
            <w:r w:rsidR="009C3E2C">
              <w:rPr>
                <w:noProof/>
                <w:webHidden/>
              </w:rPr>
              <w:t>23</w:t>
            </w:r>
            <w:r w:rsidR="009C3E2C">
              <w:rPr>
                <w:noProof/>
                <w:webHidden/>
              </w:rPr>
              <w:fldChar w:fldCharType="end"/>
            </w:r>
          </w:hyperlink>
        </w:p>
        <w:p w14:paraId="11B8462D" w14:textId="2F5ABC90"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6" w:history="1">
            <w:r w:rsidR="009C3E2C" w:rsidRPr="003C74DA">
              <w:rPr>
                <w:rStyle w:val="Hiperveza"/>
                <w:noProof/>
              </w:rPr>
              <w:t>Način izvršenja aktivnosti održavanja</w:t>
            </w:r>
            <w:r w:rsidR="009C3E2C">
              <w:rPr>
                <w:noProof/>
                <w:webHidden/>
              </w:rPr>
              <w:tab/>
            </w:r>
            <w:r w:rsidR="009C3E2C">
              <w:rPr>
                <w:noProof/>
                <w:webHidden/>
              </w:rPr>
              <w:fldChar w:fldCharType="begin"/>
            </w:r>
            <w:r w:rsidR="009C3E2C">
              <w:rPr>
                <w:noProof/>
                <w:webHidden/>
              </w:rPr>
              <w:instrText xml:space="preserve"> PAGEREF _Toc171687406 \h </w:instrText>
            </w:r>
            <w:r w:rsidR="009C3E2C">
              <w:rPr>
                <w:noProof/>
                <w:webHidden/>
              </w:rPr>
            </w:r>
            <w:r w:rsidR="009C3E2C">
              <w:rPr>
                <w:noProof/>
                <w:webHidden/>
              </w:rPr>
              <w:fldChar w:fldCharType="separate"/>
            </w:r>
            <w:r w:rsidR="009C3E2C">
              <w:rPr>
                <w:noProof/>
                <w:webHidden/>
              </w:rPr>
              <w:t>24</w:t>
            </w:r>
            <w:r w:rsidR="009C3E2C">
              <w:rPr>
                <w:noProof/>
                <w:webHidden/>
              </w:rPr>
              <w:fldChar w:fldCharType="end"/>
            </w:r>
          </w:hyperlink>
        </w:p>
        <w:p w14:paraId="6568D987" w14:textId="6882D14F"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7" w:history="1">
            <w:r w:rsidR="009C3E2C" w:rsidRPr="003C74DA">
              <w:rPr>
                <w:rStyle w:val="Hiperveza"/>
                <w:noProof/>
              </w:rPr>
              <w:t>B) Produkcijska podrška</w:t>
            </w:r>
            <w:r w:rsidR="009C3E2C">
              <w:rPr>
                <w:noProof/>
                <w:webHidden/>
              </w:rPr>
              <w:tab/>
            </w:r>
            <w:r w:rsidR="009C3E2C">
              <w:rPr>
                <w:noProof/>
                <w:webHidden/>
              </w:rPr>
              <w:fldChar w:fldCharType="begin"/>
            </w:r>
            <w:r w:rsidR="009C3E2C">
              <w:rPr>
                <w:noProof/>
                <w:webHidden/>
              </w:rPr>
              <w:instrText xml:space="preserve"> PAGEREF _Toc171687407 \h </w:instrText>
            </w:r>
            <w:r w:rsidR="009C3E2C">
              <w:rPr>
                <w:noProof/>
                <w:webHidden/>
              </w:rPr>
            </w:r>
            <w:r w:rsidR="009C3E2C">
              <w:rPr>
                <w:noProof/>
                <w:webHidden/>
              </w:rPr>
              <w:fldChar w:fldCharType="separate"/>
            </w:r>
            <w:r w:rsidR="009C3E2C">
              <w:rPr>
                <w:noProof/>
                <w:webHidden/>
              </w:rPr>
              <w:t>24</w:t>
            </w:r>
            <w:r w:rsidR="009C3E2C">
              <w:rPr>
                <w:noProof/>
                <w:webHidden/>
              </w:rPr>
              <w:fldChar w:fldCharType="end"/>
            </w:r>
          </w:hyperlink>
        </w:p>
        <w:p w14:paraId="026DFE31" w14:textId="6942BE92"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8" w:history="1">
            <w:r w:rsidR="009C3E2C" w:rsidRPr="003C74DA">
              <w:rPr>
                <w:rStyle w:val="Hiperveza"/>
                <w:noProof/>
              </w:rPr>
              <w:t>C) Sistemsko održavanje i održavanje baze podataka</w:t>
            </w:r>
            <w:r w:rsidR="009C3E2C">
              <w:rPr>
                <w:noProof/>
                <w:webHidden/>
              </w:rPr>
              <w:tab/>
            </w:r>
            <w:r w:rsidR="009C3E2C">
              <w:rPr>
                <w:noProof/>
                <w:webHidden/>
              </w:rPr>
              <w:fldChar w:fldCharType="begin"/>
            </w:r>
            <w:r w:rsidR="009C3E2C">
              <w:rPr>
                <w:noProof/>
                <w:webHidden/>
              </w:rPr>
              <w:instrText xml:space="preserve"> PAGEREF _Toc171687408 \h </w:instrText>
            </w:r>
            <w:r w:rsidR="009C3E2C">
              <w:rPr>
                <w:noProof/>
                <w:webHidden/>
              </w:rPr>
            </w:r>
            <w:r w:rsidR="009C3E2C">
              <w:rPr>
                <w:noProof/>
                <w:webHidden/>
              </w:rPr>
              <w:fldChar w:fldCharType="separate"/>
            </w:r>
            <w:r w:rsidR="009C3E2C">
              <w:rPr>
                <w:noProof/>
                <w:webHidden/>
              </w:rPr>
              <w:t>24</w:t>
            </w:r>
            <w:r w:rsidR="009C3E2C">
              <w:rPr>
                <w:noProof/>
                <w:webHidden/>
              </w:rPr>
              <w:fldChar w:fldCharType="end"/>
            </w:r>
          </w:hyperlink>
        </w:p>
        <w:p w14:paraId="50BD51BA" w14:textId="751D7416"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09" w:history="1">
            <w:r w:rsidR="009C3E2C" w:rsidRPr="003C74DA">
              <w:rPr>
                <w:rStyle w:val="Hiperveza"/>
                <w:noProof/>
              </w:rPr>
              <w:t>D) Usluge podrške</w:t>
            </w:r>
            <w:r w:rsidR="009C3E2C">
              <w:rPr>
                <w:noProof/>
                <w:webHidden/>
              </w:rPr>
              <w:tab/>
            </w:r>
            <w:r w:rsidR="009C3E2C">
              <w:rPr>
                <w:noProof/>
                <w:webHidden/>
              </w:rPr>
              <w:fldChar w:fldCharType="begin"/>
            </w:r>
            <w:r w:rsidR="009C3E2C">
              <w:rPr>
                <w:noProof/>
                <w:webHidden/>
              </w:rPr>
              <w:instrText xml:space="preserve"> PAGEREF _Toc171687409 \h </w:instrText>
            </w:r>
            <w:r w:rsidR="009C3E2C">
              <w:rPr>
                <w:noProof/>
                <w:webHidden/>
              </w:rPr>
            </w:r>
            <w:r w:rsidR="009C3E2C">
              <w:rPr>
                <w:noProof/>
                <w:webHidden/>
              </w:rPr>
              <w:fldChar w:fldCharType="separate"/>
            </w:r>
            <w:r w:rsidR="009C3E2C">
              <w:rPr>
                <w:noProof/>
                <w:webHidden/>
              </w:rPr>
              <w:t>26</w:t>
            </w:r>
            <w:r w:rsidR="009C3E2C">
              <w:rPr>
                <w:noProof/>
                <w:webHidden/>
              </w:rPr>
              <w:fldChar w:fldCharType="end"/>
            </w:r>
          </w:hyperlink>
        </w:p>
        <w:p w14:paraId="09F521B2" w14:textId="3E4880AE"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10" w:history="1">
            <w:r w:rsidR="009C3E2C" w:rsidRPr="003C74DA">
              <w:rPr>
                <w:rStyle w:val="Hiperveza"/>
                <w:noProof/>
              </w:rPr>
              <w:t>E) Dorade aplikacija sustava</w:t>
            </w:r>
            <w:r w:rsidR="009C3E2C">
              <w:rPr>
                <w:noProof/>
                <w:webHidden/>
              </w:rPr>
              <w:tab/>
            </w:r>
            <w:r w:rsidR="009C3E2C">
              <w:rPr>
                <w:noProof/>
                <w:webHidden/>
              </w:rPr>
              <w:fldChar w:fldCharType="begin"/>
            </w:r>
            <w:r w:rsidR="009C3E2C">
              <w:rPr>
                <w:noProof/>
                <w:webHidden/>
              </w:rPr>
              <w:instrText xml:space="preserve"> PAGEREF _Toc171687410 \h </w:instrText>
            </w:r>
            <w:r w:rsidR="009C3E2C">
              <w:rPr>
                <w:noProof/>
                <w:webHidden/>
              </w:rPr>
            </w:r>
            <w:r w:rsidR="009C3E2C">
              <w:rPr>
                <w:noProof/>
                <w:webHidden/>
              </w:rPr>
              <w:fldChar w:fldCharType="separate"/>
            </w:r>
            <w:r w:rsidR="009C3E2C">
              <w:rPr>
                <w:noProof/>
                <w:webHidden/>
              </w:rPr>
              <w:t>26</w:t>
            </w:r>
            <w:r w:rsidR="009C3E2C">
              <w:rPr>
                <w:noProof/>
                <w:webHidden/>
              </w:rPr>
              <w:fldChar w:fldCharType="end"/>
            </w:r>
          </w:hyperlink>
        </w:p>
        <w:p w14:paraId="1C1A5AF8" w14:textId="06AC9D7F"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11" w:history="1">
            <w:r w:rsidR="009C3E2C" w:rsidRPr="003C74DA">
              <w:rPr>
                <w:rStyle w:val="Hiperveza"/>
                <w:noProof/>
              </w:rPr>
              <w:t>F) Penali</w:t>
            </w:r>
            <w:r w:rsidR="009C3E2C">
              <w:rPr>
                <w:noProof/>
                <w:webHidden/>
              </w:rPr>
              <w:tab/>
            </w:r>
            <w:r w:rsidR="009C3E2C">
              <w:rPr>
                <w:noProof/>
                <w:webHidden/>
              </w:rPr>
              <w:fldChar w:fldCharType="begin"/>
            </w:r>
            <w:r w:rsidR="009C3E2C">
              <w:rPr>
                <w:noProof/>
                <w:webHidden/>
              </w:rPr>
              <w:instrText xml:space="preserve"> PAGEREF _Toc171687411 \h </w:instrText>
            </w:r>
            <w:r w:rsidR="009C3E2C">
              <w:rPr>
                <w:noProof/>
                <w:webHidden/>
              </w:rPr>
            </w:r>
            <w:r w:rsidR="009C3E2C">
              <w:rPr>
                <w:noProof/>
                <w:webHidden/>
              </w:rPr>
              <w:fldChar w:fldCharType="separate"/>
            </w:r>
            <w:r w:rsidR="009C3E2C">
              <w:rPr>
                <w:noProof/>
                <w:webHidden/>
              </w:rPr>
              <w:t>29</w:t>
            </w:r>
            <w:r w:rsidR="009C3E2C">
              <w:rPr>
                <w:noProof/>
                <w:webHidden/>
              </w:rPr>
              <w:fldChar w:fldCharType="end"/>
            </w:r>
          </w:hyperlink>
        </w:p>
        <w:p w14:paraId="3A20A380" w14:textId="79BD2A1F"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12" w:history="1">
            <w:r w:rsidR="009C3E2C" w:rsidRPr="003C74DA">
              <w:rPr>
                <w:rStyle w:val="Hiperveza"/>
                <w:noProof/>
              </w:rPr>
              <w:t>Penali za preventivno održavanje</w:t>
            </w:r>
            <w:r w:rsidR="009C3E2C">
              <w:rPr>
                <w:noProof/>
                <w:webHidden/>
              </w:rPr>
              <w:tab/>
            </w:r>
            <w:r w:rsidR="009C3E2C">
              <w:rPr>
                <w:noProof/>
                <w:webHidden/>
              </w:rPr>
              <w:fldChar w:fldCharType="begin"/>
            </w:r>
            <w:r w:rsidR="009C3E2C">
              <w:rPr>
                <w:noProof/>
                <w:webHidden/>
              </w:rPr>
              <w:instrText xml:space="preserve"> PAGEREF _Toc171687412 \h </w:instrText>
            </w:r>
            <w:r w:rsidR="009C3E2C">
              <w:rPr>
                <w:noProof/>
                <w:webHidden/>
              </w:rPr>
            </w:r>
            <w:r w:rsidR="009C3E2C">
              <w:rPr>
                <w:noProof/>
                <w:webHidden/>
              </w:rPr>
              <w:fldChar w:fldCharType="separate"/>
            </w:r>
            <w:r w:rsidR="009C3E2C">
              <w:rPr>
                <w:noProof/>
                <w:webHidden/>
              </w:rPr>
              <w:t>29</w:t>
            </w:r>
            <w:r w:rsidR="009C3E2C">
              <w:rPr>
                <w:noProof/>
                <w:webHidden/>
              </w:rPr>
              <w:fldChar w:fldCharType="end"/>
            </w:r>
          </w:hyperlink>
        </w:p>
        <w:p w14:paraId="112D4350" w14:textId="61EE580A"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13" w:history="1">
            <w:r w:rsidR="009C3E2C" w:rsidRPr="003C74DA">
              <w:rPr>
                <w:rStyle w:val="Hiperveza"/>
                <w:noProof/>
              </w:rPr>
              <w:t>Penali za korektivno održavanje</w:t>
            </w:r>
            <w:r w:rsidR="009C3E2C">
              <w:rPr>
                <w:noProof/>
                <w:webHidden/>
              </w:rPr>
              <w:tab/>
            </w:r>
            <w:r w:rsidR="009C3E2C">
              <w:rPr>
                <w:noProof/>
                <w:webHidden/>
              </w:rPr>
              <w:fldChar w:fldCharType="begin"/>
            </w:r>
            <w:r w:rsidR="009C3E2C">
              <w:rPr>
                <w:noProof/>
                <w:webHidden/>
              </w:rPr>
              <w:instrText xml:space="preserve"> PAGEREF _Toc171687413 \h </w:instrText>
            </w:r>
            <w:r w:rsidR="009C3E2C">
              <w:rPr>
                <w:noProof/>
                <w:webHidden/>
              </w:rPr>
            </w:r>
            <w:r w:rsidR="009C3E2C">
              <w:rPr>
                <w:noProof/>
                <w:webHidden/>
              </w:rPr>
              <w:fldChar w:fldCharType="separate"/>
            </w:r>
            <w:r w:rsidR="009C3E2C">
              <w:rPr>
                <w:noProof/>
                <w:webHidden/>
              </w:rPr>
              <w:t>29</w:t>
            </w:r>
            <w:r w:rsidR="009C3E2C">
              <w:rPr>
                <w:noProof/>
                <w:webHidden/>
              </w:rPr>
              <w:fldChar w:fldCharType="end"/>
            </w:r>
          </w:hyperlink>
        </w:p>
        <w:p w14:paraId="107C176D" w14:textId="3B4BC03B"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14" w:history="1">
            <w:r w:rsidR="009C3E2C" w:rsidRPr="003C74DA">
              <w:rPr>
                <w:rStyle w:val="Hiperveza"/>
                <w:noProof/>
              </w:rPr>
              <w:t>Penali za prilagodbe aplikacija sustava</w:t>
            </w:r>
            <w:r w:rsidR="009C3E2C">
              <w:rPr>
                <w:noProof/>
                <w:webHidden/>
              </w:rPr>
              <w:tab/>
            </w:r>
            <w:r w:rsidR="009C3E2C">
              <w:rPr>
                <w:noProof/>
                <w:webHidden/>
              </w:rPr>
              <w:fldChar w:fldCharType="begin"/>
            </w:r>
            <w:r w:rsidR="009C3E2C">
              <w:rPr>
                <w:noProof/>
                <w:webHidden/>
              </w:rPr>
              <w:instrText xml:space="preserve"> PAGEREF _Toc171687414 \h </w:instrText>
            </w:r>
            <w:r w:rsidR="009C3E2C">
              <w:rPr>
                <w:noProof/>
                <w:webHidden/>
              </w:rPr>
            </w:r>
            <w:r w:rsidR="009C3E2C">
              <w:rPr>
                <w:noProof/>
                <w:webHidden/>
              </w:rPr>
              <w:fldChar w:fldCharType="separate"/>
            </w:r>
            <w:r w:rsidR="009C3E2C">
              <w:rPr>
                <w:noProof/>
                <w:webHidden/>
              </w:rPr>
              <w:t>29</w:t>
            </w:r>
            <w:r w:rsidR="009C3E2C">
              <w:rPr>
                <w:noProof/>
                <w:webHidden/>
              </w:rPr>
              <w:fldChar w:fldCharType="end"/>
            </w:r>
          </w:hyperlink>
        </w:p>
        <w:p w14:paraId="039B6F64" w14:textId="6B75FD7F"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15" w:history="1">
            <w:r w:rsidR="009C3E2C" w:rsidRPr="003C74DA">
              <w:rPr>
                <w:rStyle w:val="Hiperveza"/>
                <w:noProof/>
              </w:rPr>
              <w:t>Način naplate penala</w:t>
            </w:r>
            <w:r w:rsidR="009C3E2C">
              <w:rPr>
                <w:noProof/>
                <w:webHidden/>
              </w:rPr>
              <w:tab/>
            </w:r>
            <w:r w:rsidR="009C3E2C">
              <w:rPr>
                <w:noProof/>
                <w:webHidden/>
              </w:rPr>
              <w:fldChar w:fldCharType="begin"/>
            </w:r>
            <w:r w:rsidR="009C3E2C">
              <w:rPr>
                <w:noProof/>
                <w:webHidden/>
              </w:rPr>
              <w:instrText xml:space="preserve"> PAGEREF _Toc171687415 \h </w:instrText>
            </w:r>
            <w:r w:rsidR="009C3E2C">
              <w:rPr>
                <w:noProof/>
                <w:webHidden/>
              </w:rPr>
            </w:r>
            <w:r w:rsidR="009C3E2C">
              <w:rPr>
                <w:noProof/>
                <w:webHidden/>
              </w:rPr>
              <w:fldChar w:fldCharType="separate"/>
            </w:r>
            <w:r w:rsidR="009C3E2C">
              <w:rPr>
                <w:noProof/>
                <w:webHidden/>
              </w:rPr>
              <w:t>30</w:t>
            </w:r>
            <w:r w:rsidR="009C3E2C">
              <w:rPr>
                <w:noProof/>
                <w:webHidden/>
              </w:rPr>
              <w:fldChar w:fldCharType="end"/>
            </w:r>
          </w:hyperlink>
        </w:p>
        <w:p w14:paraId="7D0D0B0B" w14:textId="451DB55D"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16" w:history="1">
            <w:r w:rsidR="009C3E2C" w:rsidRPr="003C74DA">
              <w:rPr>
                <w:rStyle w:val="Hiperveza"/>
                <w:noProof/>
              </w:rPr>
              <w:t>5.</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Upravljanje projektom</w:t>
            </w:r>
            <w:r w:rsidR="009C3E2C">
              <w:rPr>
                <w:noProof/>
                <w:webHidden/>
              </w:rPr>
              <w:tab/>
            </w:r>
            <w:r w:rsidR="009C3E2C">
              <w:rPr>
                <w:noProof/>
                <w:webHidden/>
              </w:rPr>
              <w:fldChar w:fldCharType="begin"/>
            </w:r>
            <w:r w:rsidR="009C3E2C">
              <w:rPr>
                <w:noProof/>
                <w:webHidden/>
              </w:rPr>
              <w:instrText xml:space="preserve"> PAGEREF _Toc171687416 \h </w:instrText>
            </w:r>
            <w:r w:rsidR="009C3E2C">
              <w:rPr>
                <w:noProof/>
                <w:webHidden/>
              </w:rPr>
            </w:r>
            <w:r w:rsidR="009C3E2C">
              <w:rPr>
                <w:noProof/>
                <w:webHidden/>
              </w:rPr>
              <w:fldChar w:fldCharType="separate"/>
            </w:r>
            <w:r w:rsidR="009C3E2C">
              <w:rPr>
                <w:noProof/>
                <w:webHidden/>
              </w:rPr>
              <w:t>30</w:t>
            </w:r>
            <w:r w:rsidR="009C3E2C">
              <w:rPr>
                <w:noProof/>
                <w:webHidden/>
              </w:rPr>
              <w:fldChar w:fldCharType="end"/>
            </w:r>
          </w:hyperlink>
        </w:p>
        <w:p w14:paraId="786D9C47" w14:textId="742D14CE"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17" w:history="1">
            <w:r w:rsidR="009C3E2C" w:rsidRPr="003C74DA">
              <w:rPr>
                <w:rStyle w:val="Hiperveza"/>
                <w:noProof/>
              </w:rPr>
              <w:t>6.</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Obveze naručitelja</w:t>
            </w:r>
            <w:r w:rsidR="009C3E2C">
              <w:rPr>
                <w:noProof/>
                <w:webHidden/>
              </w:rPr>
              <w:tab/>
            </w:r>
            <w:r w:rsidR="009C3E2C">
              <w:rPr>
                <w:noProof/>
                <w:webHidden/>
              </w:rPr>
              <w:fldChar w:fldCharType="begin"/>
            </w:r>
            <w:r w:rsidR="009C3E2C">
              <w:rPr>
                <w:noProof/>
                <w:webHidden/>
              </w:rPr>
              <w:instrText xml:space="preserve"> PAGEREF _Toc171687417 \h </w:instrText>
            </w:r>
            <w:r w:rsidR="009C3E2C">
              <w:rPr>
                <w:noProof/>
                <w:webHidden/>
              </w:rPr>
            </w:r>
            <w:r w:rsidR="009C3E2C">
              <w:rPr>
                <w:noProof/>
                <w:webHidden/>
              </w:rPr>
              <w:fldChar w:fldCharType="separate"/>
            </w:r>
            <w:r w:rsidR="009C3E2C">
              <w:rPr>
                <w:noProof/>
                <w:webHidden/>
              </w:rPr>
              <w:t>30</w:t>
            </w:r>
            <w:r w:rsidR="009C3E2C">
              <w:rPr>
                <w:noProof/>
                <w:webHidden/>
              </w:rPr>
              <w:fldChar w:fldCharType="end"/>
            </w:r>
          </w:hyperlink>
        </w:p>
        <w:p w14:paraId="20115697" w14:textId="3994EE3E"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18" w:history="1">
            <w:r w:rsidR="009C3E2C" w:rsidRPr="003C74DA">
              <w:rPr>
                <w:rStyle w:val="Hiperveza"/>
                <w:noProof/>
              </w:rPr>
              <w:t>7.</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Obveze ponuditelja</w:t>
            </w:r>
            <w:r w:rsidR="009C3E2C">
              <w:rPr>
                <w:noProof/>
                <w:webHidden/>
              </w:rPr>
              <w:tab/>
            </w:r>
            <w:r w:rsidR="009C3E2C">
              <w:rPr>
                <w:noProof/>
                <w:webHidden/>
              </w:rPr>
              <w:fldChar w:fldCharType="begin"/>
            </w:r>
            <w:r w:rsidR="009C3E2C">
              <w:rPr>
                <w:noProof/>
                <w:webHidden/>
              </w:rPr>
              <w:instrText xml:space="preserve"> PAGEREF _Toc171687418 \h </w:instrText>
            </w:r>
            <w:r w:rsidR="009C3E2C">
              <w:rPr>
                <w:noProof/>
                <w:webHidden/>
              </w:rPr>
            </w:r>
            <w:r w:rsidR="009C3E2C">
              <w:rPr>
                <w:noProof/>
                <w:webHidden/>
              </w:rPr>
              <w:fldChar w:fldCharType="separate"/>
            </w:r>
            <w:r w:rsidR="009C3E2C">
              <w:rPr>
                <w:noProof/>
                <w:webHidden/>
              </w:rPr>
              <w:t>31</w:t>
            </w:r>
            <w:r w:rsidR="009C3E2C">
              <w:rPr>
                <w:noProof/>
                <w:webHidden/>
              </w:rPr>
              <w:fldChar w:fldCharType="end"/>
            </w:r>
          </w:hyperlink>
        </w:p>
        <w:p w14:paraId="5433B000" w14:textId="231D03B0"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19" w:history="1">
            <w:r w:rsidR="009C3E2C" w:rsidRPr="003C74DA">
              <w:rPr>
                <w:rStyle w:val="Hiperveza"/>
                <w:noProof/>
              </w:rPr>
              <w:t>8.</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Standard isporuke</w:t>
            </w:r>
            <w:r w:rsidR="009C3E2C">
              <w:rPr>
                <w:noProof/>
                <w:webHidden/>
              </w:rPr>
              <w:tab/>
            </w:r>
            <w:r w:rsidR="009C3E2C">
              <w:rPr>
                <w:noProof/>
                <w:webHidden/>
              </w:rPr>
              <w:fldChar w:fldCharType="begin"/>
            </w:r>
            <w:r w:rsidR="009C3E2C">
              <w:rPr>
                <w:noProof/>
                <w:webHidden/>
              </w:rPr>
              <w:instrText xml:space="preserve"> PAGEREF _Toc171687419 \h </w:instrText>
            </w:r>
            <w:r w:rsidR="009C3E2C">
              <w:rPr>
                <w:noProof/>
                <w:webHidden/>
              </w:rPr>
            </w:r>
            <w:r w:rsidR="009C3E2C">
              <w:rPr>
                <w:noProof/>
                <w:webHidden/>
              </w:rPr>
              <w:fldChar w:fldCharType="separate"/>
            </w:r>
            <w:r w:rsidR="009C3E2C">
              <w:rPr>
                <w:noProof/>
                <w:webHidden/>
              </w:rPr>
              <w:t>31</w:t>
            </w:r>
            <w:r w:rsidR="009C3E2C">
              <w:rPr>
                <w:noProof/>
                <w:webHidden/>
              </w:rPr>
              <w:fldChar w:fldCharType="end"/>
            </w:r>
          </w:hyperlink>
        </w:p>
        <w:p w14:paraId="5DF3E556" w14:textId="37F4950D" w:rsidR="009C3E2C" w:rsidRDefault="00004C0D">
          <w:pPr>
            <w:pStyle w:val="Sadraj3"/>
            <w:tabs>
              <w:tab w:val="right" w:leader="dot" w:pos="9062"/>
            </w:tabs>
            <w:rPr>
              <w:rFonts w:asciiTheme="minorHAnsi" w:eastAsiaTheme="minorEastAsia" w:hAnsiTheme="minorHAnsi"/>
              <w:noProof/>
              <w:kern w:val="2"/>
              <w:szCs w:val="24"/>
              <w:lang w:val="en-US"/>
              <w14:ligatures w14:val="standardContextual"/>
            </w:rPr>
          </w:pPr>
          <w:hyperlink w:anchor="_Toc171687420" w:history="1">
            <w:r w:rsidR="009C3E2C" w:rsidRPr="003C74DA">
              <w:rPr>
                <w:rStyle w:val="Hiperveza"/>
                <w:noProof/>
              </w:rPr>
              <w:t>Korisnička perspektiva</w:t>
            </w:r>
            <w:r w:rsidR="009C3E2C">
              <w:rPr>
                <w:noProof/>
                <w:webHidden/>
              </w:rPr>
              <w:tab/>
            </w:r>
            <w:r w:rsidR="009C3E2C">
              <w:rPr>
                <w:noProof/>
                <w:webHidden/>
              </w:rPr>
              <w:fldChar w:fldCharType="begin"/>
            </w:r>
            <w:r w:rsidR="009C3E2C">
              <w:rPr>
                <w:noProof/>
                <w:webHidden/>
              </w:rPr>
              <w:instrText xml:space="preserve"> PAGEREF _Toc171687420 \h </w:instrText>
            </w:r>
            <w:r w:rsidR="009C3E2C">
              <w:rPr>
                <w:noProof/>
                <w:webHidden/>
              </w:rPr>
            </w:r>
            <w:r w:rsidR="009C3E2C">
              <w:rPr>
                <w:noProof/>
                <w:webHidden/>
              </w:rPr>
              <w:fldChar w:fldCharType="separate"/>
            </w:r>
            <w:r w:rsidR="009C3E2C">
              <w:rPr>
                <w:noProof/>
                <w:webHidden/>
              </w:rPr>
              <w:t>31</w:t>
            </w:r>
            <w:r w:rsidR="009C3E2C">
              <w:rPr>
                <w:noProof/>
                <w:webHidden/>
              </w:rPr>
              <w:fldChar w:fldCharType="end"/>
            </w:r>
          </w:hyperlink>
        </w:p>
        <w:p w14:paraId="70B1FF50" w14:textId="3300C2DD"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21" w:history="1">
            <w:r w:rsidR="009C3E2C" w:rsidRPr="003C74DA">
              <w:rPr>
                <w:rStyle w:val="Hiperveza"/>
                <w:noProof/>
              </w:rPr>
              <w:t>9.</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Primopredaja sustava, dokumentacija i edukacija</w:t>
            </w:r>
            <w:r w:rsidR="009C3E2C">
              <w:rPr>
                <w:noProof/>
                <w:webHidden/>
              </w:rPr>
              <w:tab/>
            </w:r>
            <w:r w:rsidR="009C3E2C">
              <w:rPr>
                <w:noProof/>
                <w:webHidden/>
              </w:rPr>
              <w:fldChar w:fldCharType="begin"/>
            </w:r>
            <w:r w:rsidR="009C3E2C">
              <w:rPr>
                <w:noProof/>
                <w:webHidden/>
              </w:rPr>
              <w:instrText xml:space="preserve"> PAGEREF _Toc171687421 \h </w:instrText>
            </w:r>
            <w:r w:rsidR="009C3E2C">
              <w:rPr>
                <w:noProof/>
                <w:webHidden/>
              </w:rPr>
            </w:r>
            <w:r w:rsidR="009C3E2C">
              <w:rPr>
                <w:noProof/>
                <w:webHidden/>
              </w:rPr>
              <w:fldChar w:fldCharType="separate"/>
            </w:r>
            <w:r w:rsidR="009C3E2C">
              <w:rPr>
                <w:noProof/>
                <w:webHidden/>
              </w:rPr>
              <w:t>31</w:t>
            </w:r>
            <w:r w:rsidR="009C3E2C">
              <w:rPr>
                <w:noProof/>
                <w:webHidden/>
              </w:rPr>
              <w:fldChar w:fldCharType="end"/>
            </w:r>
          </w:hyperlink>
        </w:p>
        <w:p w14:paraId="779C8F8D" w14:textId="49BD15F4"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22" w:history="1">
            <w:r w:rsidR="009C3E2C" w:rsidRPr="003C74DA">
              <w:rPr>
                <w:rStyle w:val="Hiperveza"/>
                <w:noProof/>
              </w:rPr>
              <w:t>10.</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Jamstvo</w:t>
            </w:r>
            <w:r w:rsidR="009C3E2C">
              <w:rPr>
                <w:noProof/>
                <w:webHidden/>
              </w:rPr>
              <w:tab/>
            </w:r>
            <w:r w:rsidR="009C3E2C">
              <w:rPr>
                <w:noProof/>
                <w:webHidden/>
              </w:rPr>
              <w:fldChar w:fldCharType="begin"/>
            </w:r>
            <w:r w:rsidR="009C3E2C">
              <w:rPr>
                <w:noProof/>
                <w:webHidden/>
              </w:rPr>
              <w:instrText xml:space="preserve"> PAGEREF _Toc171687422 \h </w:instrText>
            </w:r>
            <w:r w:rsidR="009C3E2C">
              <w:rPr>
                <w:noProof/>
                <w:webHidden/>
              </w:rPr>
            </w:r>
            <w:r w:rsidR="009C3E2C">
              <w:rPr>
                <w:noProof/>
                <w:webHidden/>
              </w:rPr>
              <w:fldChar w:fldCharType="separate"/>
            </w:r>
            <w:r w:rsidR="009C3E2C">
              <w:rPr>
                <w:noProof/>
                <w:webHidden/>
              </w:rPr>
              <w:t>32</w:t>
            </w:r>
            <w:r w:rsidR="009C3E2C">
              <w:rPr>
                <w:noProof/>
                <w:webHidden/>
              </w:rPr>
              <w:fldChar w:fldCharType="end"/>
            </w:r>
          </w:hyperlink>
        </w:p>
        <w:p w14:paraId="4C3C1F37" w14:textId="685CC82A" w:rsidR="009C3E2C" w:rsidRDefault="00004C0D">
          <w:pPr>
            <w:pStyle w:val="Sadraj1"/>
            <w:tabs>
              <w:tab w:val="left" w:pos="960"/>
              <w:tab w:val="right" w:leader="dot" w:pos="9062"/>
            </w:tabs>
            <w:rPr>
              <w:rFonts w:asciiTheme="minorHAnsi" w:eastAsiaTheme="minorEastAsia" w:hAnsiTheme="minorHAnsi"/>
              <w:noProof/>
              <w:kern w:val="2"/>
              <w:szCs w:val="24"/>
              <w:lang w:val="en-US"/>
              <w14:ligatures w14:val="standardContextual"/>
            </w:rPr>
          </w:pPr>
          <w:hyperlink w:anchor="_Toc171687423" w:history="1">
            <w:r w:rsidR="009C3E2C" w:rsidRPr="003C74DA">
              <w:rPr>
                <w:rStyle w:val="Hiperveza"/>
                <w:noProof/>
              </w:rPr>
              <w:t>11.</w:t>
            </w:r>
            <w:r w:rsidR="009C3E2C">
              <w:rPr>
                <w:rFonts w:asciiTheme="minorHAnsi" w:eastAsiaTheme="minorEastAsia" w:hAnsiTheme="minorHAnsi"/>
                <w:noProof/>
                <w:kern w:val="2"/>
                <w:szCs w:val="24"/>
                <w:lang w:val="en-US"/>
                <w14:ligatures w14:val="standardContextual"/>
              </w:rPr>
              <w:tab/>
            </w:r>
            <w:r w:rsidR="009C3E2C" w:rsidRPr="003C74DA">
              <w:rPr>
                <w:rStyle w:val="Hiperveza"/>
                <w:noProof/>
              </w:rPr>
              <w:t>Poslovna tajna</w:t>
            </w:r>
            <w:r w:rsidR="009C3E2C">
              <w:rPr>
                <w:noProof/>
                <w:webHidden/>
              </w:rPr>
              <w:tab/>
            </w:r>
            <w:r w:rsidR="009C3E2C">
              <w:rPr>
                <w:noProof/>
                <w:webHidden/>
              </w:rPr>
              <w:fldChar w:fldCharType="begin"/>
            </w:r>
            <w:r w:rsidR="009C3E2C">
              <w:rPr>
                <w:noProof/>
                <w:webHidden/>
              </w:rPr>
              <w:instrText xml:space="preserve"> PAGEREF _Toc171687423 \h </w:instrText>
            </w:r>
            <w:r w:rsidR="009C3E2C">
              <w:rPr>
                <w:noProof/>
                <w:webHidden/>
              </w:rPr>
            </w:r>
            <w:r w:rsidR="009C3E2C">
              <w:rPr>
                <w:noProof/>
                <w:webHidden/>
              </w:rPr>
              <w:fldChar w:fldCharType="separate"/>
            </w:r>
            <w:r w:rsidR="009C3E2C">
              <w:rPr>
                <w:noProof/>
                <w:webHidden/>
              </w:rPr>
              <w:t>33</w:t>
            </w:r>
            <w:r w:rsidR="009C3E2C">
              <w:rPr>
                <w:noProof/>
                <w:webHidden/>
              </w:rPr>
              <w:fldChar w:fldCharType="end"/>
            </w:r>
          </w:hyperlink>
        </w:p>
        <w:p w14:paraId="3C3DBA8D" w14:textId="398658B9" w:rsidR="008B2C01" w:rsidRPr="00557660" w:rsidRDefault="006A00B8" w:rsidP="00A70108">
          <w:r w:rsidRPr="00557660">
            <w:rPr>
              <w:b/>
              <w:bCs/>
            </w:rPr>
            <w:fldChar w:fldCharType="end"/>
          </w:r>
        </w:p>
      </w:sdtContent>
    </w:sdt>
    <w:p w14:paraId="272A9023" w14:textId="77777777" w:rsidR="00A70108" w:rsidRPr="00557660" w:rsidRDefault="00A70108">
      <w:pPr>
        <w:spacing w:before="0" w:after="160"/>
      </w:pPr>
      <w:r w:rsidRPr="00557660">
        <w:br w:type="page"/>
      </w:r>
    </w:p>
    <w:p w14:paraId="26E84B2F" w14:textId="77777777" w:rsidR="008B2C01" w:rsidRPr="00557660" w:rsidRDefault="003A7166" w:rsidP="00BF3A3F">
      <w:pPr>
        <w:pStyle w:val="Naslov1"/>
      </w:pPr>
      <w:bookmarkStart w:id="2" w:name="_Toc171687387"/>
      <w:r w:rsidRPr="00557660">
        <w:lastRenderedPageBreak/>
        <w:t>Uvod</w:t>
      </w:r>
      <w:bookmarkEnd w:id="2"/>
    </w:p>
    <w:p w14:paraId="4C82ADC2" w14:textId="5077151A" w:rsidR="00D641CC" w:rsidRPr="00996BB9" w:rsidRDefault="00D641CC" w:rsidP="00D641CC">
      <w:pPr>
        <w:pStyle w:val="Odlomakpopisa"/>
        <w:ind w:left="0"/>
        <w:rPr>
          <w:rFonts w:eastAsia="Times New Roman"/>
          <w:lang w:val="hr-HR"/>
        </w:rPr>
      </w:pPr>
      <w:r w:rsidRPr="00996BB9">
        <w:rPr>
          <w:rFonts w:eastAsia="Times New Roman"/>
          <w:lang w:val="hr-HR"/>
        </w:rPr>
        <w:t>Uprava ribarstva (UR) Ministarstva poljoprivrede</w:t>
      </w:r>
      <w:r w:rsidR="0016771B">
        <w:rPr>
          <w:rFonts w:eastAsia="Times New Roman"/>
          <w:lang w:val="hr-HR"/>
        </w:rPr>
        <w:t>, šumarstva i ribarstva</w:t>
      </w:r>
      <w:r w:rsidRPr="00996BB9">
        <w:rPr>
          <w:rFonts w:eastAsia="Times New Roman"/>
          <w:lang w:val="hr-HR"/>
        </w:rPr>
        <w:t xml:space="preserve"> je 2006. godine započela s uspostavom Geoinformacijskog sustava ribarstva (GISR). Sustav čine baza i web aplikacije za unos, pregled, ažuriranje i obradu podataka. </w:t>
      </w:r>
    </w:p>
    <w:p w14:paraId="4C50C3F8" w14:textId="3980BD2C" w:rsidR="00D641CC" w:rsidRPr="00996BB9" w:rsidRDefault="00D641CC" w:rsidP="00D641CC">
      <w:pPr>
        <w:pStyle w:val="Odlomakpopisa"/>
        <w:ind w:left="0"/>
        <w:rPr>
          <w:rFonts w:eastAsia="Times New Roman"/>
          <w:lang w:val="hr-HR"/>
        </w:rPr>
      </w:pPr>
      <w:r w:rsidRPr="00996BB9">
        <w:rPr>
          <w:rFonts w:eastAsia="Times New Roman"/>
          <w:lang w:val="hr-HR"/>
        </w:rPr>
        <w:t>Dolaskom novih, mobilnih, tehnologija, 2014. godine UR se odlučila za nadogradnju GISR-a sa modulima za prihvat podataka putem mobilnih uređaja. Mobilne aplikacije koje su razvijene služe za unos podataka u gospodarskom ribolovu na moru koji su gospodarski ribari dužni prijavljivati tijekom ribolova (mOčevidnik i mIzvješće) ili za unos podataka o rekreacijskom ribolovu na moru (mTunaRek). U nastavku je tablica gdje je prikazan kronološki razvoj mobilnih aplikacija GISR-a:</w:t>
      </w:r>
    </w:p>
    <w:p w14:paraId="517AD6D0" w14:textId="77777777" w:rsidR="00D641CC" w:rsidRPr="00996BB9" w:rsidRDefault="00D641CC" w:rsidP="00D641CC">
      <w:pPr>
        <w:pStyle w:val="Odlomakpopisa"/>
        <w:ind w:left="284"/>
        <w:rPr>
          <w:rFonts w:eastAsia="Times New Roman"/>
          <w:lang w:val="hr-HR"/>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521"/>
      </w:tblGrid>
      <w:tr w:rsidR="00D641CC" w:rsidRPr="00996BB9" w14:paraId="5A35FF44" w14:textId="77777777" w:rsidTr="0016771B">
        <w:trPr>
          <w:trHeight w:val="300"/>
          <w:jc w:val="center"/>
        </w:trPr>
        <w:tc>
          <w:tcPr>
            <w:tcW w:w="1696" w:type="dxa"/>
          </w:tcPr>
          <w:p w14:paraId="708FBB9B" w14:textId="77777777" w:rsidR="00D641CC" w:rsidRPr="00996BB9" w:rsidRDefault="00D641CC" w:rsidP="0016771B">
            <w:pPr>
              <w:spacing w:before="0"/>
              <w:contextualSpacing/>
              <w:jc w:val="center"/>
              <w:rPr>
                <w:rFonts w:eastAsia="Times New Roman" w:cs="Times New Roman"/>
                <w:b/>
              </w:rPr>
            </w:pPr>
            <w:r w:rsidRPr="00996BB9">
              <w:rPr>
                <w:rFonts w:eastAsia="Times New Roman" w:cs="Times New Roman"/>
                <w:b/>
              </w:rPr>
              <w:t>Godina</w:t>
            </w:r>
          </w:p>
        </w:tc>
        <w:tc>
          <w:tcPr>
            <w:tcW w:w="6521" w:type="dxa"/>
          </w:tcPr>
          <w:p w14:paraId="551D258A" w14:textId="77777777" w:rsidR="00D641CC" w:rsidRPr="00996BB9" w:rsidRDefault="00D641CC" w:rsidP="0016771B">
            <w:pPr>
              <w:spacing w:before="0"/>
              <w:contextualSpacing/>
              <w:jc w:val="center"/>
              <w:rPr>
                <w:rFonts w:eastAsia="Times New Roman" w:cs="Times New Roman"/>
                <w:b/>
              </w:rPr>
            </w:pPr>
            <w:r w:rsidRPr="00996BB9">
              <w:rPr>
                <w:rFonts w:eastAsia="Times New Roman" w:cs="Times New Roman"/>
                <w:b/>
              </w:rPr>
              <w:t>Mobilna aplikacija</w:t>
            </w:r>
          </w:p>
        </w:tc>
      </w:tr>
      <w:tr w:rsidR="00D641CC" w:rsidRPr="00996BB9" w14:paraId="476B4392" w14:textId="77777777" w:rsidTr="0016771B">
        <w:trPr>
          <w:trHeight w:val="300"/>
          <w:jc w:val="center"/>
        </w:trPr>
        <w:tc>
          <w:tcPr>
            <w:tcW w:w="1696" w:type="dxa"/>
          </w:tcPr>
          <w:p w14:paraId="192E20EA" w14:textId="542CB3ED" w:rsidR="00D641CC" w:rsidRPr="00D641CC" w:rsidRDefault="00D641CC" w:rsidP="0016771B">
            <w:pPr>
              <w:spacing w:before="0"/>
              <w:contextualSpacing/>
              <w:jc w:val="center"/>
              <w:rPr>
                <w:rFonts w:eastAsia="Times New Roman" w:cs="Times New Roman"/>
                <w:bCs/>
              </w:rPr>
            </w:pPr>
            <w:r w:rsidRPr="00D641CC">
              <w:rPr>
                <w:rFonts w:eastAsia="Times New Roman" w:cs="Times New Roman"/>
                <w:bCs/>
              </w:rPr>
              <w:t>2024</w:t>
            </w:r>
          </w:p>
        </w:tc>
        <w:tc>
          <w:tcPr>
            <w:tcW w:w="6521" w:type="dxa"/>
          </w:tcPr>
          <w:p w14:paraId="38B3A931" w14:textId="63C04D4B" w:rsidR="00D641CC" w:rsidRPr="00223678" w:rsidRDefault="00474494" w:rsidP="00223678">
            <w:pPr>
              <w:spacing w:before="0"/>
              <w:contextualSpacing/>
              <w:jc w:val="left"/>
              <w:rPr>
                <w:rFonts w:eastAsia="Times New Roman" w:cs="Times New Roman"/>
                <w:bCs/>
              </w:rPr>
            </w:pPr>
            <w:r w:rsidRPr="00223678">
              <w:rPr>
                <w:rFonts w:eastAsia="Times New Roman" w:cs="Times New Roman"/>
                <w:bCs/>
              </w:rPr>
              <w:t>mIzvješće 1.</w:t>
            </w:r>
            <w:r w:rsidR="00837168" w:rsidRPr="00223678">
              <w:rPr>
                <w:rFonts w:eastAsia="Times New Roman" w:cs="Times New Roman"/>
                <w:bCs/>
              </w:rPr>
              <w:t>4</w:t>
            </w:r>
            <w:r w:rsidRPr="00223678">
              <w:rPr>
                <w:rFonts w:eastAsia="Times New Roman" w:cs="Times New Roman"/>
                <w:bCs/>
              </w:rPr>
              <w:t>.</w:t>
            </w:r>
            <w:r w:rsidR="00837168" w:rsidRPr="00223678">
              <w:rPr>
                <w:rFonts w:eastAsia="Times New Roman" w:cs="Times New Roman"/>
                <w:bCs/>
              </w:rPr>
              <w:t>0</w:t>
            </w:r>
            <w:r w:rsidRPr="00223678">
              <w:rPr>
                <w:rFonts w:eastAsia="Times New Roman" w:cs="Times New Roman"/>
                <w:bCs/>
              </w:rPr>
              <w:t>. – nova verzija izrađena na flatter tehnologiji</w:t>
            </w:r>
          </w:p>
          <w:p w14:paraId="19B171E6" w14:textId="733D3596" w:rsidR="00474494" w:rsidRPr="00223678" w:rsidRDefault="00474494" w:rsidP="00223678">
            <w:pPr>
              <w:spacing w:before="0"/>
              <w:contextualSpacing/>
              <w:jc w:val="left"/>
              <w:rPr>
                <w:rFonts w:eastAsia="Times New Roman" w:cs="Times New Roman"/>
                <w:b/>
              </w:rPr>
            </w:pPr>
            <w:r w:rsidRPr="00223678">
              <w:rPr>
                <w:rFonts w:eastAsia="Times New Roman" w:cs="Times New Roman"/>
                <w:bCs/>
              </w:rPr>
              <w:t xml:space="preserve">MVC portal 2.0.9. – novi portal za administraciju i pregled </w:t>
            </w:r>
            <w:r w:rsidR="00223678">
              <w:rPr>
                <w:rFonts w:eastAsia="Times New Roman" w:cs="Times New Roman"/>
                <w:bCs/>
              </w:rPr>
              <w:t xml:space="preserve"> </w:t>
            </w:r>
            <w:r w:rsidRPr="00223678">
              <w:rPr>
                <w:rFonts w:eastAsia="Times New Roman" w:cs="Times New Roman"/>
                <w:bCs/>
              </w:rPr>
              <w:t>statistike za korisnike</w:t>
            </w:r>
          </w:p>
        </w:tc>
      </w:tr>
      <w:tr w:rsidR="00D641CC" w:rsidRPr="00996BB9" w14:paraId="0DD932B9" w14:textId="77777777" w:rsidTr="0016771B">
        <w:trPr>
          <w:trHeight w:val="300"/>
          <w:jc w:val="center"/>
        </w:trPr>
        <w:tc>
          <w:tcPr>
            <w:tcW w:w="1696" w:type="dxa"/>
          </w:tcPr>
          <w:p w14:paraId="12F5E28E" w14:textId="4BF125E7" w:rsidR="00D641CC" w:rsidRPr="00D641CC" w:rsidRDefault="00D641CC" w:rsidP="0016771B">
            <w:pPr>
              <w:spacing w:before="0"/>
              <w:contextualSpacing/>
              <w:jc w:val="center"/>
              <w:rPr>
                <w:rFonts w:eastAsia="Times New Roman" w:cs="Times New Roman"/>
                <w:bCs/>
              </w:rPr>
            </w:pPr>
            <w:r w:rsidRPr="00D641CC">
              <w:rPr>
                <w:rFonts w:eastAsia="Times New Roman" w:cs="Times New Roman"/>
                <w:bCs/>
              </w:rPr>
              <w:t>2023</w:t>
            </w:r>
          </w:p>
        </w:tc>
        <w:tc>
          <w:tcPr>
            <w:tcW w:w="6521" w:type="dxa"/>
          </w:tcPr>
          <w:p w14:paraId="7E012AF0" w14:textId="2E51DFA6" w:rsidR="00D641CC" w:rsidRPr="00996BB9" w:rsidRDefault="00474494" w:rsidP="00474494">
            <w:pPr>
              <w:spacing w:before="0"/>
              <w:contextualSpacing/>
              <w:jc w:val="left"/>
              <w:rPr>
                <w:rFonts w:eastAsia="Times New Roman" w:cs="Times New Roman"/>
                <w:b/>
              </w:rPr>
            </w:pPr>
            <w:r w:rsidRPr="00996BB9">
              <w:rPr>
                <w:rFonts w:eastAsia="Times New Roman" w:cs="Times New Roman"/>
              </w:rPr>
              <w:t>mOčevidnik 3</w:t>
            </w:r>
            <w:r>
              <w:rPr>
                <w:rFonts w:eastAsia="Times New Roman" w:cs="Times New Roman"/>
              </w:rPr>
              <w:t>.6</w:t>
            </w:r>
            <w:r w:rsidRPr="00996BB9">
              <w:rPr>
                <w:rFonts w:eastAsia="Times New Roman" w:cs="Times New Roman"/>
              </w:rPr>
              <w:t>.</w:t>
            </w:r>
            <w:r>
              <w:rPr>
                <w:rFonts w:eastAsia="Times New Roman" w:cs="Times New Roman"/>
              </w:rPr>
              <w:t>4</w:t>
            </w:r>
            <w:r w:rsidRPr="00996BB9">
              <w:rPr>
                <w:rFonts w:eastAsia="Times New Roman" w:cs="Times New Roman"/>
              </w:rPr>
              <w:t>. – ažuriranja</w:t>
            </w:r>
          </w:p>
        </w:tc>
      </w:tr>
      <w:tr w:rsidR="00D641CC" w:rsidRPr="00996BB9" w14:paraId="1DF76BFB" w14:textId="77777777" w:rsidTr="0016771B">
        <w:trPr>
          <w:trHeight w:val="300"/>
          <w:jc w:val="center"/>
        </w:trPr>
        <w:tc>
          <w:tcPr>
            <w:tcW w:w="1696" w:type="dxa"/>
          </w:tcPr>
          <w:p w14:paraId="648EAF43" w14:textId="77777777" w:rsidR="00D641CC" w:rsidRPr="00996BB9" w:rsidRDefault="00D641CC" w:rsidP="0016771B">
            <w:pPr>
              <w:spacing w:before="0"/>
              <w:contextualSpacing/>
              <w:jc w:val="center"/>
              <w:rPr>
                <w:rFonts w:eastAsia="Times New Roman" w:cs="Times New Roman"/>
              </w:rPr>
            </w:pPr>
            <w:r w:rsidRPr="00996BB9">
              <w:rPr>
                <w:rFonts w:eastAsia="Times New Roman" w:cs="Times New Roman"/>
              </w:rPr>
              <w:t>2022</w:t>
            </w:r>
          </w:p>
        </w:tc>
        <w:tc>
          <w:tcPr>
            <w:tcW w:w="6521" w:type="dxa"/>
          </w:tcPr>
          <w:p w14:paraId="50E69C31" w14:textId="77777777" w:rsidR="00D641CC" w:rsidRPr="00996BB9" w:rsidRDefault="00D641CC" w:rsidP="0016771B">
            <w:pPr>
              <w:spacing w:before="0"/>
              <w:contextualSpacing/>
              <w:jc w:val="left"/>
              <w:rPr>
                <w:rFonts w:eastAsia="Times New Roman" w:cs="Times New Roman"/>
              </w:rPr>
            </w:pPr>
            <w:r w:rsidRPr="00996BB9">
              <w:rPr>
                <w:rFonts w:eastAsia="Times New Roman" w:cs="Times New Roman"/>
              </w:rPr>
              <w:t>mOčevidnik 3.5.7. – ažuriranja</w:t>
            </w:r>
          </w:p>
          <w:p w14:paraId="3A02F17F" w14:textId="77777777" w:rsidR="00D641CC" w:rsidRPr="00996BB9" w:rsidRDefault="00D641CC" w:rsidP="0016771B">
            <w:pPr>
              <w:spacing w:before="0"/>
              <w:contextualSpacing/>
              <w:jc w:val="left"/>
              <w:rPr>
                <w:rFonts w:eastAsia="Times New Roman" w:cs="Times New Roman"/>
              </w:rPr>
            </w:pPr>
            <w:r w:rsidRPr="00996BB9">
              <w:rPr>
                <w:rFonts w:eastAsia="Times New Roman" w:cs="Times New Roman"/>
              </w:rPr>
              <w:t>mIzvješće v. 1.2.3. - ažuriranja</w:t>
            </w:r>
          </w:p>
        </w:tc>
      </w:tr>
      <w:tr w:rsidR="00D641CC" w:rsidRPr="00996BB9" w14:paraId="68DED631" w14:textId="77777777" w:rsidTr="0016771B">
        <w:trPr>
          <w:trHeight w:val="300"/>
          <w:jc w:val="center"/>
        </w:trPr>
        <w:tc>
          <w:tcPr>
            <w:tcW w:w="1696" w:type="dxa"/>
          </w:tcPr>
          <w:p w14:paraId="37F643AA" w14:textId="77777777" w:rsidR="00D641CC" w:rsidRPr="00996BB9" w:rsidRDefault="00D641CC" w:rsidP="0016771B">
            <w:pPr>
              <w:spacing w:before="0"/>
              <w:contextualSpacing/>
              <w:jc w:val="center"/>
              <w:rPr>
                <w:rFonts w:eastAsia="Times New Roman" w:cs="Times New Roman"/>
              </w:rPr>
            </w:pPr>
            <w:r w:rsidRPr="00996BB9">
              <w:rPr>
                <w:rFonts w:eastAsia="Times New Roman" w:cs="Times New Roman"/>
              </w:rPr>
              <w:t>2021</w:t>
            </w:r>
          </w:p>
        </w:tc>
        <w:tc>
          <w:tcPr>
            <w:tcW w:w="6521" w:type="dxa"/>
          </w:tcPr>
          <w:p w14:paraId="7D8EB588"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mOčevidnik v3.5.5. - ažuriranja</w:t>
            </w:r>
          </w:p>
          <w:p w14:paraId="66D72E5F"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mIzvješće v1.1.7. - ažuriranja</w:t>
            </w:r>
          </w:p>
          <w:p w14:paraId="681AD80A"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mTunaRek v2.1.0 - očevidnik za rekreacijski tunolov</w:t>
            </w:r>
          </w:p>
        </w:tc>
      </w:tr>
      <w:tr w:rsidR="00D641CC" w:rsidRPr="00996BB9" w14:paraId="7FE414FF" w14:textId="77777777" w:rsidTr="0016771B">
        <w:trPr>
          <w:trHeight w:val="300"/>
          <w:jc w:val="center"/>
        </w:trPr>
        <w:tc>
          <w:tcPr>
            <w:tcW w:w="1696" w:type="dxa"/>
          </w:tcPr>
          <w:p w14:paraId="47CBF87B" w14:textId="77777777" w:rsidR="00D641CC" w:rsidRPr="00996BB9" w:rsidRDefault="00D641CC" w:rsidP="0016771B">
            <w:pPr>
              <w:spacing w:before="0"/>
              <w:contextualSpacing/>
              <w:jc w:val="center"/>
              <w:rPr>
                <w:rFonts w:eastAsia="Times New Roman" w:cs="Times New Roman"/>
              </w:rPr>
            </w:pPr>
            <w:r w:rsidRPr="00996BB9">
              <w:rPr>
                <w:rFonts w:eastAsia="Times New Roman" w:cs="Times New Roman"/>
              </w:rPr>
              <w:t>2020</w:t>
            </w:r>
          </w:p>
        </w:tc>
        <w:tc>
          <w:tcPr>
            <w:tcW w:w="6521" w:type="dxa"/>
          </w:tcPr>
          <w:p w14:paraId="770868FD"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mOčevidnik v3.1.6.-v3.5.1.</w:t>
            </w:r>
          </w:p>
          <w:p w14:paraId="18B097BE"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mIzvješće v1.1.7.</w:t>
            </w:r>
          </w:p>
          <w:p w14:paraId="49BA01CE"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mTunaRek v2.0 - očevidnik za rekreacijski tunolov</w:t>
            </w:r>
          </w:p>
        </w:tc>
      </w:tr>
      <w:tr w:rsidR="00D641CC" w:rsidRPr="00996BB9" w14:paraId="45045360" w14:textId="77777777" w:rsidTr="0016771B">
        <w:trPr>
          <w:trHeight w:val="300"/>
          <w:jc w:val="center"/>
        </w:trPr>
        <w:tc>
          <w:tcPr>
            <w:tcW w:w="1696" w:type="dxa"/>
          </w:tcPr>
          <w:p w14:paraId="6C0680AE" w14:textId="77777777" w:rsidR="00D641CC" w:rsidRPr="00996BB9" w:rsidRDefault="00D641CC" w:rsidP="0016771B">
            <w:pPr>
              <w:spacing w:before="0"/>
              <w:contextualSpacing/>
              <w:jc w:val="center"/>
              <w:rPr>
                <w:rFonts w:eastAsia="Times New Roman" w:cs="Times New Roman"/>
              </w:rPr>
            </w:pPr>
            <w:r w:rsidRPr="00996BB9">
              <w:rPr>
                <w:rFonts w:eastAsia="Times New Roman" w:cs="Times New Roman"/>
              </w:rPr>
              <w:t>2018-2019</w:t>
            </w:r>
          </w:p>
        </w:tc>
        <w:tc>
          <w:tcPr>
            <w:tcW w:w="6521" w:type="dxa"/>
          </w:tcPr>
          <w:p w14:paraId="508391C4"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mOčevidnik v2.1-v3.1.5.</w:t>
            </w:r>
          </w:p>
          <w:p w14:paraId="627BDE19" w14:textId="77777777" w:rsidR="00D641CC" w:rsidRPr="00996BB9" w:rsidRDefault="00D641CC" w:rsidP="0016771B">
            <w:pPr>
              <w:spacing w:before="0"/>
              <w:contextualSpacing/>
              <w:rPr>
                <w:rFonts w:eastAsia="Times New Roman" w:cs="Times New Roman"/>
                <w:b/>
              </w:rPr>
            </w:pPr>
            <w:r w:rsidRPr="00996BB9">
              <w:rPr>
                <w:rFonts w:eastAsia="Times New Roman" w:cs="Times New Roman"/>
              </w:rPr>
              <w:t>mTunaRek v2.0 - očevidnik za rekreacijski tunolov</w:t>
            </w:r>
          </w:p>
        </w:tc>
      </w:tr>
      <w:tr w:rsidR="00D641CC" w:rsidRPr="00996BB9" w14:paraId="71505D90" w14:textId="77777777" w:rsidTr="0016771B">
        <w:trPr>
          <w:trHeight w:val="285"/>
          <w:jc w:val="center"/>
        </w:trPr>
        <w:tc>
          <w:tcPr>
            <w:tcW w:w="1696" w:type="dxa"/>
            <w:vMerge w:val="restart"/>
          </w:tcPr>
          <w:p w14:paraId="51FF7219" w14:textId="77777777" w:rsidR="00D641CC" w:rsidRPr="00996BB9" w:rsidRDefault="00D641CC" w:rsidP="0016771B">
            <w:pPr>
              <w:spacing w:before="0"/>
              <w:contextualSpacing/>
              <w:jc w:val="center"/>
              <w:rPr>
                <w:rFonts w:eastAsia="Times New Roman" w:cs="Times New Roman"/>
              </w:rPr>
            </w:pPr>
            <w:r w:rsidRPr="00996BB9">
              <w:rPr>
                <w:rFonts w:eastAsia="Times New Roman" w:cs="Times New Roman"/>
              </w:rPr>
              <w:t>2016-2017</w:t>
            </w:r>
          </w:p>
        </w:tc>
        <w:tc>
          <w:tcPr>
            <w:tcW w:w="6521" w:type="dxa"/>
          </w:tcPr>
          <w:p w14:paraId="4FC91C52"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mTunaRek v1.0 - očevidnik za rekreacijski tunolov</w:t>
            </w:r>
          </w:p>
        </w:tc>
      </w:tr>
      <w:tr w:rsidR="00D641CC" w:rsidRPr="00996BB9" w14:paraId="5E19D775" w14:textId="77777777" w:rsidTr="0016771B">
        <w:trPr>
          <w:trHeight w:val="300"/>
          <w:jc w:val="center"/>
        </w:trPr>
        <w:tc>
          <w:tcPr>
            <w:tcW w:w="1696" w:type="dxa"/>
            <w:vMerge/>
          </w:tcPr>
          <w:p w14:paraId="33224D1B" w14:textId="77777777" w:rsidR="00D641CC" w:rsidRPr="00996BB9" w:rsidRDefault="00D641CC" w:rsidP="0016771B">
            <w:pPr>
              <w:spacing w:before="0"/>
              <w:contextualSpacing/>
              <w:rPr>
                <w:rFonts w:eastAsia="Times New Roman" w:cs="Times New Roman"/>
              </w:rPr>
            </w:pPr>
          </w:p>
        </w:tc>
        <w:tc>
          <w:tcPr>
            <w:tcW w:w="6521" w:type="dxa"/>
          </w:tcPr>
          <w:p w14:paraId="45F4DEF3"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mIzvješće v1.0</w:t>
            </w:r>
          </w:p>
        </w:tc>
      </w:tr>
      <w:tr w:rsidR="00D641CC" w:rsidRPr="00996BB9" w14:paraId="15163BB3" w14:textId="77777777" w:rsidTr="0016771B">
        <w:trPr>
          <w:trHeight w:val="300"/>
          <w:jc w:val="center"/>
        </w:trPr>
        <w:tc>
          <w:tcPr>
            <w:tcW w:w="1696" w:type="dxa"/>
            <w:vMerge/>
          </w:tcPr>
          <w:p w14:paraId="206B92C6" w14:textId="77777777" w:rsidR="00D641CC" w:rsidRPr="00996BB9" w:rsidRDefault="00D641CC" w:rsidP="0016771B">
            <w:pPr>
              <w:spacing w:before="0"/>
              <w:contextualSpacing/>
              <w:rPr>
                <w:rFonts w:eastAsia="Times New Roman" w:cs="Times New Roman"/>
              </w:rPr>
            </w:pPr>
          </w:p>
        </w:tc>
        <w:tc>
          <w:tcPr>
            <w:tcW w:w="6521" w:type="dxa"/>
          </w:tcPr>
          <w:p w14:paraId="59EA85A7"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mOčevidnik v2.0</w:t>
            </w:r>
          </w:p>
        </w:tc>
      </w:tr>
      <w:tr w:rsidR="00D641CC" w:rsidRPr="00996BB9" w14:paraId="3CFA5EB7" w14:textId="77777777" w:rsidTr="0016771B">
        <w:trPr>
          <w:trHeight w:val="402"/>
          <w:jc w:val="center"/>
        </w:trPr>
        <w:tc>
          <w:tcPr>
            <w:tcW w:w="1696" w:type="dxa"/>
          </w:tcPr>
          <w:p w14:paraId="10FD0850" w14:textId="77777777" w:rsidR="00D641CC" w:rsidRPr="00996BB9" w:rsidRDefault="00D641CC" w:rsidP="0016771B">
            <w:pPr>
              <w:spacing w:before="0"/>
              <w:contextualSpacing/>
              <w:jc w:val="center"/>
              <w:rPr>
                <w:rFonts w:eastAsia="Times New Roman" w:cs="Times New Roman"/>
              </w:rPr>
            </w:pPr>
            <w:r w:rsidRPr="00996BB9">
              <w:rPr>
                <w:rFonts w:eastAsia="Times New Roman" w:cs="Times New Roman"/>
              </w:rPr>
              <w:t>2014</w:t>
            </w:r>
          </w:p>
        </w:tc>
        <w:tc>
          <w:tcPr>
            <w:tcW w:w="6521" w:type="dxa"/>
          </w:tcPr>
          <w:p w14:paraId="5634A713" w14:textId="77777777" w:rsidR="00D641CC" w:rsidRPr="00996BB9" w:rsidRDefault="00D641CC" w:rsidP="0016771B">
            <w:pPr>
              <w:spacing w:before="0"/>
              <w:contextualSpacing/>
              <w:rPr>
                <w:rFonts w:eastAsia="Times New Roman" w:cs="Times New Roman"/>
              </w:rPr>
            </w:pPr>
            <w:r w:rsidRPr="00996BB9">
              <w:rPr>
                <w:rFonts w:eastAsia="Times New Roman" w:cs="Times New Roman"/>
              </w:rPr>
              <w:t>mOčevidnik v1.0</w:t>
            </w:r>
          </w:p>
        </w:tc>
      </w:tr>
    </w:tbl>
    <w:p w14:paraId="6C107203" w14:textId="77777777" w:rsidR="00D641CC" w:rsidRPr="00996BB9" w:rsidRDefault="00D641CC" w:rsidP="00D641CC">
      <w:pPr>
        <w:spacing w:before="0"/>
        <w:contextualSpacing/>
        <w:rPr>
          <w:rFonts w:eastAsia="Times New Roman" w:cs="Times New Roman"/>
          <w:lang w:eastAsia="hr-HR"/>
        </w:rPr>
      </w:pPr>
    </w:p>
    <w:p w14:paraId="4DF2CDA2" w14:textId="7C7A031F" w:rsidR="00D641CC" w:rsidRPr="00996BB9" w:rsidRDefault="00D641CC" w:rsidP="00D641CC">
      <w:pPr>
        <w:spacing w:before="0"/>
        <w:contextualSpacing/>
        <w:rPr>
          <w:rFonts w:eastAsia="Times New Roman"/>
        </w:rPr>
      </w:pPr>
      <w:r w:rsidRPr="00996BB9">
        <w:rPr>
          <w:rFonts w:eastAsia="Times New Roman" w:cs="Times New Roman"/>
        </w:rPr>
        <w:t>Korisnici aplikacija su gospodarski ribari, koji ovisno o načinu ribolova, koriste jednu od aplikacija za ulov te rekreativni ribari, koji love tunu</w:t>
      </w:r>
      <w:r w:rsidR="00223678">
        <w:rPr>
          <w:rFonts w:eastAsia="Times New Roman" w:cs="Times New Roman"/>
        </w:rPr>
        <w:t xml:space="preserve"> u rekreacijskom tunolovu</w:t>
      </w:r>
      <w:r w:rsidRPr="00996BB9">
        <w:rPr>
          <w:rFonts w:eastAsia="Times New Roman" w:cs="Times New Roman"/>
        </w:rPr>
        <w:t xml:space="preserve">. </w:t>
      </w:r>
      <w:r w:rsidRPr="00996BB9">
        <w:rPr>
          <w:rFonts w:eastAsia="Times New Roman"/>
        </w:rPr>
        <w:t>Također su razvijeni i zasebni portali gospodarskog ribolova i rekreacijskog ribolova na kojima je moguće pregledati sve podatke iz dokumenata koji su poslani, a podaci iz mobilnih očevidnika koji su vidljivi na Ribarstvo mobilnom portalu za gospodarski ribolov, također su sinkronizirani s Geoinformacijskim sustavom ribarstva.</w:t>
      </w:r>
      <w:r w:rsidR="00223678">
        <w:rPr>
          <w:rFonts w:eastAsia="Times New Roman"/>
        </w:rPr>
        <w:t xml:space="preserve"> </w:t>
      </w:r>
    </w:p>
    <w:p w14:paraId="76C79318" w14:textId="77777777" w:rsidR="00D641CC" w:rsidRPr="00996BB9" w:rsidRDefault="00D641CC" w:rsidP="00D641CC">
      <w:pPr>
        <w:spacing w:before="0"/>
        <w:contextualSpacing/>
        <w:rPr>
          <w:rFonts w:eastAsia="Times New Roman"/>
        </w:rPr>
      </w:pPr>
    </w:p>
    <w:p w14:paraId="6162F85A" w14:textId="77777777" w:rsidR="00D641CC" w:rsidRPr="00996BB9" w:rsidRDefault="00D641CC" w:rsidP="005C0172">
      <w:pPr>
        <w:pStyle w:val="Naslov2"/>
        <w:numPr>
          <w:ilvl w:val="0"/>
          <w:numId w:val="0"/>
        </w:numPr>
        <w:ind w:left="567"/>
      </w:pPr>
      <w:bookmarkStart w:id="3" w:name="_Toc63863828"/>
      <w:bookmarkStart w:id="4" w:name="_Toc76715056"/>
      <w:bookmarkStart w:id="5" w:name="_Toc135461457"/>
      <w:bookmarkStart w:id="6" w:name="_Toc171687388"/>
      <w:r w:rsidRPr="00996BB9">
        <w:lastRenderedPageBreak/>
        <w:t>Zakonska osnova i okvir</w:t>
      </w:r>
      <w:bookmarkEnd w:id="3"/>
      <w:bookmarkEnd w:id="4"/>
      <w:bookmarkEnd w:id="5"/>
      <w:bookmarkEnd w:id="6"/>
    </w:p>
    <w:p w14:paraId="2CDE7F9F" w14:textId="77777777" w:rsidR="00D641CC" w:rsidRPr="00996BB9" w:rsidRDefault="00D641CC" w:rsidP="00D641CC">
      <w:bookmarkStart w:id="7" w:name="OLE_LINK6"/>
      <w:bookmarkStart w:id="8" w:name="OLE_LINK7"/>
      <w:r w:rsidRPr="00996BB9">
        <w:t>Pravni okvir koji uređuje ribarstvo u Republici Hrvatskoj čine tri zakona – Zakon o morskom ribarstvu (NN 62/17, 130/17, 14/19), Zakon o slatkovodnom ribarstvu (NN 63/19), te Zakon o akvakulturi (NN 130/17, 111/18).</w:t>
      </w:r>
    </w:p>
    <w:bookmarkEnd w:id="7"/>
    <w:bookmarkEnd w:id="8"/>
    <w:p w14:paraId="6ED2B1F4" w14:textId="77777777" w:rsidR="00D641CC" w:rsidRPr="00996BB9" w:rsidRDefault="00D641CC" w:rsidP="00D641CC">
      <w:r w:rsidRPr="00996BB9">
        <w:t>Upravljanje ribarstvom u Republici Hrvatskoj temelji se na nacionalnoj i EU legislativi te propisanim normama. Najznačajnije propisane mjere su: regulacije ribolova, određivanje mjera zaštite resursa kroz minimalne ulovne veličine i određivanje područja posebne regulacije, određivanje tehničkih karakteristika alata, način vođenja i dostave podataka o ribolovu kao i način izdavanja povlastica; rekreacijskog i športskog ribolova na moru; pitanje malog i malog-obalnog ribolova, mjere marikulture, koje odnose način izdavanja povlastica i pitanja samog uzgoja. Osim pravnog okvira koji je definiran zakonima iz područja ribarstva, za cjelokupan sektor značajni su i propisi iz nadležnosti drugih tijela državne uprave, prvenstveno propisi iz područja sigurnosti hrane, zaštite okoliša i graditeljstva, zaštite prirode i pomorstva.</w:t>
      </w:r>
    </w:p>
    <w:p w14:paraId="2401CA83" w14:textId="615FFB41" w:rsidR="00D641CC" w:rsidRPr="00996BB9" w:rsidRDefault="00D641CC" w:rsidP="00D641CC">
      <w:r w:rsidRPr="00996BB9">
        <w:t>Zakoni, pravilnici i uredbe EU na temelju kojih se provodi projekt održavanja i dorade portala i mobilnih aplikacija za morsko ribarstvo Ministarstva poljoprivrede</w:t>
      </w:r>
      <w:r w:rsidR="009D7FDE">
        <w:rPr>
          <w:rFonts w:eastAsia="Times New Roman"/>
        </w:rPr>
        <w:t>, šumarstva i ribarstva</w:t>
      </w:r>
      <w:r w:rsidR="009D7FDE" w:rsidRPr="00996BB9">
        <w:t xml:space="preserve"> </w:t>
      </w:r>
      <w:r w:rsidRPr="00996BB9">
        <w:t>navedeni su u daljnjem tekstu.</w:t>
      </w:r>
      <w:r w:rsidRPr="00996BB9">
        <w:rPr>
          <w:caps/>
        </w:rPr>
        <w:t xml:space="preserve"> </w:t>
      </w:r>
    </w:p>
    <w:p w14:paraId="73C2DA94" w14:textId="77777777" w:rsidR="00D641CC" w:rsidRPr="00996BB9" w:rsidRDefault="00D641CC" w:rsidP="00D641CC"/>
    <w:p w14:paraId="15485B8D" w14:textId="77777777" w:rsidR="00D641CC" w:rsidRPr="00996BB9" w:rsidRDefault="00D641CC" w:rsidP="00D641CC">
      <w:pPr>
        <w:rPr>
          <w:b/>
        </w:rPr>
      </w:pPr>
      <w:bookmarkStart w:id="9" w:name="OLE_LINK63"/>
      <w:bookmarkStart w:id="10" w:name="OLE_LINK64"/>
      <w:r w:rsidRPr="00996BB9">
        <w:rPr>
          <w:b/>
        </w:rPr>
        <w:t>ZAKONI:</w:t>
      </w:r>
    </w:p>
    <w:p w14:paraId="13ECE666" w14:textId="427C0C2D" w:rsidR="00D641CC" w:rsidRPr="00996BB9" w:rsidRDefault="00D641CC" w:rsidP="00680F52">
      <w:pPr>
        <w:pStyle w:val="Odlomakpopisa"/>
        <w:numPr>
          <w:ilvl w:val="0"/>
          <w:numId w:val="5"/>
        </w:numPr>
        <w:rPr>
          <w:lang w:val="hr-HR"/>
        </w:rPr>
      </w:pPr>
      <w:r w:rsidRPr="00996BB9">
        <w:rPr>
          <w:lang w:val="hr-HR"/>
        </w:rPr>
        <w:t xml:space="preserve">Zakon o </w:t>
      </w:r>
      <w:bookmarkStart w:id="11" w:name="OLE_LINK48"/>
      <w:bookmarkStart w:id="12" w:name="OLE_LINK54"/>
      <w:bookmarkStart w:id="13" w:name="OLE_LINK55"/>
      <w:r w:rsidRPr="00996BB9">
        <w:rPr>
          <w:lang w:val="hr-HR"/>
        </w:rPr>
        <w:t>morskom ribarstvu (NN, br. 62/17, 14/19</w:t>
      </w:r>
      <w:r>
        <w:rPr>
          <w:lang w:val="hr-HR"/>
        </w:rPr>
        <w:t>, 30/23, 14/24</w:t>
      </w:r>
      <w:r w:rsidRPr="00996BB9">
        <w:rPr>
          <w:lang w:val="hr-HR"/>
        </w:rPr>
        <w:t>)</w:t>
      </w:r>
      <w:bookmarkEnd w:id="11"/>
      <w:bookmarkEnd w:id="12"/>
      <w:bookmarkEnd w:id="13"/>
    </w:p>
    <w:p w14:paraId="024F970C" w14:textId="77777777" w:rsidR="00D641CC" w:rsidRPr="00996BB9" w:rsidRDefault="00D641CC" w:rsidP="00D641CC"/>
    <w:p w14:paraId="42625F7B" w14:textId="77777777" w:rsidR="00D641CC" w:rsidRPr="00996BB9" w:rsidRDefault="00D641CC" w:rsidP="00D641CC">
      <w:pPr>
        <w:rPr>
          <w:b/>
        </w:rPr>
      </w:pPr>
      <w:r w:rsidRPr="00996BB9">
        <w:rPr>
          <w:b/>
        </w:rPr>
        <w:t>NACIONALNI PROVEDBENI PROPISI:</w:t>
      </w:r>
    </w:p>
    <w:p w14:paraId="16F80795" w14:textId="77777777" w:rsidR="00D641CC" w:rsidRDefault="00D641CC" w:rsidP="00680F52">
      <w:pPr>
        <w:pStyle w:val="Odlomakpopisa"/>
        <w:numPr>
          <w:ilvl w:val="0"/>
          <w:numId w:val="6"/>
        </w:numPr>
        <w:rPr>
          <w:lang w:val="hr-HR"/>
        </w:rPr>
      </w:pPr>
      <w:r w:rsidRPr="007635E6">
        <w:rPr>
          <w:lang w:val="hr-HR"/>
        </w:rPr>
        <w:t xml:space="preserve">Pravilnik o obliku, sadržaju i načinu vođenja i dostave podataka o ulovu u gospodarskom ribolovu na moru, </w:t>
      </w:r>
      <w:r>
        <w:rPr>
          <w:lang w:val="hr-HR"/>
        </w:rPr>
        <w:t>(</w:t>
      </w:r>
      <w:r w:rsidRPr="007635E6">
        <w:rPr>
          <w:lang w:val="hr-HR"/>
        </w:rPr>
        <w:t xml:space="preserve">NN </w:t>
      </w:r>
      <w:r>
        <w:rPr>
          <w:lang w:val="hr-HR"/>
        </w:rPr>
        <w:t xml:space="preserve">br. </w:t>
      </w:r>
      <w:r w:rsidRPr="007635E6">
        <w:rPr>
          <w:lang w:val="hr-HR"/>
        </w:rPr>
        <w:t>114/23</w:t>
      </w:r>
      <w:r>
        <w:rPr>
          <w:lang w:val="hr-HR"/>
        </w:rPr>
        <w:t>)</w:t>
      </w:r>
    </w:p>
    <w:p w14:paraId="3AD5991F" w14:textId="7CA30F2C" w:rsidR="00D641CC" w:rsidRPr="00996BB9" w:rsidRDefault="00D641CC" w:rsidP="00680F52">
      <w:pPr>
        <w:pStyle w:val="Odlomakpopisa"/>
        <w:numPr>
          <w:ilvl w:val="0"/>
          <w:numId w:val="6"/>
        </w:numPr>
        <w:spacing w:after="0"/>
        <w:rPr>
          <w:rFonts w:eastAsia="Times New Roman"/>
          <w:lang w:val="hr-HR"/>
        </w:rPr>
      </w:pPr>
      <w:r w:rsidRPr="00996BB9">
        <w:rPr>
          <w:rFonts w:eastAsia="Times New Roman"/>
          <w:lang w:val="hr-HR"/>
        </w:rPr>
        <w:t>Pravilnik o športskom i rekreacijskom ribolovu na moru (NN, br. 122/17, 12/18,  69/20, 125/20</w:t>
      </w:r>
      <w:r>
        <w:rPr>
          <w:rFonts w:eastAsia="Times New Roman"/>
          <w:lang w:val="hr-HR"/>
        </w:rPr>
        <w:t>,</w:t>
      </w:r>
      <w:r w:rsidRPr="00996BB9">
        <w:rPr>
          <w:rFonts w:eastAsia="Times New Roman"/>
          <w:lang w:val="hr-HR"/>
        </w:rPr>
        <w:t xml:space="preserve"> 87/21</w:t>
      </w:r>
      <w:r>
        <w:rPr>
          <w:rFonts w:eastAsia="Times New Roman"/>
          <w:lang w:val="hr-HR"/>
        </w:rPr>
        <w:t xml:space="preserve"> i 64/23</w:t>
      </w:r>
      <w:r w:rsidRPr="00996BB9">
        <w:rPr>
          <w:rFonts w:eastAsia="Times New Roman"/>
          <w:lang w:val="hr-HR"/>
        </w:rPr>
        <w:t>)</w:t>
      </w:r>
    </w:p>
    <w:p w14:paraId="2F6016A6" w14:textId="77777777" w:rsidR="00D641CC" w:rsidRPr="00996BB9" w:rsidRDefault="00D641CC" w:rsidP="00680F52">
      <w:pPr>
        <w:pStyle w:val="Odlomakpopisa"/>
        <w:numPr>
          <w:ilvl w:val="0"/>
          <w:numId w:val="6"/>
        </w:numPr>
        <w:spacing w:after="0"/>
        <w:rPr>
          <w:rFonts w:eastAsia="Times New Roman"/>
          <w:lang w:val="hr-HR"/>
        </w:rPr>
      </w:pPr>
      <w:bookmarkStart w:id="14" w:name="OLE_LINK3"/>
      <w:r w:rsidRPr="00996BB9">
        <w:rPr>
          <w:rFonts w:eastAsia="Times New Roman"/>
          <w:lang w:val="hr-HR"/>
        </w:rPr>
        <w:t xml:space="preserve">Pravilnik o povlasticama za obavljanje gospodarskog ribolova na moru u državnom vlasništvu (NN, br. 34/19) </w:t>
      </w:r>
    </w:p>
    <w:p w14:paraId="1451B6B9" w14:textId="77777777" w:rsidR="00D641CC" w:rsidRPr="00996BB9" w:rsidRDefault="00D641CC" w:rsidP="00680F52">
      <w:pPr>
        <w:pStyle w:val="Odlomakpopisa"/>
        <w:numPr>
          <w:ilvl w:val="0"/>
          <w:numId w:val="6"/>
        </w:numPr>
        <w:spacing w:after="0"/>
        <w:rPr>
          <w:rFonts w:eastAsia="Times New Roman"/>
          <w:lang w:val="hr-HR"/>
        </w:rPr>
      </w:pPr>
      <w:r w:rsidRPr="00996BB9">
        <w:rPr>
          <w:lang w:val="hr-HR"/>
        </w:rPr>
        <w:t>Pravilnik o Registru ribarske flote Republike Hrvatske, (NN, br. 5/19)</w:t>
      </w:r>
    </w:p>
    <w:bookmarkEnd w:id="14"/>
    <w:p w14:paraId="59A26531" w14:textId="77777777" w:rsidR="00D641CC" w:rsidRPr="00D641CC" w:rsidRDefault="00D641CC" w:rsidP="00680F52">
      <w:pPr>
        <w:pStyle w:val="Odlomakpopisa"/>
        <w:numPr>
          <w:ilvl w:val="0"/>
          <w:numId w:val="6"/>
        </w:numPr>
        <w:spacing w:after="0"/>
        <w:rPr>
          <w:rFonts w:eastAsia="Times New Roman"/>
          <w:lang w:val="hr-HR"/>
        </w:rPr>
      </w:pPr>
      <w:r w:rsidRPr="008F2515">
        <w:rPr>
          <w:lang w:val="hr-HR"/>
        </w:rPr>
        <w:t>Pravilnik o ribolovnim mogućnostima i raspodjeli državne kvote u 202</w:t>
      </w:r>
      <w:r>
        <w:rPr>
          <w:lang w:val="hr-HR"/>
        </w:rPr>
        <w:t>4</w:t>
      </w:r>
      <w:r w:rsidRPr="008F2515">
        <w:rPr>
          <w:lang w:val="hr-HR"/>
        </w:rPr>
        <w:t xml:space="preserve">. godini za ribolov plavoperajne tune (Thunnus thynnus) (NN, br. </w:t>
      </w:r>
      <w:r>
        <w:rPr>
          <w:lang w:val="hr-HR"/>
        </w:rPr>
        <w:t>16/24</w:t>
      </w:r>
      <w:r w:rsidRPr="008F2515">
        <w:rPr>
          <w:lang w:val="hr-HR"/>
        </w:rPr>
        <w:t>)</w:t>
      </w:r>
    </w:p>
    <w:p w14:paraId="0C529701" w14:textId="77DFA3F8" w:rsidR="00D641CC" w:rsidRDefault="00D641CC" w:rsidP="00680F52">
      <w:pPr>
        <w:pStyle w:val="Odlomakpopisa"/>
        <w:numPr>
          <w:ilvl w:val="0"/>
          <w:numId w:val="6"/>
        </w:numPr>
        <w:spacing w:after="0"/>
        <w:rPr>
          <w:rFonts w:eastAsia="Times New Roman"/>
          <w:lang w:val="hr-HR"/>
        </w:rPr>
      </w:pPr>
      <w:r w:rsidRPr="00996BB9">
        <w:rPr>
          <w:rFonts w:eastAsia="Times New Roman"/>
          <w:lang w:val="hr-HR"/>
        </w:rPr>
        <w:t>Pravilnik o ribolovnim mogućnostima i ribolovu igluna (Xiphias gladius) (NN, br. 36/23)</w:t>
      </w:r>
    </w:p>
    <w:p w14:paraId="10D665DC" w14:textId="5CC68195" w:rsidR="00D641CC" w:rsidRPr="00D641CC" w:rsidRDefault="00D641CC" w:rsidP="00680F52">
      <w:pPr>
        <w:pStyle w:val="Odlomakpopisa"/>
        <w:numPr>
          <w:ilvl w:val="0"/>
          <w:numId w:val="6"/>
        </w:numPr>
        <w:rPr>
          <w:lang w:val="hr-HR"/>
        </w:rPr>
      </w:pPr>
      <w:r w:rsidRPr="008F2515">
        <w:rPr>
          <w:lang w:val="hr-HR"/>
        </w:rPr>
        <w:t xml:space="preserve">Pravilnik o rekreacijskom ribolovu trofejnih primjeraka tune (Thunnus thynnus) (NN, br. </w:t>
      </w:r>
      <w:r>
        <w:rPr>
          <w:lang w:val="hr-HR"/>
        </w:rPr>
        <w:t>53/22</w:t>
      </w:r>
      <w:r w:rsidRPr="008F2515">
        <w:rPr>
          <w:lang w:val="hr-HR"/>
        </w:rPr>
        <w:t xml:space="preserve">) </w:t>
      </w:r>
    </w:p>
    <w:p w14:paraId="28B6105A" w14:textId="77777777" w:rsidR="00D641CC" w:rsidRPr="008F2515" w:rsidRDefault="00D641CC" w:rsidP="00680F52">
      <w:pPr>
        <w:pStyle w:val="Odlomakpopisa"/>
        <w:numPr>
          <w:ilvl w:val="0"/>
          <w:numId w:val="6"/>
        </w:numPr>
        <w:rPr>
          <w:lang w:val="hr-HR"/>
        </w:rPr>
      </w:pPr>
      <w:r w:rsidRPr="008F2515">
        <w:rPr>
          <w:lang w:val="hr-HR"/>
        </w:rPr>
        <w:t>Pravilnik o sadržaju i obliku prodajnog lista i sadržaju registra prvih kupaca (NN, br. 113/1</w:t>
      </w:r>
      <w:r>
        <w:rPr>
          <w:lang w:val="hr-HR"/>
        </w:rPr>
        <w:t>9</w:t>
      </w:r>
      <w:r w:rsidRPr="008F2515">
        <w:rPr>
          <w:lang w:val="hr-HR"/>
        </w:rPr>
        <w:t>, 45/20, 66/20</w:t>
      </w:r>
      <w:r>
        <w:rPr>
          <w:lang w:val="hr-HR"/>
        </w:rPr>
        <w:t>, 148/23</w:t>
      </w:r>
      <w:r w:rsidRPr="008F2515">
        <w:rPr>
          <w:lang w:val="hr-HR"/>
        </w:rPr>
        <w:t>)</w:t>
      </w:r>
    </w:p>
    <w:bookmarkEnd w:id="9"/>
    <w:bookmarkEnd w:id="10"/>
    <w:p w14:paraId="0BB67B7E" w14:textId="77777777" w:rsidR="00D641CC" w:rsidRPr="008F2515" w:rsidRDefault="00D641CC" w:rsidP="00680F52">
      <w:pPr>
        <w:pStyle w:val="Odlomakpopisa"/>
        <w:numPr>
          <w:ilvl w:val="0"/>
          <w:numId w:val="6"/>
        </w:numPr>
        <w:rPr>
          <w:lang w:val="hr-HR"/>
        </w:rPr>
      </w:pPr>
      <w:r w:rsidRPr="008F2515">
        <w:rPr>
          <w:lang w:val="hr-HR"/>
        </w:rPr>
        <w:t xml:space="preserve">Pravilnik o sljedivosti za plavoperajnu tunu i igluna </w:t>
      </w:r>
      <w:bookmarkStart w:id="15" w:name="OLE_LINK52"/>
      <w:bookmarkStart w:id="16" w:name="OLE_LINK53"/>
      <w:r w:rsidRPr="008F2515">
        <w:rPr>
          <w:lang w:val="hr-HR"/>
        </w:rPr>
        <w:t>(NN, br. 82/19, 64/20</w:t>
      </w:r>
      <w:r>
        <w:rPr>
          <w:lang w:val="hr-HR"/>
        </w:rPr>
        <w:t>, 104/21, 57/22, 140/23</w:t>
      </w:r>
      <w:r w:rsidRPr="008F2515">
        <w:rPr>
          <w:lang w:val="hr-HR"/>
        </w:rPr>
        <w:t>)</w:t>
      </w:r>
      <w:bookmarkEnd w:id="15"/>
      <w:bookmarkEnd w:id="16"/>
    </w:p>
    <w:p w14:paraId="5ECDA409" w14:textId="77777777" w:rsidR="00D641CC" w:rsidRPr="00996BB9" w:rsidRDefault="00D641CC" w:rsidP="00D641CC">
      <w:pPr>
        <w:rPr>
          <w:b/>
          <w:caps/>
        </w:rPr>
      </w:pPr>
    </w:p>
    <w:p w14:paraId="121AD0ED" w14:textId="77777777" w:rsidR="00D641CC" w:rsidRPr="00996BB9" w:rsidRDefault="00D641CC" w:rsidP="00D641CC">
      <w:pPr>
        <w:rPr>
          <w:b/>
          <w:caps/>
        </w:rPr>
      </w:pPr>
      <w:r w:rsidRPr="00996BB9">
        <w:rPr>
          <w:b/>
          <w:caps/>
        </w:rPr>
        <w:t>UREDBE EU</w:t>
      </w:r>
    </w:p>
    <w:p w14:paraId="29CDDDE7" w14:textId="77777777" w:rsidR="00D641CC" w:rsidRPr="000B5ADE" w:rsidRDefault="00D641CC" w:rsidP="00680F52">
      <w:pPr>
        <w:pStyle w:val="box454823"/>
        <w:numPr>
          <w:ilvl w:val="0"/>
          <w:numId w:val="7"/>
        </w:numPr>
        <w:jc w:val="both"/>
        <w:rPr>
          <w:lang w:val="hr-HR"/>
        </w:rPr>
      </w:pPr>
      <w:r w:rsidRPr="000B5ADE">
        <w:rPr>
          <w:lang w:val="hr-HR"/>
        </w:rPr>
        <w:t>Uredba Vijeća (EZ) br. 1967/2006 od 21. prosinca 2006. o mjerama upravljanja za održivo iskorištavanje ribolovnih resursa u Sredozemnom moru, o izmjeni Uredbe (EEZ) br. 2847/93 te stavljanju izvan snage Uredbe (EZ) br. 1626/94 (SL L 409, 30. 12. 2006.), kako je posljednji put izmijenjena Uredbom (EU) 2015/812 Europskog parlamenta i Vijeća od 20. svibnja 2015. o izmjeni uredaba Vijeća (EZ) br. 850/98, (EZ) br. 2187/2005, (EZ) br. 1967/2006, (EZ) br. 1098/2007, (EZ) br. 254/2002, (EZ) br. 2347/2002 i (EZ) br. 1224/2009 te uredaba (EU) br. 1379/2013 i (EU) br. 1380/2013 Europskog parlamenta i Vijeća u pogledu obveze iskrcavanja i o stavljanju izvan snage Uredbe Vijeća (EZ) br. 1434/98 (SL L 133, 29. 5. 2015.; Uredba Vijeća (EZ) br. 1967/2006)</w:t>
      </w:r>
    </w:p>
    <w:p w14:paraId="59C6BD89" w14:textId="77777777" w:rsidR="00D641CC" w:rsidRPr="000B5ADE" w:rsidRDefault="00D641CC" w:rsidP="00680F52">
      <w:pPr>
        <w:pStyle w:val="box454823"/>
        <w:numPr>
          <w:ilvl w:val="0"/>
          <w:numId w:val="7"/>
        </w:numPr>
        <w:jc w:val="both"/>
        <w:rPr>
          <w:lang w:val="hr-HR"/>
        </w:rPr>
      </w:pPr>
      <w:r w:rsidRPr="000B5ADE">
        <w:rPr>
          <w:lang w:val="hr-HR"/>
        </w:rPr>
        <w:t>Uredba Vijeća (EZ) br. 1224/2009 od 20. studenoga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22.12.2009.), kako je posljednji put izmijenjena Uredbom (EU) 2015/812 Europskog parlamenta i Vijeća od 20. svibnja 2015. o izmjeni uredaba Vijeća (EZ) br. 850/98, (EZ) br. 2187/2005, (EZ) br. 1967/2006, (EZ) br. 1098/2007, (EZ) br. 254/2002, (EZ) br. 2347/2002 i (EZ) br. 1224/2009 te uredaba (EU) br. 1379/2013 i (EU) br. 1380/2013 Europskog parlamenta i Vijeća u pogledu obveze iskrcavanja i o stavljanju izvan snage Uredbe Vijeća (EZ) br. 1434/98 (SL L 133, 29. 5. 2015.; Uredba Vijeća (EZ) br. 1224/2009)</w:t>
      </w:r>
    </w:p>
    <w:p w14:paraId="3FC8F9AD" w14:textId="1C1F341F" w:rsidR="00620486" w:rsidRPr="000B5ADE" w:rsidRDefault="00620486" w:rsidP="00680F52">
      <w:pPr>
        <w:pStyle w:val="box454823"/>
        <w:numPr>
          <w:ilvl w:val="0"/>
          <w:numId w:val="7"/>
        </w:numPr>
        <w:jc w:val="both"/>
        <w:rPr>
          <w:lang w:val="hr-HR"/>
        </w:rPr>
      </w:pPr>
      <w:r w:rsidRPr="000B5ADE">
        <w:rPr>
          <w:lang w:val="hr-HR"/>
        </w:rPr>
        <w:t>Uredba (EU) 2023/2842 Europskog parlamenta i Vijeća od 22. studenoga 2023. o izmjeni Uredbe Vijeća (EZ) br. 1224/2009 i o izmjeni uredbi Vijeća (EZ) br. 1967/2006 i (EZ) br. 1005/2008 te uredbi (EU) 2016/1139, (EU) 2017/2403 i (EU) 2019/473 Europskog parlamenta i Vijeća u pogledu kontrole ribarstva</w:t>
      </w:r>
    </w:p>
    <w:p w14:paraId="241B55E6" w14:textId="77777777" w:rsidR="00D641CC" w:rsidRPr="000B5ADE" w:rsidRDefault="00D641CC" w:rsidP="00680F52">
      <w:pPr>
        <w:pStyle w:val="box454823"/>
        <w:numPr>
          <w:ilvl w:val="0"/>
          <w:numId w:val="7"/>
        </w:numPr>
        <w:jc w:val="both"/>
        <w:rPr>
          <w:lang w:val="hr-HR"/>
        </w:rPr>
      </w:pPr>
      <w:r w:rsidRPr="000B5ADE">
        <w:rPr>
          <w:lang w:val="hr-HR"/>
        </w:rPr>
        <w:t>Provedbena uredba Komisije (EU) br. 404/2011 od 8. travnja 2011. o detaljnim pravilima za provedbu Uredbe Vijeća (EZ) br. 1224/2009 o uspostavi sustava kontrole Zajednice za osiguranje sukladnosti s pravilima zajedničke ribarstvene politike (SL L 112, 30. 4. 2011.) kako je posljednji put izmijenjena Provedbenom uredbom Komisije (EU) 2015/1962 оd 28. listopada 2015. o izmjeni Provedbene uredbe (EU) br. 404/2011 o detaljnim pravilima za provedbu Uredbe Vijeća (EZ) br. 1224/2009 o uspostavi sustava kontrole Zajednice za osiguranje sukladnosti s pravilima zajedničke ribarstvene politike (SL L 287, 31. 10. 2015.; Provedbena uredba Komisije (EU) br. 404/2011)</w:t>
      </w:r>
    </w:p>
    <w:p w14:paraId="47BB16AC" w14:textId="77777777" w:rsidR="00D641CC" w:rsidRPr="000B5ADE" w:rsidRDefault="00D641CC" w:rsidP="00680F52">
      <w:pPr>
        <w:pStyle w:val="box454823"/>
        <w:numPr>
          <w:ilvl w:val="0"/>
          <w:numId w:val="7"/>
        </w:numPr>
        <w:jc w:val="both"/>
        <w:rPr>
          <w:lang w:val="hr-HR"/>
        </w:rPr>
      </w:pPr>
      <w:r w:rsidRPr="000B5ADE">
        <w:rPr>
          <w:lang w:val="hr-HR"/>
        </w:rPr>
        <w:t>Uredba (EU) 2016/1627 Europskog parlamenta i Vijeća od 14. rujna 2016. o višegodišnjem planu oporavka plavoperajne tune u istočnom Atlantiku i Sredozemnom moru te o stavljanju izvan snage Uredbe Vijeća (EZ) br. 302/2009 (SL L 252, 16. 9. 2016.; Uredba (EU) br. 2016/1627)</w:t>
      </w:r>
    </w:p>
    <w:p w14:paraId="6F618E36" w14:textId="77777777" w:rsidR="00D641CC" w:rsidRPr="000B5ADE" w:rsidRDefault="00D641CC" w:rsidP="00D641CC">
      <w:pPr>
        <w:spacing w:after="0"/>
        <w:ind w:left="360"/>
        <w:rPr>
          <w:szCs w:val="24"/>
        </w:rPr>
      </w:pPr>
      <w:r w:rsidRPr="000B5ADE">
        <w:rPr>
          <w:szCs w:val="24"/>
        </w:rPr>
        <w:t>Preporuke, smjernice i ostali provedbeni dokumenti bit će raspoloživi u okviru provedbe projekta.</w:t>
      </w:r>
    </w:p>
    <w:p w14:paraId="389913F4" w14:textId="77777777" w:rsidR="007D3784" w:rsidRPr="00557660" w:rsidRDefault="007D3784" w:rsidP="007D3784"/>
    <w:p w14:paraId="639F5539" w14:textId="77777777" w:rsidR="008B2C01" w:rsidRDefault="003A7166" w:rsidP="001B5091">
      <w:pPr>
        <w:pStyle w:val="Naslov1"/>
      </w:pPr>
      <w:bookmarkStart w:id="17" w:name="_Toc171687389"/>
      <w:r w:rsidRPr="00557660">
        <w:t>Poslovna potreba</w:t>
      </w:r>
      <w:bookmarkEnd w:id="17"/>
    </w:p>
    <w:p w14:paraId="210E27DC" w14:textId="77777777" w:rsidR="00474494" w:rsidRPr="00996BB9" w:rsidRDefault="00474494" w:rsidP="00474494">
      <w:pPr>
        <w:rPr>
          <w:rFonts w:eastAsia="Times New Roman" w:cs="Times New Roman"/>
        </w:rPr>
      </w:pPr>
      <w:r w:rsidRPr="00996BB9">
        <w:rPr>
          <w:rFonts w:eastAsia="Times New Roman" w:cs="Times New Roman"/>
        </w:rPr>
        <w:t>Kroz predmetnu nabavu potrebno je u sljedećih 12 mjeseci osigurati:</w:t>
      </w:r>
    </w:p>
    <w:p w14:paraId="371BD9FF" w14:textId="12441C9D"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Nesmetan, pouzdan i stabilan rad mobilnih aplikacija mOčevidnik, mIzvješće i mTunaRek</w:t>
      </w:r>
      <w:r>
        <w:rPr>
          <w:rFonts w:eastAsia="Times New Roman" w:cs="Times New Roman"/>
        </w:rPr>
        <w:t xml:space="preserve"> te MVC portala za administraciju sustava i pregled statistike</w:t>
      </w:r>
      <w:r w:rsidRPr="00996BB9">
        <w:rPr>
          <w:rFonts w:eastAsia="Times New Roman" w:cs="Times New Roman"/>
        </w:rPr>
        <w:t>;</w:t>
      </w:r>
    </w:p>
    <w:p w14:paraId="4286D285"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Održavanje i usavršavanje sustava u skladu s potrebama i nastalim promjenama u poslovnim procesima Ministarstva te u skladu s izmjenama zakonskih i provedbenih propisa;</w:t>
      </w:r>
    </w:p>
    <w:p w14:paraId="45992553"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Fleksibilnost i maksimalnu usuglašenost sustava s poslovnim procesima Uprave ribarstva;</w:t>
      </w:r>
    </w:p>
    <w:p w14:paraId="1F39C3AF" w14:textId="08699486"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Sigurnost sustava i podataka;</w:t>
      </w:r>
    </w:p>
    <w:p w14:paraId="0614E4F3"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Dokumentiranost sustava;</w:t>
      </w:r>
    </w:p>
    <w:p w14:paraId="6A9FDF9E"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Standardiziranost i kvalitetu obavljenog posla;</w:t>
      </w:r>
    </w:p>
    <w:p w14:paraId="1252AA16"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Podršku za komunikaciju s drugim sustavima Ministarstva i povezanim poslovnim subjektima;</w:t>
      </w:r>
    </w:p>
    <w:p w14:paraId="0853C0DF"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rPr>
          <w:rFonts w:eastAsia="Times New Roman" w:cs="Times New Roman"/>
        </w:rPr>
      </w:pPr>
      <w:r w:rsidRPr="00996BB9">
        <w:rPr>
          <w:rFonts w:eastAsia="Times New Roman" w:cs="Times New Roman"/>
        </w:rPr>
        <w:t>Zahtjevanu razinu sigurnosti podataka.</w:t>
      </w:r>
    </w:p>
    <w:p w14:paraId="101AEB4E" w14:textId="77777777" w:rsidR="00474494" w:rsidRPr="00996BB9" w:rsidRDefault="00474494" w:rsidP="00474494">
      <w:pPr>
        <w:ind w:firstLine="0"/>
        <w:rPr>
          <w:rFonts w:eastAsia="Times New Roman" w:cs="Times New Roman"/>
        </w:rPr>
      </w:pPr>
      <w:r w:rsidRPr="00996BB9">
        <w:rPr>
          <w:rFonts w:eastAsia="Times New Roman" w:cs="Times New Roman"/>
        </w:rPr>
        <w:t>Gore navedeno treba osigurati kroz:</w:t>
      </w:r>
    </w:p>
    <w:p w14:paraId="73C1BCF7" w14:textId="474F213F"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pPr>
      <w:r w:rsidRPr="00996BB9">
        <w:rPr>
          <w:rFonts w:eastAsia="Times New Roman" w:cs="Times New Roman"/>
        </w:rPr>
        <w:t>Sustavno praćenj</w:t>
      </w:r>
      <w:r w:rsidR="00026655">
        <w:rPr>
          <w:rFonts w:eastAsia="Times New Roman" w:cs="Times New Roman"/>
        </w:rPr>
        <w:t>e</w:t>
      </w:r>
      <w:r w:rsidRPr="00996BB9">
        <w:rPr>
          <w:rFonts w:eastAsia="Times New Roman" w:cs="Times New Roman"/>
        </w:rPr>
        <w:t xml:space="preserve"> rada sustava mobilnih aplikacija na svim razinama i promptno reagiranje na uočene greške i nepravilnosti u radu;</w:t>
      </w:r>
    </w:p>
    <w:p w14:paraId="6A7B4152"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pPr>
      <w:r w:rsidRPr="00996BB9">
        <w:rPr>
          <w:rFonts w:eastAsia="Times New Roman" w:cs="Times New Roman"/>
        </w:rPr>
        <w:t>Praćenje rada operativnog sustava, aplikacija i sigurnosti sustava;</w:t>
      </w:r>
    </w:p>
    <w:p w14:paraId="1585CEB8" w14:textId="17075408" w:rsidR="00474494" w:rsidRPr="00680F52"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pPr>
      <w:r w:rsidRPr="00996BB9">
        <w:rPr>
          <w:rFonts w:eastAsia="Times New Roman" w:cs="Times New Roman"/>
        </w:rPr>
        <w:t>Korektivno i preventivno održavanje svih mobilnih aplikacija GISR-a i portala za pregled podataka;</w:t>
      </w:r>
    </w:p>
    <w:p w14:paraId="0F2F6511" w14:textId="0978FAB3" w:rsidR="0016771B" w:rsidRPr="00996BB9" w:rsidRDefault="0016771B" w:rsidP="00680F52">
      <w:pPr>
        <w:numPr>
          <w:ilvl w:val="0"/>
          <w:numId w:val="8"/>
        </w:numPr>
        <w:pBdr>
          <w:top w:val="nil"/>
          <w:left w:val="nil"/>
          <w:bottom w:val="nil"/>
          <w:right w:val="nil"/>
          <w:between w:val="nil"/>
        </w:pBdr>
        <w:tabs>
          <w:tab w:val="left" w:pos="1134"/>
        </w:tabs>
        <w:spacing w:before="0" w:after="0" w:line="276" w:lineRule="auto"/>
        <w:ind w:left="714" w:hanging="357"/>
      </w:pPr>
      <w:r>
        <w:t xml:space="preserve">Osigurati </w:t>
      </w:r>
      <w:r w:rsidR="00E20EBA">
        <w:t xml:space="preserve">sigurnosne kopije aplikacija i </w:t>
      </w:r>
      <w:r>
        <w:t>backup podataka na dnevnom i tjednom nivou</w:t>
      </w:r>
    </w:p>
    <w:p w14:paraId="53E46BBA" w14:textId="1B233DFA" w:rsidR="00474494" w:rsidRPr="00061B61" w:rsidRDefault="0019419D" w:rsidP="00680F52">
      <w:pPr>
        <w:numPr>
          <w:ilvl w:val="0"/>
          <w:numId w:val="8"/>
        </w:numPr>
        <w:pBdr>
          <w:top w:val="nil"/>
          <w:left w:val="nil"/>
          <w:bottom w:val="nil"/>
          <w:right w:val="nil"/>
          <w:between w:val="nil"/>
        </w:pBdr>
        <w:tabs>
          <w:tab w:val="left" w:pos="1134"/>
        </w:tabs>
        <w:spacing w:before="0" w:after="0" w:line="276" w:lineRule="auto"/>
        <w:ind w:left="714" w:hanging="357"/>
      </w:pPr>
      <w:r w:rsidRPr="00061B61">
        <w:t>Dovršetak r</w:t>
      </w:r>
      <w:r w:rsidR="00474494" w:rsidRPr="00061B61">
        <w:t>eprogramiranj</w:t>
      </w:r>
      <w:r w:rsidRPr="00061B61">
        <w:t>a</w:t>
      </w:r>
      <w:r w:rsidR="00474494" w:rsidRPr="00061B61">
        <w:t xml:space="preserve"> postojećeg web mobilnog sustava (mSustav) </w:t>
      </w:r>
      <w:r w:rsidR="00474494" w:rsidRPr="00061B61">
        <w:rPr>
          <w:rFonts w:eastAsia="Times New Roman" w:cs="Times New Roman"/>
        </w:rPr>
        <w:t>u modernij</w:t>
      </w:r>
      <w:r w:rsidR="00061B61">
        <w:rPr>
          <w:rFonts w:eastAsia="Times New Roman" w:cs="Times New Roman"/>
        </w:rPr>
        <w:t>u</w:t>
      </w:r>
      <w:r w:rsidR="00474494" w:rsidRPr="00061B61">
        <w:rPr>
          <w:rFonts w:eastAsia="Times New Roman" w:cs="Times New Roman"/>
        </w:rPr>
        <w:t xml:space="preserve"> </w:t>
      </w:r>
      <w:r w:rsidR="00061B61" w:rsidRPr="00061B61">
        <w:t>MVC ASP.NET Core tehnologij</w:t>
      </w:r>
      <w:r w:rsidR="00061B61">
        <w:t>u</w:t>
      </w:r>
    </w:p>
    <w:p w14:paraId="7D05ACDD"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pPr>
      <w:r w:rsidRPr="00996BB9">
        <w:t>Prilagodbu web aplikacije kako bi bila kompatibilna s najnovijim verzijama glavnih web preglednika;</w:t>
      </w:r>
    </w:p>
    <w:p w14:paraId="5DC58282"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pPr>
      <w:r w:rsidRPr="00996BB9">
        <w:rPr>
          <w:rFonts w:eastAsia="Times New Roman" w:cs="Times New Roman"/>
        </w:rPr>
        <w:t>Prilagodbu sustava u skladu s izmjenama propisa i poslovnih procesa; i</w:t>
      </w:r>
    </w:p>
    <w:p w14:paraId="7D2CA88A" w14:textId="77777777" w:rsidR="00474494" w:rsidRPr="00996BB9" w:rsidRDefault="00474494" w:rsidP="00680F52">
      <w:pPr>
        <w:numPr>
          <w:ilvl w:val="0"/>
          <w:numId w:val="8"/>
        </w:numPr>
        <w:pBdr>
          <w:top w:val="nil"/>
          <w:left w:val="nil"/>
          <w:bottom w:val="nil"/>
          <w:right w:val="nil"/>
          <w:between w:val="nil"/>
        </w:pBdr>
        <w:tabs>
          <w:tab w:val="left" w:pos="1134"/>
        </w:tabs>
        <w:spacing w:before="0" w:after="0" w:line="276" w:lineRule="auto"/>
        <w:ind w:left="714" w:hanging="357"/>
      </w:pPr>
      <w:r w:rsidRPr="00996BB9">
        <w:rPr>
          <w:rFonts w:eastAsia="Times New Roman" w:cs="Times New Roman"/>
        </w:rPr>
        <w:t>Produkcijsku podršku.</w:t>
      </w:r>
    </w:p>
    <w:p w14:paraId="354AA4E1" w14:textId="4F1F11D2" w:rsidR="00474494" w:rsidRPr="00996BB9" w:rsidRDefault="00474494" w:rsidP="00474494">
      <w:pPr>
        <w:tabs>
          <w:tab w:val="left" w:pos="1134"/>
        </w:tabs>
        <w:rPr>
          <w:rFonts w:eastAsia="Times New Roman" w:cs="Times New Roman"/>
        </w:rPr>
      </w:pPr>
      <w:r w:rsidRPr="00996BB9">
        <w:rPr>
          <w:rFonts w:eastAsia="Times New Roman" w:cs="Times New Roman"/>
        </w:rPr>
        <w:t xml:space="preserve">Za vrijeme trajanja </w:t>
      </w:r>
      <w:r w:rsidR="0016771B">
        <w:rPr>
          <w:rFonts w:eastAsia="Times New Roman" w:cs="Times New Roman"/>
        </w:rPr>
        <w:t>ugovora</w:t>
      </w:r>
      <w:r w:rsidR="0016771B" w:rsidRPr="00996BB9">
        <w:rPr>
          <w:rFonts w:eastAsia="Times New Roman" w:cs="Times New Roman"/>
        </w:rPr>
        <w:t xml:space="preserve"> </w:t>
      </w:r>
      <w:r w:rsidRPr="00996BB9">
        <w:rPr>
          <w:rFonts w:eastAsia="Times New Roman" w:cs="Times New Roman"/>
        </w:rPr>
        <w:t>mora se osigurati normalan rad aplikacija i održavanje aplikacijske programske opreme. Uspješnost se iskazuje sa što manjim brojem kvarova i što kraćim vremenom u kojem sustav nije radio zbog kvarova.</w:t>
      </w:r>
    </w:p>
    <w:p w14:paraId="0BA41133" w14:textId="77777777" w:rsidR="00474494" w:rsidRPr="00996BB9" w:rsidRDefault="00474494" w:rsidP="00474494">
      <w:pPr>
        <w:tabs>
          <w:tab w:val="left" w:pos="1134"/>
        </w:tabs>
        <w:rPr>
          <w:rFonts w:eastAsia="Times New Roman" w:cs="Times New Roman"/>
        </w:rPr>
      </w:pPr>
      <w:r w:rsidRPr="00996BB9">
        <w:rPr>
          <w:rFonts w:eastAsia="Times New Roman" w:cs="Times New Roman"/>
        </w:rPr>
        <w:t xml:space="preserve">Održavanje mora osigurati nesmetani rad baze podataka, tehničke infrastrukture i softverske platforme. Mjerila uspješnosti su što manji broj kvarova, što manja količina izgubljenih ili nekonzistentnih podataka i kraće vrijeme u kojem sustav nije radio zbog kvarova. Održavanje i osiguravanje rada aplikacije na platformi Android i iOS kako bi svim korisnicima koji koriste te platforme bile omogućene sve funkcionalnosti. </w:t>
      </w:r>
    </w:p>
    <w:p w14:paraId="3034939E" w14:textId="77777777" w:rsidR="00474494" w:rsidRPr="00996BB9" w:rsidRDefault="00474494" w:rsidP="00474494">
      <w:pPr>
        <w:tabs>
          <w:tab w:val="left" w:pos="1134"/>
        </w:tabs>
        <w:rPr>
          <w:rFonts w:eastAsia="Times New Roman" w:cs="Times New Roman"/>
        </w:rPr>
      </w:pPr>
      <w:r w:rsidRPr="00996BB9">
        <w:rPr>
          <w:rFonts w:eastAsia="Times New Roman" w:cs="Times New Roman"/>
        </w:rPr>
        <w:lastRenderedPageBreak/>
        <w:t>Održavanje sustava treba osigurati prilagodbe izmjenama zakonskih i provedbenih propisa, te poslovnih procesa. Mjerila uspješnosti su broj prilagodbi u sustavu i prosječno trajanje provedbe tražene prilagodbe.</w:t>
      </w:r>
    </w:p>
    <w:p w14:paraId="6C0FCFD0" w14:textId="03807A35" w:rsidR="00474494" w:rsidRDefault="00474494" w:rsidP="00474494">
      <w:pPr>
        <w:spacing w:before="160" w:after="80"/>
        <w:rPr>
          <w:rFonts w:eastAsia="Times New Roman" w:cs="Times New Roman"/>
        </w:rPr>
      </w:pPr>
      <w:r w:rsidRPr="00996BB9">
        <w:rPr>
          <w:rFonts w:eastAsia="Times New Roman" w:cs="Times New Roman"/>
        </w:rPr>
        <w:t>Produkcijska podrška treba osigurati korisnicima sve potrebne preduvjete za korištenje sustava, a to su: izradu i ažuriranje tehničke dokumentacije, izradu korisničkih uputa za rad, edukacij</w:t>
      </w:r>
      <w:r w:rsidR="0070165E">
        <w:rPr>
          <w:rFonts w:eastAsia="Times New Roman" w:cs="Times New Roman"/>
        </w:rPr>
        <w:t>u</w:t>
      </w:r>
      <w:r w:rsidRPr="00996BB9">
        <w:rPr>
          <w:rFonts w:eastAsia="Times New Roman" w:cs="Times New Roman"/>
        </w:rPr>
        <w:t xml:space="preserve"> korisnika,  korekcije nepravilnih unosa i izrad</w:t>
      </w:r>
      <w:r w:rsidR="0070165E">
        <w:rPr>
          <w:rFonts w:eastAsia="Times New Roman" w:cs="Times New Roman"/>
        </w:rPr>
        <w:t>u</w:t>
      </w:r>
      <w:r w:rsidRPr="00996BB9">
        <w:rPr>
          <w:rFonts w:eastAsia="Times New Roman" w:cs="Times New Roman"/>
        </w:rPr>
        <w:t xml:space="preserve"> </w:t>
      </w:r>
      <w:r w:rsidRPr="00996BB9">
        <w:rPr>
          <w:rFonts w:eastAsia="Times New Roman" w:cs="Times New Roman"/>
          <w:i/>
        </w:rPr>
        <w:t>ad hoc</w:t>
      </w:r>
      <w:r w:rsidRPr="00996BB9">
        <w:rPr>
          <w:rFonts w:eastAsia="Times New Roman" w:cs="Times New Roman"/>
        </w:rPr>
        <w:t xml:space="preserve"> statistike. Mjerila uspješnosti su broj educiranih korisnika, broj korisnika kojima je pružena podrška na njihovom radnom mjestu, i dr.</w:t>
      </w:r>
    </w:p>
    <w:p w14:paraId="6BC8A19C" w14:textId="6404BFED" w:rsidR="00E50682" w:rsidRPr="00E50682" w:rsidRDefault="00862308" w:rsidP="00E50682">
      <w:pPr>
        <w:pStyle w:val="Naslov1"/>
      </w:pPr>
      <w:bookmarkStart w:id="18" w:name="_Toc171687390"/>
      <w:r>
        <w:t>Postojeće stanje</w:t>
      </w:r>
      <w:bookmarkEnd w:id="18"/>
    </w:p>
    <w:p w14:paraId="5486558B" w14:textId="77777777" w:rsidR="00474494" w:rsidRPr="00474494" w:rsidRDefault="00474494" w:rsidP="00680F52">
      <w:pPr>
        <w:keepNext/>
        <w:keepLines/>
        <w:numPr>
          <w:ilvl w:val="0"/>
          <w:numId w:val="9"/>
        </w:numPr>
        <w:spacing w:before="240" w:line="276" w:lineRule="auto"/>
        <w:outlineLvl w:val="2"/>
        <w:rPr>
          <w:rFonts w:eastAsia="SimSun" w:cs="Times New Roman"/>
          <w:b/>
          <w:bCs/>
          <w:caps/>
          <w:color w:val="0E5092"/>
          <w:kern w:val="22"/>
          <w:szCs w:val="24"/>
          <w:lang w:eastAsia="ja-JP"/>
          <w14:ligatures w14:val="standard"/>
        </w:rPr>
      </w:pPr>
      <w:bookmarkStart w:id="19" w:name="_Toc76715059"/>
      <w:bookmarkStart w:id="20" w:name="_Toc135461459"/>
      <w:bookmarkStart w:id="21" w:name="_Toc171687391"/>
      <w:r w:rsidRPr="00474494">
        <w:rPr>
          <w:rFonts w:eastAsia="SimSun" w:cs="Times New Roman"/>
          <w:b/>
          <w:bCs/>
          <w:caps/>
          <w:color w:val="0E5092"/>
          <w:kern w:val="22"/>
          <w:szCs w:val="24"/>
          <w:lang w:eastAsia="ja-JP"/>
          <w14:ligatures w14:val="standard"/>
        </w:rPr>
        <w:t>Temeljna programska oprema</w:t>
      </w:r>
      <w:bookmarkEnd w:id="19"/>
      <w:bookmarkEnd w:id="20"/>
      <w:bookmarkEnd w:id="21"/>
    </w:p>
    <w:p w14:paraId="408C971E" w14:textId="77777777" w:rsidR="00474494" w:rsidRPr="00474494" w:rsidRDefault="00474494" w:rsidP="00474494">
      <w:pPr>
        <w:spacing w:line="276" w:lineRule="auto"/>
        <w:ind w:firstLine="0"/>
        <w:rPr>
          <w:rFonts w:eastAsia="SimSun" w:cs="Times New Roman"/>
          <w:kern w:val="22"/>
          <w:sz w:val="22"/>
          <w:lang w:eastAsia="ja-JP"/>
          <w14:ligatures w14:val="standard"/>
        </w:rPr>
      </w:pPr>
      <w:r w:rsidRPr="00474494">
        <w:rPr>
          <w:rFonts w:eastAsia="SimSun" w:cs="Times New Roman"/>
          <w:kern w:val="22"/>
          <w:sz w:val="22"/>
          <w:lang w:eastAsia="ja-JP"/>
          <w14:ligatures w14:val="standard"/>
        </w:rPr>
        <w:t>Sustav je izgrađen na sljedećim platformama i tehnologijama:</w:t>
      </w:r>
    </w:p>
    <w:p w14:paraId="6C8E3E73" w14:textId="69A213C2" w:rsidR="00474494" w:rsidRPr="00026655"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HTML5/JS Apache Cordova preko DevExpress DevExtreme frameworka</w:t>
      </w:r>
      <w:r w:rsidR="00026655">
        <w:rPr>
          <w:rFonts w:eastAsia="Calibri" w:cs="Times New Roman"/>
          <w:sz w:val="22"/>
        </w:rPr>
        <w:t xml:space="preserve"> (mOčevidnik, mTunaRek, mobilni portal)</w:t>
      </w:r>
    </w:p>
    <w:p w14:paraId="7CE33D24" w14:textId="1A0494B0" w:rsidR="000D60B1" w:rsidRPr="000D60B1" w:rsidRDefault="000D60B1"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Flutter Framework (mIzvješće, MVC portal)</w:t>
      </w:r>
    </w:p>
    <w:p w14:paraId="27FEB8D7" w14:textId="51A231CE" w:rsidR="00474494" w:rsidRPr="000D60B1"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Apache Cordova CLI u VS Code Editoru</w:t>
      </w:r>
      <w:r w:rsidR="000D60B1">
        <w:rPr>
          <w:rFonts w:eastAsia="Calibri" w:cs="Times New Roman"/>
          <w:sz w:val="22"/>
        </w:rPr>
        <w:t xml:space="preserve"> (mOčevidnik, mTunaRek, mobilni portal)</w:t>
      </w:r>
    </w:p>
    <w:p w14:paraId="7205DBB5" w14:textId="77777777" w:rsidR="00474494" w:rsidRPr="000D60B1"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Microsoft Windows 2019 Enterprise 64 bit</w:t>
      </w:r>
    </w:p>
    <w:p w14:paraId="65CA9328" w14:textId="77777777" w:rsidR="00474494" w:rsidRPr="000D60B1"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Internet Information Services v8.5+</w:t>
      </w:r>
    </w:p>
    <w:p w14:paraId="277C4EA8" w14:textId="557B37CA" w:rsidR="00474494"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 xml:space="preserve">Microsoft .NET Framework 4.5, Microsoft .NET Core </w:t>
      </w:r>
      <w:r w:rsidR="00177F3F">
        <w:rPr>
          <w:rFonts w:eastAsia="Calibri" w:cs="Times New Roman"/>
          <w:sz w:val="22"/>
        </w:rPr>
        <w:t>6.0</w:t>
      </w:r>
    </w:p>
    <w:p w14:paraId="2B6BB2B2" w14:textId="24B63EEF" w:rsidR="00A53390" w:rsidRPr="000D60B1" w:rsidRDefault="00A53390" w:rsidP="00680F52">
      <w:pPr>
        <w:numPr>
          <w:ilvl w:val="0"/>
          <w:numId w:val="10"/>
        </w:numPr>
        <w:spacing w:before="160" w:after="80" w:line="240" w:lineRule="auto"/>
        <w:jc w:val="left"/>
        <w:rPr>
          <w:rFonts w:eastAsia="Calibri" w:cs="Times New Roman"/>
          <w:sz w:val="22"/>
        </w:rPr>
      </w:pPr>
      <w:r w:rsidRPr="00851637">
        <w:rPr>
          <w:rFonts w:eastAsia="Times New Roman"/>
          <w:color w:val="000000"/>
          <w:sz w:val="22"/>
          <w:szCs w:val="20"/>
          <w:lang w:eastAsia="hr-HR"/>
        </w:rPr>
        <w:t>Microsoft MVC ASP.NET pomoću .Net Core 7.DB First Entity Framework Core</w:t>
      </w:r>
    </w:p>
    <w:p w14:paraId="66E256CD" w14:textId="77777777" w:rsidR="00474494" w:rsidRPr="000D60B1"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ASP.NET v4.5</w:t>
      </w:r>
    </w:p>
    <w:p w14:paraId="1428D329" w14:textId="77777777" w:rsidR="00474494" w:rsidRPr="000D60B1"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 xml:space="preserve">Baza podataka na Microsoft SQL 2019 Enterprise Edition 64 bit </w:t>
      </w:r>
    </w:p>
    <w:p w14:paraId="7D3999D1" w14:textId="77777777" w:rsidR="00474494" w:rsidRPr="000D60B1" w:rsidRDefault="00474494" w:rsidP="00680F52">
      <w:pPr>
        <w:numPr>
          <w:ilvl w:val="0"/>
          <w:numId w:val="10"/>
        </w:numPr>
        <w:spacing w:before="160" w:after="80" w:line="240" w:lineRule="auto"/>
        <w:jc w:val="left"/>
        <w:rPr>
          <w:rFonts w:eastAsia="Calibri" w:cs="Times New Roman"/>
          <w:sz w:val="22"/>
        </w:rPr>
      </w:pPr>
      <w:r w:rsidRPr="000D60B1">
        <w:rPr>
          <w:rFonts w:eastAsia="Calibri" w:cs="Times New Roman"/>
          <w:sz w:val="22"/>
        </w:rPr>
        <w:t>Visual Studio</w:t>
      </w:r>
    </w:p>
    <w:p w14:paraId="25CEE389" w14:textId="012A6937" w:rsidR="00474494" w:rsidRPr="000D60B1" w:rsidRDefault="00700103" w:rsidP="00680F52">
      <w:pPr>
        <w:numPr>
          <w:ilvl w:val="0"/>
          <w:numId w:val="10"/>
        </w:numPr>
        <w:spacing w:before="160" w:after="80" w:line="240" w:lineRule="auto"/>
        <w:jc w:val="left"/>
        <w:rPr>
          <w:rFonts w:eastAsia="Calibri" w:cs="Times New Roman"/>
          <w:sz w:val="22"/>
        </w:rPr>
      </w:pPr>
      <w:r>
        <w:rPr>
          <w:rFonts w:eastAsia="Calibri" w:cs="Times New Roman"/>
          <w:sz w:val="22"/>
        </w:rPr>
        <w:t xml:space="preserve">ORM </w:t>
      </w:r>
      <w:r w:rsidR="00474494" w:rsidRPr="000D60B1">
        <w:rPr>
          <w:rFonts w:eastAsia="Calibri" w:cs="Times New Roman"/>
          <w:sz w:val="22"/>
        </w:rPr>
        <w:t xml:space="preserve">Entity </w:t>
      </w:r>
      <w:r>
        <w:rPr>
          <w:rFonts w:eastAsia="Calibri" w:cs="Times New Roman"/>
          <w:sz w:val="22"/>
        </w:rPr>
        <w:t xml:space="preserve">Framework 6.0,  ORM </w:t>
      </w:r>
      <w:r w:rsidRPr="000D60B1">
        <w:rPr>
          <w:rFonts w:eastAsia="Calibri" w:cs="Times New Roman"/>
          <w:sz w:val="22"/>
        </w:rPr>
        <w:t xml:space="preserve">Entity </w:t>
      </w:r>
      <w:r>
        <w:rPr>
          <w:rFonts w:eastAsia="Calibri" w:cs="Times New Roman"/>
          <w:sz w:val="22"/>
        </w:rPr>
        <w:t>Framework Core</w:t>
      </w:r>
    </w:p>
    <w:p w14:paraId="0CFBB4F2" w14:textId="77777777" w:rsidR="00474494" w:rsidRPr="00474494" w:rsidRDefault="00474494" w:rsidP="00474494">
      <w:pPr>
        <w:spacing w:before="160" w:after="80" w:line="240" w:lineRule="auto"/>
        <w:ind w:left="720" w:firstLine="0"/>
        <w:jc w:val="left"/>
        <w:rPr>
          <w:rFonts w:eastAsia="Calibri" w:cs="Times New Roman"/>
          <w:sz w:val="22"/>
        </w:rPr>
      </w:pPr>
    </w:p>
    <w:p w14:paraId="2F5967E7" w14:textId="77777777" w:rsidR="00474494" w:rsidRPr="000B5ADE" w:rsidRDefault="00474494" w:rsidP="001718E0">
      <w:pPr>
        <w:keepNext/>
        <w:pBdr>
          <w:bottom w:val="dotted" w:sz="6" w:space="1" w:color="95B3D7"/>
        </w:pBdr>
        <w:spacing w:before="280" w:line="240" w:lineRule="auto"/>
        <w:ind w:firstLine="0"/>
        <w:jc w:val="left"/>
        <w:outlineLvl w:val="2"/>
        <w:rPr>
          <w:rFonts w:eastAsia="SimSun" w:cs="Times New Roman"/>
          <w:color w:val="0E5092"/>
          <w:kern w:val="22"/>
          <w:szCs w:val="24"/>
          <w:lang w:eastAsia="ja-JP"/>
          <w14:ligatures w14:val="standard"/>
        </w:rPr>
      </w:pPr>
      <w:bookmarkStart w:id="22" w:name="_Toc171687392"/>
      <w:r w:rsidRPr="000B5ADE">
        <w:rPr>
          <w:rFonts w:eastAsia="SimSun" w:cs="Times New Roman"/>
          <w:color w:val="0E5092"/>
          <w:kern w:val="22"/>
          <w:szCs w:val="24"/>
          <w:lang w:eastAsia="ja-JP"/>
          <w14:ligatures w14:val="standard"/>
        </w:rPr>
        <w:t>Mobilne aplikacije</w:t>
      </w:r>
      <w:bookmarkEnd w:id="22"/>
      <w:r w:rsidRPr="000B5ADE">
        <w:rPr>
          <w:rFonts w:eastAsia="SimSun" w:cs="Times New Roman"/>
          <w:color w:val="0E5092"/>
          <w:kern w:val="22"/>
          <w:szCs w:val="24"/>
          <w:lang w:eastAsia="ja-JP"/>
          <w14:ligatures w14:val="standard"/>
        </w:rPr>
        <w:t xml:space="preserve"> </w:t>
      </w:r>
    </w:p>
    <w:p w14:paraId="5990C8DC" w14:textId="77777777" w:rsidR="000D60B1" w:rsidRPr="00680F52" w:rsidRDefault="000D60B1" w:rsidP="000B5ADE">
      <w:pPr>
        <w:spacing w:before="160" w:after="80" w:line="240" w:lineRule="auto"/>
        <w:ind w:firstLine="0"/>
        <w:rPr>
          <w:rFonts w:eastAsia="SimSun" w:cs="Times New Roman"/>
          <w:kern w:val="22"/>
          <w:lang w:eastAsia="ja-JP"/>
          <w14:ligatures w14:val="standard"/>
        </w:rPr>
      </w:pPr>
      <w:r w:rsidRPr="00680F52">
        <w:rPr>
          <w:rFonts w:eastAsia="SimSun" w:cs="Times New Roman"/>
          <w:kern w:val="22"/>
          <w:lang w:eastAsia="ja-JP"/>
          <w14:ligatures w14:val="standard"/>
        </w:rPr>
        <w:t>Aplikacije mOčevidnik i mTunaRek su izrađene korištenjem tehnologije postavljanja aplikacije na mobilne uređaje te postavljanjem simulatora rada na aplikacijama preko web preglednika i pomoću HTML5/JS tehnologija razvoja mobilnih aplikacija korištenjem DevExtreme programskog paketa.</w:t>
      </w:r>
    </w:p>
    <w:p w14:paraId="2276751E" w14:textId="77777777" w:rsidR="000D60B1" w:rsidRPr="00680F52" w:rsidRDefault="000D60B1" w:rsidP="000B5ADE">
      <w:pPr>
        <w:spacing w:before="160" w:after="80" w:line="240" w:lineRule="auto"/>
        <w:ind w:firstLine="0"/>
        <w:rPr>
          <w:rFonts w:eastAsia="SimSun" w:cs="Times New Roman"/>
          <w:kern w:val="22"/>
          <w:lang w:eastAsia="ja-JP"/>
          <w14:ligatures w14:val="standard"/>
        </w:rPr>
      </w:pPr>
      <w:r w:rsidRPr="00680F52">
        <w:rPr>
          <w:rFonts w:eastAsia="SimSun" w:cs="Times New Roman"/>
          <w:kern w:val="22"/>
          <w:lang w:eastAsia="ja-JP"/>
          <w14:ligatures w14:val="standard"/>
        </w:rPr>
        <w:t>Aplikacija mIzvješće je izrađena korištenjem tehnologije postavljanja aplikacije na mobilne uređaje te postavljanjem simulatora rada na aplikacijama preko web preglednika i pomoću HTML5/JS tehnologija razvoja mobilnih aplikacija korištenjem Flutter programskog jezika.</w:t>
      </w:r>
    </w:p>
    <w:p w14:paraId="5B4B8ECE" w14:textId="77777777" w:rsidR="00474494" w:rsidRPr="00680F52" w:rsidRDefault="00474494" w:rsidP="00474494">
      <w:pPr>
        <w:keepNext/>
        <w:pBdr>
          <w:bottom w:val="dotted" w:sz="6" w:space="1" w:color="95B3D7"/>
        </w:pBdr>
        <w:spacing w:before="280" w:line="240" w:lineRule="auto"/>
        <w:ind w:firstLine="0"/>
        <w:jc w:val="left"/>
        <w:outlineLvl w:val="2"/>
        <w:rPr>
          <w:rFonts w:eastAsia="SimSun" w:cs="Times New Roman"/>
          <w:b/>
          <w:bCs/>
          <w:caps/>
          <w:color w:val="0E5092"/>
          <w:kern w:val="22"/>
          <w:sz w:val="28"/>
          <w:szCs w:val="24"/>
          <w:lang w:eastAsia="ja-JP"/>
          <w14:ligatures w14:val="standard"/>
        </w:rPr>
      </w:pPr>
      <w:bookmarkStart w:id="23" w:name="_Toc43309009"/>
      <w:bookmarkStart w:id="24" w:name="_Toc45720202"/>
      <w:bookmarkStart w:id="25" w:name="_Toc76715060"/>
      <w:bookmarkStart w:id="26" w:name="_Toc135461460"/>
      <w:bookmarkStart w:id="27" w:name="_Toc171687393"/>
      <w:bookmarkStart w:id="28" w:name="OLE_LINK98"/>
      <w:bookmarkStart w:id="29" w:name="OLE_LINK99"/>
      <w:r w:rsidRPr="00680F52">
        <w:rPr>
          <w:rFonts w:eastAsia="SimSun" w:cs="Times New Roman"/>
          <w:color w:val="0E5092"/>
          <w:kern w:val="22"/>
          <w:lang w:eastAsia="ja-JP"/>
          <w14:ligatures w14:val="standard"/>
        </w:rPr>
        <w:lastRenderedPageBreak/>
        <w:t>Opis baza podataka</w:t>
      </w:r>
      <w:bookmarkEnd w:id="23"/>
      <w:bookmarkEnd w:id="24"/>
      <w:bookmarkEnd w:id="25"/>
      <w:bookmarkEnd w:id="26"/>
      <w:bookmarkEnd w:id="27"/>
    </w:p>
    <w:p w14:paraId="7CB256C4" w14:textId="77777777" w:rsidR="00474494" w:rsidRPr="00680F52" w:rsidRDefault="00474494" w:rsidP="000B5ADE">
      <w:pPr>
        <w:spacing w:line="240" w:lineRule="auto"/>
        <w:ind w:firstLine="0"/>
        <w:rPr>
          <w:rFonts w:eastAsia="Times New Roman" w:cs="Times New Roman"/>
          <w:kern w:val="22"/>
          <w:lang w:eastAsia="ja-JP"/>
          <w14:ligatures w14:val="standard"/>
        </w:rPr>
      </w:pPr>
      <w:r w:rsidRPr="00680F52">
        <w:rPr>
          <w:rFonts w:eastAsia="Times New Roman" w:cs="Times New Roman"/>
          <w:kern w:val="22"/>
          <w:lang w:eastAsia="ja-JP"/>
          <w14:ligatures w14:val="standard"/>
        </w:rPr>
        <w:t xml:space="preserve">Geoinformacijski sustav ribarstva se sastoji od: baza - registara podataka s arhivskim, povijesnim i aktualnim  podacima, programske opreme, računalnih i komunikacijskih uređaja, korisničkih aplikacija, sistemske i korisničke potpore, prateće dokumentacije, propisanih postupaka i procedura za njegov kontinuiran i ispravan rad, nadzor i upravljanje te korisnika sustava. Podaci su organizirani, strukturirani  i upravlja se njima koristeći </w:t>
      </w:r>
      <w:r w:rsidRPr="00680F52">
        <w:rPr>
          <w:rFonts w:eastAsia="SimSun" w:cs="Times New Roman"/>
          <w:kern w:val="22"/>
          <w:lang w:eastAsia="ja-JP"/>
          <w14:ligatures w14:val="standard"/>
        </w:rPr>
        <w:t>Microsoft SQL Server 2019 Enterprise Edition</w:t>
      </w:r>
      <w:r w:rsidRPr="00680F52">
        <w:rPr>
          <w:rFonts w:eastAsia="Times New Roman" w:cs="Times New Roman"/>
          <w:kern w:val="22"/>
          <w:lang w:eastAsia="ja-JP"/>
          <w14:ligatures w14:val="standard"/>
        </w:rPr>
        <w:t xml:space="preserve"> 64 bit relacijsku bazu podataka. </w:t>
      </w:r>
    </w:p>
    <w:p w14:paraId="60B7868D" w14:textId="77777777" w:rsidR="00474494" w:rsidRPr="00680F52" w:rsidRDefault="00474494" w:rsidP="000B5ADE">
      <w:pPr>
        <w:spacing w:line="240" w:lineRule="auto"/>
        <w:ind w:firstLine="0"/>
        <w:rPr>
          <w:rFonts w:eastAsia="SimSun" w:cs="Times New Roman"/>
          <w:kern w:val="22"/>
          <w:lang w:eastAsia="ja-JP"/>
          <w14:ligatures w14:val="standard"/>
        </w:rPr>
      </w:pPr>
      <w:r w:rsidRPr="00680F52">
        <w:rPr>
          <w:rFonts w:eastAsia="Times New Roman" w:cs="Times New Roman"/>
          <w:kern w:val="22"/>
          <w:lang w:eastAsia="ja-JP"/>
          <w14:ligatures w14:val="standard"/>
        </w:rPr>
        <w:t>Sustav mobilnih aplikacija ima svoje baze podataka koje su integracijskim skriptama povezane sa centralnim dijelom sustava GISR-a, kako je prikazano na slici dolje. Sinkronizacija se događa u zadanim vremenskim terminima. Mobilne aplikacije su realizirane u hibridnoj (HTML5/JS) tehnologiji i dostupne su za platforme Android i iOS (kroz Internet preglednik).</w:t>
      </w:r>
    </w:p>
    <w:bookmarkEnd w:id="28"/>
    <w:bookmarkEnd w:id="29"/>
    <w:p w14:paraId="7BB1B80B" w14:textId="77777777" w:rsidR="00474494" w:rsidRPr="00474494" w:rsidRDefault="00474494" w:rsidP="00474494">
      <w:pPr>
        <w:spacing w:before="160" w:after="80" w:line="240" w:lineRule="auto"/>
        <w:ind w:firstLine="0"/>
        <w:jc w:val="left"/>
        <w:rPr>
          <w:rFonts w:eastAsia="SimSun" w:cs="Times New Roman"/>
          <w:kern w:val="22"/>
          <w:sz w:val="22"/>
          <w:lang w:eastAsia="ja-JP"/>
          <w14:ligatures w14:val="standard"/>
        </w:rPr>
      </w:pPr>
      <w:r w:rsidRPr="00474494">
        <w:rPr>
          <w:rFonts w:eastAsia="Times New Roman" w:cs="Times New Roman"/>
          <w:noProof/>
          <w:kern w:val="22"/>
          <w:sz w:val="22"/>
          <w:lang w:eastAsia="hr-HR"/>
          <w14:ligatures w14:val="standard"/>
        </w:rPr>
        <w:drawing>
          <wp:inline distT="0" distB="0" distL="0" distR="0" wp14:anchorId="53B11A8E" wp14:editId="4C5499B8">
            <wp:extent cx="5734050" cy="3150189"/>
            <wp:effectExtent l="19050" t="19050" r="19050" b="12700"/>
            <wp:docPr id="2" name="Picture 1" descr="Skica sust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ca sustava.png"/>
                    <pic:cNvPicPr/>
                  </pic:nvPicPr>
                  <pic:blipFill>
                    <a:blip r:embed="rId12" cstate="print"/>
                    <a:stretch>
                      <a:fillRect/>
                    </a:stretch>
                  </pic:blipFill>
                  <pic:spPr>
                    <a:xfrm>
                      <a:off x="0" y="0"/>
                      <a:ext cx="5770798" cy="3170378"/>
                    </a:xfrm>
                    <a:prstGeom prst="rect">
                      <a:avLst/>
                    </a:prstGeom>
                    <a:ln>
                      <a:solidFill>
                        <a:srgbClr val="94B6D2"/>
                      </a:solidFill>
                    </a:ln>
                  </pic:spPr>
                </pic:pic>
              </a:graphicData>
            </a:graphic>
          </wp:inline>
        </w:drawing>
      </w:r>
    </w:p>
    <w:p w14:paraId="6BEE829E" w14:textId="77777777" w:rsidR="00474494" w:rsidRPr="00474494" w:rsidRDefault="00474494" w:rsidP="00474494">
      <w:pPr>
        <w:spacing w:before="160" w:after="80" w:line="240" w:lineRule="auto"/>
        <w:ind w:firstLine="0"/>
        <w:jc w:val="left"/>
        <w:rPr>
          <w:rFonts w:eastAsia="SimSun" w:cs="Times New Roman"/>
          <w:kern w:val="22"/>
          <w:sz w:val="22"/>
          <w:lang w:eastAsia="ja-JP"/>
          <w14:ligatures w14:val="standard"/>
        </w:rPr>
      </w:pPr>
    </w:p>
    <w:p w14:paraId="3815D4B8" w14:textId="77777777" w:rsidR="00474494" w:rsidRPr="00474494" w:rsidRDefault="00474494" w:rsidP="00680F52">
      <w:pPr>
        <w:keepNext/>
        <w:keepLines/>
        <w:numPr>
          <w:ilvl w:val="0"/>
          <w:numId w:val="9"/>
        </w:numPr>
        <w:spacing w:before="240" w:line="276" w:lineRule="auto"/>
        <w:outlineLvl w:val="2"/>
        <w:rPr>
          <w:rFonts w:eastAsia="SimSun" w:cs="Times New Roman"/>
          <w:b/>
          <w:bCs/>
          <w:caps/>
          <w:color w:val="0E5092"/>
          <w:kern w:val="22"/>
          <w:szCs w:val="24"/>
          <w:lang w:eastAsia="ja-JP"/>
          <w14:ligatures w14:val="standard"/>
        </w:rPr>
      </w:pPr>
      <w:bookmarkStart w:id="30" w:name="_Toc320089705"/>
      <w:bookmarkStart w:id="31" w:name="_Toc492969362"/>
      <w:bookmarkStart w:id="32" w:name="_Toc76715061"/>
      <w:bookmarkStart w:id="33" w:name="_Toc135461461"/>
      <w:bookmarkStart w:id="34" w:name="_Toc171687394"/>
      <w:bookmarkStart w:id="35" w:name="OLE_LINK45"/>
      <w:bookmarkStart w:id="36" w:name="OLE_LINK46"/>
      <w:r w:rsidRPr="00474494">
        <w:rPr>
          <w:rFonts w:eastAsia="SimSun" w:cs="Times New Roman"/>
          <w:b/>
          <w:bCs/>
          <w:caps/>
          <w:color w:val="0E5092"/>
          <w:kern w:val="22"/>
          <w:szCs w:val="24"/>
          <w:lang w:eastAsia="ja-JP"/>
          <w14:ligatures w14:val="standard"/>
        </w:rPr>
        <w:t>Programska oprema – aplikacije</w:t>
      </w:r>
      <w:bookmarkEnd w:id="30"/>
      <w:bookmarkEnd w:id="31"/>
      <w:bookmarkEnd w:id="32"/>
      <w:bookmarkEnd w:id="33"/>
      <w:bookmarkEnd w:id="34"/>
    </w:p>
    <w:p w14:paraId="388E7148" w14:textId="77777777"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t xml:space="preserve">Aplikacije mOčevidnik, mIzvješće i mTunaRek namijenjeni su korištenju na pametnim telefonima i tabletima, i to uključuje sljedeće platforme: </w:t>
      </w:r>
    </w:p>
    <w:p w14:paraId="4B9CBA36" w14:textId="77777777" w:rsidR="00474494" w:rsidRPr="000B5ADE" w:rsidRDefault="00474494" w:rsidP="00680F52">
      <w:pPr>
        <w:numPr>
          <w:ilvl w:val="0"/>
          <w:numId w:val="11"/>
        </w:numPr>
        <w:spacing w:before="0" w:after="200" w:line="276" w:lineRule="auto"/>
        <w:contextualSpacing/>
        <w:rPr>
          <w:rFonts w:eastAsia="Calibri" w:cs="Times New Roman"/>
          <w:szCs w:val="24"/>
        </w:rPr>
      </w:pPr>
      <w:r w:rsidRPr="000B5ADE">
        <w:rPr>
          <w:rFonts w:eastAsia="Calibri" w:cs="Times New Roman"/>
          <w:szCs w:val="24"/>
        </w:rPr>
        <w:t>Android</w:t>
      </w:r>
    </w:p>
    <w:p w14:paraId="56A08867" w14:textId="77777777" w:rsidR="00474494" w:rsidRPr="000B5ADE" w:rsidRDefault="00474494" w:rsidP="00680F52">
      <w:pPr>
        <w:numPr>
          <w:ilvl w:val="0"/>
          <w:numId w:val="11"/>
        </w:numPr>
        <w:spacing w:before="0" w:after="200" w:line="276" w:lineRule="auto"/>
        <w:contextualSpacing/>
        <w:rPr>
          <w:rFonts w:eastAsia="Calibri" w:cs="Times New Roman"/>
          <w:szCs w:val="24"/>
        </w:rPr>
      </w:pPr>
      <w:r w:rsidRPr="000B5ADE">
        <w:rPr>
          <w:rFonts w:eastAsia="Calibri" w:cs="Times New Roman"/>
          <w:szCs w:val="24"/>
        </w:rPr>
        <w:t>iOS</w:t>
      </w:r>
    </w:p>
    <w:p w14:paraId="679DA8A3" w14:textId="77777777"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t>Aplikacije mOčevidnik, mIzvješće i mTunaRek su u stanju prikupljati podatke, čuvati ih na prijenosnom uređaju i sinkronizirati ih s podacima u postojećoj relacijskoj bazi. Razmjena podataka između aplikacija i postojećeg sustava omogućena je preko web servisa.</w:t>
      </w:r>
    </w:p>
    <w:p w14:paraId="1D1EE245" w14:textId="77777777"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t xml:space="preserve">Omogućeno je spremanje u zasebnu SQL bazu podataka (mobile) te se izvode sinkronizacije baza sa postojećom bazom GISR sustava (ribarstvo) za podatke koji se unose putem aplikacije mOčevidnik. Podaci koji se unose putem aplikacije mIzvješće se samo prikazuju u GISR-u. </w:t>
      </w:r>
    </w:p>
    <w:p w14:paraId="44DB3A92" w14:textId="77777777"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lastRenderedPageBreak/>
        <w:t>Aplikacija mTunaRek sprema podatke u zasebnu SQL bazu podataka (mrekreacijski).</w:t>
      </w:r>
    </w:p>
    <w:p w14:paraId="2962D426" w14:textId="5C8C1E48" w:rsidR="00474494" w:rsidRPr="00474494" w:rsidRDefault="00474494" w:rsidP="00474494">
      <w:pPr>
        <w:spacing w:line="276" w:lineRule="auto"/>
        <w:ind w:firstLine="0"/>
        <w:rPr>
          <w:rFonts w:eastAsia="SimSun" w:cs="Times New Roman"/>
          <w:kern w:val="22"/>
          <w:sz w:val="22"/>
          <w:lang w:eastAsia="ja-JP"/>
          <w14:ligatures w14:val="standard"/>
        </w:rPr>
      </w:pPr>
      <w:r w:rsidRPr="000B5ADE">
        <w:rPr>
          <w:rFonts w:eastAsia="SimSun" w:cs="Times New Roman"/>
          <w:kern w:val="22"/>
          <w:szCs w:val="24"/>
          <w:lang w:eastAsia="ja-JP"/>
          <w14:ligatures w14:val="standard"/>
        </w:rPr>
        <w:t xml:space="preserve">Lozinke  korisnika trenutačno su enkodirane MD5 zaštitom, koja je relativno zastarjela, pa je u planu implemenetacija </w:t>
      </w:r>
      <w:r w:rsidR="00CD0FE9" w:rsidRPr="000B5ADE">
        <w:rPr>
          <w:rFonts w:eastAsia="SimSun" w:cs="Times New Roman"/>
          <w:kern w:val="22"/>
          <w:szCs w:val="24"/>
          <w:lang w:eastAsia="ja-JP"/>
          <w14:ligatures w14:val="standard"/>
        </w:rPr>
        <w:t xml:space="preserve">tijekom </w:t>
      </w:r>
      <w:r w:rsidR="007A0055" w:rsidRPr="000B5ADE">
        <w:rPr>
          <w:rFonts w:eastAsia="SimSun" w:cs="Times New Roman"/>
          <w:kern w:val="22"/>
          <w:szCs w:val="24"/>
          <w:lang w:eastAsia="ja-JP"/>
          <w14:ligatures w14:val="standard"/>
        </w:rPr>
        <w:t>godišnjeg</w:t>
      </w:r>
      <w:r w:rsidR="00CD0FE9" w:rsidRPr="000B5ADE">
        <w:rPr>
          <w:rFonts w:eastAsia="SimSun" w:cs="Times New Roman"/>
          <w:kern w:val="22"/>
          <w:szCs w:val="24"/>
          <w:lang w:eastAsia="ja-JP"/>
          <w14:ligatures w14:val="standard"/>
        </w:rPr>
        <w:t xml:space="preserve"> održavanja na </w:t>
      </w:r>
      <w:r w:rsidRPr="000B5ADE">
        <w:rPr>
          <w:rFonts w:eastAsia="SimSun" w:cs="Times New Roman"/>
          <w:kern w:val="22"/>
          <w:szCs w:val="24"/>
          <w:lang w:eastAsia="ja-JP"/>
          <w14:ligatures w14:val="standard"/>
        </w:rPr>
        <w:t>sigurnije tehnologije zaštite lozinke poput SHA-256 kriptografskog algoritma ili sličnog algoritma koji pruža veću zaštitu.</w:t>
      </w:r>
    </w:p>
    <w:p w14:paraId="3E457C9B" w14:textId="60B39A15" w:rsidR="001718E0" w:rsidRPr="000B5ADE" w:rsidRDefault="00474494" w:rsidP="001718E0">
      <w:pPr>
        <w:keepNext/>
        <w:pBdr>
          <w:bottom w:val="dotted" w:sz="6" w:space="1" w:color="95B3D7"/>
        </w:pBdr>
        <w:spacing w:before="280" w:line="240" w:lineRule="auto"/>
        <w:ind w:firstLine="0"/>
        <w:jc w:val="left"/>
        <w:outlineLvl w:val="2"/>
        <w:rPr>
          <w:rFonts w:eastAsia="SimSun" w:cs="Times New Roman"/>
          <w:color w:val="0E5092"/>
          <w:kern w:val="22"/>
          <w:szCs w:val="24"/>
          <w:lang w:eastAsia="ja-JP"/>
          <w14:ligatures w14:val="standard"/>
        </w:rPr>
      </w:pPr>
      <w:bookmarkStart w:id="37" w:name="_Toc76715062"/>
      <w:bookmarkStart w:id="38" w:name="_Toc135461462"/>
      <w:bookmarkStart w:id="39" w:name="_Toc171687395"/>
      <w:r w:rsidRPr="000B5ADE">
        <w:rPr>
          <w:rFonts w:eastAsia="SimSun" w:cs="Times New Roman"/>
          <w:color w:val="0E5092"/>
          <w:kern w:val="22"/>
          <w:szCs w:val="24"/>
          <w:lang w:eastAsia="ja-JP"/>
          <w14:ligatures w14:val="standard"/>
        </w:rPr>
        <w:t>Sustavi za podršku mobilne aplikacije</w:t>
      </w:r>
      <w:bookmarkStart w:id="40" w:name="_Hlk169600133"/>
      <w:bookmarkStart w:id="41" w:name="_Toc76715063"/>
      <w:bookmarkStart w:id="42" w:name="_Toc135461463"/>
      <w:bookmarkEnd w:id="35"/>
      <w:bookmarkEnd w:id="36"/>
      <w:bookmarkEnd w:id="37"/>
      <w:bookmarkEnd w:id="38"/>
      <w:bookmarkEnd w:id="39"/>
    </w:p>
    <w:p w14:paraId="23B44E31" w14:textId="7C786BC5" w:rsidR="001718E0" w:rsidRPr="000B5ADE" w:rsidRDefault="001718E0" w:rsidP="005C0172">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Postavljeni su sustavi za podršku mobilnoj aplikaciji koji se sastoji od baze podataka i web servisa za spajanje aplikacije i izvršavanje sinkronizacije i pristup u on-line modu.</w:t>
      </w:r>
      <w:r w:rsidR="00026655" w:rsidRPr="000B5ADE">
        <w:rPr>
          <w:rFonts w:eastAsia="Times New Roman" w:cs="Times New Roman"/>
          <w:color w:val="000000"/>
          <w:szCs w:val="24"/>
          <w:lang w:eastAsia="hr-HR"/>
        </w:rPr>
        <w:t xml:space="preserve"> </w:t>
      </w:r>
      <w:r w:rsidRPr="000B5ADE">
        <w:rPr>
          <w:rFonts w:eastAsia="Times New Roman" w:cs="Times New Roman"/>
          <w:color w:val="000000"/>
          <w:szCs w:val="24"/>
          <w:lang w:eastAsia="hr-HR"/>
        </w:rPr>
        <w:t>Baze podataka sustava mobile izgrađene su na Microsoft SQL tehnologiji zbog potrebe usklađivanja podataka sa postojećim sustavom GISR-a.</w:t>
      </w:r>
      <w:r w:rsidR="007A0055" w:rsidRPr="000B5ADE">
        <w:rPr>
          <w:rFonts w:eastAsia="Times New Roman" w:cs="Times New Roman"/>
          <w:color w:val="000000"/>
          <w:szCs w:val="24"/>
          <w:lang w:eastAsia="hr-HR"/>
        </w:rPr>
        <w:t xml:space="preserve"> </w:t>
      </w:r>
      <w:r w:rsidRPr="000B5ADE">
        <w:rPr>
          <w:rFonts w:eastAsia="Times New Roman" w:cs="Times New Roman"/>
          <w:color w:val="000000"/>
          <w:szCs w:val="24"/>
          <w:lang w:eastAsia="hr-HR"/>
        </w:rPr>
        <w:t>Sinkronizacija podataka između mobile baze i GISR</w:t>
      </w:r>
      <w:r w:rsidR="002122AF" w:rsidRPr="000B5ADE">
        <w:rPr>
          <w:rFonts w:eastAsia="Times New Roman" w:cs="Times New Roman"/>
          <w:color w:val="000000"/>
          <w:szCs w:val="24"/>
          <w:lang w:eastAsia="hr-HR"/>
        </w:rPr>
        <w:t xml:space="preserve"> baze podataka</w:t>
      </w:r>
      <w:r w:rsidRPr="000B5ADE">
        <w:rPr>
          <w:rFonts w:eastAsia="Times New Roman" w:cs="Times New Roman"/>
          <w:color w:val="000000"/>
          <w:szCs w:val="24"/>
          <w:lang w:eastAsia="hr-HR"/>
        </w:rPr>
        <w:t xml:space="preserve"> izvršava se jednosmjerno gdje se podaci sinkroniziraju između mobile baze i ribarstvo baze GISR-a.</w:t>
      </w:r>
      <w:r w:rsidR="002122AF" w:rsidRPr="000B5ADE">
        <w:rPr>
          <w:rFonts w:eastAsia="Times New Roman" w:cs="Times New Roman"/>
          <w:color w:val="000000"/>
          <w:szCs w:val="24"/>
          <w:lang w:eastAsia="hr-HR"/>
        </w:rPr>
        <w:t xml:space="preserve"> </w:t>
      </w:r>
      <w:r w:rsidRPr="000B5ADE">
        <w:rPr>
          <w:rFonts w:eastAsia="Times New Roman" w:cs="Times New Roman"/>
          <w:color w:val="000000"/>
          <w:szCs w:val="24"/>
          <w:lang w:eastAsia="hr-HR"/>
        </w:rPr>
        <w:t>Za spajanje aplikacije sa bazom podataka postavljen je web poslužitelj sa WEB API servisom za spajanje mobilnih aplikacija unutar on-line moda aplikacija.</w:t>
      </w:r>
    </w:p>
    <w:p w14:paraId="5728695E" w14:textId="77777777" w:rsidR="001718E0" w:rsidRPr="000B5ADE" w:rsidRDefault="001718E0" w:rsidP="005C0172">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Pristup WEB API servisu osigurano je sa sigurnosnim postavkama (pristupna šifra).</w:t>
      </w:r>
    </w:p>
    <w:p w14:paraId="110804D1" w14:textId="75FB81F9" w:rsidR="001718E0" w:rsidRPr="000B5ADE" w:rsidRDefault="001718E0" w:rsidP="005C0172">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Za pregledavanje očevidnika pristiglih sa mobilnih uređaja postavljen je mSustav Uprave ribarstva (Portal) koji je web aplikacije izrađenoj na MVC ASP.NET tehnologiji sa mogućnošću pregleda očevidnika i postavki unutar sustava, a za pregledavanje izvješća pristiglih sa mobilnih uređaja postavljen je novi mSustav Uprave ribarstva (MVC Core Portal) koji je web aplikacija izrađen</w:t>
      </w:r>
      <w:r w:rsidR="002122AF" w:rsidRPr="000B5ADE">
        <w:rPr>
          <w:rFonts w:eastAsia="Times New Roman" w:cs="Times New Roman"/>
          <w:color w:val="000000"/>
          <w:szCs w:val="24"/>
          <w:lang w:eastAsia="hr-HR"/>
        </w:rPr>
        <w:t>a</w:t>
      </w:r>
      <w:r w:rsidRPr="000B5ADE">
        <w:rPr>
          <w:rFonts w:eastAsia="Times New Roman" w:cs="Times New Roman"/>
          <w:color w:val="000000"/>
          <w:szCs w:val="24"/>
          <w:lang w:eastAsia="hr-HR"/>
        </w:rPr>
        <w:t xml:space="preserve"> na MVC ASP.NET Core tehnologiji sa mogućnošću pregleda izvješća, izrade izvještaja i postavki unutar sustava.</w:t>
      </w:r>
    </w:p>
    <w:p w14:paraId="7BAD6FE2" w14:textId="023972A2" w:rsidR="001718E0" w:rsidRPr="000B5ADE" w:rsidRDefault="001718E0" w:rsidP="005C0172">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Pristup mSustavima preko preglednik</w:t>
      </w:r>
      <w:r w:rsidR="002122AF" w:rsidRPr="000B5ADE">
        <w:rPr>
          <w:rFonts w:eastAsia="Times New Roman" w:cs="Times New Roman"/>
          <w:color w:val="000000"/>
          <w:szCs w:val="24"/>
          <w:lang w:eastAsia="hr-HR"/>
        </w:rPr>
        <w:t>a</w:t>
      </w:r>
      <w:r w:rsidRPr="000B5ADE">
        <w:rPr>
          <w:rFonts w:eastAsia="Times New Roman" w:cs="Times New Roman"/>
          <w:color w:val="000000"/>
          <w:szCs w:val="24"/>
          <w:lang w:eastAsia="hr-HR"/>
        </w:rPr>
        <w:t xml:space="preserve"> osiguran je preko sigurnosnih postavki za </w:t>
      </w:r>
      <w:r w:rsidR="002122AF" w:rsidRPr="000B5ADE">
        <w:rPr>
          <w:rFonts w:eastAsia="Times New Roman" w:cs="Times New Roman"/>
          <w:color w:val="000000"/>
          <w:szCs w:val="24"/>
          <w:lang w:eastAsia="hr-HR"/>
        </w:rPr>
        <w:t xml:space="preserve">djelatnike </w:t>
      </w:r>
      <w:r w:rsidRPr="000B5ADE">
        <w:rPr>
          <w:rFonts w:eastAsia="Times New Roman" w:cs="Times New Roman"/>
          <w:color w:val="000000"/>
          <w:szCs w:val="24"/>
          <w:lang w:eastAsia="hr-HR"/>
        </w:rPr>
        <w:t>Uprave ribarstva.</w:t>
      </w:r>
    </w:p>
    <w:p w14:paraId="47AA2684" w14:textId="5128E801" w:rsidR="001718E0" w:rsidRPr="000B5ADE" w:rsidRDefault="001718E0" w:rsidP="005C0172">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Postavljen je i mobilni Portal za pristup ovlaštenicima</w:t>
      </w:r>
      <w:r w:rsidR="002122AF" w:rsidRPr="000B5ADE">
        <w:rPr>
          <w:rFonts w:eastAsia="Times New Roman" w:cs="Times New Roman"/>
          <w:color w:val="000000"/>
          <w:szCs w:val="24"/>
          <w:lang w:eastAsia="hr-HR"/>
        </w:rPr>
        <w:t xml:space="preserve"> / ribarima</w:t>
      </w:r>
      <w:r w:rsidRPr="000B5ADE">
        <w:rPr>
          <w:rFonts w:eastAsia="Times New Roman" w:cs="Times New Roman"/>
          <w:color w:val="000000"/>
          <w:szCs w:val="24"/>
          <w:lang w:eastAsia="hr-HR"/>
        </w:rPr>
        <w:t xml:space="preserve"> sa mogućnošću pregleda pristiglih očevidnika i izvještaja </w:t>
      </w:r>
      <w:r w:rsidR="002122AF" w:rsidRPr="000B5ADE">
        <w:rPr>
          <w:rFonts w:eastAsia="Times New Roman" w:cs="Times New Roman"/>
          <w:color w:val="000000"/>
          <w:szCs w:val="24"/>
          <w:lang w:eastAsia="hr-HR"/>
        </w:rPr>
        <w:t>s njihovih plovila</w:t>
      </w:r>
      <w:r w:rsidRPr="000B5ADE">
        <w:rPr>
          <w:rFonts w:eastAsia="Times New Roman" w:cs="Times New Roman"/>
          <w:color w:val="000000"/>
          <w:szCs w:val="24"/>
          <w:lang w:eastAsia="hr-HR"/>
        </w:rPr>
        <w:t>.</w:t>
      </w:r>
    </w:p>
    <w:p w14:paraId="32B570A8" w14:textId="77777777" w:rsidR="00474494" w:rsidRPr="000B5ADE" w:rsidRDefault="00474494" w:rsidP="000B5ADE">
      <w:pPr>
        <w:keepNext/>
        <w:pBdr>
          <w:bottom w:val="dotted" w:sz="6" w:space="0" w:color="95B3D7"/>
        </w:pBdr>
        <w:spacing w:before="280" w:line="240" w:lineRule="auto"/>
        <w:ind w:firstLine="0"/>
        <w:jc w:val="left"/>
        <w:outlineLvl w:val="2"/>
        <w:rPr>
          <w:rFonts w:eastAsia="SimSun" w:cs="Times New Roman"/>
          <w:color w:val="0E5092"/>
          <w:kern w:val="22"/>
          <w:szCs w:val="24"/>
          <w:lang w:eastAsia="ja-JP"/>
          <w14:ligatures w14:val="standard"/>
        </w:rPr>
      </w:pPr>
      <w:bookmarkStart w:id="43" w:name="_Toc171687396"/>
      <w:bookmarkEnd w:id="40"/>
      <w:r w:rsidRPr="000B5ADE">
        <w:rPr>
          <w:rFonts w:eastAsia="SimSun" w:cs="Times New Roman"/>
          <w:color w:val="0E5092"/>
          <w:kern w:val="22"/>
          <w:szCs w:val="24"/>
          <w:lang w:eastAsia="ja-JP"/>
          <w14:ligatures w14:val="standard"/>
        </w:rPr>
        <w:t xml:space="preserve">Integracija s </w:t>
      </w:r>
      <w:bookmarkEnd w:id="41"/>
      <w:r w:rsidRPr="000B5ADE">
        <w:rPr>
          <w:rFonts w:eastAsia="SimSun" w:cs="Times New Roman"/>
          <w:color w:val="0E5092"/>
          <w:kern w:val="22"/>
          <w:szCs w:val="24"/>
          <w:lang w:eastAsia="ja-JP"/>
          <w14:ligatures w14:val="standard"/>
        </w:rPr>
        <w:t>Geoinformacijskim sustavom ribarstva (GISR)</w:t>
      </w:r>
      <w:bookmarkEnd w:id="42"/>
      <w:bookmarkEnd w:id="43"/>
    </w:p>
    <w:p w14:paraId="75AF9FB7" w14:textId="77777777" w:rsidR="00474494" w:rsidRPr="000B5ADE" w:rsidRDefault="00474494" w:rsidP="00474494">
      <w:pPr>
        <w:spacing w:line="276" w:lineRule="auto"/>
        <w:ind w:firstLine="0"/>
        <w:rPr>
          <w:rFonts w:eastAsia="SimSun" w:cs="Times New Roman"/>
          <w:kern w:val="22"/>
          <w:szCs w:val="24"/>
          <w:lang w:eastAsia="ja-JP"/>
          <w14:ligatures w14:val="standard"/>
        </w:rPr>
      </w:pPr>
    </w:p>
    <w:p w14:paraId="6D8F22A5" w14:textId="295940A3"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t xml:space="preserve">mOčevidnik ispunjavaju gospodarski subjekti koji u elektronskom formatu Upravi ribarstva </w:t>
      </w:r>
      <w:r w:rsidR="00193357" w:rsidRPr="000B5ADE">
        <w:rPr>
          <w:rFonts w:eastAsia="SimSun" w:cs="Times New Roman"/>
          <w:kern w:val="22"/>
          <w:szCs w:val="24"/>
          <w:lang w:eastAsia="ja-JP"/>
          <w14:ligatures w14:val="standard"/>
        </w:rPr>
        <w:t>prosljeđuju</w:t>
      </w:r>
      <w:r w:rsidRPr="000B5ADE">
        <w:rPr>
          <w:rFonts w:eastAsia="SimSun" w:cs="Times New Roman"/>
          <w:kern w:val="22"/>
          <w:szCs w:val="24"/>
          <w:lang w:eastAsia="ja-JP"/>
          <w14:ligatures w14:val="standard"/>
        </w:rPr>
        <w:t xml:space="preserve"> potrebne podatke</w:t>
      </w:r>
      <w:r w:rsidR="002122AF" w:rsidRPr="000B5ADE">
        <w:rPr>
          <w:rFonts w:eastAsia="SimSun" w:cs="Times New Roman"/>
          <w:kern w:val="22"/>
          <w:szCs w:val="24"/>
          <w:lang w:eastAsia="ja-JP"/>
          <w14:ligatures w14:val="standard"/>
        </w:rPr>
        <w:t>, koji se sinkroniziraju</w:t>
      </w:r>
      <w:r w:rsidRPr="000B5ADE">
        <w:rPr>
          <w:rFonts w:eastAsia="SimSun" w:cs="Times New Roman"/>
          <w:kern w:val="22"/>
          <w:szCs w:val="24"/>
          <w:lang w:eastAsia="ja-JP"/>
          <w14:ligatures w14:val="standard"/>
        </w:rPr>
        <w:t xml:space="preserve"> u sklopu postojećeg GISR sustava</w:t>
      </w:r>
      <w:r w:rsidR="002122AF" w:rsidRPr="000B5ADE">
        <w:rPr>
          <w:rFonts w:eastAsia="SimSun" w:cs="Times New Roman"/>
          <w:kern w:val="22"/>
          <w:szCs w:val="24"/>
          <w:lang w:eastAsia="ja-JP"/>
          <w14:ligatures w14:val="standard"/>
        </w:rPr>
        <w:t xml:space="preserve"> za pregled elektronskih očevidnika</w:t>
      </w:r>
      <w:r w:rsidRPr="000B5ADE">
        <w:rPr>
          <w:rFonts w:eastAsia="SimSun" w:cs="Times New Roman"/>
          <w:kern w:val="22"/>
          <w:szCs w:val="24"/>
          <w:lang w:eastAsia="ja-JP"/>
          <w14:ligatures w14:val="standard"/>
        </w:rPr>
        <w:t xml:space="preserve">. Postojeću web aplikaciju </w:t>
      </w:r>
      <w:r w:rsidR="002122AF" w:rsidRPr="000B5ADE">
        <w:rPr>
          <w:rFonts w:eastAsia="SimSun" w:cs="Times New Roman"/>
          <w:kern w:val="22"/>
          <w:szCs w:val="24"/>
          <w:lang w:eastAsia="ja-JP"/>
          <w14:ligatures w14:val="standard"/>
        </w:rPr>
        <w:t xml:space="preserve">u </w:t>
      </w:r>
      <w:r w:rsidRPr="000B5ADE">
        <w:rPr>
          <w:rFonts w:eastAsia="SimSun" w:cs="Times New Roman"/>
          <w:kern w:val="22"/>
          <w:szCs w:val="24"/>
          <w:lang w:eastAsia="ja-JP"/>
          <w14:ligatures w14:val="standard"/>
        </w:rPr>
        <w:t>GISR</w:t>
      </w:r>
      <w:r w:rsidR="002122AF" w:rsidRPr="000B5ADE">
        <w:rPr>
          <w:rFonts w:eastAsia="SimSun" w:cs="Times New Roman"/>
          <w:kern w:val="22"/>
          <w:szCs w:val="24"/>
          <w:lang w:eastAsia="ja-JP"/>
          <w14:ligatures w14:val="standard"/>
        </w:rPr>
        <w:t>-u (Pregled očevidnika)</w:t>
      </w:r>
      <w:r w:rsidRPr="000B5ADE">
        <w:rPr>
          <w:rFonts w:eastAsia="SimSun" w:cs="Times New Roman"/>
          <w:kern w:val="22"/>
          <w:szCs w:val="24"/>
          <w:lang w:eastAsia="ja-JP"/>
          <w14:ligatures w14:val="standard"/>
        </w:rPr>
        <w:t xml:space="preserve"> treba se koristiti kao postojeći alat za pregled i verifikaciju poslanih podataka.</w:t>
      </w:r>
    </w:p>
    <w:p w14:paraId="2730F4D3" w14:textId="04964FDB"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t>mSustav UR web aplikacija koristiti se kao postojeći alat za pregled,  ažuriranje i verifikaciju poslanih podataka</w:t>
      </w:r>
      <w:r w:rsidR="002122AF" w:rsidRPr="000B5ADE">
        <w:rPr>
          <w:rFonts w:eastAsia="SimSun" w:cs="Times New Roman"/>
          <w:kern w:val="22"/>
          <w:szCs w:val="24"/>
          <w:lang w:eastAsia="ja-JP"/>
          <w14:ligatures w14:val="standard"/>
        </w:rPr>
        <w:t xml:space="preserve"> s mobilnih aplikacija</w:t>
      </w:r>
      <w:r w:rsidRPr="000B5ADE">
        <w:rPr>
          <w:rFonts w:eastAsia="SimSun" w:cs="Times New Roman"/>
          <w:kern w:val="22"/>
          <w:szCs w:val="24"/>
          <w:lang w:eastAsia="ja-JP"/>
          <w14:ligatures w14:val="standard"/>
        </w:rPr>
        <w:t>.</w:t>
      </w:r>
    </w:p>
    <w:p w14:paraId="5409FD75" w14:textId="2D8568FC"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lastRenderedPageBreak/>
        <w:t xml:space="preserve">Integracija i nove nadogradnje unutar mSustava provode se na siguran način bez stvaranja prekida u radu, kako bi se nesmetano odvijao rad </w:t>
      </w:r>
      <w:r w:rsidR="00193357" w:rsidRPr="000B5ADE">
        <w:rPr>
          <w:rFonts w:eastAsia="SimSun" w:cs="Times New Roman"/>
          <w:kern w:val="22"/>
          <w:szCs w:val="24"/>
          <w:lang w:eastAsia="ja-JP"/>
          <w14:ligatures w14:val="standard"/>
        </w:rPr>
        <w:t xml:space="preserve">svih </w:t>
      </w:r>
      <w:r w:rsidRPr="000B5ADE">
        <w:rPr>
          <w:rFonts w:eastAsia="SimSun" w:cs="Times New Roman"/>
          <w:kern w:val="22"/>
          <w:szCs w:val="24"/>
          <w:lang w:eastAsia="ja-JP"/>
          <w14:ligatures w14:val="standard"/>
        </w:rPr>
        <w:t>korisnika.</w:t>
      </w:r>
      <w:r w:rsidR="00193357" w:rsidRPr="000B5ADE">
        <w:rPr>
          <w:rFonts w:eastAsia="SimSun" w:cs="Times New Roman"/>
          <w:kern w:val="22"/>
          <w:szCs w:val="24"/>
          <w:lang w:eastAsia="ja-JP"/>
          <w14:ligatures w14:val="standard"/>
        </w:rPr>
        <w:t xml:space="preserve"> Nadogradnje se prvo postavljaju na testnu okolinu i kada je sve potvrđeno da radi ispravno postavlja se na produkciju.</w:t>
      </w:r>
    </w:p>
    <w:p w14:paraId="197F8233" w14:textId="77777777" w:rsidR="00F540DD" w:rsidRPr="00474494" w:rsidRDefault="00F540DD" w:rsidP="00474494">
      <w:pPr>
        <w:spacing w:line="276" w:lineRule="auto"/>
        <w:ind w:firstLine="0"/>
        <w:rPr>
          <w:rFonts w:eastAsia="SimSun" w:cs="Times New Roman"/>
          <w:kern w:val="22"/>
          <w:sz w:val="22"/>
          <w:lang w:eastAsia="ja-JP"/>
          <w14:ligatures w14:val="standard"/>
        </w:rPr>
      </w:pPr>
    </w:p>
    <w:p w14:paraId="1E4D4BDF" w14:textId="77777777" w:rsidR="00474494" w:rsidRPr="000B5ADE" w:rsidRDefault="00474494" w:rsidP="00474494">
      <w:pPr>
        <w:keepNext/>
        <w:pBdr>
          <w:bottom w:val="dotted" w:sz="6" w:space="1" w:color="95B3D7"/>
        </w:pBdr>
        <w:spacing w:before="280" w:line="240" w:lineRule="auto"/>
        <w:ind w:firstLine="0"/>
        <w:jc w:val="left"/>
        <w:outlineLvl w:val="2"/>
        <w:rPr>
          <w:rFonts w:eastAsia="SimSun" w:cs="Times New Roman"/>
          <w:color w:val="0E5092"/>
          <w:kern w:val="22"/>
          <w:szCs w:val="24"/>
          <w:lang w:eastAsia="ja-JP"/>
          <w14:ligatures w14:val="standard"/>
        </w:rPr>
      </w:pPr>
      <w:bookmarkStart w:id="44" w:name="_Toc76715064"/>
      <w:bookmarkStart w:id="45" w:name="_Toc135461464"/>
      <w:bookmarkStart w:id="46" w:name="_Toc171687397"/>
      <w:r w:rsidRPr="000B5ADE">
        <w:rPr>
          <w:rFonts w:eastAsia="SimSun" w:cs="Times New Roman"/>
          <w:color w:val="0E5092"/>
          <w:kern w:val="22"/>
          <w:szCs w:val="24"/>
          <w:lang w:eastAsia="ja-JP"/>
          <w14:ligatures w14:val="standard"/>
        </w:rPr>
        <w:t>Korisničke karakteristike – prijava novih korisnika</w:t>
      </w:r>
      <w:bookmarkEnd w:id="44"/>
      <w:bookmarkEnd w:id="45"/>
      <w:bookmarkEnd w:id="46"/>
    </w:p>
    <w:p w14:paraId="16645FBD" w14:textId="77777777" w:rsidR="00474494" w:rsidRPr="000B5ADE" w:rsidRDefault="00474494" w:rsidP="00474494">
      <w:pPr>
        <w:spacing w:line="276" w:lineRule="auto"/>
        <w:ind w:firstLine="0"/>
        <w:rPr>
          <w:rFonts w:eastAsia="SimSun" w:cs="Times New Roman"/>
          <w:kern w:val="22"/>
          <w:szCs w:val="24"/>
          <w:lang w:eastAsia="ja-JP"/>
          <w14:ligatures w14:val="standard"/>
        </w:rPr>
      </w:pPr>
      <w:r w:rsidRPr="000B5ADE">
        <w:rPr>
          <w:rFonts w:eastAsia="SimSun" w:cs="Times New Roman"/>
          <w:kern w:val="22"/>
          <w:szCs w:val="24"/>
          <w:lang w:eastAsia="ja-JP"/>
          <w14:ligatures w14:val="standard"/>
        </w:rPr>
        <w:t>Korisnici sustava su:</w:t>
      </w:r>
    </w:p>
    <w:p w14:paraId="23B99234" w14:textId="6011719F" w:rsidR="00474494" w:rsidRPr="000B5ADE" w:rsidRDefault="00086919" w:rsidP="00680F52">
      <w:pPr>
        <w:numPr>
          <w:ilvl w:val="0"/>
          <w:numId w:val="12"/>
        </w:numPr>
        <w:spacing w:before="0" w:after="200" w:line="276" w:lineRule="auto"/>
        <w:contextualSpacing/>
        <w:rPr>
          <w:rFonts w:eastAsia="Calibri" w:cs="Times New Roman"/>
          <w:szCs w:val="24"/>
        </w:rPr>
      </w:pPr>
      <w:r w:rsidRPr="000B5ADE">
        <w:rPr>
          <w:rFonts w:eastAsia="Calibri" w:cs="Times New Roman"/>
          <w:szCs w:val="24"/>
        </w:rPr>
        <w:t xml:space="preserve">Vanjski </w:t>
      </w:r>
      <w:r w:rsidR="00474494" w:rsidRPr="000B5ADE">
        <w:rPr>
          <w:rFonts w:eastAsia="Calibri" w:cs="Times New Roman"/>
          <w:szCs w:val="24"/>
        </w:rPr>
        <w:t xml:space="preserve">korisnik – vanjski korisnik koji nakon registracije i potvrde ispravnosti podataka postaje ovjereni korisnik te može dostavljati podatke putem mobilne aplikacije. Registrirani korisnik preuzima aplikaciju na pametni telefon, dostavlja podatke i pregledava poslane podatke. </w:t>
      </w:r>
    </w:p>
    <w:p w14:paraId="212AA5BE" w14:textId="1840DABF" w:rsidR="00474494" w:rsidRPr="000B5ADE" w:rsidRDefault="00474494" w:rsidP="00680F52">
      <w:pPr>
        <w:numPr>
          <w:ilvl w:val="0"/>
          <w:numId w:val="12"/>
        </w:numPr>
        <w:spacing w:before="0" w:after="200" w:line="276" w:lineRule="auto"/>
        <w:contextualSpacing/>
        <w:rPr>
          <w:rFonts w:eastAsia="Calibri" w:cs="Times New Roman"/>
          <w:szCs w:val="24"/>
        </w:rPr>
      </w:pPr>
      <w:r w:rsidRPr="000B5ADE">
        <w:rPr>
          <w:rFonts w:eastAsia="Calibri" w:cs="Times New Roman"/>
          <w:szCs w:val="24"/>
        </w:rPr>
        <w:t>Administrator – zaposlenik Uprave koji upravlja s korisnicima i podacima</w:t>
      </w:r>
      <w:r w:rsidR="00552D3F" w:rsidRPr="000B5ADE">
        <w:rPr>
          <w:rFonts w:eastAsia="Calibri" w:cs="Times New Roman"/>
          <w:szCs w:val="24"/>
        </w:rPr>
        <w:t xml:space="preserve"> – potpune ovlasti</w:t>
      </w:r>
    </w:p>
    <w:p w14:paraId="772C40AA" w14:textId="62F79259" w:rsidR="00837168" w:rsidRPr="000B5ADE" w:rsidRDefault="00CE416B" w:rsidP="00680F52">
      <w:pPr>
        <w:numPr>
          <w:ilvl w:val="0"/>
          <w:numId w:val="12"/>
        </w:numPr>
        <w:spacing w:before="0" w:after="200" w:line="276" w:lineRule="auto"/>
        <w:contextualSpacing/>
        <w:rPr>
          <w:rFonts w:eastAsia="Calibri" w:cs="Times New Roman"/>
          <w:szCs w:val="24"/>
        </w:rPr>
      </w:pPr>
      <w:r w:rsidRPr="000B5ADE">
        <w:rPr>
          <w:rFonts w:eastAsia="Calibri" w:cs="Times New Roman"/>
          <w:szCs w:val="24"/>
        </w:rPr>
        <w:t xml:space="preserve">Djelatnik </w:t>
      </w:r>
      <w:r w:rsidR="009E691C" w:rsidRPr="000B5ADE">
        <w:rPr>
          <w:rFonts w:eastAsia="Calibri" w:cs="Times New Roman"/>
          <w:szCs w:val="24"/>
        </w:rPr>
        <w:t>– ima manje ovla</w:t>
      </w:r>
      <w:r w:rsidR="0018349A" w:rsidRPr="000B5ADE">
        <w:rPr>
          <w:rFonts w:eastAsia="Calibri" w:cs="Times New Roman"/>
          <w:szCs w:val="24"/>
        </w:rPr>
        <w:t>s</w:t>
      </w:r>
      <w:r w:rsidR="009E691C" w:rsidRPr="000B5ADE">
        <w:rPr>
          <w:rFonts w:eastAsia="Calibri" w:cs="Times New Roman"/>
          <w:szCs w:val="24"/>
        </w:rPr>
        <w:t>ti od admin</w:t>
      </w:r>
      <w:r w:rsidR="00026655" w:rsidRPr="000B5ADE">
        <w:rPr>
          <w:rFonts w:eastAsia="Calibri" w:cs="Times New Roman"/>
          <w:szCs w:val="24"/>
        </w:rPr>
        <w:t>is</w:t>
      </w:r>
      <w:r w:rsidR="009E691C" w:rsidRPr="000B5ADE">
        <w:rPr>
          <w:rFonts w:eastAsia="Calibri" w:cs="Times New Roman"/>
          <w:szCs w:val="24"/>
        </w:rPr>
        <w:t>t</w:t>
      </w:r>
      <w:r w:rsidR="00FC39EC" w:rsidRPr="000B5ADE">
        <w:rPr>
          <w:rFonts w:eastAsia="Calibri" w:cs="Times New Roman"/>
          <w:szCs w:val="24"/>
        </w:rPr>
        <w:t>ra</w:t>
      </w:r>
      <w:r w:rsidR="009E691C" w:rsidRPr="000B5ADE">
        <w:rPr>
          <w:rFonts w:eastAsia="Calibri" w:cs="Times New Roman"/>
          <w:szCs w:val="24"/>
        </w:rPr>
        <w:t>tora, može mijenjati dokumente</w:t>
      </w:r>
      <w:r w:rsidR="00902054" w:rsidRPr="000B5ADE">
        <w:rPr>
          <w:rFonts w:eastAsia="Calibri" w:cs="Times New Roman"/>
          <w:szCs w:val="24"/>
        </w:rPr>
        <w:t xml:space="preserve"> (podatke u očevidnicima i izvješćima)</w:t>
      </w:r>
      <w:r w:rsidR="009E691C" w:rsidRPr="000B5ADE">
        <w:rPr>
          <w:rFonts w:eastAsia="Calibri" w:cs="Times New Roman"/>
          <w:szCs w:val="24"/>
        </w:rPr>
        <w:t xml:space="preserve">, </w:t>
      </w:r>
      <w:r w:rsidR="00C81E0E" w:rsidRPr="000B5ADE">
        <w:rPr>
          <w:rFonts w:eastAsia="Calibri" w:cs="Times New Roman"/>
          <w:szCs w:val="24"/>
        </w:rPr>
        <w:t xml:space="preserve">ima pravo izmjena na </w:t>
      </w:r>
      <w:r w:rsidR="009E691C" w:rsidRPr="000B5ADE">
        <w:rPr>
          <w:rFonts w:eastAsia="Calibri" w:cs="Times New Roman"/>
          <w:szCs w:val="24"/>
        </w:rPr>
        <w:t>korisničkim podacima i kataloškim tablicama</w:t>
      </w:r>
      <w:r w:rsidR="009C21CF" w:rsidRPr="000B5ADE">
        <w:rPr>
          <w:rFonts w:eastAsia="Calibri" w:cs="Times New Roman"/>
          <w:szCs w:val="24"/>
        </w:rPr>
        <w:t>, nema pravo pregleda logova unutar sustava</w:t>
      </w:r>
    </w:p>
    <w:p w14:paraId="6646463D" w14:textId="4F787228" w:rsidR="00CE416B" w:rsidRPr="000B5ADE" w:rsidRDefault="00CE416B" w:rsidP="00680F52">
      <w:pPr>
        <w:numPr>
          <w:ilvl w:val="0"/>
          <w:numId w:val="12"/>
        </w:numPr>
        <w:spacing w:before="0" w:after="200" w:line="276" w:lineRule="auto"/>
        <w:contextualSpacing/>
        <w:rPr>
          <w:rFonts w:eastAsia="Calibri" w:cs="Times New Roman"/>
          <w:szCs w:val="24"/>
        </w:rPr>
      </w:pPr>
      <w:r w:rsidRPr="000B5ADE">
        <w:rPr>
          <w:rFonts w:eastAsia="Calibri" w:cs="Times New Roman"/>
          <w:szCs w:val="24"/>
        </w:rPr>
        <w:t xml:space="preserve">Suradnik – ima manje ovlasti od </w:t>
      </w:r>
      <w:r w:rsidR="003A3DE7" w:rsidRPr="000B5ADE">
        <w:rPr>
          <w:rFonts w:eastAsia="Calibri" w:cs="Times New Roman"/>
          <w:szCs w:val="24"/>
        </w:rPr>
        <w:t>djelatnika</w:t>
      </w:r>
      <w:r w:rsidRPr="000B5ADE">
        <w:rPr>
          <w:rFonts w:eastAsia="Calibri" w:cs="Times New Roman"/>
          <w:szCs w:val="24"/>
        </w:rPr>
        <w:t>, može mijenjati dokumente (podatke u očevidnicima i izvješćima), no nema mogućnost upravljanja korisničkim podacima i kataloškim tablicama</w:t>
      </w:r>
    </w:p>
    <w:p w14:paraId="7C251D1F" w14:textId="0B14A024" w:rsidR="00474494" w:rsidRPr="000B5ADE" w:rsidRDefault="00474494" w:rsidP="00680F52">
      <w:pPr>
        <w:numPr>
          <w:ilvl w:val="0"/>
          <w:numId w:val="12"/>
        </w:numPr>
        <w:spacing w:before="0" w:after="200" w:line="276" w:lineRule="auto"/>
        <w:contextualSpacing/>
        <w:rPr>
          <w:rFonts w:eastAsia="Calibri" w:cs="Times New Roman"/>
          <w:szCs w:val="24"/>
        </w:rPr>
      </w:pPr>
      <w:r w:rsidRPr="000B5ADE">
        <w:rPr>
          <w:rFonts w:eastAsia="Calibri" w:cs="Times New Roman"/>
          <w:szCs w:val="24"/>
        </w:rPr>
        <w:t>Inspektor – zaposlenik Uprave ribarstva ili drugog ovlaštenog tijela ima isključivo mogućnost pregleda dokumenata</w:t>
      </w:r>
      <w:r w:rsidR="00FD2E10" w:rsidRPr="000B5ADE">
        <w:rPr>
          <w:rFonts w:eastAsia="Calibri" w:cs="Times New Roman"/>
          <w:szCs w:val="24"/>
        </w:rPr>
        <w:t>.</w:t>
      </w:r>
      <w:r w:rsidRPr="000B5ADE">
        <w:rPr>
          <w:rFonts w:eastAsia="Calibri" w:cs="Times New Roman"/>
          <w:szCs w:val="24"/>
        </w:rPr>
        <w:t xml:space="preserve"> </w:t>
      </w:r>
    </w:p>
    <w:p w14:paraId="54513840" w14:textId="77777777" w:rsidR="00C70C5D" w:rsidRPr="000B5ADE" w:rsidRDefault="00C70C5D" w:rsidP="00C70C5D">
      <w:pPr>
        <w:spacing w:before="0" w:after="200" w:line="276" w:lineRule="auto"/>
        <w:contextualSpacing/>
        <w:rPr>
          <w:rFonts w:eastAsia="Calibri" w:cs="Times New Roman"/>
          <w:szCs w:val="24"/>
        </w:rPr>
      </w:pPr>
    </w:p>
    <w:p w14:paraId="0F4FAAF3" w14:textId="7D566D0C" w:rsidR="00C70C5D" w:rsidRPr="000B5ADE" w:rsidRDefault="00C70C5D" w:rsidP="00C70C5D">
      <w:pPr>
        <w:keepNext/>
        <w:pBdr>
          <w:bottom w:val="dotted" w:sz="6" w:space="1" w:color="95B3D7"/>
        </w:pBdr>
        <w:spacing w:before="280" w:line="240" w:lineRule="auto"/>
        <w:ind w:firstLine="0"/>
        <w:jc w:val="left"/>
        <w:outlineLvl w:val="2"/>
        <w:rPr>
          <w:rFonts w:eastAsia="SimSun" w:cs="Times New Roman"/>
          <w:color w:val="0E5092"/>
          <w:kern w:val="22"/>
          <w:szCs w:val="24"/>
          <w:lang w:eastAsia="ja-JP"/>
          <w14:ligatures w14:val="standard"/>
        </w:rPr>
      </w:pPr>
      <w:bookmarkStart w:id="47" w:name="_Toc171687398"/>
      <w:r w:rsidRPr="000B5ADE">
        <w:rPr>
          <w:rFonts w:eastAsia="SimSun" w:cs="Times New Roman"/>
          <w:color w:val="0E5092"/>
          <w:kern w:val="22"/>
          <w:szCs w:val="24"/>
          <w:lang w:eastAsia="ja-JP"/>
          <w14:ligatures w14:val="standard"/>
        </w:rPr>
        <w:t>Aplikacije</w:t>
      </w:r>
      <w:bookmarkEnd w:id="47"/>
      <w:r w:rsidRPr="000B5ADE">
        <w:rPr>
          <w:rFonts w:eastAsia="SimSun" w:cs="Times New Roman"/>
          <w:color w:val="0E5092"/>
          <w:kern w:val="22"/>
          <w:szCs w:val="24"/>
          <w:lang w:eastAsia="ja-JP"/>
          <w14:ligatures w14:val="standard"/>
        </w:rPr>
        <w:t xml:space="preserve"> </w:t>
      </w:r>
    </w:p>
    <w:p w14:paraId="4A11ED67" w14:textId="77777777" w:rsidR="00C70C5D" w:rsidRPr="000B5ADE" w:rsidRDefault="00C70C5D" w:rsidP="00C70C5D">
      <w:pPr>
        <w:pBdr>
          <w:top w:val="nil"/>
          <w:left w:val="nil"/>
          <w:bottom w:val="nil"/>
          <w:right w:val="nil"/>
          <w:between w:val="nil"/>
        </w:pBdr>
        <w:spacing w:before="0" w:after="0" w:line="276" w:lineRule="auto"/>
        <w:ind w:firstLine="0"/>
        <w:jc w:val="left"/>
        <w:rPr>
          <w:rFonts w:eastAsia="Times New Roman" w:cs="Times New Roman"/>
          <w:color w:val="000000"/>
          <w:szCs w:val="24"/>
          <w:lang w:eastAsia="hr-HR"/>
        </w:rPr>
      </w:pPr>
      <w:bookmarkStart w:id="48" w:name="_Toc76715066"/>
      <w:bookmarkStart w:id="49" w:name="_Toc135461466"/>
    </w:p>
    <w:p w14:paraId="01F81DF6" w14:textId="337C7E9C" w:rsidR="00474494" w:rsidRPr="000B5ADE" w:rsidRDefault="00474494" w:rsidP="00C70C5D">
      <w:pPr>
        <w:pBdr>
          <w:top w:val="nil"/>
          <w:left w:val="nil"/>
          <w:bottom w:val="nil"/>
          <w:right w:val="nil"/>
          <w:between w:val="nil"/>
        </w:pBdr>
        <w:spacing w:before="0" w:after="0" w:line="276" w:lineRule="auto"/>
        <w:ind w:firstLine="0"/>
        <w:jc w:val="left"/>
        <w:rPr>
          <w:rFonts w:eastAsia="Times New Roman" w:cs="Times New Roman"/>
          <w:b/>
          <w:iCs/>
          <w:color w:val="000000"/>
          <w:szCs w:val="24"/>
          <w:u w:val="single"/>
          <w:lang w:eastAsia="hr-HR"/>
        </w:rPr>
      </w:pPr>
      <w:r w:rsidRPr="000B5ADE">
        <w:rPr>
          <w:rFonts w:eastAsia="Times New Roman" w:cs="Times New Roman"/>
          <w:b/>
          <w:iCs/>
          <w:color w:val="000000"/>
          <w:szCs w:val="24"/>
          <w:u w:val="single"/>
          <w:lang w:eastAsia="hr-HR"/>
        </w:rPr>
        <w:t>mOčevidnik</w:t>
      </w:r>
      <w:bookmarkEnd w:id="48"/>
      <w:bookmarkEnd w:id="49"/>
    </w:p>
    <w:p w14:paraId="26A2193F" w14:textId="77777777" w:rsidR="00474494" w:rsidRPr="000B5ADE" w:rsidRDefault="00474494" w:rsidP="00474494">
      <w:pPr>
        <w:pBdr>
          <w:top w:val="nil"/>
          <w:left w:val="nil"/>
          <w:bottom w:val="nil"/>
          <w:right w:val="nil"/>
          <w:between w:val="nil"/>
        </w:pBdr>
        <w:spacing w:before="0" w:after="0" w:line="240" w:lineRule="auto"/>
        <w:ind w:firstLine="0"/>
        <w:jc w:val="left"/>
        <w:rPr>
          <w:rFonts w:eastAsia="Times New Roman" w:cs="Times New Roman"/>
          <w:color w:val="000000"/>
          <w:szCs w:val="24"/>
          <w:lang w:eastAsia="hr-HR"/>
        </w:rPr>
      </w:pPr>
      <w:bookmarkStart w:id="50" w:name="_2s8eyo1" w:colFirst="0" w:colLast="0"/>
      <w:bookmarkEnd w:id="50"/>
    </w:p>
    <w:p w14:paraId="33AF462E"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Poslovni slučaj:</w:t>
      </w:r>
    </w:p>
    <w:p w14:paraId="66241758" w14:textId="77777777" w:rsidR="00474494" w:rsidRPr="000B5ADE" w:rsidRDefault="00474494"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bookmarkStart w:id="51" w:name="_17dp8vu" w:colFirst="0" w:colLast="0"/>
      <w:bookmarkEnd w:id="51"/>
      <w:r w:rsidRPr="000B5ADE">
        <w:rPr>
          <w:rFonts w:eastAsia="Times New Roman" w:cs="Times New Roman"/>
          <w:color w:val="000000"/>
          <w:szCs w:val="24"/>
          <w:lang w:eastAsia="hr-HR"/>
        </w:rPr>
        <w:t xml:space="preserve">Aplikacija mOčevidnik prva je po važnosti i redoslijedu unosa podataka, a funkcionalnost je 100% kompatibilna s desktop aplikacijom elektronski očevidnik koju koriste veća plovila, pri čemu postoje i dodatne funkcionalnosti koje nisu prisutne u aplikaciji elektronski očevidnik. </w:t>
      </w:r>
    </w:p>
    <w:p w14:paraId="377CBFB8" w14:textId="6C986437" w:rsidR="00AA1BA3" w:rsidRPr="000B5ADE" w:rsidRDefault="00AA1BA3"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Za izradu aplikacije korištena je HTML5/JS tehnologija razvoja mobilnih aplikacija Apache Cordova preko DevExpress  DevExtreme frameworka. Instalacijske aplikacije za iOS i Android platforme rađene su pomoću Apache Cordova CLI u VS Code Editoru.</w:t>
      </w:r>
    </w:p>
    <w:p w14:paraId="5C7B2A9E" w14:textId="6F6DAC68" w:rsidR="001718E0" w:rsidRPr="000B5ADE" w:rsidRDefault="001718E0" w:rsidP="001718E0">
      <w:pPr>
        <w:pBdr>
          <w:top w:val="nil"/>
          <w:left w:val="nil"/>
          <w:bottom w:val="nil"/>
          <w:right w:val="nil"/>
          <w:between w:val="nil"/>
        </w:pBdr>
        <w:spacing w:before="240" w:line="276" w:lineRule="auto"/>
        <w:ind w:firstLine="0"/>
        <w:rPr>
          <w:rFonts w:eastAsia="Times New Roman" w:cs="Times New Roman"/>
          <w:bCs/>
          <w:color w:val="000000"/>
          <w:szCs w:val="24"/>
          <w:lang w:eastAsia="hr-HR"/>
        </w:rPr>
      </w:pPr>
      <w:r w:rsidRPr="000B5ADE">
        <w:rPr>
          <w:rFonts w:eastAsia="Times New Roman" w:cs="Times New Roman"/>
          <w:bCs/>
          <w:color w:val="000000"/>
          <w:szCs w:val="24"/>
          <w:lang w:eastAsia="hr-HR"/>
        </w:rPr>
        <w:t>Instalacijska datoteka aplikacije se preuzima preko</w:t>
      </w:r>
      <w:r w:rsidR="00026655" w:rsidRPr="000B5ADE">
        <w:rPr>
          <w:rFonts w:eastAsia="Times New Roman" w:cs="Times New Roman"/>
          <w:bCs/>
          <w:color w:val="000000"/>
          <w:szCs w:val="24"/>
          <w:lang w:eastAsia="hr-HR"/>
        </w:rPr>
        <w:t>:</w:t>
      </w:r>
      <w:r w:rsidRPr="000B5ADE">
        <w:rPr>
          <w:rFonts w:eastAsia="Times New Roman" w:cs="Times New Roman"/>
          <w:bCs/>
          <w:color w:val="000000"/>
          <w:szCs w:val="24"/>
          <w:lang w:eastAsia="hr-HR"/>
        </w:rPr>
        <w:t xml:space="preserve"> </w:t>
      </w:r>
    </w:p>
    <w:p w14:paraId="7C1ED23A" w14:textId="77777777" w:rsidR="001718E0" w:rsidRPr="000B5ADE" w:rsidRDefault="001718E0" w:rsidP="00680F52">
      <w:pPr>
        <w:numPr>
          <w:ilvl w:val="0"/>
          <w:numId w:val="24"/>
        </w:numPr>
        <w:pBdr>
          <w:top w:val="nil"/>
          <w:left w:val="nil"/>
          <w:bottom w:val="nil"/>
          <w:right w:val="nil"/>
          <w:between w:val="nil"/>
        </w:pBdr>
        <w:spacing w:before="240" w:line="276" w:lineRule="auto"/>
        <w:rPr>
          <w:rFonts w:eastAsia="Times New Roman" w:cs="Times New Roman"/>
          <w:bCs/>
          <w:color w:val="000000"/>
          <w:szCs w:val="24"/>
          <w:lang w:eastAsia="hr-HR"/>
        </w:rPr>
      </w:pPr>
      <w:r w:rsidRPr="000B5ADE">
        <w:rPr>
          <w:rFonts w:eastAsia="Times New Roman" w:cs="Times New Roman"/>
          <w:bCs/>
          <w:color w:val="000000"/>
          <w:szCs w:val="24"/>
          <w:lang w:eastAsia="hr-HR"/>
        </w:rPr>
        <w:t>Apple Store Trgovina</w:t>
      </w:r>
    </w:p>
    <w:p w14:paraId="4573EB50" w14:textId="77777777" w:rsidR="001718E0" w:rsidRPr="000B5ADE" w:rsidRDefault="00004C0D" w:rsidP="001718E0">
      <w:pPr>
        <w:pBdr>
          <w:top w:val="nil"/>
          <w:left w:val="nil"/>
          <w:bottom w:val="nil"/>
          <w:right w:val="nil"/>
          <w:between w:val="nil"/>
        </w:pBdr>
        <w:spacing w:before="240" w:line="276" w:lineRule="auto"/>
        <w:ind w:firstLine="0"/>
        <w:rPr>
          <w:rFonts w:eastAsia="Times New Roman" w:cs="Times New Roman"/>
          <w:bCs/>
          <w:color w:val="000000"/>
          <w:szCs w:val="24"/>
          <w:lang w:eastAsia="hr-HR"/>
        </w:rPr>
      </w:pPr>
      <w:hyperlink r:id="rId13" w:history="1">
        <w:r w:rsidR="001718E0" w:rsidRPr="000B5ADE">
          <w:rPr>
            <w:rStyle w:val="Hiperveza"/>
            <w:rFonts w:eastAsia="Times New Roman" w:cs="Times New Roman"/>
            <w:bCs/>
            <w:szCs w:val="24"/>
            <w:lang w:eastAsia="hr-HR"/>
          </w:rPr>
          <w:t>https://apps.apple.com/us/app/mocevidnik/id1472947896?ls=1</w:t>
        </w:r>
      </w:hyperlink>
    </w:p>
    <w:p w14:paraId="0B1739CD" w14:textId="77777777" w:rsidR="001718E0" w:rsidRPr="000B5ADE" w:rsidRDefault="001718E0" w:rsidP="00680F52">
      <w:pPr>
        <w:numPr>
          <w:ilvl w:val="0"/>
          <w:numId w:val="24"/>
        </w:numPr>
        <w:pBdr>
          <w:top w:val="nil"/>
          <w:left w:val="nil"/>
          <w:bottom w:val="nil"/>
          <w:right w:val="nil"/>
          <w:between w:val="nil"/>
        </w:pBdr>
        <w:spacing w:before="240" w:line="276" w:lineRule="auto"/>
        <w:rPr>
          <w:rFonts w:eastAsia="Times New Roman" w:cs="Times New Roman"/>
          <w:bCs/>
          <w:color w:val="000000"/>
          <w:szCs w:val="24"/>
          <w:lang w:eastAsia="hr-HR"/>
        </w:rPr>
      </w:pPr>
      <w:r w:rsidRPr="000B5ADE">
        <w:rPr>
          <w:rFonts w:eastAsia="Times New Roman" w:cs="Times New Roman"/>
          <w:bCs/>
          <w:color w:val="000000"/>
          <w:szCs w:val="24"/>
          <w:lang w:eastAsia="hr-HR"/>
        </w:rPr>
        <w:t>Google Play Trgovina</w:t>
      </w:r>
    </w:p>
    <w:p w14:paraId="7B5D9852" w14:textId="58E5FC28" w:rsidR="001718E0" w:rsidRPr="000B5ADE" w:rsidRDefault="00004C0D" w:rsidP="00474494">
      <w:pPr>
        <w:pBdr>
          <w:top w:val="nil"/>
          <w:left w:val="nil"/>
          <w:bottom w:val="nil"/>
          <w:right w:val="nil"/>
          <w:between w:val="nil"/>
        </w:pBdr>
        <w:spacing w:before="240" w:line="276" w:lineRule="auto"/>
        <w:ind w:firstLine="0"/>
        <w:rPr>
          <w:rFonts w:eastAsia="Times New Roman" w:cs="Times New Roman"/>
          <w:bCs/>
          <w:color w:val="000000"/>
          <w:szCs w:val="24"/>
          <w:lang w:eastAsia="hr-HR"/>
        </w:rPr>
      </w:pPr>
      <w:hyperlink r:id="rId14" w:history="1">
        <w:r w:rsidR="001718E0" w:rsidRPr="000B5ADE">
          <w:rPr>
            <w:rStyle w:val="Hiperveza"/>
            <w:rFonts w:eastAsia="Times New Roman" w:cs="Times New Roman"/>
            <w:szCs w:val="24"/>
            <w:lang w:eastAsia="hr-HR"/>
          </w:rPr>
          <w:t>https://play.google.com/store/apps/details?id=com.mps.ur.mOcevidnik&amp;hl=en</w:t>
        </w:r>
      </w:hyperlink>
    </w:p>
    <w:p w14:paraId="46B3AD68" w14:textId="3BCCB4C8" w:rsidR="00F45917" w:rsidRPr="000B5ADE" w:rsidRDefault="001718E0" w:rsidP="00F45917">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Aplikacija p</w:t>
      </w:r>
      <w:r w:rsidR="00F45917" w:rsidRPr="000B5ADE">
        <w:rPr>
          <w:rFonts w:eastAsia="Times New Roman" w:cs="Times New Roman"/>
          <w:color w:val="000000"/>
          <w:szCs w:val="24"/>
          <w:lang w:eastAsia="hr-HR"/>
        </w:rPr>
        <w:t>o</w:t>
      </w:r>
      <w:r w:rsidR="00474494" w:rsidRPr="000B5ADE">
        <w:rPr>
          <w:rFonts w:eastAsia="Times New Roman" w:cs="Times New Roman"/>
          <w:color w:val="000000"/>
          <w:szCs w:val="24"/>
          <w:lang w:eastAsia="hr-HR"/>
        </w:rPr>
        <w:t xml:space="preserve">kriva </w:t>
      </w:r>
      <w:r w:rsidR="00FC39EC" w:rsidRPr="000B5ADE">
        <w:rPr>
          <w:rFonts w:eastAsia="Times New Roman" w:cs="Times New Roman"/>
          <w:color w:val="000000"/>
          <w:szCs w:val="24"/>
          <w:lang w:eastAsia="hr-HR"/>
        </w:rPr>
        <w:t>ispunjavanje</w:t>
      </w:r>
      <w:r w:rsidR="00474494" w:rsidRPr="000B5ADE">
        <w:rPr>
          <w:rFonts w:eastAsia="Times New Roman" w:cs="Times New Roman"/>
          <w:color w:val="000000"/>
          <w:szCs w:val="24"/>
          <w:lang w:eastAsia="hr-HR"/>
        </w:rPr>
        <w:t xml:space="preserve"> evidencije očevidnika ulova kao i tranzita. </w:t>
      </w:r>
    </w:p>
    <w:p w14:paraId="0FEF2CBD" w14:textId="315034E2" w:rsidR="00E30C84" w:rsidRPr="000B5ADE" w:rsidRDefault="00F45917" w:rsidP="00F45917">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Pri prijavi korisnika</w:t>
      </w:r>
      <w:r w:rsidR="00902054" w:rsidRPr="000B5ADE">
        <w:rPr>
          <w:rFonts w:eastAsia="Times New Roman" w:cs="Times New Roman"/>
          <w:color w:val="000000"/>
          <w:szCs w:val="24"/>
          <w:lang w:eastAsia="hr-HR"/>
        </w:rPr>
        <w:t xml:space="preserve"> u mobilnu aplikaciju</w:t>
      </w:r>
      <w:r w:rsidRPr="000B5ADE">
        <w:rPr>
          <w:rFonts w:eastAsia="Times New Roman" w:cs="Times New Roman"/>
          <w:color w:val="000000"/>
          <w:szCs w:val="24"/>
          <w:lang w:eastAsia="hr-HR"/>
        </w:rPr>
        <w:t>, prikazuju se polja za unos CFR-a, korisničkog imena i zaporke. Ako je korisnik već prije pokrenuo aplikaciju prikazuju se zadnji CFR i korisničko ime</w:t>
      </w:r>
      <w:r w:rsidR="00E30C84" w:rsidRPr="000B5ADE">
        <w:rPr>
          <w:rFonts w:eastAsia="Times New Roman" w:cs="Times New Roman"/>
          <w:color w:val="000000"/>
          <w:szCs w:val="24"/>
          <w:lang w:eastAsia="hr-HR"/>
        </w:rPr>
        <w:t>, a potvrdom</w:t>
      </w:r>
      <w:r w:rsidRPr="000B5ADE">
        <w:rPr>
          <w:rFonts w:eastAsia="Times New Roman" w:cs="Times New Roman"/>
          <w:color w:val="000000"/>
          <w:szCs w:val="24"/>
          <w:lang w:eastAsia="hr-HR"/>
        </w:rPr>
        <w:t xml:space="preserve"> unosa</w:t>
      </w:r>
      <w:r w:rsidR="00E30C84" w:rsidRPr="000B5ADE">
        <w:rPr>
          <w:rFonts w:eastAsia="Times New Roman" w:cs="Times New Roman"/>
          <w:color w:val="000000"/>
          <w:szCs w:val="24"/>
          <w:lang w:eastAsia="hr-HR"/>
        </w:rPr>
        <w:t>,</w:t>
      </w:r>
      <w:r w:rsidRPr="000B5ADE">
        <w:rPr>
          <w:rFonts w:eastAsia="Times New Roman" w:cs="Times New Roman"/>
          <w:color w:val="000000"/>
          <w:szCs w:val="24"/>
          <w:lang w:eastAsia="hr-HR"/>
        </w:rPr>
        <w:t xml:space="preserve"> sustav korisnika prijavljuje u aplikaciju.</w:t>
      </w:r>
      <w:r w:rsidR="00E30C84" w:rsidRPr="000B5ADE">
        <w:rPr>
          <w:rFonts w:eastAsia="Times New Roman" w:cs="Times New Roman"/>
          <w:color w:val="000000"/>
          <w:szCs w:val="24"/>
          <w:lang w:eastAsia="hr-HR"/>
        </w:rPr>
        <w:t xml:space="preserve"> Nakon uspješnog logiranja provjera se je li postoji nova verzija aplikacije, a ukoliko </w:t>
      </w:r>
      <w:r w:rsidR="000E2675" w:rsidRPr="000B5ADE">
        <w:rPr>
          <w:rFonts w:eastAsia="Times New Roman" w:cs="Times New Roman"/>
          <w:color w:val="000000"/>
          <w:szCs w:val="24"/>
          <w:lang w:eastAsia="hr-HR"/>
        </w:rPr>
        <w:t>postoji</w:t>
      </w:r>
      <w:r w:rsidR="00E30C84" w:rsidRPr="000B5ADE">
        <w:rPr>
          <w:rFonts w:eastAsia="Times New Roman" w:cs="Times New Roman"/>
          <w:color w:val="000000"/>
          <w:szCs w:val="24"/>
          <w:lang w:eastAsia="hr-HR"/>
        </w:rPr>
        <w:t xml:space="preserve">, korisniku se prikazuje informacija "Nova verzija aplikacije je dostupna, molimo ažurirati“. </w:t>
      </w:r>
    </w:p>
    <w:p w14:paraId="37C93694" w14:textId="4BB293CD" w:rsidR="00E30C84" w:rsidRPr="000B5ADE" w:rsidRDefault="00F45917" w:rsidP="00E30C84">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 xml:space="preserve">Nakon </w:t>
      </w:r>
      <w:r w:rsidR="00E30C84" w:rsidRPr="000B5ADE">
        <w:rPr>
          <w:rFonts w:eastAsia="Times New Roman" w:cs="Times New Roman"/>
          <w:color w:val="000000"/>
          <w:szCs w:val="24"/>
          <w:lang w:eastAsia="hr-HR"/>
        </w:rPr>
        <w:t>prijave</w:t>
      </w:r>
      <w:r w:rsidRPr="000B5ADE">
        <w:rPr>
          <w:rFonts w:eastAsia="Times New Roman" w:cs="Times New Roman"/>
          <w:color w:val="000000"/>
          <w:szCs w:val="24"/>
          <w:lang w:eastAsia="hr-HR"/>
        </w:rPr>
        <w:t xml:space="preserve"> u aplikaciju, s web servisa se dohvaćaju zadnje verzije šifrarnika i zadnjih 20 spremljenih očevidnika na serveru. Zasebno se u meniju može izabrati Arhiva u kojoj se može vidjeti prikaz svih očevidnika, ali samo u on-line modu.</w:t>
      </w:r>
      <w:r w:rsidR="00E30C84" w:rsidRPr="000B5ADE">
        <w:rPr>
          <w:rFonts w:eastAsia="Times New Roman" w:cs="Times New Roman"/>
          <w:color w:val="000000"/>
          <w:szCs w:val="24"/>
          <w:lang w:eastAsia="hr-HR"/>
        </w:rPr>
        <w:t xml:space="preserve"> Nakon uspješne prijave, dohvaćaju se poruke namijenjene korisniku i spremaju se informacije o pročitanim porukama. Implementirana je i funkcionalnost dohvaćanja konfiguracijskih skripti koje definiraju vremenske okvire i validacijske sheme – aktivna mogućnost izmjena validacijskih parametara bez potrebe za izdavanjem novih verzija aplikacija na trgovinama.</w:t>
      </w:r>
    </w:p>
    <w:p w14:paraId="0016221E" w14:textId="523CBE71" w:rsidR="00F45917" w:rsidRPr="000B5ADE" w:rsidRDefault="00F45917" w:rsidP="00F45917">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 xml:space="preserve">Aplikacija </w:t>
      </w:r>
      <w:r w:rsidR="00E30C84" w:rsidRPr="000B5ADE">
        <w:rPr>
          <w:rFonts w:eastAsia="Times New Roman" w:cs="Times New Roman"/>
          <w:color w:val="000000"/>
          <w:szCs w:val="24"/>
          <w:lang w:eastAsia="hr-HR"/>
        </w:rPr>
        <w:t>na svojem glavnom ekranu prikazuje</w:t>
      </w:r>
      <w:r w:rsidRPr="000B5ADE">
        <w:rPr>
          <w:rFonts w:eastAsia="Times New Roman" w:cs="Times New Roman"/>
          <w:color w:val="000000"/>
          <w:szCs w:val="24"/>
          <w:lang w:eastAsia="hr-HR"/>
        </w:rPr>
        <w:t xml:space="preserve"> postojeće očevidnike i nudi unos novog očevidnika.</w:t>
      </w:r>
      <w:r w:rsidR="00E30C84" w:rsidRPr="000B5ADE">
        <w:rPr>
          <w:rFonts w:eastAsia="Times New Roman" w:cs="Times New Roman"/>
          <w:color w:val="000000"/>
          <w:szCs w:val="24"/>
          <w:lang w:eastAsia="hr-HR"/>
        </w:rPr>
        <w:t xml:space="preserve"> </w:t>
      </w:r>
      <w:r w:rsidRPr="000B5ADE">
        <w:rPr>
          <w:rFonts w:eastAsia="Times New Roman" w:cs="Times New Roman"/>
          <w:color w:val="000000"/>
          <w:szCs w:val="24"/>
          <w:lang w:eastAsia="hr-HR"/>
        </w:rPr>
        <w:t>Završeni očevidnici se mogu samo pregledati, ne mogu se mijenjati, osim iskrcajne količine unutar iskrcajne deklaracije koja se može mijenjati u roku 24 sata od upisane iskrcajne deklaracije.</w:t>
      </w:r>
      <w:r w:rsidR="00E30C84" w:rsidRPr="000B5ADE">
        <w:rPr>
          <w:rFonts w:eastAsia="Times New Roman" w:cs="Times New Roman"/>
          <w:color w:val="000000"/>
          <w:szCs w:val="24"/>
          <w:lang w:eastAsia="hr-HR"/>
        </w:rPr>
        <w:t xml:space="preserve"> </w:t>
      </w:r>
    </w:p>
    <w:p w14:paraId="537B9186"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Funkcionalnosti</w:t>
      </w:r>
    </w:p>
    <w:p w14:paraId="468A98F9" w14:textId="45202010"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 xml:space="preserve">Postavke korisnika – </w:t>
      </w:r>
      <w:r w:rsidR="00D01F2A" w:rsidRPr="000B5ADE">
        <w:rPr>
          <w:rFonts w:eastAsia="Calibri" w:cs="Times New Roman"/>
          <w:color w:val="000000"/>
          <w:szCs w:val="24"/>
          <w:lang w:eastAsia="hr-HR"/>
        </w:rPr>
        <w:t xml:space="preserve">mogućnost </w:t>
      </w:r>
      <w:r w:rsidRPr="000B5ADE">
        <w:rPr>
          <w:rFonts w:eastAsia="Calibri" w:cs="Times New Roman"/>
          <w:color w:val="000000"/>
          <w:szCs w:val="24"/>
          <w:lang w:eastAsia="hr-HR"/>
        </w:rPr>
        <w:t>unos</w:t>
      </w:r>
      <w:r w:rsidR="00D01F2A" w:rsidRPr="000B5ADE">
        <w:rPr>
          <w:rFonts w:eastAsia="Calibri" w:cs="Times New Roman"/>
          <w:color w:val="000000"/>
          <w:szCs w:val="24"/>
          <w:lang w:eastAsia="hr-HR"/>
        </w:rPr>
        <w:t>a</w:t>
      </w:r>
      <w:r w:rsidRPr="000B5ADE">
        <w:rPr>
          <w:rFonts w:eastAsia="Calibri" w:cs="Times New Roman"/>
          <w:color w:val="000000"/>
          <w:szCs w:val="24"/>
          <w:lang w:eastAsia="hr-HR"/>
        </w:rPr>
        <w:t xml:space="preserve"> luke polaska, luke povratka, mjesta iskrcaja, odgovorne osoba (ime i prezime, adresa)</w:t>
      </w:r>
    </w:p>
    <w:p w14:paraId="4E1B5363"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Pregled očevidnika – lista unesenih očevidnika sa statusima (otvoren, završen, zaključen), unos novog očevidnika (polazak u ribolov, polazak u tranzit, plovilo u luci), izmjena unesenih očevidnika</w:t>
      </w:r>
    </w:p>
    <w:p w14:paraId="095AC905"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u ribolov – unos očevidnika koji se sastoji od sljedećih radnji:</w:t>
      </w:r>
    </w:p>
    <w:p w14:paraId="7ADE864D"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Ukrcaj - vrijeme ukrcaja, luka ukrcaja, unos i izmjena liste tereta (vrste morskog organizma, količina (kg), količina (kom), pecatura);</w:t>
      </w:r>
    </w:p>
    <w:p w14:paraId="45D32EBC"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 vrijeme polaska, luka polaska, odgovorna osoba (ime i prezime, adresa) , unos liste i izmjena alata na plovilu (vrsta alata, veličina oka, količina (kom)), unos liste i izmjena tereta na polasku (vrsta morskog organizma, količina (kg), količina (kom), pecatura);</w:t>
      </w:r>
    </w:p>
    <w:p w14:paraId="51B4B864"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 xml:space="preserve">Napor – lista napora s izmjenama i unosom početka napora (korišteni alat, količina (kom), veličina oka, vrijeme početka napora), završetak napora(vrijeme završetka, ribolovna pod zona, broj operacija), unos liste i </w:t>
      </w:r>
      <w:r w:rsidRPr="000B5ADE">
        <w:rPr>
          <w:rFonts w:eastAsia="Calibri" w:cs="Times New Roman"/>
          <w:color w:val="000000"/>
          <w:szCs w:val="24"/>
          <w:lang w:eastAsia="hr-HR"/>
        </w:rPr>
        <w:lastRenderedPageBreak/>
        <w:t>izmjena procjene ulova (vrsta morskog organizma, količina (kg) ili količina (kom), ispod minimalne veličine, slučajan ulov, pecatura). U slučaju ulova igluna (SWO) ili tune (BFT), pišu se i koordinate. Za unos ulova koralja: unos GPS koordinata, unos dubine u metrima, broj kolonija, područje ulova i promjera svake navedene baze kolonije;</w:t>
      </w:r>
    </w:p>
    <w:p w14:paraId="1D12A2DB" w14:textId="7EED3C9F"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Odbačaj - vrijeme odbačaja, ribolovna podzona, lista i izmjena tereta (vrsta morskog organizma, količina(kg), količina (kom), pecatura);</w:t>
      </w:r>
    </w:p>
    <w:p w14:paraId="2BCE81D4" w14:textId="667F40E5" w:rsidR="00A86712" w:rsidRPr="000B5ADE" w:rsidRDefault="00A86712"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Sidrenje - vrijeme početka sidrenja i/ili GPS lokacija, vrijeme kraja sidrenja i/ili GPS lokacija;</w:t>
      </w:r>
    </w:p>
    <w:p w14:paraId="1F8DB180" w14:textId="2CFF0D48" w:rsidR="003F61CC" w:rsidRPr="000B5ADE" w:rsidRDefault="003F61CC"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Puštanje</w:t>
      </w:r>
      <w:r w:rsidR="00FC39EC" w:rsidRPr="000B5ADE">
        <w:rPr>
          <w:rFonts w:eastAsia="Calibri" w:cs="Times New Roman"/>
          <w:color w:val="000000"/>
          <w:szCs w:val="24"/>
          <w:lang w:eastAsia="hr-HR"/>
        </w:rPr>
        <w:t xml:space="preserve"> ulova</w:t>
      </w:r>
      <w:r w:rsidRPr="000B5ADE">
        <w:rPr>
          <w:rFonts w:eastAsia="Calibri" w:cs="Times New Roman"/>
          <w:color w:val="000000"/>
          <w:szCs w:val="24"/>
          <w:lang w:eastAsia="hr-HR"/>
        </w:rPr>
        <w:t xml:space="preserve"> - vrijeme puštanja, ribolovna i/ili GPS lokacija, vrsta organizma i količina, status organizma; </w:t>
      </w:r>
    </w:p>
    <w:p w14:paraId="6EFE6CD2"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Najava povratka - razlog povratka, najavljeno vrijeme povratka, luka povratka;</w:t>
      </w:r>
    </w:p>
    <w:p w14:paraId="31A19626"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Gubitak alata - GPS lokacija, vrijeme gubitka alata, lista i izmjena alata (vrsta alata, veličina oka, količina (kom));</w:t>
      </w:r>
    </w:p>
    <w:p w14:paraId="1F09EBF9"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Povratak - razlog povratka, vrijeme povratka, luka povratka;</w:t>
      </w:r>
    </w:p>
    <w:p w14:paraId="5AAE83D3"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 – mjesto iskrcaja, vrijeme iskrcaja, postavljanje bar kodova na BFT i SWO;</w:t>
      </w:r>
    </w:p>
    <w:p w14:paraId="740423B8"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Prodaja s broda –vrijeme prodaje, lista i izmjena prodanih količina (vrsta morskog organizma, količina (kg) ili količina (kom), ukupna cijena u eurima i kunama;</w:t>
      </w:r>
    </w:p>
    <w:p w14:paraId="5DDB4387"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Iskrcajna deklaracija - lista i izmjena iskrcajnih količina (vrsta morskog organizma, količina (kg) ili količina (kom), količina ispod minimalne mjere (kg), pecatura, prezentacija, bar kodovi), lista prodanih količina;</w:t>
      </w:r>
    </w:p>
    <w:p w14:paraId="3FBA6B48"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Prekrcaj – unos prekrcajnog plovilo (CFR, naziv plovila, zastava plovila), vrijeme prekrcaja, lista i izmjena tereta (vrsta morskog organizma, količina (kg), količina (kom), količina nije za konzumaciju (kg), pecatura, prezentacija); i</w:t>
      </w:r>
    </w:p>
    <w:p w14:paraId="6DB28FCE"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Inspekcijski nadzor – vrijeme nadzora, mjesto nadzora/GPS lokacija, inspektor (ime i prezime, država).</w:t>
      </w:r>
    </w:p>
    <w:p w14:paraId="7643CC31"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u tranzit – unos očevidnika koji se sastoji od sljedećih radnji:</w:t>
      </w:r>
    </w:p>
    <w:p w14:paraId="21FD6578"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 vrijeme polaska, luka polaska, odgovorna osoba (ime i prezime, adresa) , unos liste i izmjena tereta na polasku (vrsta morskog organizma, količina (kg), količina (kom), pecatura);</w:t>
      </w:r>
    </w:p>
    <w:p w14:paraId="3B19B807" w14:textId="406DC5DA" w:rsidR="003F61CC" w:rsidRPr="000B5ADE" w:rsidRDefault="003F61CC"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Odbačaj</w:t>
      </w:r>
      <w:r w:rsidR="002C75A0" w:rsidRPr="000B5ADE">
        <w:rPr>
          <w:rFonts w:eastAsia="Calibri" w:cs="Times New Roman"/>
          <w:color w:val="000000"/>
          <w:szCs w:val="24"/>
          <w:lang w:eastAsia="hr-HR"/>
        </w:rPr>
        <w:t xml:space="preserve"> </w:t>
      </w:r>
      <w:r w:rsidRPr="000B5ADE">
        <w:rPr>
          <w:rFonts w:eastAsia="Calibri" w:cs="Times New Roman"/>
          <w:color w:val="000000"/>
          <w:szCs w:val="24"/>
          <w:lang w:eastAsia="hr-HR"/>
        </w:rPr>
        <w:t>- vrijeme odbačaja, ribolovna podzona, lista i izmjena tereta (vrsta morskog organizma, količina(kg), količina (kom), pecatura);</w:t>
      </w:r>
    </w:p>
    <w:p w14:paraId="64B5BF47" w14:textId="77777777" w:rsidR="003F61CC" w:rsidRPr="000B5ADE" w:rsidRDefault="003F61CC"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Sidrenje - vrijeme početka sidrenja i/ili GPS lokacija, vrijeme kraja sidrenja i/ili GPS lokacija;</w:t>
      </w:r>
    </w:p>
    <w:p w14:paraId="78CF1306" w14:textId="2B7805B9" w:rsidR="003F61CC" w:rsidRPr="000B5ADE" w:rsidRDefault="003F61CC"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Puštanje - vrijeme puštanja, ribolovna i/ili GPS lokacija, vrsta organizma i količina, status organizma;</w:t>
      </w:r>
    </w:p>
    <w:p w14:paraId="112A7534"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Najava povratka - razlog povratka, najavljeno vrijeme povratka, luka povratka;</w:t>
      </w:r>
    </w:p>
    <w:p w14:paraId="24DEFFBE"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Povratak - razlog povratka, vrijeme povratka, luka povratka;</w:t>
      </w:r>
    </w:p>
    <w:p w14:paraId="1A05EA2D"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lastRenderedPageBreak/>
        <w:t>Iskrcaj – mjesto iskrcaja, vrijeme iskrcaja, postavljanje bar kodova na BFT i SWO;</w:t>
      </w:r>
    </w:p>
    <w:p w14:paraId="6FF58521"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Prodaja s broda –vrijeme prodaje, lista i izmjena prodanih količina (vrsta morskog organizma, količina (kg) ili količina (kom), ukupna cijena u eurima i kunama;</w:t>
      </w:r>
    </w:p>
    <w:p w14:paraId="39013973"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Iskrcajna deklaracija - lista i izmjena iskrcajnih količina (vrsta morskog organizma, količina (kg) ili količina (kom), količina ispod minimalne mjere (kg), pecatura, prezentacija, bar kodovi), lista prodanih količina; i</w:t>
      </w:r>
    </w:p>
    <w:p w14:paraId="7F05D15B"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Inspekcijski nadzor – vrijeme nadzora, mjesto nadzora/GPS lokacija, inspektor (ime i prezime, država).</w:t>
      </w:r>
    </w:p>
    <w:p w14:paraId="1D3D956F" w14:textId="0347DEFE"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Plovilo  u luci – unos očevidnika koji se sastoji od mjeseca i luke plovila</w:t>
      </w:r>
      <w:r w:rsidR="003F61CC" w:rsidRPr="000B5ADE">
        <w:rPr>
          <w:rFonts w:eastAsia="Calibri" w:cs="Times New Roman"/>
          <w:color w:val="000000"/>
          <w:szCs w:val="24"/>
          <w:lang w:eastAsia="hr-HR"/>
        </w:rPr>
        <w:t>.</w:t>
      </w:r>
    </w:p>
    <w:p w14:paraId="5B66E620" w14:textId="77777777" w:rsidR="00C70C5D" w:rsidRPr="000B5ADE" w:rsidRDefault="00C70C5D" w:rsidP="00C70C5D">
      <w:pPr>
        <w:pBdr>
          <w:top w:val="nil"/>
          <w:left w:val="nil"/>
          <w:bottom w:val="nil"/>
          <w:right w:val="nil"/>
          <w:between w:val="nil"/>
        </w:pBdr>
        <w:spacing w:before="0" w:after="0" w:line="276" w:lineRule="auto"/>
        <w:ind w:left="720" w:firstLine="0"/>
        <w:jc w:val="left"/>
        <w:rPr>
          <w:rFonts w:eastAsia="Arial" w:cs="Times New Roman"/>
          <w:color w:val="000000"/>
          <w:szCs w:val="24"/>
          <w:lang w:eastAsia="hr-HR"/>
        </w:rPr>
      </w:pPr>
    </w:p>
    <w:p w14:paraId="6FE002E6" w14:textId="77777777" w:rsidR="00474494" w:rsidRPr="00474494" w:rsidRDefault="00474494" w:rsidP="00474494">
      <w:pPr>
        <w:pBdr>
          <w:top w:val="nil"/>
          <w:left w:val="nil"/>
          <w:bottom w:val="nil"/>
          <w:right w:val="nil"/>
          <w:between w:val="nil"/>
        </w:pBdr>
        <w:spacing w:before="0" w:after="0" w:line="240" w:lineRule="auto"/>
        <w:ind w:firstLine="0"/>
        <w:jc w:val="left"/>
        <w:rPr>
          <w:rFonts w:ascii="Calibri" w:eastAsia="Calibri" w:hAnsi="Calibri" w:cs="Calibri"/>
          <w:color w:val="000000"/>
          <w:sz w:val="22"/>
          <w:lang w:eastAsia="hr-HR"/>
        </w:rPr>
      </w:pPr>
    </w:p>
    <w:p w14:paraId="7FDC16DB" w14:textId="77777777" w:rsidR="00474494" w:rsidRPr="000B5ADE" w:rsidRDefault="00474494" w:rsidP="00C70C5D">
      <w:pPr>
        <w:pBdr>
          <w:top w:val="nil"/>
          <w:left w:val="nil"/>
          <w:bottom w:val="nil"/>
          <w:right w:val="nil"/>
          <w:between w:val="nil"/>
        </w:pBdr>
        <w:spacing w:before="0" w:after="0" w:line="276" w:lineRule="auto"/>
        <w:ind w:firstLine="0"/>
        <w:jc w:val="left"/>
        <w:rPr>
          <w:rFonts w:eastAsia="Times New Roman" w:cs="Times New Roman"/>
          <w:b/>
          <w:iCs/>
          <w:color w:val="000000"/>
          <w:szCs w:val="24"/>
          <w:u w:val="single"/>
          <w:lang w:eastAsia="hr-HR"/>
        </w:rPr>
      </w:pPr>
      <w:bookmarkStart w:id="52" w:name="_Toc76715067"/>
      <w:bookmarkStart w:id="53" w:name="_Toc135461467"/>
      <w:r w:rsidRPr="000B5ADE">
        <w:rPr>
          <w:rFonts w:eastAsia="Times New Roman" w:cs="Times New Roman"/>
          <w:b/>
          <w:iCs/>
          <w:color w:val="000000"/>
          <w:szCs w:val="24"/>
          <w:u w:val="single"/>
          <w:lang w:eastAsia="hr-HR"/>
        </w:rPr>
        <w:t>mIzvješće</w:t>
      </w:r>
      <w:bookmarkEnd w:id="52"/>
      <w:bookmarkEnd w:id="53"/>
    </w:p>
    <w:p w14:paraId="3965BF94" w14:textId="77777777" w:rsidR="00474494" w:rsidRPr="000B5ADE" w:rsidRDefault="00474494" w:rsidP="00474494">
      <w:pPr>
        <w:pBdr>
          <w:top w:val="nil"/>
          <w:left w:val="nil"/>
          <w:bottom w:val="nil"/>
          <w:right w:val="nil"/>
          <w:between w:val="nil"/>
        </w:pBdr>
        <w:spacing w:before="0" w:after="0" w:line="240" w:lineRule="auto"/>
        <w:ind w:firstLine="0"/>
        <w:jc w:val="left"/>
        <w:rPr>
          <w:rFonts w:eastAsia="Times New Roman" w:cs="Times New Roman"/>
          <w:color w:val="000000"/>
          <w:szCs w:val="24"/>
          <w:lang w:eastAsia="hr-HR"/>
        </w:rPr>
      </w:pPr>
    </w:p>
    <w:p w14:paraId="0F735986"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Poslovni slučaj:</w:t>
      </w:r>
    </w:p>
    <w:p w14:paraId="573E2B77" w14:textId="0D8A638D" w:rsidR="00474494" w:rsidRPr="000B5ADE" w:rsidRDefault="00026655"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Aplikacija</w:t>
      </w:r>
      <w:r w:rsidR="00474494" w:rsidRPr="000B5ADE">
        <w:rPr>
          <w:rFonts w:eastAsia="Times New Roman" w:cs="Times New Roman"/>
          <w:color w:val="000000"/>
          <w:szCs w:val="24"/>
          <w:lang w:eastAsia="hr-HR"/>
        </w:rPr>
        <w:t xml:space="preserve"> mIzvješće </w:t>
      </w:r>
      <w:r w:rsidRPr="000B5ADE">
        <w:rPr>
          <w:rFonts w:eastAsia="Times New Roman" w:cs="Times New Roman"/>
          <w:color w:val="000000"/>
          <w:szCs w:val="24"/>
          <w:lang w:eastAsia="hr-HR"/>
        </w:rPr>
        <w:t>slična je</w:t>
      </w:r>
      <w:r w:rsidR="00474494" w:rsidRPr="000B5ADE">
        <w:rPr>
          <w:rFonts w:eastAsia="Times New Roman" w:cs="Times New Roman"/>
          <w:color w:val="000000"/>
          <w:szCs w:val="24"/>
          <w:lang w:eastAsia="hr-HR"/>
        </w:rPr>
        <w:t xml:space="preserve"> aplikacij</w:t>
      </w:r>
      <w:r w:rsidRPr="000B5ADE">
        <w:rPr>
          <w:rFonts w:eastAsia="Times New Roman" w:cs="Times New Roman"/>
          <w:color w:val="000000"/>
          <w:szCs w:val="24"/>
          <w:lang w:eastAsia="hr-HR"/>
        </w:rPr>
        <w:t>i</w:t>
      </w:r>
      <w:r w:rsidR="00474494" w:rsidRPr="000B5ADE">
        <w:rPr>
          <w:rFonts w:eastAsia="Times New Roman" w:cs="Times New Roman"/>
          <w:color w:val="000000"/>
          <w:szCs w:val="24"/>
          <w:lang w:eastAsia="hr-HR"/>
        </w:rPr>
        <w:t xml:space="preserve"> mOčevidnik</w:t>
      </w:r>
      <w:r w:rsidRPr="000B5ADE">
        <w:rPr>
          <w:rFonts w:eastAsia="Times New Roman" w:cs="Times New Roman"/>
          <w:color w:val="000000"/>
          <w:szCs w:val="24"/>
          <w:lang w:eastAsia="hr-HR"/>
        </w:rPr>
        <w:t>, no jednostavnija je i ima smanjen broj funkcionalnosti</w:t>
      </w:r>
      <w:r w:rsidR="00A53390" w:rsidRPr="000B5ADE">
        <w:rPr>
          <w:rFonts w:eastAsia="Times New Roman" w:cs="Times New Roman"/>
          <w:color w:val="000000"/>
          <w:szCs w:val="24"/>
          <w:lang w:eastAsia="hr-HR"/>
        </w:rPr>
        <w:t xml:space="preserve"> te </w:t>
      </w:r>
      <w:r w:rsidR="000E2675" w:rsidRPr="000B5ADE">
        <w:rPr>
          <w:rFonts w:eastAsia="Times New Roman" w:cs="Times New Roman"/>
          <w:color w:val="000000"/>
          <w:szCs w:val="24"/>
          <w:lang w:eastAsia="hr-HR"/>
        </w:rPr>
        <w:t xml:space="preserve">drugačija </w:t>
      </w:r>
      <w:r w:rsidR="00474494" w:rsidRPr="000B5ADE">
        <w:rPr>
          <w:rFonts w:eastAsia="Times New Roman" w:cs="Times New Roman"/>
          <w:color w:val="000000"/>
          <w:szCs w:val="24"/>
          <w:lang w:eastAsia="hr-HR"/>
        </w:rPr>
        <w:t>validacijsk</w:t>
      </w:r>
      <w:r w:rsidR="00A53390" w:rsidRPr="000B5ADE">
        <w:rPr>
          <w:rFonts w:eastAsia="Times New Roman" w:cs="Times New Roman"/>
          <w:color w:val="000000"/>
          <w:szCs w:val="24"/>
          <w:lang w:eastAsia="hr-HR"/>
        </w:rPr>
        <w:t>a</w:t>
      </w:r>
      <w:r w:rsidR="00474494" w:rsidRPr="000B5ADE">
        <w:rPr>
          <w:rFonts w:eastAsia="Times New Roman" w:cs="Times New Roman"/>
          <w:color w:val="000000"/>
          <w:szCs w:val="24"/>
          <w:lang w:eastAsia="hr-HR"/>
        </w:rPr>
        <w:t xml:space="preserve"> pravil</w:t>
      </w:r>
      <w:r w:rsidR="00A53390" w:rsidRPr="000B5ADE">
        <w:rPr>
          <w:rFonts w:eastAsia="Times New Roman" w:cs="Times New Roman"/>
          <w:color w:val="000000"/>
          <w:szCs w:val="24"/>
          <w:lang w:eastAsia="hr-HR"/>
        </w:rPr>
        <w:t>a</w:t>
      </w:r>
      <w:r w:rsidR="00474494" w:rsidRPr="000B5ADE">
        <w:rPr>
          <w:rFonts w:eastAsia="Times New Roman" w:cs="Times New Roman"/>
          <w:color w:val="000000"/>
          <w:szCs w:val="24"/>
          <w:lang w:eastAsia="hr-HR"/>
        </w:rPr>
        <w:t>. Koristi se u većem broju slučaja od aplikacije m</w:t>
      </w:r>
      <w:r w:rsidR="00837168" w:rsidRPr="000B5ADE">
        <w:rPr>
          <w:rFonts w:eastAsia="Times New Roman" w:cs="Times New Roman"/>
          <w:color w:val="000000"/>
          <w:szCs w:val="24"/>
          <w:lang w:eastAsia="hr-HR"/>
        </w:rPr>
        <w:t>Očevidnik</w:t>
      </w:r>
      <w:r w:rsidR="00474494" w:rsidRPr="000B5ADE">
        <w:rPr>
          <w:rFonts w:eastAsia="Times New Roman" w:cs="Times New Roman"/>
          <w:color w:val="000000"/>
          <w:szCs w:val="24"/>
          <w:lang w:eastAsia="hr-HR"/>
        </w:rPr>
        <w:t>, a ispunjavaju je manja plovila koja su pod blažim zakonskim režimom.</w:t>
      </w:r>
      <w:r w:rsidR="00837168" w:rsidRPr="000B5ADE">
        <w:rPr>
          <w:rFonts w:eastAsia="Times New Roman" w:cs="Times New Roman"/>
          <w:color w:val="000000"/>
          <w:szCs w:val="24"/>
          <w:lang w:eastAsia="hr-HR"/>
        </w:rPr>
        <w:t xml:space="preserve"> </w:t>
      </w:r>
      <w:r w:rsidR="000039FE" w:rsidRPr="000B5ADE">
        <w:rPr>
          <w:rFonts w:eastAsia="Times New Roman" w:cs="Times New Roman"/>
          <w:color w:val="000000"/>
          <w:szCs w:val="24"/>
          <w:lang w:eastAsia="hr-HR"/>
        </w:rPr>
        <w:t>Za izradu aplikacije korišten je Flutter programski paket koji omogućava izradu instalacijskih aplikacija za iOS i Android platforme te izradu web aplikacije za prikaz u Internet pregledniku iz jedinstvenog izvornog programskog koda.</w:t>
      </w:r>
    </w:p>
    <w:p w14:paraId="3B3902EC" w14:textId="77777777" w:rsidR="00FC39EC" w:rsidRPr="000B5ADE" w:rsidRDefault="00FC39EC" w:rsidP="00FC39EC">
      <w:pPr>
        <w:pBdr>
          <w:top w:val="nil"/>
          <w:left w:val="nil"/>
          <w:bottom w:val="nil"/>
          <w:right w:val="nil"/>
          <w:between w:val="nil"/>
        </w:pBdr>
        <w:spacing w:before="240" w:line="276" w:lineRule="auto"/>
        <w:ind w:firstLine="0"/>
        <w:rPr>
          <w:rFonts w:eastAsia="Times New Roman" w:cs="Times New Roman"/>
          <w:bCs/>
          <w:color w:val="000000"/>
          <w:szCs w:val="24"/>
          <w:lang w:eastAsia="hr-HR"/>
        </w:rPr>
      </w:pPr>
      <w:r w:rsidRPr="000B5ADE">
        <w:rPr>
          <w:rFonts w:eastAsia="Times New Roman" w:cs="Times New Roman"/>
          <w:bCs/>
          <w:color w:val="000000"/>
          <w:szCs w:val="24"/>
          <w:lang w:eastAsia="hr-HR"/>
        </w:rPr>
        <w:t xml:space="preserve">Instalacijska datoteka aplikacije se preuzima preko </w:t>
      </w:r>
    </w:p>
    <w:p w14:paraId="1531EDAE" w14:textId="77777777" w:rsidR="00FC39EC" w:rsidRPr="000B5ADE" w:rsidRDefault="00FC39EC" w:rsidP="00680F52">
      <w:pPr>
        <w:numPr>
          <w:ilvl w:val="0"/>
          <w:numId w:val="24"/>
        </w:numPr>
        <w:pBdr>
          <w:top w:val="nil"/>
          <w:left w:val="nil"/>
          <w:bottom w:val="nil"/>
          <w:right w:val="nil"/>
          <w:between w:val="nil"/>
        </w:pBdr>
        <w:spacing w:before="240" w:line="276" w:lineRule="auto"/>
        <w:rPr>
          <w:rFonts w:eastAsia="Times New Roman" w:cs="Times New Roman"/>
          <w:bCs/>
          <w:color w:val="000000"/>
          <w:szCs w:val="24"/>
          <w:lang w:eastAsia="hr-HR"/>
        </w:rPr>
      </w:pPr>
      <w:r w:rsidRPr="000B5ADE">
        <w:rPr>
          <w:rFonts w:eastAsia="Times New Roman" w:cs="Times New Roman"/>
          <w:bCs/>
          <w:color w:val="000000"/>
          <w:szCs w:val="24"/>
          <w:lang w:eastAsia="hr-HR"/>
        </w:rPr>
        <w:t>Apple Store Trgovina</w:t>
      </w:r>
    </w:p>
    <w:p w14:paraId="3777ECCD" w14:textId="77777777" w:rsidR="00FC39EC" w:rsidRPr="000B5ADE" w:rsidRDefault="00004C0D" w:rsidP="00FC39EC">
      <w:pPr>
        <w:pBdr>
          <w:top w:val="nil"/>
          <w:left w:val="nil"/>
          <w:bottom w:val="nil"/>
          <w:right w:val="nil"/>
          <w:between w:val="nil"/>
        </w:pBdr>
        <w:spacing w:before="240" w:line="276" w:lineRule="auto"/>
        <w:ind w:firstLine="0"/>
        <w:rPr>
          <w:rFonts w:eastAsia="Times New Roman" w:cs="Times New Roman"/>
          <w:bCs/>
          <w:color w:val="000000"/>
          <w:szCs w:val="24"/>
          <w:lang w:eastAsia="hr-HR"/>
        </w:rPr>
      </w:pPr>
      <w:hyperlink r:id="rId15" w:history="1">
        <w:r w:rsidR="00FC39EC" w:rsidRPr="000B5ADE">
          <w:rPr>
            <w:rStyle w:val="Hiperveza"/>
            <w:rFonts w:eastAsia="Times New Roman" w:cs="Times New Roman"/>
            <w:bCs/>
            <w:szCs w:val="24"/>
            <w:lang w:eastAsia="hr-HR"/>
          </w:rPr>
          <w:t>https://apps.apple.com/us/app/mizvjesce/id1505428725</w:t>
        </w:r>
      </w:hyperlink>
    </w:p>
    <w:p w14:paraId="0EC43DFB" w14:textId="77777777" w:rsidR="00FC39EC" w:rsidRPr="000B5ADE" w:rsidRDefault="00FC39EC" w:rsidP="00680F52">
      <w:pPr>
        <w:numPr>
          <w:ilvl w:val="0"/>
          <w:numId w:val="24"/>
        </w:numPr>
        <w:pBdr>
          <w:top w:val="nil"/>
          <w:left w:val="nil"/>
          <w:bottom w:val="nil"/>
          <w:right w:val="nil"/>
          <w:between w:val="nil"/>
        </w:pBdr>
        <w:spacing w:before="240" w:line="276" w:lineRule="auto"/>
        <w:rPr>
          <w:rFonts w:eastAsia="Times New Roman" w:cs="Times New Roman"/>
          <w:bCs/>
          <w:color w:val="000000"/>
          <w:szCs w:val="24"/>
          <w:lang w:eastAsia="hr-HR"/>
        </w:rPr>
      </w:pPr>
      <w:r w:rsidRPr="000B5ADE">
        <w:rPr>
          <w:rFonts w:eastAsia="Times New Roman" w:cs="Times New Roman"/>
          <w:bCs/>
          <w:color w:val="000000"/>
          <w:szCs w:val="24"/>
          <w:lang w:eastAsia="hr-HR"/>
        </w:rPr>
        <w:t>Google Play Trgovina</w:t>
      </w:r>
    </w:p>
    <w:p w14:paraId="5B0C2265" w14:textId="198A80EE" w:rsidR="00FC39EC" w:rsidRPr="000B5ADE" w:rsidRDefault="00004C0D" w:rsidP="00FC39EC">
      <w:pPr>
        <w:pBdr>
          <w:top w:val="nil"/>
          <w:left w:val="nil"/>
          <w:bottom w:val="nil"/>
          <w:right w:val="nil"/>
          <w:between w:val="nil"/>
        </w:pBdr>
        <w:spacing w:before="240" w:line="276" w:lineRule="auto"/>
        <w:ind w:firstLine="0"/>
        <w:rPr>
          <w:rFonts w:eastAsia="Times New Roman" w:cs="Times New Roman"/>
          <w:color w:val="000000"/>
          <w:szCs w:val="24"/>
          <w:lang w:eastAsia="hr-HR"/>
        </w:rPr>
      </w:pPr>
      <w:hyperlink r:id="rId16" w:history="1">
        <w:r w:rsidR="00FC39EC" w:rsidRPr="000B5ADE">
          <w:rPr>
            <w:rStyle w:val="Hiperveza"/>
            <w:rFonts w:eastAsia="Times New Roman" w:cs="Times New Roman"/>
            <w:szCs w:val="24"/>
            <w:lang w:eastAsia="hr-HR"/>
          </w:rPr>
          <w:t>https://play.google.com/store/apps/details?id=com.mps.ur.mIzvjesce</w:t>
        </w:r>
      </w:hyperlink>
    </w:p>
    <w:p w14:paraId="5AFDA80C" w14:textId="77777777" w:rsidR="00FC39EC" w:rsidRPr="000B5ADE" w:rsidRDefault="00474494"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Pokriva</w:t>
      </w:r>
      <w:r w:rsidR="00FC39EC" w:rsidRPr="000B5ADE">
        <w:rPr>
          <w:rFonts w:eastAsia="Times New Roman" w:cs="Times New Roman"/>
          <w:color w:val="000000"/>
          <w:szCs w:val="24"/>
          <w:lang w:eastAsia="hr-HR"/>
        </w:rPr>
        <w:t xml:space="preserve"> </w:t>
      </w:r>
      <w:r w:rsidRPr="000B5ADE">
        <w:rPr>
          <w:rFonts w:eastAsia="Times New Roman" w:cs="Times New Roman"/>
          <w:color w:val="000000"/>
          <w:szCs w:val="24"/>
          <w:lang w:eastAsia="hr-HR"/>
        </w:rPr>
        <w:t>unos izvješća o ulovu.</w:t>
      </w:r>
    </w:p>
    <w:p w14:paraId="4AE25351" w14:textId="77777777" w:rsidR="00FC39EC" w:rsidRPr="000B5ADE" w:rsidRDefault="00FC39EC" w:rsidP="00FC39EC">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 xml:space="preserve">Pri prijavi korisnika, prikazuju se polja za unos CFR-a, korisničkog imena i zaporke. Ako je korisnik već prije pokrenuo aplikaciju prikazuju se zadnji CFR i korisničko ime, a potvrdom unosa, sustav korisnika prijavljuje u aplikaciju. Nakon uspješnog logiranja provjera se je li postoji nova verzija aplikacije, a ukoliko ima, korisniku se prikazuje informacija "Nova verzija aplikacije je dostupna, molimo ažurirati“. </w:t>
      </w:r>
    </w:p>
    <w:p w14:paraId="67A32B9B" w14:textId="7BBBCA72" w:rsidR="00FC39EC" w:rsidRPr="000B5ADE" w:rsidRDefault="00FC39EC" w:rsidP="00FC39EC">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lastRenderedPageBreak/>
        <w:t>Nakon prijave u aplikaciju, s web servisa se dohvaćaju zadnje verzije šifrarnika i zadnjih 20 spremljenih izvješća na serveru. Zasebno se u meniju može izabrati Arhiva u kojoj se može vidjeti prikaz svih izvješća, ali samo u online modu. Nakon uspješne prijave, dohvaćaju se poruke namijenjene korisniku i spremaju se informacije o pročitanim porukama. Implementirana je i funkcionalnost dohvaćanja konfiguracijskih skripti koje definiraju vremenske okvire i validacijske sheme – aktivna mogućnost izmjena validacijskih parametara bez potrebe za izdavanjem novih verzija aplikacija na trgovinama.</w:t>
      </w:r>
    </w:p>
    <w:p w14:paraId="524F64FE" w14:textId="1119CA0E" w:rsidR="00FC39EC" w:rsidRPr="000B5ADE" w:rsidRDefault="00FC39EC" w:rsidP="00FC39EC">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Aplikacija na svojem glavnom ekranu prikazuje postojeće izvješća i nudi unos novog izvješća. Završen</w:t>
      </w:r>
      <w:r w:rsidR="00E73098" w:rsidRPr="000B5ADE">
        <w:rPr>
          <w:rFonts w:eastAsia="Times New Roman" w:cs="Times New Roman"/>
          <w:color w:val="000000"/>
          <w:szCs w:val="24"/>
          <w:lang w:eastAsia="hr-HR"/>
        </w:rPr>
        <w:t>a</w:t>
      </w:r>
      <w:r w:rsidRPr="000B5ADE">
        <w:rPr>
          <w:rFonts w:eastAsia="Times New Roman" w:cs="Times New Roman"/>
          <w:color w:val="000000"/>
          <w:szCs w:val="24"/>
          <w:lang w:eastAsia="hr-HR"/>
        </w:rPr>
        <w:t xml:space="preserve"> izvješća se mogu samo pregledati, ne mogu se mijenjati, osim iskrcajne količine unutar iskrcajne deklaracije koja se može mijenjati u roku 24 sata od upisane iskrcajne deklaracije.</w:t>
      </w:r>
    </w:p>
    <w:p w14:paraId="07166081" w14:textId="0F697016" w:rsidR="00474494" w:rsidRPr="000B5ADE" w:rsidRDefault="00474494"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 xml:space="preserve"> </w:t>
      </w:r>
    </w:p>
    <w:p w14:paraId="0080FA67"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Funkcionalnosti</w:t>
      </w:r>
    </w:p>
    <w:p w14:paraId="6F12E41B"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Postavke korisnika – unos luke polaska, luke povratka, odgovorne osoba (ime i prezime, adresa).</w:t>
      </w:r>
    </w:p>
    <w:p w14:paraId="42C5E3D5"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Pregled izvješća – lista unesenih izvješća sa statusima (otvoren, završen, zaključen), unos novog izvješća (polazak u ribolov ili plovilo u luci), izmjena unesenih izvješća.</w:t>
      </w:r>
    </w:p>
    <w:p w14:paraId="3CC249B5"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u ribolov – unos izvješća koji se sastoji od sljedećih radnji</w:t>
      </w:r>
    </w:p>
    <w:p w14:paraId="04926ABE"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 vrijeme polaska, luka polaska, odgovorna osoba (ime i prezime, adresa) , unos liste i izmjena alata na plovilu (vrsta alata, veličina oka, količina (kom)), unos liste i izmjena tereta na polasku (vrsta morskog organizma, količina (kg), količina (kom), pecatura);</w:t>
      </w:r>
    </w:p>
    <w:p w14:paraId="0015A12B" w14:textId="240C6C65"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Napor – lista napora sa izmjenama i unosom početka napora ( korišteni alat, količina (kom), veličina oka, vrijeme početka napora), broj ribolovnih sati, ribolovna podzona, broj operacija</w:t>
      </w:r>
    </w:p>
    <w:p w14:paraId="58D48D31" w14:textId="6403BEF2"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Odbačaj - vrijeme odbačaja, ribolovna podzona, lista i izmjena tereta (vrsta morskog organizma, količina (kg), količina (kom), pecatura);</w:t>
      </w:r>
    </w:p>
    <w:p w14:paraId="699714BE" w14:textId="77777777" w:rsidR="00FC39EC" w:rsidRPr="000B5ADE" w:rsidRDefault="00FC39EC"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Sidrenje - vrijeme početka sidrenja i/ili GPS lokacija, vrijeme kraja sidrenja i/ili GPS lokacija;</w:t>
      </w:r>
    </w:p>
    <w:p w14:paraId="23E9935D" w14:textId="04E0B842" w:rsidR="00837168" w:rsidRPr="000B5ADE" w:rsidRDefault="00837168"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Puštanje ulova - vrijeme puštanja, ribolovna podzona, lista i izmjena tereta (vrsta morskog organizma količina (kg), količina (kom);</w:t>
      </w:r>
    </w:p>
    <w:p w14:paraId="4F5DEDA5"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Gubitak alata - GPS lokacija, vrijeme gubitka alata, lista i izmjena alata (vrsta alata, veličina oka, količina (kom));</w:t>
      </w:r>
    </w:p>
    <w:p w14:paraId="6172ADFA"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Povratak - razlog povratka, vrijeme povratka, luka povratka;</w:t>
      </w:r>
    </w:p>
    <w:p w14:paraId="07894443"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 – mjesto iskrcaja, vrijeme iskrcaja, postavljanje bar kodova na BFT i SWO;</w:t>
      </w:r>
    </w:p>
    <w:p w14:paraId="380C7C28" w14:textId="39565E70"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Prodaja s broda –</w:t>
      </w:r>
      <w:r w:rsidR="00E73098" w:rsidRPr="000B5ADE">
        <w:rPr>
          <w:rFonts w:eastAsia="Calibri" w:cs="Times New Roman"/>
          <w:color w:val="000000"/>
          <w:szCs w:val="24"/>
          <w:lang w:eastAsia="hr-HR"/>
        </w:rPr>
        <w:t xml:space="preserve"> </w:t>
      </w:r>
      <w:r w:rsidRPr="000B5ADE">
        <w:rPr>
          <w:rFonts w:eastAsia="Calibri" w:cs="Times New Roman"/>
          <w:color w:val="000000"/>
          <w:szCs w:val="24"/>
          <w:lang w:eastAsia="hr-HR"/>
        </w:rPr>
        <w:t>vrijeme prodaje, lista i izmjena prodanih količina (vrsta morskog organizma, količina (kg) ili količina (kom), ukupna cijena u eurima</w:t>
      </w:r>
      <w:r w:rsidR="00837168" w:rsidRPr="000B5ADE">
        <w:rPr>
          <w:rFonts w:eastAsia="Calibri" w:cs="Times New Roman"/>
          <w:color w:val="000000"/>
          <w:szCs w:val="24"/>
          <w:lang w:eastAsia="hr-HR"/>
        </w:rPr>
        <w:t>;</w:t>
      </w:r>
    </w:p>
    <w:p w14:paraId="5203DEC0"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lastRenderedPageBreak/>
        <w:t>Iskrcajna deklaracija - lista i izmjena iskrcajnih količina (vrsta morskog organizma, količina (kg) ili količina (kom), količina ispod minimalne mjere (kg), pecatura, prezentacija, bar kodovi), lista prodanih količina;</w:t>
      </w:r>
    </w:p>
    <w:p w14:paraId="79854BE1"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Prekrcaj – unos prekrcajnog plovilo (CFR, naziv plovila, zastava plovila), vrijeme prekrcaja, lista i izmjena tereta (vrsta morskog organizma, količina (kg), količina (kom), količina nije za konzumaciju (kg), pecatura, prezentacija); i</w:t>
      </w:r>
    </w:p>
    <w:p w14:paraId="09BCF8AB"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Inspekcijski nadzor – vrijeme nadzora, mjesto nadzora/GPS lokacija, inspektor (ime i prezime, država).</w:t>
      </w:r>
    </w:p>
    <w:p w14:paraId="319C6A66"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u tranzit – unos očevidnika koji se sastoji od sljedećih radnji:</w:t>
      </w:r>
    </w:p>
    <w:p w14:paraId="58AAA052" w14:textId="31CC5850"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 vrijeme polaska, luka polaska, odgovorna osoba (ime i prezime, adresa) , unos liste i izmjena tereta na polasku (vrsta morskog organizma, količina (kg), količina (kom);</w:t>
      </w:r>
    </w:p>
    <w:p w14:paraId="28A0DA59"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Povratak - razlog povratka, vrijeme povratka, luka povratka;</w:t>
      </w:r>
    </w:p>
    <w:p w14:paraId="3DE53FB4"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 – mjesto iskrcaja, vrijeme iskrcaja, postavljanje bar kodova na BFT i SWO;</w:t>
      </w:r>
    </w:p>
    <w:p w14:paraId="1EC9BF26"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Prodaja s broda –vrijeme prodaje, lista i izmjena prodanih količina (vrsta morskog organizma, količina (kg) ili količina (kom), ukupna cijena u eurima i kunama;</w:t>
      </w:r>
    </w:p>
    <w:p w14:paraId="3CB6D7B7"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Iskrcajna deklaracija - lista i izmjena iskrcajnih količina (vrsta morskog organizma, količina (kg) ili količina (kom), količina ispod minimalne mjere (kg), pecatura, prezentacija, bar kodovi) , lista prodanih količina; i</w:t>
      </w:r>
    </w:p>
    <w:p w14:paraId="4D7E6930"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Inspekcijski nadzor – vrijeme nadzora, mjesto nadzora/GPS lokacija, inspektor (ime i prezime, država).</w:t>
      </w:r>
    </w:p>
    <w:p w14:paraId="7E90177D" w14:textId="506E80E8"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Plovilo  u luci – unos izvješća koji se sastoji od mjeseca i luke plovila.</w:t>
      </w:r>
    </w:p>
    <w:p w14:paraId="2C1B254E" w14:textId="77777777" w:rsidR="00C70C5D" w:rsidRPr="000B5ADE" w:rsidRDefault="00C70C5D" w:rsidP="00C70C5D">
      <w:pPr>
        <w:pBdr>
          <w:top w:val="nil"/>
          <w:left w:val="nil"/>
          <w:bottom w:val="nil"/>
          <w:right w:val="nil"/>
          <w:between w:val="nil"/>
        </w:pBdr>
        <w:spacing w:before="0" w:after="0" w:line="276" w:lineRule="auto"/>
        <w:ind w:left="720" w:firstLine="0"/>
        <w:jc w:val="left"/>
        <w:rPr>
          <w:rFonts w:eastAsia="Arial" w:cs="Times New Roman"/>
          <w:color w:val="000000"/>
          <w:szCs w:val="24"/>
          <w:lang w:eastAsia="hr-HR"/>
        </w:rPr>
      </w:pPr>
    </w:p>
    <w:p w14:paraId="78E21676" w14:textId="77777777" w:rsidR="00474494" w:rsidRPr="00474494" w:rsidRDefault="00474494" w:rsidP="00474494">
      <w:pPr>
        <w:pBdr>
          <w:top w:val="nil"/>
          <w:left w:val="nil"/>
          <w:bottom w:val="nil"/>
          <w:right w:val="nil"/>
          <w:between w:val="nil"/>
        </w:pBdr>
        <w:spacing w:before="0" w:after="0" w:line="240" w:lineRule="auto"/>
        <w:ind w:firstLine="0"/>
        <w:jc w:val="left"/>
        <w:rPr>
          <w:rFonts w:eastAsia="Times New Roman" w:cs="Times New Roman"/>
          <w:b/>
          <w:i/>
          <w:color w:val="000000"/>
          <w:sz w:val="22"/>
          <w:lang w:eastAsia="hr-HR"/>
        </w:rPr>
      </w:pPr>
    </w:p>
    <w:p w14:paraId="1484970B" w14:textId="77777777" w:rsidR="00474494" w:rsidRPr="000B5ADE" w:rsidRDefault="00474494" w:rsidP="00C70C5D">
      <w:pPr>
        <w:pBdr>
          <w:top w:val="nil"/>
          <w:left w:val="nil"/>
          <w:bottom w:val="nil"/>
          <w:right w:val="nil"/>
          <w:between w:val="nil"/>
        </w:pBdr>
        <w:spacing w:before="0" w:after="0" w:line="276" w:lineRule="auto"/>
        <w:ind w:firstLine="0"/>
        <w:jc w:val="left"/>
        <w:rPr>
          <w:rFonts w:eastAsia="SimSun" w:cs="Times New Roman"/>
          <w:color w:val="0E5092"/>
          <w:kern w:val="22"/>
          <w:szCs w:val="24"/>
          <w:lang w:eastAsia="ja-JP"/>
          <w14:ligatures w14:val="standard"/>
        </w:rPr>
      </w:pPr>
      <w:bookmarkStart w:id="54" w:name="_Toc76715068"/>
      <w:bookmarkStart w:id="55" w:name="_Toc135461468"/>
      <w:r w:rsidRPr="000B5ADE">
        <w:rPr>
          <w:rFonts w:eastAsia="Times New Roman" w:cs="Times New Roman"/>
          <w:b/>
          <w:iCs/>
          <w:color w:val="000000"/>
          <w:szCs w:val="24"/>
          <w:u w:val="single"/>
          <w:lang w:eastAsia="hr-HR"/>
        </w:rPr>
        <w:t>mTunaRek</w:t>
      </w:r>
      <w:bookmarkEnd w:id="54"/>
      <w:bookmarkEnd w:id="55"/>
    </w:p>
    <w:p w14:paraId="3DA3434F" w14:textId="77777777" w:rsidR="00474494" w:rsidRPr="000B5ADE" w:rsidRDefault="00474494" w:rsidP="00474494">
      <w:pPr>
        <w:pBdr>
          <w:top w:val="nil"/>
          <w:left w:val="nil"/>
          <w:bottom w:val="nil"/>
          <w:right w:val="nil"/>
          <w:between w:val="nil"/>
        </w:pBdr>
        <w:spacing w:before="0" w:after="0" w:line="240" w:lineRule="auto"/>
        <w:ind w:firstLine="0"/>
        <w:jc w:val="left"/>
        <w:rPr>
          <w:rFonts w:eastAsia="Times New Roman" w:cs="Times New Roman"/>
          <w:color w:val="000000"/>
          <w:szCs w:val="24"/>
          <w:lang w:eastAsia="hr-HR"/>
        </w:rPr>
      </w:pPr>
    </w:p>
    <w:p w14:paraId="3B59FE06"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Poslovni slučaj:</w:t>
      </w:r>
    </w:p>
    <w:p w14:paraId="0672FB3C" w14:textId="77777777" w:rsidR="00474494" w:rsidRPr="000B5ADE" w:rsidRDefault="00474494"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Aplikacija mTunaRek koristi se za unos očevidnika za rekreacijski tunolov s preslikanom  funkcionalnost aplikacije mOčevidnik, ali s drugom bazom korisnika, drugom bazom očevidnika i drugim tipom plovila. Aplikacija je značajno jednostavnija sa smanjenim brojem polja za unos.</w:t>
      </w:r>
    </w:p>
    <w:p w14:paraId="7FE8E097" w14:textId="77777777" w:rsidR="00AA1BA3" w:rsidRPr="000B5ADE" w:rsidRDefault="00AA1BA3" w:rsidP="00AA1BA3">
      <w:pPr>
        <w:pBdr>
          <w:top w:val="nil"/>
          <w:left w:val="nil"/>
          <w:bottom w:val="nil"/>
          <w:right w:val="nil"/>
          <w:between w:val="nil"/>
        </w:pBdr>
        <w:spacing w:before="240" w:line="276" w:lineRule="auto"/>
        <w:ind w:firstLine="0"/>
        <w:rPr>
          <w:rFonts w:eastAsia="Times New Roman" w:cs="Times New Roman"/>
          <w:color w:val="000000"/>
          <w:szCs w:val="24"/>
          <w:lang w:eastAsia="hr-HR"/>
        </w:rPr>
      </w:pPr>
      <w:r w:rsidRPr="000B5ADE">
        <w:rPr>
          <w:rFonts w:eastAsia="Times New Roman" w:cs="Times New Roman"/>
          <w:color w:val="000000"/>
          <w:szCs w:val="24"/>
          <w:lang w:eastAsia="hr-HR"/>
        </w:rPr>
        <w:t>Za izradu aplikacije korištena je HTML5/JS tehnologija razvoja mobilnih aplikacija Apache Cordova preko DevExpress  DevExtreme frameworka. Instalacijske aplikacije za iOS i Android platforme rađene su pomoću Apache Cordova CLI u VS Code Editoru.</w:t>
      </w:r>
    </w:p>
    <w:p w14:paraId="38C78273" w14:textId="77777777" w:rsidR="00AA1BA3" w:rsidRPr="000B5ADE" w:rsidRDefault="00AA1BA3" w:rsidP="00AA1BA3">
      <w:pPr>
        <w:pBdr>
          <w:top w:val="nil"/>
          <w:left w:val="nil"/>
          <w:bottom w:val="nil"/>
          <w:right w:val="nil"/>
          <w:between w:val="nil"/>
        </w:pBdr>
        <w:spacing w:before="240" w:line="276" w:lineRule="auto"/>
        <w:ind w:firstLine="0"/>
        <w:rPr>
          <w:rFonts w:eastAsia="Times New Roman" w:cs="Times New Roman"/>
          <w:bCs/>
          <w:color w:val="000000"/>
          <w:szCs w:val="24"/>
          <w:lang w:eastAsia="hr-HR"/>
        </w:rPr>
      </w:pPr>
      <w:r w:rsidRPr="000B5ADE">
        <w:rPr>
          <w:rFonts w:eastAsia="Times New Roman" w:cs="Times New Roman"/>
          <w:bCs/>
          <w:color w:val="000000"/>
          <w:szCs w:val="24"/>
          <w:lang w:eastAsia="hr-HR"/>
        </w:rPr>
        <w:t xml:space="preserve">Instalacijska datoteka aplikacije se preuzima preko </w:t>
      </w:r>
    </w:p>
    <w:p w14:paraId="58E4584F" w14:textId="77777777" w:rsidR="00AA1BA3" w:rsidRPr="000B5ADE" w:rsidRDefault="00AA1BA3" w:rsidP="00680F52">
      <w:pPr>
        <w:numPr>
          <w:ilvl w:val="0"/>
          <w:numId w:val="24"/>
        </w:numPr>
        <w:pBdr>
          <w:top w:val="nil"/>
          <w:left w:val="nil"/>
          <w:bottom w:val="nil"/>
          <w:right w:val="nil"/>
          <w:between w:val="nil"/>
        </w:pBdr>
        <w:spacing w:before="240" w:line="276" w:lineRule="auto"/>
        <w:rPr>
          <w:rFonts w:eastAsia="Times New Roman" w:cs="Times New Roman"/>
          <w:bCs/>
          <w:color w:val="000000"/>
          <w:szCs w:val="24"/>
          <w:lang w:eastAsia="hr-HR"/>
        </w:rPr>
      </w:pPr>
      <w:r w:rsidRPr="000B5ADE">
        <w:rPr>
          <w:rFonts w:eastAsia="Times New Roman" w:cs="Times New Roman"/>
          <w:bCs/>
          <w:color w:val="000000"/>
          <w:szCs w:val="24"/>
          <w:lang w:eastAsia="hr-HR"/>
        </w:rPr>
        <w:lastRenderedPageBreak/>
        <w:t>Apple Store Trgovina</w:t>
      </w:r>
    </w:p>
    <w:p w14:paraId="4B1CA311" w14:textId="77777777" w:rsidR="00AA1BA3" w:rsidRPr="000B5ADE" w:rsidRDefault="00004C0D" w:rsidP="00AA1BA3">
      <w:pPr>
        <w:pBdr>
          <w:top w:val="nil"/>
          <w:left w:val="nil"/>
          <w:bottom w:val="nil"/>
          <w:right w:val="nil"/>
          <w:between w:val="nil"/>
        </w:pBdr>
        <w:spacing w:before="240" w:line="276" w:lineRule="auto"/>
        <w:ind w:firstLine="0"/>
        <w:rPr>
          <w:rFonts w:eastAsia="Times New Roman" w:cs="Times New Roman"/>
          <w:bCs/>
          <w:color w:val="000000"/>
          <w:szCs w:val="24"/>
          <w:lang w:eastAsia="hr-HR"/>
        </w:rPr>
      </w:pPr>
      <w:hyperlink r:id="rId17" w:history="1">
        <w:r w:rsidR="00AA1BA3" w:rsidRPr="000B5ADE">
          <w:rPr>
            <w:rStyle w:val="Hiperveza"/>
            <w:rFonts w:eastAsia="Times New Roman" w:cs="Times New Roman"/>
            <w:bCs/>
            <w:szCs w:val="24"/>
            <w:lang w:eastAsia="hr-HR"/>
          </w:rPr>
          <w:t>https://apps.apple.com/app/mtunarek/id1473777066</w:t>
        </w:r>
      </w:hyperlink>
    </w:p>
    <w:p w14:paraId="24A8B13F" w14:textId="77777777" w:rsidR="00AA1BA3" w:rsidRPr="000B5ADE" w:rsidRDefault="00AA1BA3" w:rsidP="00680F52">
      <w:pPr>
        <w:numPr>
          <w:ilvl w:val="0"/>
          <w:numId w:val="24"/>
        </w:numPr>
        <w:pBdr>
          <w:top w:val="nil"/>
          <w:left w:val="nil"/>
          <w:bottom w:val="nil"/>
          <w:right w:val="nil"/>
          <w:between w:val="nil"/>
        </w:pBdr>
        <w:spacing w:before="240" w:line="276" w:lineRule="auto"/>
        <w:rPr>
          <w:rFonts w:eastAsia="Times New Roman" w:cs="Times New Roman"/>
          <w:bCs/>
          <w:color w:val="000000"/>
          <w:szCs w:val="24"/>
          <w:lang w:eastAsia="hr-HR"/>
        </w:rPr>
      </w:pPr>
      <w:r w:rsidRPr="000B5ADE">
        <w:rPr>
          <w:rFonts w:eastAsia="Times New Roman" w:cs="Times New Roman"/>
          <w:bCs/>
          <w:color w:val="000000"/>
          <w:szCs w:val="24"/>
          <w:lang w:eastAsia="hr-HR"/>
        </w:rPr>
        <w:t>Google Play Trgovina</w:t>
      </w:r>
    </w:p>
    <w:p w14:paraId="76A49134" w14:textId="77777777" w:rsidR="00AA1BA3" w:rsidRPr="000B5ADE" w:rsidRDefault="00004C0D" w:rsidP="00AA1BA3">
      <w:pPr>
        <w:pBdr>
          <w:top w:val="nil"/>
          <w:left w:val="nil"/>
          <w:bottom w:val="nil"/>
          <w:right w:val="nil"/>
          <w:between w:val="nil"/>
        </w:pBdr>
        <w:spacing w:before="240" w:line="276" w:lineRule="auto"/>
        <w:ind w:firstLine="0"/>
        <w:rPr>
          <w:rFonts w:eastAsia="Times New Roman" w:cs="Times New Roman"/>
          <w:bCs/>
          <w:color w:val="000000"/>
          <w:szCs w:val="24"/>
          <w:lang w:eastAsia="hr-HR"/>
        </w:rPr>
      </w:pPr>
      <w:hyperlink r:id="rId18" w:history="1">
        <w:r w:rsidR="00AA1BA3" w:rsidRPr="000B5ADE">
          <w:rPr>
            <w:rStyle w:val="Hiperveza"/>
            <w:rFonts w:eastAsia="Times New Roman" w:cs="Times New Roman"/>
            <w:szCs w:val="24"/>
            <w:lang w:eastAsia="hr-HR"/>
          </w:rPr>
          <w:t>https://play.google.com/store/apps/details?id=com.mps.ur.mTunaRek</w:t>
        </w:r>
      </w:hyperlink>
    </w:p>
    <w:p w14:paraId="60B6439C" w14:textId="77777777" w:rsidR="00AA1BA3" w:rsidRPr="000B5ADE" w:rsidRDefault="00AA1BA3" w:rsidP="00474494">
      <w:pPr>
        <w:pBdr>
          <w:top w:val="nil"/>
          <w:left w:val="nil"/>
          <w:bottom w:val="nil"/>
          <w:right w:val="nil"/>
          <w:between w:val="nil"/>
        </w:pBdr>
        <w:spacing w:before="240" w:line="276" w:lineRule="auto"/>
        <w:ind w:firstLine="0"/>
        <w:rPr>
          <w:rFonts w:eastAsia="Times New Roman" w:cs="Times New Roman"/>
          <w:color w:val="000000"/>
          <w:szCs w:val="24"/>
          <w:lang w:eastAsia="hr-HR"/>
        </w:rPr>
      </w:pPr>
    </w:p>
    <w:p w14:paraId="041CD21D"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Funkcionalnosti</w:t>
      </w:r>
    </w:p>
    <w:p w14:paraId="60B5678B"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Postavke korisnika – unos luke polaska, luke povratka, mjesta iskrcaja, odgovorne osoba (ime i prezime, adresa).</w:t>
      </w:r>
    </w:p>
    <w:p w14:paraId="2A522480"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Pregled očevidnika – lista unesenih očevidnika sa statusima (otvoren, završen, zaključen), unos novog očevidnika polaska, izmjena unesenih očevidnika.</w:t>
      </w:r>
    </w:p>
    <w:p w14:paraId="2C4F16A5"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u ribolov – unos očevidnika koji se sastoji od sljedećih radnji:</w:t>
      </w:r>
    </w:p>
    <w:p w14:paraId="7124911A"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Polazak - vrijeme polaska, luka polaska, odgovorna osoba (ime i prezime, adresa);</w:t>
      </w:r>
    </w:p>
    <w:p w14:paraId="22DF987E"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Napor – lista napora s izmjenama i unosom početka napora (alat (LHP), količina (kom), veličina oka, vrijeme početka napora), završetak napora(vrijeme završetka, GPS lokacija), unos liste i izmjena procjene ulova (vrsta morskog organizma, količina (kg), količina (kom));</w:t>
      </w:r>
    </w:p>
    <w:p w14:paraId="76E9F1F6" w14:textId="2389DF38"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Odbačaj - vrijeme odbačaja, GPS lokacija, lista i izmjena tereta (vrsta morskog organizma, količina(kg), količina (kom));</w:t>
      </w:r>
    </w:p>
    <w:p w14:paraId="07F4628E"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Gubitak alata - GPS lokacija, vrijeme gubitka alata, lista i izmjena alata (alat (LHP), veličina oka, količina (kom));</w:t>
      </w:r>
    </w:p>
    <w:p w14:paraId="4575A28C"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Povratak - razlog povratka, vrijeme povratka, luka povratka;</w:t>
      </w:r>
    </w:p>
    <w:p w14:paraId="4CE9C135" w14:textId="77777777" w:rsidR="00474494" w:rsidRPr="000B5ADE" w:rsidRDefault="00474494" w:rsidP="00680F52">
      <w:pPr>
        <w:numPr>
          <w:ilvl w:val="1"/>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Iskrcaj – mjesto iskrcaja, vrijeme iskrcaja, lista i izmjena iskrcajnih količina (vrsta morskog organizma, količina (kg), količina (kom), količina nije za konzumaciju (kg)).</w:t>
      </w:r>
    </w:p>
    <w:p w14:paraId="3EA5DAC2"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Arial" w:cs="Times New Roman"/>
          <w:color w:val="000000"/>
          <w:szCs w:val="24"/>
          <w:lang w:eastAsia="hr-HR"/>
        </w:rPr>
      </w:pPr>
    </w:p>
    <w:p w14:paraId="7982FF2A" w14:textId="77777777" w:rsidR="00C70C5D" w:rsidRPr="000B5ADE" w:rsidRDefault="00C70C5D" w:rsidP="00474494">
      <w:pPr>
        <w:pBdr>
          <w:top w:val="nil"/>
          <w:left w:val="nil"/>
          <w:bottom w:val="nil"/>
          <w:right w:val="nil"/>
          <w:between w:val="nil"/>
        </w:pBdr>
        <w:spacing w:before="0" w:after="0" w:line="276" w:lineRule="auto"/>
        <w:ind w:firstLine="0"/>
        <w:jc w:val="left"/>
        <w:rPr>
          <w:rFonts w:eastAsia="Arial" w:cs="Times New Roman"/>
          <w:color w:val="000000"/>
          <w:szCs w:val="24"/>
          <w:lang w:eastAsia="hr-HR"/>
        </w:rPr>
      </w:pPr>
    </w:p>
    <w:p w14:paraId="7763DF2D" w14:textId="77777777" w:rsidR="00474494" w:rsidRPr="000B5ADE" w:rsidRDefault="00474494" w:rsidP="00C70C5D">
      <w:pPr>
        <w:pBdr>
          <w:top w:val="nil"/>
          <w:left w:val="nil"/>
          <w:bottom w:val="nil"/>
          <w:right w:val="nil"/>
          <w:between w:val="nil"/>
        </w:pBdr>
        <w:spacing w:before="0" w:after="0" w:line="276" w:lineRule="auto"/>
        <w:ind w:firstLine="0"/>
        <w:jc w:val="left"/>
        <w:rPr>
          <w:rFonts w:eastAsia="Times New Roman" w:cs="Times New Roman"/>
          <w:b/>
          <w:iCs/>
          <w:color w:val="000000"/>
          <w:szCs w:val="24"/>
          <w:u w:val="single"/>
          <w:lang w:eastAsia="hr-HR"/>
        </w:rPr>
      </w:pPr>
      <w:bookmarkStart w:id="56" w:name="_Toc76715071"/>
      <w:bookmarkStart w:id="57" w:name="_Toc135461469"/>
      <w:bookmarkStart w:id="58" w:name="_Hlk170202805"/>
      <w:r w:rsidRPr="000B5ADE">
        <w:rPr>
          <w:rFonts w:eastAsia="Times New Roman" w:cs="Times New Roman"/>
          <w:b/>
          <w:iCs/>
          <w:color w:val="000000"/>
          <w:szCs w:val="24"/>
          <w:u w:val="single"/>
          <w:lang w:eastAsia="hr-HR"/>
        </w:rPr>
        <w:t>Ribarstvo mSustav Uprave ribarstva</w:t>
      </w:r>
      <w:bookmarkEnd w:id="56"/>
      <w:bookmarkEnd w:id="57"/>
    </w:p>
    <w:bookmarkEnd w:id="58"/>
    <w:p w14:paraId="4D75C00D" w14:textId="77777777" w:rsidR="00474494" w:rsidRPr="000B5ADE" w:rsidRDefault="00474494" w:rsidP="00474494">
      <w:pPr>
        <w:pBdr>
          <w:top w:val="nil"/>
          <w:left w:val="nil"/>
          <w:bottom w:val="nil"/>
          <w:right w:val="nil"/>
          <w:between w:val="nil"/>
        </w:pBdr>
        <w:spacing w:before="0" w:after="0" w:line="240" w:lineRule="auto"/>
        <w:ind w:firstLine="0"/>
        <w:jc w:val="left"/>
        <w:rPr>
          <w:rFonts w:eastAsia="Times New Roman" w:cs="Times New Roman"/>
          <w:color w:val="000000"/>
          <w:szCs w:val="24"/>
          <w:lang w:eastAsia="hr-HR"/>
        </w:rPr>
      </w:pPr>
    </w:p>
    <w:p w14:paraId="3955928F"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bookmarkStart w:id="59" w:name="_Hlk128551134"/>
      <w:r w:rsidRPr="000B5ADE">
        <w:rPr>
          <w:rFonts w:eastAsia="Times New Roman" w:cs="Times New Roman"/>
          <w:b/>
          <w:i/>
          <w:color w:val="000000"/>
          <w:szCs w:val="24"/>
          <w:lang w:eastAsia="hr-HR"/>
        </w:rPr>
        <w:t>Poslovni slučaj:</w:t>
      </w:r>
    </w:p>
    <w:p w14:paraId="22E437A4" w14:textId="2569268C" w:rsidR="00474494" w:rsidRPr="000B5ADE" w:rsidRDefault="00474494" w:rsidP="00474494">
      <w:pPr>
        <w:pBdr>
          <w:top w:val="nil"/>
          <w:left w:val="nil"/>
          <w:bottom w:val="nil"/>
          <w:right w:val="nil"/>
          <w:between w:val="nil"/>
        </w:pBdr>
        <w:spacing w:before="240" w:line="276" w:lineRule="auto"/>
        <w:ind w:firstLine="0"/>
        <w:jc w:val="left"/>
        <w:rPr>
          <w:rFonts w:eastAsia="Times New Roman" w:cs="Times New Roman"/>
          <w:color w:val="000000"/>
          <w:szCs w:val="24"/>
          <w:lang w:eastAsia="hr-HR"/>
        </w:rPr>
      </w:pPr>
      <w:r w:rsidRPr="000B5ADE">
        <w:rPr>
          <w:rFonts w:eastAsia="Times New Roman" w:cs="Times New Roman"/>
          <w:color w:val="000000"/>
          <w:szCs w:val="24"/>
          <w:lang w:eastAsia="hr-HR"/>
        </w:rPr>
        <w:t xml:space="preserve">Ribarstvo </w:t>
      </w:r>
      <w:bookmarkEnd w:id="59"/>
      <w:r w:rsidRPr="000B5ADE">
        <w:rPr>
          <w:rFonts w:eastAsia="Times New Roman" w:cs="Times New Roman"/>
          <w:color w:val="000000"/>
          <w:szCs w:val="24"/>
          <w:lang w:eastAsia="hr-HR"/>
        </w:rPr>
        <w:t xml:space="preserve">mSustav je </w:t>
      </w:r>
      <w:bookmarkStart w:id="60" w:name="_Hlk170060487"/>
      <w:r w:rsidRPr="000B5ADE">
        <w:rPr>
          <w:rFonts w:eastAsia="Times New Roman" w:cs="Times New Roman"/>
          <w:color w:val="000000"/>
          <w:szCs w:val="24"/>
          <w:lang w:eastAsia="hr-HR"/>
        </w:rPr>
        <w:t>web portal Uprave ribarstva pomoću kojega je djelatnicima Uprave ribarstva omogućen pregled unesenih očevidnika i izvješća preko mobilnih aplikacija i podešavanje parametara mobilnih aplikacija</w:t>
      </w:r>
      <w:bookmarkEnd w:id="60"/>
      <w:r w:rsidRPr="000B5ADE">
        <w:rPr>
          <w:rFonts w:eastAsia="Times New Roman" w:cs="Times New Roman"/>
          <w:color w:val="000000"/>
          <w:szCs w:val="24"/>
          <w:lang w:eastAsia="hr-HR"/>
        </w:rPr>
        <w:t xml:space="preserve">. Portal se nalazi na web stranici </w:t>
      </w:r>
      <w:hyperlink r:id="rId19" w:history="1">
        <w:r w:rsidRPr="000B5ADE">
          <w:rPr>
            <w:rFonts w:eastAsia="Times New Roman" w:cs="Times New Roman"/>
            <w:color w:val="7C5F1D"/>
            <w:szCs w:val="24"/>
            <w:u w:val="single"/>
            <w:lang w:eastAsia="hr-HR"/>
          </w:rPr>
          <w:t>http://mobile.ribarstvo.hr/app</w:t>
        </w:r>
      </w:hyperlink>
      <w:r w:rsidRPr="000B5ADE">
        <w:rPr>
          <w:rFonts w:eastAsia="Times New Roman" w:cs="Times New Roman"/>
          <w:color w:val="000000"/>
          <w:szCs w:val="24"/>
          <w:lang w:eastAsia="hr-HR"/>
        </w:rPr>
        <w:t>.</w:t>
      </w:r>
    </w:p>
    <w:p w14:paraId="2330DE11" w14:textId="7A2866D6" w:rsidR="00AA1BA3" w:rsidRPr="000B5ADE" w:rsidRDefault="00AA1BA3" w:rsidP="00AA1BA3">
      <w:pPr>
        <w:pBdr>
          <w:top w:val="nil"/>
          <w:left w:val="nil"/>
          <w:bottom w:val="nil"/>
          <w:right w:val="nil"/>
          <w:between w:val="nil"/>
        </w:pBdr>
        <w:spacing w:before="240" w:line="276" w:lineRule="auto"/>
        <w:ind w:firstLine="0"/>
        <w:jc w:val="left"/>
        <w:rPr>
          <w:rFonts w:eastAsia="Times New Roman" w:cs="Times New Roman"/>
          <w:color w:val="000000"/>
          <w:szCs w:val="24"/>
          <w:lang w:eastAsia="hr-HR"/>
        </w:rPr>
      </w:pPr>
      <w:r w:rsidRPr="000B5ADE">
        <w:rPr>
          <w:rFonts w:eastAsia="Times New Roman" w:cs="Times New Roman"/>
          <w:color w:val="000000"/>
          <w:szCs w:val="24"/>
          <w:lang w:eastAsia="hr-HR"/>
        </w:rPr>
        <w:lastRenderedPageBreak/>
        <w:t xml:space="preserve">Tehnologija izrade je Microsoft MVC ASP.NET pomoću .Net Frameworka 4.5. DB First Entity Framework </w:t>
      </w:r>
      <w:r w:rsidR="008B4CEE" w:rsidRPr="000B5ADE">
        <w:rPr>
          <w:rFonts w:eastAsia="Times New Roman" w:cs="Times New Roman"/>
          <w:color w:val="000000"/>
          <w:szCs w:val="24"/>
          <w:lang w:eastAsia="hr-HR"/>
        </w:rPr>
        <w:t xml:space="preserve">6.0 </w:t>
      </w:r>
      <w:r w:rsidRPr="000B5ADE">
        <w:rPr>
          <w:rFonts w:eastAsia="Times New Roman" w:cs="Times New Roman"/>
          <w:color w:val="000000"/>
          <w:szCs w:val="24"/>
          <w:lang w:eastAsia="hr-HR"/>
        </w:rPr>
        <w:t>model je korišten za spajanje na SQL bazu podataka koja je MS SQL 201</w:t>
      </w:r>
      <w:r w:rsidR="000B5ADE">
        <w:rPr>
          <w:rFonts w:eastAsia="Times New Roman" w:cs="Times New Roman"/>
          <w:color w:val="000000"/>
          <w:szCs w:val="24"/>
          <w:lang w:eastAsia="hr-HR"/>
        </w:rPr>
        <w:t>9</w:t>
      </w:r>
      <w:r w:rsidRPr="000B5ADE">
        <w:rPr>
          <w:rFonts w:eastAsia="Times New Roman" w:cs="Times New Roman"/>
          <w:color w:val="000000"/>
          <w:szCs w:val="24"/>
          <w:lang w:eastAsia="hr-HR"/>
        </w:rPr>
        <w:t>.</w:t>
      </w:r>
    </w:p>
    <w:p w14:paraId="292793A6" w14:textId="36DE9106" w:rsidR="00AA1BA3" w:rsidRPr="000B5ADE" w:rsidRDefault="00AA1BA3" w:rsidP="00AA1BA3">
      <w:pPr>
        <w:pBdr>
          <w:top w:val="nil"/>
          <w:left w:val="nil"/>
          <w:bottom w:val="nil"/>
          <w:right w:val="nil"/>
          <w:between w:val="nil"/>
        </w:pBdr>
        <w:spacing w:before="240" w:line="276" w:lineRule="auto"/>
        <w:ind w:firstLine="0"/>
        <w:jc w:val="left"/>
        <w:rPr>
          <w:rFonts w:eastAsia="Times New Roman" w:cs="Times New Roman"/>
          <w:color w:val="000000"/>
          <w:szCs w:val="24"/>
          <w:lang w:eastAsia="hr-HR"/>
        </w:rPr>
      </w:pPr>
      <w:r w:rsidRPr="000B5ADE">
        <w:rPr>
          <w:rFonts w:eastAsia="Times New Roman" w:cs="Times New Roman"/>
          <w:color w:val="000000"/>
          <w:szCs w:val="24"/>
          <w:lang w:eastAsia="hr-HR"/>
        </w:rPr>
        <w:t>Izrada sučelja, tablice i pivot tablice korištene su komponente iz DevExpress programsk</w:t>
      </w:r>
      <w:r w:rsidR="003E6FF2" w:rsidRPr="000B5ADE">
        <w:rPr>
          <w:rFonts w:eastAsia="Times New Roman" w:cs="Times New Roman"/>
          <w:color w:val="000000"/>
          <w:szCs w:val="24"/>
          <w:lang w:eastAsia="hr-HR"/>
        </w:rPr>
        <w:t>og</w:t>
      </w:r>
      <w:r w:rsidRPr="000B5ADE">
        <w:rPr>
          <w:rFonts w:eastAsia="Times New Roman" w:cs="Times New Roman"/>
          <w:color w:val="000000"/>
          <w:szCs w:val="24"/>
          <w:lang w:eastAsia="hr-HR"/>
        </w:rPr>
        <w:t xml:space="preserve"> paket v20.</w:t>
      </w:r>
    </w:p>
    <w:p w14:paraId="28375131"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0B5ADE">
        <w:rPr>
          <w:rFonts w:eastAsia="Times New Roman" w:cs="Times New Roman"/>
          <w:b/>
          <w:i/>
          <w:color w:val="000000"/>
          <w:szCs w:val="24"/>
          <w:lang w:eastAsia="hr-HR"/>
        </w:rPr>
        <w:t>Funkcionalnosti</w:t>
      </w:r>
    </w:p>
    <w:p w14:paraId="6D328AA2"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Calibri" w:cs="Times New Roman"/>
          <w:color w:val="000000"/>
          <w:szCs w:val="24"/>
          <w:lang w:eastAsia="hr-HR"/>
        </w:rPr>
        <w:t>Pregled i izmjena svih unesenih mobilnih očevidnika i izvješća;</w:t>
      </w:r>
    </w:p>
    <w:p w14:paraId="46FD4DC8"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Arial" w:cs="Times New Roman"/>
          <w:color w:val="000000"/>
          <w:szCs w:val="24"/>
          <w:lang w:eastAsia="hr-HR"/>
        </w:rPr>
        <w:t xml:space="preserve">Izvještajni sustav – omogućena je izrada statističkih izvješća na temelju pivot tablica s podacima iz baze; omogućena je izrada izvješća prema svim relevantnim tipovima podataka; </w:t>
      </w:r>
    </w:p>
    <w:p w14:paraId="7E9DBEE7"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Arial" w:cs="Times New Roman"/>
          <w:color w:val="000000"/>
          <w:szCs w:val="24"/>
          <w:lang w:eastAsia="hr-HR"/>
        </w:rPr>
        <w:t>Administracija pojedinih kataloških tablica, aktiviranje i deaktiviranje pojedinih kategorija unutar kataloških tablica;</w:t>
      </w:r>
    </w:p>
    <w:p w14:paraId="04B1AE8A" w14:textId="77777777" w:rsidR="00474494" w:rsidRPr="000B5ADE" w:rsidRDefault="00474494"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0B5ADE">
        <w:rPr>
          <w:rFonts w:eastAsia="Arial" w:cs="Times New Roman"/>
          <w:color w:val="000000"/>
          <w:szCs w:val="24"/>
          <w:lang w:eastAsia="hr-HR"/>
        </w:rPr>
        <w:t>Slanje poruka plovilima putem mobilne aplikacije, mogućnosti grupnog ili pojedinačnog slanja;</w:t>
      </w:r>
    </w:p>
    <w:p w14:paraId="2F81991C" w14:textId="77777777" w:rsidR="00474494" w:rsidRPr="000B5ADE" w:rsidRDefault="00474494" w:rsidP="00474494">
      <w:pPr>
        <w:pBdr>
          <w:top w:val="nil"/>
          <w:left w:val="nil"/>
          <w:bottom w:val="nil"/>
          <w:right w:val="nil"/>
          <w:between w:val="nil"/>
        </w:pBdr>
        <w:spacing w:before="0" w:after="0" w:line="276" w:lineRule="auto"/>
        <w:ind w:firstLine="0"/>
        <w:jc w:val="left"/>
        <w:rPr>
          <w:rFonts w:eastAsia="Calibri" w:cs="Times New Roman"/>
          <w:color w:val="000000"/>
          <w:szCs w:val="24"/>
          <w:lang w:eastAsia="hr-HR"/>
        </w:rPr>
      </w:pPr>
      <w:r w:rsidRPr="000B5ADE">
        <w:rPr>
          <w:rFonts w:eastAsia="Calibri" w:cs="Times New Roman"/>
          <w:color w:val="000000"/>
          <w:szCs w:val="24"/>
          <w:lang w:eastAsia="hr-HR"/>
        </w:rPr>
        <w:t xml:space="preserve">Na portalu se također nalaze i web simulatori izgleda i funkcionalnosti aplikacije za alternativno upisivanje podataka u aplikacije putem web stranice, a nalaze se na adresama </w:t>
      </w:r>
      <w:hyperlink r:id="rId20" w:history="1">
        <w:r w:rsidRPr="000B5ADE">
          <w:rPr>
            <w:rFonts w:eastAsia="Calibri" w:cs="Times New Roman"/>
            <w:color w:val="7C5F1D"/>
            <w:szCs w:val="24"/>
            <w:u w:val="single"/>
            <w:lang w:eastAsia="hr-HR"/>
          </w:rPr>
          <w:t>http://mobile.ribarstvo.hr/simulatorocevidnik</w:t>
        </w:r>
      </w:hyperlink>
      <w:r w:rsidRPr="000B5ADE">
        <w:rPr>
          <w:rFonts w:eastAsia="Calibri" w:cs="Times New Roman"/>
          <w:color w:val="000000"/>
          <w:szCs w:val="24"/>
          <w:lang w:eastAsia="hr-HR"/>
        </w:rPr>
        <w:t xml:space="preserve"> i </w:t>
      </w:r>
      <w:hyperlink r:id="rId21" w:history="1">
        <w:r w:rsidRPr="000B5ADE">
          <w:rPr>
            <w:rFonts w:eastAsia="Calibri" w:cs="Times New Roman"/>
            <w:color w:val="7C5F1D"/>
            <w:szCs w:val="24"/>
            <w:u w:val="single"/>
            <w:lang w:eastAsia="hr-HR"/>
          </w:rPr>
          <w:t>http://mobile.ribarstvo.hr/simulatorizvjesce</w:t>
        </w:r>
      </w:hyperlink>
      <w:r w:rsidRPr="000B5ADE">
        <w:rPr>
          <w:rFonts w:eastAsia="Calibri" w:cs="Times New Roman"/>
          <w:color w:val="000000"/>
          <w:szCs w:val="24"/>
          <w:lang w:eastAsia="hr-HR"/>
        </w:rPr>
        <w:t xml:space="preserve">.  Putem njih je korisnicima moguće upisivati dokumente ukoliko to iz objektivnih razloga nije moguće putem mobilne aplikacije. </w:t>
      </w:r>
    </w:p>
    <w:p w14:paraId="749A6DE9" w14:textId="77777777" w:rsidR="00C70C5D" w:rsidRDefault="00C70C5D" w:rsidP="00474494">
      <w:pPr>
        <w:pBdr>
          <w:top w:val="nil"/>
          <w:left w:val="nil"/>
          <w:bottom w:val="nil"/>
          <w:right w:val="nil"/>
          <w:between w:val="nil"/>
        </w:pBdr>
        <w:spacing w:before="0" w:after="0" w:line="276" w:lineRule="auto"/>
        <w:ind w:firstLine="0"/>
        <w:jc w:val="left"/>
        <w:rPr>
          <w:rFonts w:eastAsia="Calibri" w:cs="Times New Roman"/>
          <w:color w:val="000000"/>
          <w:sz w:val="22"/>
          <w:lang w:eastAsia="hr-HR"/>
        </w:rPr>
      </w:pPr>
    </w:p>
    <w:p w14:paraId="50C836A9" w14:textId="77777777" w:rsidR="00A53390" w:rsidRPr="00C70C5D" w:rsidRDefault="00A53390" w:rsidP="00474494">
      <w:pPr>
        <w:pBdr>
          <w:top w:val="nil"/>
          <w:left w:val="nil"/>
          <w:bottom w:val="nil"/>
          <w:right w:val="nil"/>
          <w:between w:val="nil"/>
        </w:pBdr>
        <w:spacing w:before="0" w:after="0" w:line="276" w:lineRule="auto"/>
        <w:ind w:firstLine="0"/>
        <w:jc w:val="left"/>
        <w:rPr>
          <w:rFonts w:eastAsia="Times New Roman" w:cs="Times New Roman"/>
          <w:b/>
          <w:iCs/>
          <w:color w:val="000000"/>
          <w:sz w:val="22"/>
          <w:u w:val="single"/>
          <w:lang w:eastAsia="hr-HR"/>
        </w:rPr>
      </w:pPr>
    </w:p>
    <w:p w14:paraId="594F8D5C" w14:textId="77777777" w:rsidR="00A53390" w:rsidRPr="007E2A0D" w:rsidRDefault="00A53390" w:rsidP="00C70C5D">
      <w:pPr>
        <w:pBdr>
          <w:top w:val="nil"/>
          <w:left w:val="nil"/>
          <w:bottom w:val="nil"/>
          <w:right w:val="nil"/>
          <w:between w:val="nil"/>
        </w:pBdr>
        <w:spacing w:before="0" w:after="0" w:line="276" w:lineRule="auto"/>
        <w:ind w:firstLine="0"/>
        <w:jc w:val="left"/>
        <w:rPr>
          <w:rFonts w:eastAsia="Times New Roman" w:cs="Times New Roman"/>
          <w:b/>
          <w:iCs/>
          <w:color w:val="000000"/>
          <w:szCs w:val="24"/>
          <w:u w:val="single"/>
          <w:lang w:eastAsia="hr-HR"/>
        </w:rPr>
      </w:pPr>
      <w:r w:rsidRPr="007E2A0D">
        <w:rPr>
          <w:rFonts w:eastAsia="Times New Roman" w:cs="Times New Roman"/>
          <w:b/>
          <w:iCs/>
          <w:color w:val="000000"/>
          <w:szCs w:val="24"/>
          <w:u w:val="single"/>
          <w:lang w:eastAsia="hr-HR"/>
        </w:rPr>
        <w:t>Ribarstvo mSustav Core</w:t>
      </w:r>
    </w:p>
    <w:p w14:paraId="5BEEEC12" w14:textId="77777777" w:rsidR="00A53390" w:rsidRPr="007E2A0D" w:rsidRDefault="00A53390" w:rsidP="00A53390">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p>
    <w:p w14:paraId="77E34CB9" w14:textId="77777777" w:rsidR="00A53390" w:rsidRPr="007E2A0D" w:rsidRDefault="00A53390" w:rsidP="00A53390">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7E2A0D">
        <w:rPr>
          <w:rFonts w:eastAsia="Times New Roman" w:cs="Times New Roman"/>
          <w:b/>
          <w:i/>
          <w:color w:val="000000"/>
          <w:szCs w:val="24"/>
          <w:lang w:eastAsia="hr-HR"/>
        </w:rPr>
        <w:t>Poslovni slučaj:</w:t>
      </w:r>
    </w:p>
    <w:p w14:paraId="66033B68" w14:textId="77777777" w:rsidR="00A53390" w:rsidRPr="007E2A0D" w:rsidRDefault="00A53390" w:rsidP="00A53390">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p>
    <w:p w14:paraId="250AFBB2" w14:textId="4DF889D2" w:rsidR="00A53390" w:rsidRPr="007E2A0D" w:rsidRDefault="00A53390" w:rsidP="00A53390">
      <w:pPr>
        <w:spacing w:before="0" w:after="200" w:line="276" w:lineRule="auto"/>
        <w:ind w:firstLine="0"/>
        <w:jc w:val="left"/>
        <w:rPr>
          <w:rFonts w:eastAsia="Arial" w:cs="Times New Roman"/>
          <w:color w:val="000000"/>
          <w:szCs w:val="24"/>
          <w:lang w:eastAsia="hr-HR"/>
        </w:rPr>
      </w:pPr>
      <w:r w:rsidRPr="007E2A0D">
        <w:rPr>
          <w:rFonts w:eastAsia="Times New Roman" w:cs="Times New Roman"/>
          <w:color w:val="000000"/>
          <w:szCs w:val="24"/>
          <w:lang w:eastAsia="hr-HR"/>
        </w:rPr>
        <w:t xml:space="preserve">Ribarstvo mSustav je novi web portal Uprave ribarstva na kojem je zasad moguće pregledavati samo mIzvješća, no kroz ovaj projektni zadatak planira se reprogramiranje </w:t>
      </w:r>
      <w:r w:rsidR="003201AD" w:rsidRPr="007E2A0D">
        <w:rPr>
          <w:rFonts w:eastAsia="Times New Roman" w:cs="Times New Roman"/>
          <w:color w:val="000000"/>
          <w:szCs w:val="24"/>
          <w:lang w:eastAsia="hr-HR"/>
        </w:rPr>
        <w:t xml:space="preserve">i postavljanje </w:t>
      </w:r>
      <w:r w:rsidRPr="007E2A0D">
        <w:rPr>
          <w:rFonts w:eastAsia="Times New Roman" w:cs="Times New Roman"/>
          <w:color w:val="000000"/>
          <w:szCs w:val="24"/>
          <w:lang w:eastAsia="hr-HR"/>
        </w:rPr>
        <w:t xml:space="preserve">cijelog Ribarstvo mSustava na ovu platformu. </w:t>
      </w:r>
      <w:r w:rsidR="003201AD" w:rsidRPr="007E2A0D">
        <w:rPr>
          <w:rFonts w:eastAsia="Times New Roman" w:cs="Times New Roman"/>
          <w:color w:val="000000"/>
          <w:szCs w:val="24"/>
          <w:lang w:eastAsia="hr-HR"/>
        </w:rPr>
        <w:t>Trenutno je p</w:t>
      </w:r>
      <w:r w:rsidRPr="007E2A0D">
        <w:rPr>
          <w:rFonts w:eastAsia="Times New Roman" w:cs="Times New Roman"/>
          <w:color w:val="000000"/>
          <w:szCs w:val="24"/>
          <w:lang w:eastAsia="hr-HR"/>
        </w:rPr>
        <w:t xml:space="preserve">utem portala djelatnicima Uprave ribarstva omogućen je pregled unesenih izvješća i podešavanje parametara mobilnih dokumenata i računa. Portal se nalazi na web portalu Uprave ribarstva, na internetskoj adresi </w:t>
      </w:r>
      <w:hyperlink r:id="rId22" w:history="1">
        <w:r w:rsidRPr="007E2A0D">
          <w:rPr>
            <w:rStyle w:val="Hiperveza"/>
            <w:rFonts w:eastAsia="Arial" w:cs="Times New Roman"/>
            <w:szCs w:val="24"/>
            <w:lang w:eastAsia="hr-HR"/>
          </w:rPr>
          <w:t>http://mobile.ribarstvo.hr/mvcappcore</w:t>
        </w:r>
      </w:hyperlink>
      <w:r w:rsidRPr="007E2A0D">
        <w:rPr>
          <w:rFonts w:eastAsia="Arial" w:cs="Times New Roman"/>
          <w:color w:val="000000"/>
          <w:szCs w:val="24"/>
          <w:lang w:eastAsia="hr-HR"/>
        </w:rPr>
        <w:t>.</w:t>
      </w:r>
      <w:r w:rsidR="003201AD" w:rsidRPr="007E2A0D">
        <w:rPr>
          <w:rFonts w:eastAsia="Arial" w:cs="Times New Roman"/>
          <w:color w:val="000000"/>
          <w:szCs w:val="24"/>
          <w:lang w:eastAsia="hr-HR"/>
        </w:rPr>
        <w:t xml:space="preserve"> Isto se očekuje od ponuđača da izvede i za aplikaciju mOčevidnik.</w:t>
      </w:r>
    </w:p>
    <w:p w14:paraId="31669942" w14:textId="3B6F4E03" w:rsidR="00A53390" w:rsidRPr="007E2A0D" w:rsidRDefault="00A53390" w:rsidP="00A53390">
      <w:pPr>
        <w:ind w:firstLine="0"/>
        <w:rPr>
          <w:rFonts w:eastAsia="Times New Roman" w:cs="Times New Roman"/>
          <w:color w:val="000000"/>
          <w:szCs w:val="24"/>
          <w:lang w:eastAsia="hr-HR"/>
        </w:rPr>
      </w:pPr>
      <w:r w:rsidRPr="007E2A0D">
        <w:rPr>
          <w:rFonts w:eastAsia="Times New Roman"/>
          <w:color w:val="000000"/>
          <w:szCs w:val="24"/>
          <w:lang w:eastAsia="hr-HR"/>
        </w:rPr>
        <w:t xml:space="preserve">Tehnologija izrade mSustav portala je Microsoft MVC ASP.NET pomoću .Net Core 7.DB First Entity Framework Core model je korišten za spajanje na SQL bazu podataka </w:t>
      </w:r>
      <w:r w:rsidRPr="007E2A0D">
        <w:rPr>
          <w:rFonts w:eastAsia="Times New Roman" w:cs="Times New Roman"/>
          <w:color w:val="000000"/>
          <w:szCs w:val="24"/>
          <w:lang w:eastAsia="hr-HR"/>
        </w:rPr>
        <w:t>koja je MS SQL 201</w:t>
      </w:r>
      <w:r w:rsidR="00716D31">
        <w:rPr>
          <w:rFonts w:eastAsia="Times New Roman" w:cs="Times New Roman"/>
          <w:color w:val="000000"/>
          <w:szCs w:val="24"/>
          <w:lang w:eastAsia="hr-HR"/>
        </w:rPr>
        <w:t>9</w:t>
      </w:r>
      <w:r w:rsidRPr="007E2A0D">
        <w:rPr>
          <w:rFonts w:eastAsia="Times New Roman" w:cs="Times New Roman"/>
          <w:color w:val="000000"/>
          <w:szCs w:val="24"/>
          <w:lang w:eastAsia="hr-HR"/>
        </w:rPr>
        <w:t>.</w:t>
      </w:r>
    </w:p>
    <w:p w14:paraId="4812384A" w14:textId="77777777" w:rsidR="00A53390" w:rsidRPr="007E2A0D" w:rsidRDefault="00A53390" w:rsidP="00A53390">
      <w:pPr>
        <w:ind w:firstLine="0"/>
        <w:rPr>
          <w:rFonts w:eastAsia="Times New Roman"/>
          <w:color w:val="000000"/>
          <w:szCs w:val="24"/>
          <w:lang w:eastAsia="hr-HR"/>
        </w:rPr>
      </w:pPr>
      <w:r w:rsidRPr="007E2A0D">
        <w:rPr>
          <w:rFonts w:eastAsia="Times New Roman" w:cs="Times New Roman"/>
          <w:color w:val="000000"/>
          <w:szCs w:val="24"/>
          <w:lang w:eastAsia="hr-HR"/>
        </w:rPr>
        <w:t>Izrada sučelja, tablice i pivot tablice korištene su komponente iz DevExpress programski paket v21.</w:t>
      </w:r>
    </w:p>
    <w:p w14:paraId="7E065B60" w14:textId="77777777" w:rsidR="00A53390" w:rsidRPr="007E2A0D" w:rsidRDefault="00A53390" w:rsidP="00A53390">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7E2A0D">
        <w:rPr>
          <w:rFonts w:eastAsia="Times New Roman" w:cs="Times New Roman"/>
          <w:b/>
          <w:i/>
          <w:color w:val="000000"/>
          <w:szCs w:val="24"/>
          <w:lang w:eastAsia="hr-HR"/>
        </w:rPr>
        <w:t>Funkcionalnosti</w:t>
      </w:r>
    </w:p>
    <w:p w14:paraId="54EC72AD" w14:textId="77777777" w:rsidR="00A53390" w:rsidRPr="007E2A0D" w:rsidRDefault="00A53390"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7E2A0D">
        <w:rPr>
          <w:rFonts w:eastAsia="Calibri" w:cs="Times New Roman"/>
          <w:color w:val="000000"/>
          <w:szCs w:val="24"/>
          <w:lang w:eastAsia="hr-HR"/>
        </w:rPr>
        <w:t>Pregled i izmjena svih unesenih mobilnih izvješća;</w:t>
      </w:r>
    </w:p>
    <w:p w14:paraId="0DF839FB" w14:textId="77777777" w:rsidR="00A53390" w:rsidRPr="007E2A0D" w:rsidRDefault="00A53390"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7E2A0D">
        <w:rPr>
          <w:rFonts w:eastAsia="Arial" w:cs="Times New Roman"/>
          <w:color w:val="000000"/>
          <w:szCs w:val="24"/>
          <w:lang w:eastAsia="hr-HR"/>
        </w:rPr>
        <w:lastRenderedPageBreak/>
        <w:t xml:space="preserve">Izvještajni sustav – omogućena je izrada statističkih izvješća na temelju pivot tablica s podacima iz baze; omogućena je izrada izvješća prema svim relevantnim tipovima podataka; </w:t>
      </w:r>
    </w:p>
    <w:p w14:paraId="06D51194" w14:textId="77777777" w:rsidR="00A53390" w:rsidRPr="007E2A0D" w:rsidRDefault="00A53390"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7E2A0D">
        <w:rPr>
          <w:rFonts w:eastAsia="Arial" w:cs="Times New Roman"/>
          <w:color w:val="000000"/>
          <w:szCs w:val="24"/>
          <w:lang w:eastAsia="hr-HR"/>
        </w:rPr>
        <w:t>Administracija pojedinih kataloških tablica, aktiviranje i deaktiviranje pojedinih kategorija unutar kataloških tablica;</w:t>
      </w:r>
    </w:p>
    <w:p w14:paraId="37100181" w14:textId="77777777" w:rsidR="00A53390" w:rsidRPr="007E2A0D" w:rsidRDefault="00A53390" w:rsidP="00680F52">
      <w:pPr>
        <w:numPr>
          <w:ilvl w:val="0"/>
          <w:numId w:val="14"/>
        </w:numPr>
        <w:pBdr>
          <w:top w:val="nil"/>
          <w:left w:val="nil"/>
          <w:bottom w:val="nil"/>
          <w:right w:val="nil"/>
          <w:between w:val="nil"/>
        </w:pBdr>
        <w:spacing w:before="0" w:after="0" w:line="276" w:lineRule="auto"/>
        <w:jc w:val="left"/>
        <w:rPr>
          <w:rFonts w:eastAsia="Arial" w:cs="Times New Roman"/>
          <w:color w:val="000000"/>
          <w:szCs w:val="24"/>
          <w:lang w:eastAsia="hr-HR"/>
        </w:rPr>
      </w:pPr>
      <w:r w:rsidRPr="007E2A0D">
        <w:rPr>
          <w:rFonts w:eastAsia="Arial" w:cs="Times New Roman"/>
          <w:color w:val="000000"/>
          <w:szCs w:val="24"/>
          <w:lang w:eastAsia="hr-HR"/>
        </w:rPr>
        <w:t>Slanje poruka plovilima putem mobilne aplikacije, mogućnosti grupnog ili pojedinačnog slanja;</w:t>
      </w:r>
    </w:p>
    <w:p w14:paraId="0621CA03" w14:textId="7C16882D" w:rsidR="00A53390" w:rsidRPr="007E2A0D" w:rsidRDefault="00A53390" w:rsidP="00A53390">
      <w:pPr>
        <w:pBdr>
          <w:top w:val="nil"/>
          <w:left w:val="nil"/>
          <w:bottom w:val="nil"/>
          <w:right w:val="nil"/>
          <w:between w:val="nil"/>
        </w:pBdr>
        <w:spacing w:before="0" w:after="0" w:line="276" w:lineRule="auto"/>
        <w:ind w:firstLine="0"/>
        <w:jc w:val="left"/>
        <w:rPr>
          <w:rFonts w:eastAsia="Calibri" w:cs="Times New Roman"/>
          <w:color w:val="000000"/>
          <w:szCs w:val="24"/>
          <w:lang w:eastAsia="hr-HR"/>
        </w:rPr>
      </w:pPr>
      <w:r w:rsidRPr="007E2A0D">
        <w:rPr>
          <w:rFonts w:eastAsia="Calibri" w:cs="Times New Roman"/>
          <w:color w:val="000000"/>
          <w:szCs w:val="24"/>
          <w:lang w:eastAsia="hr-HR"/>
        </w:rPr>
        <w:t xml:space="preserve">Na portalu se također nalaze i web simulatori izgleda i funkcionalnosti aplikacije za alternativno upisivanje podataka u aplikacije putem web stranice, a nalaze se na adresi </w:t>
      </w:r>
      <w:hyperlink r:id="rId23" w:history="1">
        <w:r w:rsidRPr="007E2A0D">
          <w:rPr>
            <w:rFonts w:eastAsia="Calibri" w:cs="Times New Roman"/>
            <w:color w:val="7C5F1D"/>
            <w:szCs w:val="24"/>
            <w:u w:val="single"/>
            <w:lang w:eastAsia="hr-HR"/>
          </w:rPr>
          <w:t>http://mobile.ribarstvo.hr/simulatorizvjesce</w:t>
        </w:r>
      </w:hyperlink>
      <w:r w:rsidRPr="007E2A0D">
        <w:rPr>
          <w:rFonts w:eastAsia="Calibri" w:cs="Times New Roman"/>
          <w:color w:val="000000"/>
          <w:szCs w:val="24"/>
          <w:lang w:eastAsia="hr-HR"/>
        </w:rPr>
        <w:t>.  Putem nje je korisnicima moguće upisivati dokumente ukoliko to iz objektivnih razloga nije moguće putem mobilne aplikacije.</w:t>
      </w:r>
    </w:p>
    <w:p w14:paraId="2A8A31CC" w14:textId="77777777" w:rsidR="00C70C5D" w:rsidRPr="007E2A0D" w:rsidRDefault="00C70C5D" w:rsidP="00A53390">
      <w:pPr>
        <w:pBdr>
          <w:top w:val="nil"/>
          <w:left w:val="nil"/>
          <w:bottom w:val="nil"/>
          <w:right w:val="nil"/>
          <w:between w:val="nil"/>
        </w:pBdr>
        <w:spacing w:before="0" w:after="0" w:line="276" w:lineRule="auto"/>
        <w:ind w:firstLine="0"/>
        <w:jc w:val="left"/>
        <w:rPr>
          <w:rFonts w:eastAsia="Calibri" w:cs="Times New Roman"/>
          <w:color w:val="000000"/>
          <w:szCs w:val="24"/>
          <w:lang w:eastAsia="hr-HR"/>
        </w:rPr>
      </w:pPr>
    </w:p>
    <w:p w14:paraId="23D5AAB8" w14:textId="77777777" w:rsidR="003B79C4" w:rsidRPr="007E2A0D" w:rsidRDefault="003B79C4" w:rsidP="00A53390">
      <w:pPr>
        <w:pBdr>
          <w:top w:val="nil"/>
          <w:left w:val="nil"/>
          <w:bottom w:val="nil"/>
          <w:right w:val="nil"/>
          <w:between w:val="nil"/>
        </w:pBdr>
        <w:spacing w:before="0" w:after="0" w:line="276" w:lineRule="auto"/>
        <w:ind w:firstLine="0"/>
        <w:jc w:val="left"/>
        <w:rPr>
          <w:rFonts w:eastAsia="Arial" w:cs="Times New Roman"/>
          <w:color w:val="000000"/>
          <w:szCs w:val="24"/>
          <w:lang w:eastAsia="hr-HR"/>
        </w:rPr>
      </w:pPr>
    </w:p>
    <w:p w14:paraId="19DB8AC3" w14:textId="77777777" w:rsidR="00474494" w:rsidRPr="007E2A0D" w:rsidRDefault="00474494" w:rsidP="00C70C5D">
      <w:pPr>
        <w:pBdr>
          <w:top w:val="nil"/>
          <w:left w:val="nil"/>
          <w:bottom w:val="nil"/>
          <w:right w:val="nil"/>
          <w:between w:val="nil"/>
        </w:pBdr>
        <w:spacing w:before="0" w:after="0" w:line="276" w:lineRule="auto"/>
        <w:ind w:firstLine="0"/>
        <w:jc w:val="left"/>
        <w:rPr>
          <w:rFonts w:eastAsia="Times New Roman" w:cs="Times New Roman"/>
          <w:b/>
          <w:iCs/>
          <w:color w:val="000000"/>
          <w:szCs w:val="24"/>
          <w:u w:val="single"/>
          <w:lang w:eastAsia="hr-HR"/>
        </w:rPr>
      </w:pPr>
      <w:bookmarkStart w:id="61" w:name="_Toc135461470"/>
      <w:r w:rsidRPr="007E2A0D">
        <w:rPr>
          <w:rFonts w:eastAsia="Times New Roman" w:cs="Times New Roman"/>
          <w:b/>
          <w:iCs/>
          <w:color w:val="000000"/>
          <w:szCs w:val="24"/>
          <w:u w:val="single"/>
          <w:lang w:eastAsia="hr-HR"/>
        </w:rPr>
        <w:t>Ribarstvo Korisnički portal</w:t>
      </w:r>
      <w:bookmarkEnd w:id="61"/>
    </w:p>
    <w:p w14:paraId="4C725EC2" w14:textId="77777777" w:rsidR="00692D75" w:rsidRPr="007E2A0D" w:rsidRDefault="00692D75" w:rsidP="00692D75">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p>
    <w:p w14:paraId="225C4322" w14:textId="37A83E7F" w:rsidR="00FA0AE2" w:rsidRPr="007E2A0D" w:rsidRDefault="00FA0AE2" w:rsidP="00692D75">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7E2A0D">
        <w:rPr>
          <w:rFonts w:eastAsia="Times New Roman" w:cs="Times New Roman"/>
          <w:b/>
          <w:i/>
          <w:color w:val="000000"/>
          <w:szCs w:val="24"/>
          <w:lang w:eastAsia="hr-HR"/>
        </w:rPr>
        <w:t>Poslovni slučaj:</w:t>
      </w:r>
    </w:p>
    <w:p w14:paraId="48882992" w14:textId="0D2D452C" w:rsidR="00FA0AE2" w:rsidRPr="007E2A0D" w:rsidRDefault="00FA0AE2" w:rsidP="00FA0AE2">
      <w:pPr>
        <w:pBdr>
          <w:top w:val="nil"/>
          <w:left w:val="nil"/>
          <w:bottom w:val="nil"/>
          <w:right w:val="nil"/>
          <w:between w:val="nil"/>
        </w:pBdr>
        <w:spacing w:before="240"/>
        <w:ind w:firstLine="0"/>
        <w:jc w:val="left"/>
        <w:rPr>
          <w:rFonts w:eastAsia="Times New Roman" w:cs="Times New Roman"/>
          <w:color w:val="000000"/>
          <w:szCs w:val="24"/>
          <w:lang w:eastAsia="hr-HR"/>
        </w:rPr>
      </w:pPr>
      <w:r w:rsidRPr="007E2A0D">
        <w:rPr>
          <w:rFonts w:eastAsia="Times New Roman" w:cs="Times New Roman"/>
          <w:color w:val="000000"/>
          <w:szCs w:val="24"/>
          <w:lang w:eastAsia="hr-HR"/>
        </w:rPr>
        <w:t>Ribarstvo Korisnički portal nalazi se također na web portalu Uprave ribarstva, na inter</w:t>
      </w:r>
      <w:r w:rsidR="003B79C4" w:rsidRPr="007E2A0D">
        <w:rPr>
          <w:rFonts w:eastAsia="Times New Roman" w:cs="Times New Roman"/>
          <w:color w:val="000000"/>
          <w:szCs w:val="24"/>
          <w:lang w:eastAsia="hr-HR"/>
        </w:rPr>
        <w:t>ne</w:t>
      </w:r>
      <w:r w:rsidRPr="007E2A0D">
        <w:rPr>
          <w:rFonts w:eastAsia="Times New Roman" w:cs="Times New Roman"/>
          <w:color w:val="000000"/>
          <w:szCs w:val="24"/>
          <w:lang w:eastAsia="hr-HR"/>
        </w:rPr>
        <w:t xml:space="preserve">tskoj adresi </w:t>
      </w:r>
      <w:hyperlink r:id="rId24" w:history="1">
        <w:r w:rsidRPr="007E2A0D">
          <w:rPr>
            <w:rStyle w:val="Hiperveza"/>
            <w:rFonts w:eastAsia="Times New Roman" w:cs="Times New Roman"/>
            <w:szCs w:val="24"/>
            <w:lang w:eastAsia="hr-HR"/>
          </w:rPr>
          <w:t>http://mobile.ribarstvo.hr/mvcportal</w:t>
        </w:r>
      </w:hyperlink>
    </w:p>
    <w:p w14:paraId="59B0E5B5" w14:textId="77777777" w:rsidR="00AA1BA3" w:rsidRPr="007E2A0D" w:rsidRDefault="00FA0AE2" w:rsidP="00FA0AE2">
      <w:pPr>
        <w:pStyle w:val="Odlomakpopisa"/>
        <w:ind w:left="0" w:firstLine="0"/>
        <w:rPr>
          <w:rFonts w:eastAsia="Times New Roman"/>
          <w:color w:val="000000"/>
          <w:szCs w:val="24"/>
          <w:lang w:val="hr-HR" w:eastAsia="hr-HR"/>
        </w:rPr>
      </w:pPr>
      <w:r w:rsidRPr="007E2A0D">
        <w:rPr>
          <w:rFonts w:eastAsia="Times New Roman"/>
          <w:color w:val="000000"/>
          <w:szCs w:val="24"/>
          <w:lang w:val="hr-HR" w:eastAsia="hr-HR"/>
        </w:rPr>
        <w:t>Portal služi isključivo ribarima, koji se sa svojim pristupnim podacima za mobilnu aplikaciju mogu prijaviti te pogledati izvještaj za svoja plovila.</w:t>
      </w:r>
      <w:r w:rsidR="00AA1BA3" w:rsidRPr="00680F52">
        <w:rPr>
          <w:szCs w:val="24"/>
          <w:lang w:val="hr-HR"/>
        </w:rPr>
        <w:t xml:space="preserve"> </w:t>
      </w:r>
      <w:r w:rsidR="00AA1BA3" w:rsidRPr="007E2A0D">
        <w:rPr>
          <w:rFonts w:eastAsia="Times New Roman"/>
          <w:color w:val="000000"/>
          <w:szCs w:val="24"/>
          <w:lang w:val="hr-HR" w:eastAsia="hr-HR"/>
        </w:rPr>
        <w:t>Korisnik se prijavljuje sa istim korisčkim imenom i šifrom kao i aplikacije mIzvješće ili mOčevidnik, bez upisivanja CFR plovila.</w:t>
      </w:r>
    </w:p>
    <w:p w14:paraId="0E05BFD8" w14:textId="66AB560D" w:rsidR="00851637" w:rsidRPr="007E2A0D" w:rsidRDefault="00FA0AE2" w:rsidP="003B79C4">
      <w:pPr>
        <w:pStyle w:val="Odlomakpopisa"/>
        <w:ind w:left="0" w:firstLine="0"/>
        <w:rPr>
          <w:color w:val="000000"/>
          <w:szCs w:val="24"/>
          <w:lang w:val="hr-HR" w:eastAsia="hr-HR"/>
        </w:rPr>
      </w:pPr>
      <w:r w:rsidRPr="007E2A0D">
        <w:rPr>
          <w:rFonts w:eastAsia="Times New Roman"/>
          <w:color w:val="000000"/>
          <w:szCs w:val="24"/>
          <w:lang w:val="hr-HR" w:eastAsia="hr-HR"/>
        </w:rPr>
        <w:t xml:space="preserve">Izrada </w:t>
      </w:r>
      <w:r w:rsidRPr="007E2A0D">
        <w:rPr>
          <w:rFonts w:eastAsia="Arial"/>
          <w:color w:val="000000"/>
          <w:szCs w:val="24"/>
          <w:lang w:val="hr-HR" w:eastAsia="hr-HR"/>
        </w:rPr>
        <w:t>statističkih izvješća omogućena je na temelju pivot tablica s podacima iz baze; omogućena je izrada izvješća prema svim relevantnim tipovima podataka isključivo za plovila u vl</w:t>
      </w:r>
      <w:r w:rsidR="00360D99" w:rsidRPr="007E2A0D">
        <w:rPr>
          <w:rFonts w:eastAsia="Arial"/>
          <w:color w:val="000000"/>
          <w:szCs w:val="24"/>
          <w:lang w:val="hr-HR" w:eastAsia="hr-HR"/>
        </w:rPr>
        <w:t>a</w:t>
      </w:r>
      <w:r w:rsidRPr="007E2A0D">
        <w:rPr>
          <w:rFonts w:eastAsia="Arial"/>
          <w:color w:val="000000"/>
          <w:szCs w:val="24"/>
          <w:lang w:val="hr-HR" w:eastAsia="hr-HR"/>
        </w:rPr>
        <w:t>sništvu korisnika.</w:t>
      </w:r>
      <w:r w:rsidR="00851637" w:rsidRPr="007E2A0D">
        <w:rPr>
          <w:color w:val="000000"/>
          <w:szCs w:val="24"/>
          <w:lang w:val="hr-HR" w:eastAsia="hr-HR"/>
        </w:rPr>
        <w:t xml:space="preserve"> </w:t>
      </w:r>
    </w:p>
    <w:p w14:paraId="67641580" w14:textId="77777777" w:rsidR="00C70C5D" w:rsidRPr="007E2A0D" w:rsidRDefault="00C70C5D" w:rsidP="003B79C4">
      <w:pPr>
        <w:pStyle w:val="Odlomakpopisa"/>
        <w:ind w:left="0" w:firstLine="0"/>
        <w:rPr>
          <w:color w:val="000000"/>
          <w:szCs w:val="24"/>
          <w:lang w:val="hr-HR" w:eastAsia="hr-HR"/>
        </w:rPr>
      </w:pPr>
    </w:p>
    <w:p w14:paraId="2D5141B5" w14:textId="77777777" w:rsidR="003B79C4" w:rsidRPr="007E2A0D" w:rsidRDefault="003B79C4" w:rsidP="003B79C4">
      <w:pPr>
        <w:pStyle w:val="Odlomakpopisa"/>
        <w:ind w:left="0" w:firstLine="0"/>
        <w:rPr>
          <w:rFonts w:eastAsia="Arial"/>
          <w:color w:val="000000"/>
          <w:szCs w:val="24"/>
          <w:lang w:val="hr-HR" w:eastAsia="hr-HR"/>
        </w:rPr>
      </w:pPr>
    </w:p>
    <w:p w14:paraId="525A4B45" w14:textId="28366F88" w:rsidR="00692D75" w:rsidRPr="007E2A0D" w:rsidRDefault="00692D75" w:rsidP="00C70C5D">
      <w:pPr>
        <w:pBdr>
          <w:top w:val="nil"/>
          <w:left w:val="nil"/>
          <w:bottom w:val="nil"/>
          <w:right w:val="nil"/>
          <w:between w:val="nil"/>
        </w:pBdr>
        <w:spacing w:before="0" w:after="0" w:line="276" w:lineRule="auto"/>
        <w:ind w:firstLine="0"/>
        <w:jc w:val="left"/>
        <w:rPr>
          <w:rFonts w:eastAsia="Times New Roman" w:cs="Times New Roman"/>
          <w:b/>
          <w:iCs/>
          <w:color w:val="000000"/>
          <w:szCs w:val="24"/>
          <w:u w:val="single"/>
          <w:lang w:eastAsia="hr-HR"/>
        </w:rPr>
      </w:pPr>
      <w:r w:rsidRPr="007E2A0D">
        <w:rPr>
          <w:rFonts w:eastAsia="Times New Roman" w:cs="Times New Roman"/>
          <w:b/>
          <w:iCs/>
          <w:color w:val="000000"/>
          <w:szCs w:val="24"/>
          <w:u w:val="single"/>
          <w:lang w:eastAsia="hr-HR"/>
        </w:rPr>
        <w:t>Rekreacijski tunolov portal – mTunaRek portal</w:t>
      </w:r>
    </w:p>
    <w:p w14:paraId="6D067A9E" w14:textId="77777777" w:rsidR="00692D75" w:rsidRPr="007E2A0D" w:rsidRDefault="00692D75" w:rsidP="00692D75">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p>
    <w:p w14:paraId="2C9AF676" w14:textId="77777777" w:rsidR="00692D75" w:rsidRPr="007E2A0D" w:rsidRDefault="00692D75" w:rsidP="00692D75">
      <w:pPr>
        <w:pBdr>
          <w:top w:val="nil"/>
          <w:left w:val="nil"/>
          <w:bottom w:val="nil"/>
          <w:right w:val="nil"/>
          <w:between w:val="nil"/>
        </w:pBdr>
        <w:spacing w:before="0" w:after="0" w:line="276" w:lineRule="auto"/>
        <w:ind w:firstLine="0"/>
        <w:jc w:val="left"/>
        <w:rPr>
          <w:rFonts w:eastAsia="Times New Roman" w:cs="Times New Roman"/>
          <w:b/>
          <w:i/>
          <w:color w:val="000000"/>
          <w:szCs w:val="24"/>
          <w:lang w:eastAsia="hr-HR"/>
        </w:rPr>
      </w:pPr>
      <w:r w:rsidRPr="007E2A0D">
        <w:rPr>
          <w:rFonts w:eastAsia="Times New Roman" w:cs="Times New Roman"/>
          <w:b/>
          <w:i/>
          <w:color w:val="000000"/>
          <w:szCs w:val="24"/>
          <w:lang w:eastAsia="hr-HR"/>
        </w:rPr>
        <w:t>Poslovni slučaj:</w:t>
      </w:r>
    </w:p>
    <w:p w14:paraId="4FEDD878" w14:textId="6F0B9CCA" w:rsidR="00692D75" w:rsidRPr="007E2A0D" w:rsidRDefault="00692D75" w:rsidP="00692D75">
      <w:pPr>
        <w:pBdr>
          <w:top w:val="nil"/>
          <w:left w:val="nil"/>
          <w:bottom w:val="nil"/>
          <w:right w:val="nil"/>
          <w:between w:val="nil"/>
        </w:pBdr>
        <w:spacing w:before="240"/>
        <w:ind w:firstLine="0"/>
        <w:jc w:val="left"/>
        <w:rPr>
          <w:rFonts w:eastAsia="Times New Roman" w:cs="Times New Roman"/>
          <w:color w:val="000000"/>
          <w:szCs w:val="24"/>
          <w:lang w:eastAsia="hr-HR"/>
        </w:rPr>
      </w:pPr>
      <w:r w:rsidRPr="007E2A0D">
        <w:rPr>
          <w:rFonts w:eastAsia="Times New Roman" w:cs="Times New Roman"/>
          <w:color w:val="000000"/>
          <w:szCs w:val="24"/>
          <w:lang w:eastAsia="hr-HR"/>
        </w:rPr>
        <w:t xml:space="preserve">mTunaRek portal je web portal Uprave ribarstva pomoću kojega je djelatnicima Uprave ribarstva omogućen pregled unesenih očevidnika za rekreacijski tunolov pomoću mobilne aplikacije mTunaRek. </w:t>
      </w:r>
      <w:r w:rsidR="00851637" w:rsidRPr="007E2A0D">
        <w:rPr>
          <w:rFonts w:eastAsia="Times New Roman" w:cs="Times New Roman"/>
          <w:color w:val="000000"/>
          <w:szCs w:val="24"/>
          <w:lang w:eastAsia="hr-HR"/>
        </w:rPr>
        <w:t>Na portalu je omogućeno</w:t>
      </w:r>
      <w:r w:rsidRPr="007E2A0D">
        <w:rPr>
          <w:rFonts w:eastAsia="Times New Roman" w:cs="Times New Roman"/>
          <w:color w:val="000000"/>
          <w:szCs w:val="24"/>
          <w:lang w:eastAsia="hr-HR"/>
        </w:rPr>
        <w:t xml:space="preserve"> podešavanje parametara mobiln</w:t>
      </w:r>
      <w:r w:rsidR="00851637" w:rsidRPr="007E2A0D">
        <w:rPr>
          <w:rFonts w:eastAsia="Times New Roman" w:cs="Times New Roman"/>
          <w:color w:val="000000"/>
          <w:szCs w:val="24"/>
          <w:lang w:eastAsia="hr-HR"/>
        </w:rPr>
        <w:t>e</w:t>
      </w:r>
      <w:r w:rsidRPr="007E2A0D">
        <w:rPr>
          <w:rFonts w:eastAsia="Times New Roman" w:cs="Times New Roman"/>
          <w:color w:val="000000"/>
          <w:szCs w:val="24"/>
          <w:lang w:eastAsia="hr-HR"/>
        </w:rPr>
        <w:t xml:space="preserve"> aplikacij</w:t>
      </w:r>
      <w:r w:rsidR="00851637" w:rsidRPr="007E2A0D">
        <w:rPr>
          <w:rFonts w:eastAsia="Times New Roman" w:cs="Times New Roman"/>
          <w:color w:val="000000"/>
          <w:szCs w:val="24"/>
          <w:lang w:eastAsia="hr-HR"/>
        </w:rPr>
        <w:t>e, unos plovila koja sudjeluju u rekraecijskom tunolovu, unos korisnika i izrada korisničkih podataka te vezanje korisnika na plovila.</w:t>
      </w:r>
      <w:r w:rsidRPr="007E2A0D">
        <w:rPr>
          <w:rFonts w:eastAsia="Times New Roman" w:cs="Times New Roman"/>
          <w:color w:val="000000"/>
          <w:szCs w:val="24"/>
          <w:lang w:eastAsia="hr-HR"/>
        </w:rPr>
        <w:t xml:space="preserve"> </w:t>
      </w:r>
    </w:p>
    <w:p w14:paraId="0CBABAC4" w14:textId="30A52EC1" w:rsidR="00692D75" w:rsidRPr="00FA0AE2" w:rsidRDefault="00692D75" w:rsidP="003B15EB">
      <w:pPr>
        <w:ind w:firstLine="0"/>
        <w:rPr>
          <w:rFonts w:eastAsia="Times New Roman"/>
          <w:color w:val="000000"/>
          <w:sz w:val="22"/>
          <w:szCs w:val="20"/>
          <w:lang w:eastAsia="hr-HR"/>
        </w:rPr>
      </w:pPr>
      <w:r w:rsidRPr="007E2A0D">
        <w:rPr>
          <w:rFonts w:eastAsia="Times New Roman"/>
          <w:color w:val="000000"/>
          <w:szCs w:val="24"/>
          <w:lang w:eastAsia="hr-HR"/>
        </w:rPr>
        <w:t>Portal se n</w:t>
      </w:r>
      <w:r w:rsidR="003B79C4" w:rsidRPr="007E2A0D">
        <w:rPr>
          <w:rFonts w:eastAsia="Times New Roman"/>
          <w:color w:val="000000"/>
          <w:szCs w:val="24"/>
          <w:lang w:eastAsia="hr-HR"/>
        </w:rPr>
        <w:t>a</w:t>
      </w:r>
      <w:r w:rsidRPr="007E2A0D">
        <w:rPr>
          <w:rFonts w:eastAsia="Times New Roman"/>
          <w:color w:val="000000"/>
          <w:szCs w:val="24"/>
          <w:lang w:eastAsia="hr-HR"/>
        </w:rPr>
        <w:t xml:space="preserve">lazi na adresi </w:t>
      </w:r>
      <w:hyperlink r:id="rId25" w:history="1">
        <w:r w:rsidRPr="007E2A0D">
          <w:rPr>
            <w:rStyle w:val="Hiperveza"/>
            <w:rFonts w:eastAsia="Times New Roman"/>
            <w:szCs w:val="24"/>
            <w:lang w:eastAsia="hr-HR"/>
          </w:rPr>
          <w:t>http://mobile.ribarstvo.hr/apptunarek</w:t>
        </w:r>
      </w:hyperlink>
    </w:p>
    <w:p w14:paraId="4100AF85" w14:textId="77777777" w:rsidR="00692D75" w:rsidRPr="00FA0AE2" w:rsidRDefault="00692D75" w:rsidP="00FA0AE2">
      <w:pPr>
        <w:pStyle w:val="Odlomakpopisa"/>
        <w:ind w:left="0" w:firstLine="0"/>
        <w:rPr>
          <w:rFonts w:eastAsia="Times New Roman"/>
          <w:color w:val="000000"/>
          <w:sz w:val="22"/>
          <w:szCs w:val="20"/>
          <w:lang w:val="hr-HR" w:eastAsia="hr-HR"/>
        </w:rPr>
      </w:pPr>
    </w:p>
    <w:p w14:paraId="247B6DEF" w14:textId="77777777" w:rsidR="00FA0AE2" w:rsidRPr="00FA0AE2" w:rsidRDefault="00FA0AE2" w:rsidP="00474494">
      <w:pPr>
        <w:pStyle w:val="Naslov1"/>
      </w:pPr>
      <w:bookmarkStart w:id="62" w:name="_Toc171687399"/>
      <w:r w:rsidRPr="00557660">
        <w:lastRenderedPageBreak/>
        <w:t>Opseg zadataka</w:t>
      </w:r>
      <w:bookmarkEnd w:id="62"/>
      <w:r w:rsidRPr="00474494">
        <w:rPr>
          <w:rFonts w:eastAsia="Times New Roman" w:cs="Times New Roman"/>
          <w:b w:val="0"/>
          <w:caps w:val="0"/>
          <w:color w:val="000000"/>
          <w:kern w:val="22"/>
          <w:sz w:val="22"/>
          <w:szCs w:val="22"/>
          <w:lang w:eastAsia="hr-HR"/>
          <w14:ligatures w14:val="standard"/>
        </w:rPr>
        <w:t xml:space="preserve"> </w:t>
      </w:r>
    </w:p>
    <w:p w14:paraId="56DF159E" w14:textId="78A182AF" w:rsidR="00FA0AE2" w:rsidRPr="007E2A0D" w:rsidRDefault="00FA0AE2" w:rsidP="00FA0AE2">
      <w:pPr>
        <w:pStyle w:val="Bulleted"/>
        <w:numPr>
          <w:ilvl w:val="0"/>
          <w:numId w:val="0"/>
        </w:numPr>
        <w:spacing w:before="160" w:after="80" w:line="276" w:lineRule="auto"/>
        <w:rPr>
          <w:rFonts w:ascii="Times New Roman" w:hAnsi="Times New Roman" w:cs="Times New Roman"/>
          <w:sz w:val="24"/>
          <w:szCs w:val="24"/>
        </w:rPr>
      </w:pPr>
      <w:r w:rsidRPr="007E2A0D">
        <w:rPr>
          <w:rFonts w:ascii="Times New Roman" w:hAnsi="Times New Roman" w:cs="Times New Roman"/>
          <w:sz w:val="24"/>
          <w:szCs w:val="24"/>
        </w:rPr>
        <w:t xml:space="preserve">Unutar projektnog zadatka </w:t>
      </w:r>
      <w:r w:rsidR="00450269" w:rsidRPr="007E2A0D">
        <w:rPr>
          <w:rFonts w:ascii="Times New Roman" w:hAnsi="Times New Roman" w:cs="Times New Roman"/>
          <w:sz w:val="24"/>
          <w:szCs w:val="24"/>
        </w:rPr>
        <w:t xml:space="preserve">Održavanja i dorade postojećih mobilnih aplikacija za morsko ribarstvo, </w:t>
      </w:r>
      <w:r w:rsidRPr="007E2A0D">
        <w:rPr>
          <w:rFonts w:ascii="Times New Roman" w:hAnsi="Times New Roman" w:cs="Times New Roman"/>
          <w:sz w:val="24"/>
          <w:szCs w:val="24"/>
        </w:rPr>
        <w:t>ponuditelj se obvezuje u narednom razdoblju osigurati:</w:t>
      </w:r>
    </w:p>
    <w:p w14:paraId="474D4097" w14:textId="77777777" w:rsidR="00FA0AE2" w:rsidRPr="007E2A0D" w:rsidRDefault="00FA0AE2" w:rsidP="00FA0AE2">
      <w:pPr>
        <w:pStyle w:val="Bulleted"/>
        <w:spacing w:before="160" w:after="80" w:line="276" w:lineRule="auto"/>
        <w:rPr>
          <w:rFonts w:ascii="Times New Roman" w:hAnsi="Times New Roman" w:cs="Times New Roman"/>
          <w:sz w:val="24"/>
          <w:szCs w:val="24"/>
        </w:rPr>
      </w:pPr>
      <w:r w:rsidRPr="007E2A0D">
        <w:rPr>
          <w:rFonts w:ascii="Times New Roman" w:hAnsi="Times New Roman" w:cs="Times New Roman"/>
          <w:sz w:val="24"/>
          <w:szCs w:val="24"/>
        </w:rPr>
        <w:t>Održavanje rada postojećih aplikacija;</w:t>
      </w:r>
    </w:p>
    <w:p w14:paraId="79B3B3CC" w14:textId="77777777" w:rsidR="00FA0AE2" w:rsidRPr="007E2A0D" w:rsidRDefault="00FA0AE2" w:rsidP="00FA0AE2">
      <w:pPr>
        <w:pStyle w:val="Bulleted"/>
        <w:spacing w:before="160" w:after="80" w:line="276" w:lineRule="auto"/>
        <w:rPr>
          <w:rFonts w:ascii="Times New Roman" w:hAnsi="Times New Roman" w:cs="Times New Roman"/>
          <w:sz w:val="24"/>
          <w:szCs w:val="24"/>
        </w:rPr>
      </w:pPr>
      <w:r w:rsidRPr="007E2A0D">
        <w:rPr>
          <w:rFonts w:ascii="Times New Roman" w:hAnsi="Times New Roman" w:cs="Times New Roman"/>
          <w:sz w:val="24"/>
          <w:szCs w:val="24"/>
        </w:rPr>
        <w:t>Produkcijsku podršku;</w:t>
      </w:r>
    </w:p>
    <w:p w14:paraId="7E059C3B" w14:textId="77777777" w:rsidR="00FA0AE2" w:rsidRPr="007E2A0D" w:rsidRDefault="00FA0AE2" w:rsidP="00FA0AE2">
      <w:pPr>
        <w:pStyle w:val="Bulleted"/>
        <w:spacing w:before="160" w:after="80" w:line="276" w:lineRule="auto"/>
        <w:rPr>
          <w:rFonts w:ascii="Times New Roman" w:hAnsi="Times New Roman" w:cs="Times New Roman"/>
          <w:sz w:val="24"/>
          <w:szCs w:val="24"/>
        </w:rPr>
      </w:pPr>
      <w:r w:rsidRPr="007E2A0D">
        <w:rPr>
          <w:rFonts w:ascii="Times New Roman" w:hAnsi="Times New Roman" w:cs="Times New Roman"/>
          <w:sz w:val="24"/>
          <w:szCs w:val="24"/>
        </w:rPr>
        <w:t>Sistemsko, korektivno i preventivno održavanje web aplikacija, mobilnih aplikacija i baze podataka;</w:t>
      </w:r>
    </w:p>
    <w:p w14:paraId="38477ED7" w14:textId="77777777" w:rsidR="00FA0AE2" w:rsidRPr="007E2A0D" w:rsidRDefault="00FA0AE2" w:rsidP="00FA0AE2">
      <w:pPr>
        <w:pStyle w:val="Bulleted"/>
        <w:spacing w:before="160" w:after="80" w:line="276" w:lineRule="auto"/>
        <w:rPr>
          <w:rFonts w:ascii="Times New Roman" w:hAnsi="Times New Roman" w:cs="Times New Roman"/>
          <w:sz w:val="24"/>
          <w:szCs w:val="24"/>
        </w:rPr>
      </w:pPr>
      <w:r w:rsidRPr="007E2A0D">
        <w:rPr>
          <w:rFonts w:ascii="Times New Roman" w:hAnsi="Times New Roman" w:cs="Times New Roman"/>
          <w:sz w:val="24"/>
          <w:szCs w:val="24"/>
        </w:rPr>
        <w:t>Uslugu podrške;</w:t>
      </w:r>
    </w:p>
    <w:p w14:paraId="262FA5B9" w14:textId="77777777" w:rsidR="00FA0AE2" w:rsidRPr="007E2A0D" w:rsidRDefault="00FA0AE2" w:rsidP="00FA0AE2">
      <w:pPr>
        <w:pStyle w:val="Bulleted"/>
        <w:spacing w:before="160" w:after="80" w:line="276" w:lineRule="auto"/>
        <w:rPr>
          <w:rFonts w:ascii="Times New Roman" w:hAnsi="Times New Roman" w:cs="Times New Roman"/>
          <w:sz w:val="24"/>
          <w:szCs w:val="24"/>
        </w:rPr>
      </w:pPr>
      <w:r w:rsidRPr="007E2A0D">
        <w:rPr>
          <w:rFonts w:ascii="Times New Roman" w:hAnsi="Times New Roman" w:cs="Times New Roman"/>
          <w:sz w:val="24"/>
          <w:szCs w:val="24"/>
        </w:rPr>
        <w:t>Prilagodbe aplikacija sustava.</w:t>
      </w:r>
    </w:p>
    <w:p w14:paraId="0CF582B3" w14:textId="77777777" w:rsidR="00FA0AE2" w:rsidRPr="00996BB9" w:rsidRDefault="00FA0AE2" w:rsidP="00FA0AE2">
      <w:pPr>
        <w:pStyle w:val="Bulleted"/>
        <w:numPr>
          <w:ilvl w:val="0"/>
          <w:numId w:val="0"/>
        </w:numPr>
        <w:spacing w:before="160" w:after="80" w:line="276" w:lineRule="auto"/>
        <w:rPr>
          <w:rFonts w:ascii="Times New Roman" w:hAnsi="Times New Roman" w:cs="Times New Roman"/>
        </w:rPr>
      </w:pPr>
    </w:p>
    <w:p w14:paraId="41A3D45C" w14:textId="77777777" w:rsidR="00FA0AE2" w:rsidRPr="00996BB9" w:rsidRDefault="00FA0AE2" w:rsidP="00FA0AE2">
      <w:pPr>
        <w:pStyle w:val="Naslov3"/>
      </w:pPr>
      <w:bookmarkStart w:id="63" w:name="_Toc43466321"/>
      <w:bookmarkStart w:id="64" w:name="_Toc76715077"/>
      <w:bookmarkStart w:id="65" w:name="_Toc135461473"/>
      <w:bookmarkStart w:id="66" w:name="_Toc171687400"/>
      <w:r w:rsidRPr="00996BB9">
        <w:t>A) Održavanje aplikacija</w:t>
      </w:r>
      <w:bookmarkEnd w:id="63"/>
      <w:bookmarkEnd w:id="64"/>
      <w:bookmarkEnd w:id="65"/>
      <w:bookmarkEnd w:id="66"/>
    </w:p>
    <w:p w14:paraId="4516A444" w14:textId="77777777" w:rsidR="00FA0AE2" w:rsidRPr="00996BB9" w:rsidRDefault="00FA0AE2" w:rsidP="00FA0AE2">
      <w:pPr>
        <w:rPr>
          <w:rFonts w:eastAsia="Times New Roman" w:cs="Times New Roman"/>
        </w:rPr>
      </w:pPr>
      <w:r w:rsidRPr="00996BB9">
        <w:rPr>
          <w:rFonts w:eastAsia="Times New Roman" w:cs="Times New Roman"/>
        </w:rPr>
        <w:t xml:space="preserve">Sve mobilne aplikacije trebaju se održavati kako bi sustav nesmetano i neprekidno bio u funkciji. Incidentna stanja podrazumijevaju zaprimanje zahtjeva korisnika kao i prijavu svih ostalih eventualnih potreba. Po prijavi problema od zadužene osobe iz Uprave ribarstva ponuditelj treba problem rješavati savjesno i u najbržem mogućem roku u skladu s </w:t>
      </w:r>
      <w:r w:rsidRPr="00996BB9">
        <w:rPr>
          <w:rFonts w:eastAsia="Times New Roman" w:cs="Times New Roman"/>
          <w:i/>
        </w:rPr>
        <w:t>Tablicom 1. Prioriteti i odzivna vremena te ciljana vremena za rješavanje zastoja ili neispravnosti</w:t>
      </w:r>
      <w:r w:rsidRPr="00996BB9">
        <w:rPr>
          <w:rFonts w:eastAsia="Times New Roman" w:cs="Times New Roman"/>
        </w:rPr>
        <w:t>.</w:t>
      </w:r>
    </w:p>
    <w:p w14:paraId="10A88C30" w14:textId="77777777" w:rsidR="00FA0AE2" w:rsidRPr="00996BB9" w:rsidRDefault="00FA0AE2" w:rsidP="00FA0AE2">
      <w:pPr>
        <w:rPr>
          <w:rFonts w:eastAsia="Times New Roman" w:cs="Times New Roman"/>
        </w:rPr>
      </w:pPr>
      <w:r w:rsidRPr="00996BB9">
        <w:rPr>
          <w:rFonts w:eastAsia="Times New Roman" w:cs="Times New Roman"/>
        </w:rPr>
        <w:t>Redovno održavanje sustava treba se sastojati od:</w:t>
      </w:r>
    </w:p>
    <w:p w14:paraId="2D16CBDB" w14:textId="77777777" w:rsidR="00FA0AE2" w:rsidRPr="00996BB9" w:rsidRDefault="00FA0AE2" w:rsidP="00680F52">
      <w:pPr>
        <w:numPr>
          <w:ilvl w:val="0"/>
          <w:numId w:val="23"/>
        </w:numPr>
        <w:pBdr>
          <w:top w:val="nil"/>
          <w:left w:val="nil"/>
          <w:bottom w:val="nil"/>
          <w:right w:val="nil"/>
          <w:between w:val="nil"/>
        </w:pBdr>
        <w:spacing w:before="0" w:after="0" w:line="276" w:lineRule="auto"/>
        <w:jc w:val="left"/>
      </w:pPr>
      <w:r w:rsidRPr="00996BB9">
        <w:rPr>
          <w:rFonts w:eastAsia="Times New Roman" w:cs="Times New Roman"/>
        </w:rPr>
        <w:t>Redovne podrške</w:t>
      </w:r>
    </w:p>
    <w:p w14:paraId="5E974FCC" w14:textId="77777777" w:rsidR="00FA0AE2" w:rsidRPr="00996BB9" w:rsidRDefault="00FA0AE2" w:rsidP="00680F52">
      <w:pPr>
        <w:numPr>
          <w:ilvl w:val="0"/>
          <w:numId w:val="23"/>
        </w:numPr>
        <w:pBdr>
          <w:top w:val="nil"/>
          <w:left w:val="nil"/>
          <w:bottom w:val="nil"/>
          <w:right w:val="nil"/>
          <w:between w:val="nil"/>
        </w:pBdr>
        <w:spacing w:before="0" w:after="0" w:line="276" w:lineRule="auto"/>
        <w:jc w:val="left"/>
      </w:pPr>
      <w:r w:rsidRPr="00996BB9">
        <w:rPr>
          <w:rFonts w:eastAsia="Times New Roman" w:cs="Times New Roman"/>
        </w:rPr>
        <w:t>Korektivnog održavanja</w:t>
      </w:r>
    </w:p>
    <w:p w14:paraId="6DDD2AA2" w14:textId="77777777" w:rsidR="00FA0AE2" w:rsidRPr="00996BB9" w:rsidRDefault="00FA0AE2" w:rsidP="00680F52">
      <w:pPr>
        <w:numPr>
          <w:ilvl w:val="0"/>
          <w:numId w:val="23"/>
        </w:numPr>
        <w:pBdr>
          <w:top w:val="nil"/>
          <w:left w:val="nil"/>
          <w:bottom w:val="nil"/>
          <w:right w:val="nil"/>
          <w:between w:val="nil"/>
        </w:pBdr>
        <w:spacing w:before="0" w:after="0" w:line="276" w:lineRule="auto"/>
        <w:jc w:val="left"/>
      </w:pPr>
      <w:r w:rsidRPr="00996BB9">
        <w:rPr>
          <w:rFonts w:eastAsia="Times New Roman" w:cs="Times New Roman"/>
        </w:rPr>
        <w:t xml:space="preserve">Preventivnog održavanja </w:t>
      </w:r>
    </w:p>
    <w:p w14:paraId="58B98DC6" w14:textId="77777777" w:rsidR="00FA0AE2" w:rsidRPr="00996BB9" w:rsidRDefault="00FA0AE2" w:rsidP="00680F52">
      <w:pPr>
        <w:numPr>
          <w:ilvl w:val="0"/>
          <w:numId w:val="23"/>
        </w:numPr>
        <w:pBdr>
          <w:top w:val="nil"/>
          <w:left w:val="nil"/>
          <w:bottom w:val="nil"/>
          <w:right w:val="nil"/>
          <w:between w:val="nil"/>
        </w:pBdr>
        <w:spacing w:before="0" w:after="0" w:line="276" w:lineRule="auto"/>
        <w:jc w:val="left"/>
      </w:pPr>
      <w:r w:rsidRPr="00996BB9">
        <w:rPr>
          <w:rFonts w:eastAsia="Times New Roman" w:cs="Times New Roman"/>
        </w:rPr>
        <w:t>Adaptivnog održavanja</w:t>
      </w:r>
    </w:p>
    <w:p w14:paraId="6180C7C2" w14:textId="77777777" w:rsidR="00FA0AE2" w:rsidRPr="00996BB9" w:rsidRDefault="00FA0AE2" w:rsidP="00680F52">
      <w:pPr>
        <w:numPr>
          <w:ilvl w:val="0"/>
          <w:numId w:val="23"/>
        </w:numPr>
        <w:pBdr>
          <w:top w:val="nil"/>
          <w:left w:val="nil"/>
          <w:bottom w:val="nil"/>
          <w:right w:val="nil"/>
          <w:between w:val="nil"/>
        </w:pBdr>
        <w:spacing w:before="0" w:after="0" w:line="276" w:lineRule="auto"/>
        <w:jc w:val="left"/>
      </w:pPr>
      <w:r w:rsidRPr="00996BB9">
        <w:rPr>
          <w:rFonts w:eastAsia="Times New Roman" w:cs="Times New Roman"/>
        </w:rPr>
        <w:t>Proširene podrške</w:t>
      </w:r>
    </w:p>
    <w:p w14:paraId="247C4DB9" w14:textId="4A4D0E2A" w:rsidR="00FA0AE2" w:rsidRPr="00996BB9" w:rsidRDefault="00FA0AE2" w:rsidP="00FA0AE2">
      <w:pPr>
        <w:rPr>
          <w:rFonts w:eastAsia="Times New Roman" w:cs="Times New Roman"/>
        </w:rPr>
      </w:pPr>
      <w:r w:rsidRPr="00996BB9">
        <w:rPr>
          <w:rFonts w:eastAsia="Times New Roman" w:cs="Times New Roman"/>
        </w:rPr>
        <w:t>Aplikacijska programska oprema obuhvaćena ovim projektnim zadatkom je instalirana na serverima Ministarstva poljoprivrede</w:t>
      </w:r>
      <w:r w:rsidR="004F08F6">
        <w:rPr>
          <w:rFonts w:eastAsia="Times New Roman" w:cs="Times New Roman"/>
        </w:rPr>
        <w:t>, šumarstva i ribarstva</w:t>
      </w:r>
      <w:r w:rsidRPr="00996BB9">
        <w:rPr>
          <w:rFonts w:eastAsia="Times New Roman" w:cs="Times New Roman"/>
        </w:rPr>
        <w:t xml:space="preserve"> koji se nalaze u zgradi tvrtke A1 Hrvatska d.o.o., Vrtni put 1 u Zagrebu.</w:t>
      </w:r>
    </w:p>
    <w:p w14:paraId="4FBE696E" w14:textId="77777777" w:rsidR="00FA0AE2" w:rsidRPr="007E2A0D" w:rsidRDefault="00FA0AE2" w:rsidP="00FA0AE2">
      <w:pPr>
        <w:pStyle w:val="Naslov3"/>
        <w:keepLines w:val="0"/>
        <w:pBdr>
          <w:bottom w:val="dotted" w:sz="6" w:space="1" w:color="95B3D7"/>
        </w:pBdr>
        <w:spacing w:before="280"/>
        <w:jc w:val="left"/>
        <w:rPr>
          <w:b/>
          <w:bCs/>
          <w:caps/>
        </w:rPr>
      </w:pPr>
      <w:bookmarkStart w:id="67" w:name="_Toc76715078"/>
      <w:bookmarkStart w:id="68" w:name="_Toc135461474"/>
      <w:bookmarkStart w:id="69" w:name="_Toc171687401"/>
      <w:r w:rsidRPr="007E2A0D">
        <w:t>Redovna podrška</w:t>
      </w:r>
      <w:bookmarkEnd w:id="67"/>
      <w:bookmarkEnd w:id="68"/>
      <w:bookmarkEnd w:id="69"/>
    </w:p>
    <w:p w14:paraId="56DF75C7" w14:textId="77777777" w:rsidR="00FA0AE2" w:rsidRPr="00996BB9" w:rsidRDefault="00FA0AE2" w:rsidP="00FA0AE2">
      <w:pPr>
        <w:shd w:val="clear" w:color="auto" w:fill="FFFFFF"/>
        <w:tabs>
          <w:tab w:val="left" w:pos="567"/>
        </w:tabs>
        <w:rPr>
          <w:rFonts w:eastAsia="Times New Roman" w:cs="Times New Roman"/>
        </w:rPr>
      </w:pPr>
      <w:r w:rsidRPr="00996BB9">
        <w:rPr>
          <w:rFonts w:eastAsia="Times New Roman" w:cs="Times New Roman"/>
        </w:rPr>
        <w:t xml:space="preserve">Radno vrijeme Ponuditelja usluge održavanja potrebnih u otklanjanju pogrešaka u sustavima treba biti minimalno od ponedjeljka do petka u vremenu od 8:00 do 17:00 sati, a u slučaju većih kvarova, pada sustava ili slično, treba osigurati podršku 24 sata 7 dana u tjednu. Prilikom kick-off sastanka projekta, Izvršitelj je dužan dostaviti broj mobilnog telefona na kojemu je dužan javljati se u navedenom vremenskom periodu. </w:t>
      </w:r>
    </w:p>
    <w:p w14:paraId="55B644CF" w14:textId="77777777" w:rsidR="00FA0AE2" w:rsidRPr="00996BB9" w:rsidRDefault="00FA0AE2" w:rsidP="00FA0AE2">
      <w:pPr>
        <w:shd w:val="clear" w:color="auto" w:fill="FFFFFF"/>
        <w:tabs>
          <w:tab w:val="left" w:pos="567"/>
        </w:tabs>
        <w:rPr>
          <w:rFonts w:eastAsia="Times New Roman" w:cs="Times New Roman"/>
        </w:rPr>
      </w:pPr>
      <w:r w:rsidRPr="00996BB9">
        <w:rPr>
          <w:rFonts w:eastAsia="Times New Roman" w:cs="Times New Roman"/>
        </w:rPr>
        <w:t>Izvršitelju će se omogućiti stalni VPN daljinski pristup sustavu.</w:t>
      </w:r>
    </w:p>
    <w:p w14:paraId="4C7A9A28" w14:textId="77777777" w:rsidR="00FA0AE2" w:rsidRPr="00996BB9" w:rsidRDefault="00FA0AE2" w:rsidP="00FA0AE2">
      <w:pPr>
        <w:rPr>
          <w:rFonts w:eastAsia="Times New Roman" w:cs="Times New Roman"/>
        </w:rPr>
      </w:pPr>
      <w:r w:rsidRPr="00996BB9">
        <w:rPr>
          <w:rFonts w:eastAsia="Times New Roman" w:cs="Times New Roman"/>
        </w:rPr>
        <w:lastRenderedPageBreak/>
        <w:t xml:space="preserve">Odzivno vrijeme je definirano unutar </w:t>
      </w:r>
      <w:r w:rsidRPr="00996BB9">
        <w:rPr>
          <w:rFonts w:eastAsia="Times New Roman" w:cs="Times New Roman"/>
          <w:i/>
        </w:rPr>
        <w:t>Tablice 1. Prioriteti i odzivna vremena te ciljana vremena za rješavanje zastoja ili neispravnosti</w:t>
      </w:r>
      <w:r w:rsidRPr="00996BB9">
        <w:rPr>
          <w:rFonts w:eastAsia="Times New Roman" w:cs="Times New Roman"/>
        </w:rPr>
        <w:t>.</w:t>
      </w:r>
    </w:p>
    <w:p w14:paraId="1678CC06" w14:textId="77777777" w:rsidR="00FA0AE2" w:rsidRPr="007E2A0D" w:rsidRDefault="00FA0AE2" w:rsidP="00FA0AE2">
      <w:pPr>
        <w:pStyle w:val="Naslov3"/>
        <w:keepLines w:val="0"/>
        <w:pBdr>
          <w:bottom w:val="dotted" w:sz="6" w:space="1" w:color="95B3D7"/>
        </w:pBdr>
        <w:spacing w:before="280"/>
        <w:jc w:val="left"/>
        <w:rPr>
          <w:b/>
          <w:bCs/>
          <w:caps/>
        </w:rPr>
      </w:pPr>
      <w:bookmarkStart w:id="70" w:name="_Toc76715079"/>
      <w:bookmarkStart w:id="71" w:name="_Toc135461475"/>
      <w:bookmarkStart w:id="72" w:name="_Toc171687402"/>
      <w:r w:rsidRPr="007E2A0D">
        <w:t>Korektivno održavanje</w:t>
      </w:r>
      <w:bookmarkEnd w:id="70"/>
      <w:bookmarkEnd w:id="71"/>
      <w:bookmarkEnd w:id="72"/>
    </w:p>
    <w:p w14:paraId="3337AD57" w14:textId="77777777" w:rsidR="00FA0AE2" w:rsidRPr="00996BB9" w:rsidRDefault="00FA0AE2" w:rsidP="00FA0AE2">
      <w:pPr>
        <w:shd w:val="clear" w:color="auto" w:fill="FFFFFF"/>
        <w:rPr>
          <w:rFonts w:eastAsia="Times New Roman" w:cs="Times New Roman"/>
        </w:rPr>
      </w:pPr>
      <w:r w:rsidRPr="00996BB9">
        <w:rPr>
          <w:rFonts w:eastAsia="Times New Roman" w:cs="Times New Roman"/>
        </w:rPr>
        <w:t xml:space="preserve">Korektivno održavanje predstavlja pružanje podrške djelatnicima Uprave ribarstva u korištenju sustava kroz korisničku podršku telefonom ili udaljenim pristupom, otklanjanje uzroka zastoja ili neispravnosti u radu aplikacijske programske opreme mobilnih aplikacija. Sve pogreške, neusklađenosti ili zastoj u radu aplikacijske opreme klasificirat će se </w:t>
      </w:r>
      <w:bookmarkStart w:id="73" w:name="_Hlk128471383"/>
      <w:r w:rsidRPr="00996BB9">
        <w:rPr>
          <w:rFonts w:eastAsia="Times New Roman" w:cs="Times New Roman"/>
        </w:rPr>
        <w:t xml:space="preserve">prema tablici prioriteta i odzivnih vremena te ciljanih vremena za rješavanje zastoja ili neispravnosti </w:t>
      </w:r>
      <w:bookmarkEnd w:id="73"/>
      <w:r w:rsidRPr="00996BB9">
        <w:rPr>
          <w:rFonts w:eastAsia="Times New Roman" w:cs="Times New Roman"/>
        </w:rPr>
        <w:t>(Tablica 1.)., izmjena postavljenih fiksnih parametara unutar sustava, redovito izvještavanje o statusima, koordinacija prioriteta rješavanja zahtjeva kroz korisničku podršku.</w:t>
      </w:r>
    </w:p>
    <w:p w14:paraId="7A01AE0E" w14:textId="77777777" w:rsidR="00FA0AE2" w:rsidRPr="00996BB9" w:rsidRDefault="00FA0AE2" w:rsidP="00FA0AE2">
      <w:pPr>
        <w:shd w:val="clear" w:color="auto" w:fill="FFFFFF"/>
        <w:rPr>
          <w:rFonts w:eastAsia="Times New Roman" w:cs="Times New Roman"/>
        </w:rPr>
      </w:pP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701"/>
        <w:gridCol w:w="1276"/>
        <w:gridCol w:w="1418"/>
        <w:gridCol w:w="1860"/>
      </w:tblGrid>
      <w:tr w:rsidR="00FA0AE2" w:rsidRPr="00996BB9" w14:paraId="7C06A075" w14:textId="77777777" w:rsidTr="00A405AF">
        <w:trPr>
          <w:trHeight w:val="1280"/>
          <w:jc w:val="center"/>
        </w:trPr>
        <w:tc>
          <w:tcPr>
            <w:tcW w:w="2830" w:type="dxa"/>
            <w:vAlign w:val="center"/>
          </w:tcPr>
          <w:p w14:paraId="2D7F4BEB" w14:textId="77777777" w:rsidR="00FA0AE2" w:rsidRPr="00996BB9" w:rsidRDefault="00FA0AE2" w:rsidP="00A405AF">
            <w:pPr>
              <w:shd w:val="clear" w:color="auto" w:fill="FFFFFF"/>
              <w:spacing w:after="0"/>
              <w:ind w:left="10" w:right="346" w:firstLine="0"/>
              <w:jc w:val="left"/>
              <w:rPr>
                <w:rFonts w:eastAsia="Times New Roman" w:cs="Times New Roman"/>
                <w:b/>
                <w:sz w:val="20"/>
                <w:szCs w:val="20"/>
              </w:rPr>
            </w:pPr>
            <w:r w:rsidRPr="00996BB9">
              <w:rPr>
                <w:rFonts w:eastAsia="Times New Roman" w:cs="Times New Roman"/>
                <w:b/>
                <w:sz w:val="20"/>
                <w:szCs w:val="20"/>
              </w:rPr>
              <w:t>PRIORITET ZASTOJA ILI NEISPRAVNOSTI</w:t>
            </w:r>
          </w:p>
        </w:tc>
        <w:tc>
          <w:tcPr>
            <w:tcW w:w="1701" w:type="dxa"/>
            <w:vAlign w:val="center"/>
          </w:tcPr>
          <w:p w14:paraId="07904187" w14:textId="77777777" w:rsidR="00FA0AE2" w:rsidRPr="00996BB9" w:rsidRDefault="00FA0AE2" w:rsidP="00A405AF">
            <w:pPr>
              <w:shd w:val="clear" w:color="auto" w:fill="FFFFFF"/>
              <w:spacing w:after="0"/>
              <w:ind w:firstLine="0"/>
              <w:jc w:val="left"/>
              <w:rPr>
                <w:rFonts w:eastAsia="Times New Roman" w:cs="Times New Roman"/>
                <w:b/>
                <w:sz w:val="20"/>
                <w:szCs w:val="20"/>
              </w:rPr>
            </w:pPr>
            <w:r w:rsidRPr="00996BB9">
              <w:rPr>
                <w:rFonts w:eastAsia="Times New Roman" w:cs="Times New Roman"/>
                <w:b/>
                <w:sz w:val="20"/>
                <w:szCs w:val="20"/>
              </w:rPr>
              <w:t>UGROŽENOST POSLOVNOG PROCESA</w:t>
            </w:r>
          </w:p>
        </w:tc>
        <w:tc>
          <w:tcPr>
            <w:tcW w:w="1276" w:type="dxa"/>
            <w:vAlign w:val="center"/>
          </w:tcPr>
          <w:p w14:paraId="442E92A3" w14:textId="77777777" w:rsidR="00FA0AE2" w:rsidRPr="00996BB9" w:rsidRDefault="00FA0AE2" w:rsidP="00717B82">
            <w:pPr>
              <w:shd w:val="clear" w:color="auto" w:fill="FFFFFF"/>
              <w:spacing w:after="0"/>
              <w:ind w:left="113" w:right="48" w:firstLine="0"/>
              <w:rPr>
                <w:rFonts w:eastAsia="Times New Roman" w:cs="Times New Roman"/>
                <w:b/>
                <w:sz w:val="20"/>
                <w:szCs w:val="20"/>
              </w:rPr>
            </w:pPr>
            <w:r w:rsidRPr="00996BB9">
              <w:rPr>
                <w:rFonts w:eastAsia="Times New Roman" w:cs="Times New Roman"/>
                <w:b/>
                <w:sz w:val="20"/>
                <w:szCs w:val="20"/>
              </w:rPr>
              <w:t>Inicijalno odzivno vrijeme*</w:t>
            </w:r>
          </w:p>
        </w:tc>
        <w:tc>
          <w:tcPr>
            <w:tcW w:w="1418" w:type="dxa"/>
            <w:vAlign w:val="center"/>
          </w:tcPr>
          <w:p w14:paraId="49BC52B4" w14:textId="77777777" w:rsidR="00FA0AE2" w:rsidRPr="00996BB9" w:rsidRDefault="00FA0AE2" w:rsidP="00717B82">
            <w:pPr>
              <w:shd w:val="clear" w:color="auto" w:fill="FFFFFF"/>
              <w:spacing w:after="0"/>
              <w:ind w:left="113" w:right="113" w:firstLine="0"/>
              <w:rPr>
                <w:rFonts w:eastAsia="Times New Roman" w:cs="Times New Roman"/>
                <w:b/>
                <w:sz w:val="20"/>
                <w:szCs w:val="20"/>
              </w:rPr>
            </w:pPr>
            <w:r w:rsidRPr="00996BB9">
              <w:rPr>
                <w:rFonts w:eastAsia="Times New Roman" w:cs="Times New Roman"/>
                <w:b/>
                <w:sz w:val="20"/>
                <w:szCs w:val="20"/>
              </w:rPr>
              <w:t>Ciljano vrijeme za rješenje zahtjeva**</w:t>
            </w:r>
          </w:p>
        </w:tc>
        <w:tc>
          <w:tcPr>
            <w:tcW w:w="1860" w:type="dxa"/>
            <w:vAlign w:val="center"/>
          </w:tcPr>
          <w:p w14:paraId="58BD94E9" w14:textId="77777777" w:rsidR="00FA0AE2" w:rsidRPr="00996BB9" w:rsidRDefault="00FA0AE2" w:rsidP="0016771B">
            <w:pPr>
              <w:shd w:val="clear" w:color="auto" w:fill="FFFFFF"/>
              <w:spacing w:after="0"/>
              <w:ind w:left="101"/>
              <w:jc w:val="center"/>
              <w:rPr>
                <w:rFonts w:eastAsia="Times New Roman" w:cs="Times New Roman"/>
                <w:b/>
                <w:sz w:val="20"/>
                <w:szCs w:val="20"/>
              </w:rPr>
            </w:pPr>
            <w:r w:rsidRPr="00996BB9">
              <w:rPr>
                <w:rFonts w:eastAsia="Times New Roman" w:cs="Times New Roman"/>
                <w:b/>
                <w:sz w:val="20"/>
                <w:szCs w:val="20"/>
              </w:rPr>
              <w:t>NAČIN PODRŠKE</w:t>
            </w:r>
          </w:p>
        </w:tc>
      </w:tr>
      <w:tr w:rsidR="00FA0AE2" w:rsidRPr="00996BB9" w14:paraId="08FC50CA" w14:textId="77777777" w:rsidTr="00A405AF">
        <w:trPr>
          <w:trHeight w:val="1200"/>
          <w:jc w:val="center"/>
        </w:trPr>
        <w:tc>
          <w:tcPr>
            <w:tcW w:w="2830" w:type="dxa"/>
            <w:vAlign w:val="center"/>
          </w:tcPr>
          <w:p w14:paraId="2546A556" w14:textId="77777777" w:rsidR="00FA0AE2" w:rsidRPr="00996BB9" w:rsidRDefault="00FA0AE2" w:rsidP="009C215C">
            <w:pPr>
              <w:shd w:val="clear" w:color="auto" w:fill="FFFFFF"/>
              <w:spacing w:after="0"/>
              <w:ind w:right="74" w:firstLine="0"/>
              <w:jc w:val="left"/>
              <w:rPr>
                <w:rFonts w:eastAsia="Times New Roman" w:cs="Times New Roman"/>
                <w:b/>
                <w:sz w:val="20"/>
                <w:szCs w:val="20"/>
              </w:rPr>
            </w:pPr>
            <w:r w:rsidRPr="00996BB9">
              <w:rPr>
                <w:rFonts w:eastAsia="Times New Roman" w:cs="Times New Roman"/>
                <w:b/>
                <w:sz w:val="20"/>
                <w:szCs w:val="20"/>
              </w:rPr>
              <w:t>Prioritet razine A</w:t>
            </w:r>
          </w:p>
          <w:p w14:paraId="22419F66" w14:textId="77777777" w:rsidR="00FA0AE2" w:rsidRPr="00996BB9" w:rsidRDefault="00FA0AE2" w:rsidP="009C215C">
            <w:pPr>
              <w:shd w:val="clear" w:color="auto" w:fill="FFFFFF"/>
              <w:spacing w:after="0"/>
              <w:ind w:right="346" w:firstLine="0"/>
              <w:jc w:val="left"/>
              <w:rPr>
                <w:rFonts w:eastAsia="Times New Roman" w:cs="Times New Roman"/>
                <w:sz w:val="20"/>
                <w:szCs w:val="20"/>
              </w:rPr>
            </w:pPr>
            <w:r w:rsidRPr="00996BB9">
              <w:rPr>
                <w:rFonts w:eastAsia="Times New Roman" w:cs="Times New Roman"/>
                <w:sz w:val="20"/>
                <w:szCs w:val="20"/>
              </w:rPr>
              <w:t>(Kritično - potpuni pad  sustava)</w:t>
            </w:r>
          </w:p>
        </w:tc>
        <w:tc>
          <w:tcPr>
            <w:tcW w:w="1701" w:type="dxa"/>
            <w:vAlign w:val="center"/>
          </w:tcPr>
          <w:p w14:paraId="4A8CC6A6" w14:textId="3AF71CEF" w:rsidR="00FA0AE2" w:rsidRPr="00996BB9" w:rsidRDefault="00FA0AE2" w:rsidP="009C215C">
            <w:pPr>
              <w:shd w:val="clear" w:color="auto" w:fill="FFFFFF"/>
              <w:spacing w:after="0"/>
              <w:ind w:firstLine="0"/>
              <w:jc w:val="left"/>
              <w:rPr>
                <w:rFonts w:eastAsia="Times New Roman" w:cs="Times New Roman"/>
                <w:sz w:val="20"/>
                <w:szCs w:val="20"/>
              </w:rPr>
            </w:pPr>
            <w:r w:rsidRPr="00996BB9">
              <w:rPr>
                <w:rFonts w:eastAsia="Times New Roman" w:cs="Times New Roman"/>
                <w:sz w:val="20"/>
                <w:szCs w:val="20"/>
              </w:rPr>
              <w:t>Obavljanje poslovnog procesa je u potpunosti onemogućeno</w:t>
            </w:r>
          </w:p>
        </w:tc>
        <w:tc>
          <w:tcPr>
            <w:tcW w:w="1276" w:type="dxa"/>
            <w:vAlign w:val="center"/>
          </w:tcPr>
          <w:p w14:paraId="15ADA9CC" w14:textId="24F443DF" w:rsidR="00FA0AE2" w:rsidRPr="00996BB9" w:rsidRDefault="00717B82" w:rsidP="009C215C">
            <w:pPr>
              <w:shd w:val="clear" w:color="auto" w:fill="FFFFFF"/>
              <w:spacing w:after="0"/>
              <w:ind w:firstLine="0"/>
              <w:jc w:val="left"/>
              <w:rPr>
                <w:rFonts w:eastAsia="Times New Roman" w:cs="Times New Roman"/>
                <w:sz w:val="20"/>
                <w:szCs w:val="20"/>
              </w:rPr>
            </w:pPr>
            <w:r>
              <w:rPr>
                <w:rFonts w:eastAsia="Times New Roman" w:cs="Times New Roman"/>
                <w:sz w:val="20"/>
                <w:szCs w:val="20"/>
              </w:rPr>
              <w:t>1</w:t>
            </w:r>
            <w:r w:rsidR="00FA0AE2" w:rsidRPr="00996BB9">
              <w:rPr>
                <w:rFonts w:eastAsia="Times New Roman" w:cs="Times New Roman"/>
                <w:sz w:val="20"/>
                <w:szCs w:val="20"/>
              </w:rPr>
              <w:t xml:space="preserve"> </w:t>
            </w:r>
            <w:r w:rsidR="00042FA5">
              <w:rPr>
                <w:rFonts w:eastAsia="Times New Roman" w:cs="Times New Roman"/>
                <w:sz w:val="20"/>
                <w:szCs w:val="20"/>
              </w:rPr>
              <w:t xml:space="preserve"> </w:t>
            </w:r>
            <w:r w:rsidR="00FA0AE2" w:rsidRPr="00996BB9">
              <w:rPr>
                <w:rFonts w:eastAsia="Times New Roman" w:cs="Times New Roman"/>
                <w:sz w:val="20"/>
                <w:szCs w:val="20"/>
              </w:rPr>
              <w:t>sat</w:t>
            </w:r>
          </w:p>
        </w:tc>
        <w:tc>
          <w:tcPr>
            <w:tcW w:w="1418" w:type="dxa"/>
            <w:vAlign w:val="center"/>
          </w:tcPr>
          <w:p w14:paraId="4257A245" w14:textId="3196909E" w:rsidR="00FA0AE2" w:rsidRPr="00996BB9" w:rsidRDefault="00E76245" w:rsidP="009C215C">
            <w:pPr>
              <w:shd w:val="clear" w:color="auto" w:fill="FFFFFF"/>
              <w:spacing w:after="0"/>
              <w:ind w:firstLine="0"/>
              <w:jc w:val="left"/>
              <w:rPr>
                <w:rFonts w:eastAsia="Times New Roman" w:cs="Times New Roman"/>
                <w:sz w:val="20"/>
                <w:szCs w:val="20"/>
              </w:rPr>
            </w:pPr>
            <w:r>
              <w:rPr>
                <w:rFonts w:eastAsia="Times New Roman" w:cs="Times New Roman"/>
                <w:sz w:val="20"/>
                <w:szCs w:val="20"/>
              </w:rPr>
              <w:t>8</w:t>
            </w:r>
            <w:r w:rsidR="00FA0AE2" w:rsidRPr="00996BB9">
              <w:rPr>
                <w:rFonts w:eastAsia="Times New Roman" w:cs="Times New Roman"/>
                <w:sz w:val="20"/>
                <w:szCs w:val="20"/>
              </w:rPr>
              <w:t xml:space="preserve"> sati</w:t>
            </w:r>
          </w:p>
        </w:tc>
        <w:tc>
          <w:tcPr>
            <w:tcW w:w="1860" w:type="dxa"/>
          </w:tcPr>
          <w:p w14:paraId="36F8FC85" w14:textId="43C6C16C" w:rsidR="00FA0AE2" w:rsidRPr="00996BB9" w:rsidRDefault="00FA0AE2" w:rsidP="009C215C">
            <w:pPr>
              <w:shd w:val="clear" w:color="auto" w:fill="FFFFFF"/>
              <w:spacing w:after="0"/>
              <w:ind w:left="101" w:right="-40" w:hanging="10"/>
              <w:jc w:val="left"/>
              <w:rPr>
                <w:rFonts w:eastAsia="Times New Roman" w:cs="Times New Roman"/>
                <w:sz w:val="20"/>
                <w:szCs w:val="20"/>
              </w:rPr>
            </w:pPr>
            <w:r w:rsidRPr="00996BB9">
              <w:rPr>
                <w:rFonts w:eastAsia="Times New Roman" w:cs="Times New Roman"/>
                <w:sz w:val="20"/>
                <w:szCs w:val="20"/>
              </w:rPr>
              <w:t>Na rješavanju problema će se raditi dok se ne pronađe rješenje</w:t>
            </w:r>
          </w:p>
        </w:tc>
      </w:tr>
      <w:tr w:rsidR="00FA0AE2" w:rsidRPr="00996BB9" w14:paraId="3EDA0726" w14:textId="77777777" w:rsidTr="00A405AF">
        <w:trPr>
          <w:trHeight w:val="1120"/>
          <w:jc w:val="center"/>
        </w:trPr>
        <w:tc>
          <w:tcPr>
            <w:tcW w:w="2830" w:type="dxa"/>
            <w:vAlign w:val="center"/>
          </w:tcPr>
          <w:p w14:paraId="52B3FA06" w14:textId="77777777" w:rsidR="00FA0AE2" w:rsidRPr="00996BB9" w:rsidRDefault="00FA0AE2" w:rsidP="009C215C">
            <w:pPr>
              <w:shd w:val="clear" w:color="auto" w:fill="FFFFFF"/>
              <w:spacing w:after="0"/>
              <w:ind w:right="67" w:firstLine="0"/>
              <w:jc w:val="left"/>
              <w:rPr>
                <w:rFonts w:eastAsia="Times New Roman" w:cs="Times New Roman"/>
                <w:b/>
                <w:sz w:val="20"/>
                <w:szCs w:val="20"/>
              </w:rPr>
            </w:pPr>
            <w:r w:rsidRPr="00996BB9">
              <w:rPr>
                <w:rFonts w:eastAsia="Times New Roman" w:cs="Times New Roman"/>
                <w:b/>
                <w:sz w:val="20"/>
                <w:szCs w:val="20"/>
              </w:rPr>
              <w:t xml:space="preserve">Prioritet razine B </w:t>
            </w:r>
          </w:p>
          <w:p w14:paraId="5D8B8B33" w14:textId="77777777" w:rsidR="00FA0AE2" w:rsidRPr="00996BB9" w:rsidRDefault="00FA0AE2" w:rsidP="009C215C">
            <w:pPr>
              <w:shd w:val="clear" w:color="auto" w:fill="FFFFFF"/>
              <w:spacing w:after="0"/>
              <w:ind w:left="19" w:right="67" w:firstLine="0"/>
              <w:jc w:val="left"/>
              <w:rPr>
                <w:rFonts w:eastAsia="Times New Roman" w:cs="Times New Roman"/>
                <w:sz w:val="20"/>
                <w:szCs w:val="20"/>
              </w:rPr>
            </w:pPr>
            <w:r w:rsidRPr="00996BB9">
              <w:rPr>
                <w:rFonts w:eastAsia="Times New Roman" w:cs="Times New Roman"/>
                <w:sz w:val="20"/>
                <w:szCs w:val="20"/>
              </w:rPr>
              <w:t>(Važno -  djelomični pad sustava)</w:t>
            </w:r>
          </w:p>
        </w:tc>
        <w:tc>
          <w:tcPr>
            <w:tcW w:w="1701" w:type="dxa"/>
            <w:vAlign w:val="center"/>
          </w:tcPr>
          <w:p w14:paraId="4D680742" w14:textId="460A993C" w:rsidR="00FA0AE2" w:rsidRPr="00996BB9" w:rsidRDefault="00FA0AE2" w:rsidP="009C215C">
            <w:pPr>
              <w:shd w:val="clear" w:color="auto" w:fill="FFFFFF"/>
              <w:spacing w:after="0"/>
              <w:ind w:firstLine="0"/>
              <w:jc w:val="left"/>
              <w:rPr>
                <w:rFonts w:eastAsia="Times New Roman" w:cs="Times New Roman"/>
                <w:sz w:val="20"/>
                <w:szCs w:val="20"/>
              </w:rPr>
            </w:pPr>
            <w:r w:rsidRPr="00996BB9">
              <w:rPr>
                <w:rFonts w:eastAsia="Times New Roman" w:cs="Times New Roman"/>
                <w:sz w:val="20"/>
                <w:szCs w:val="20"/>
              </w:rPr>
              <w:t>Poslovni proces je znatno otežan, ali u funkcij</w:t>
            </w:r>
            <w:r w:rsidR="007D7266">
              <w:rPr>
                <w:rFonts w:eastAsia="Times New Roman" w:cs="Times New Roman"/>
                <w:sz w:val="20"/>
                <w:szCs w:val="20"/>
              </w:rPr>
              <w:t>i</w:t>
            </w:r>
          </w:p>
        </w:tc>
        <w:tc>
          <w:tcPr>
            <w:tcW w:w="1276" w:type="dxa"/>
            <w:vAlign w:val="center"/>
          </w:tcPr>
          <w:p w14:paraId="2AEB3FC0" w14:textId="662E0000" w:rsidR="00FA0AE2" w:rsidRPr="00996BB9" w:rsidRDefault="00717B82" w:rsidP="009C215C">
            <w:pPr>
              <w:shd w:val="clear" w:color="auto" w:fill="FFFFFF"/>
              <w:spacing w:after="0"/>
              <w:ind w:firstLine="0"/>
              <w:jc w:val="left"/>
              <w:rPr>
                <w:rFonts w:eastAsia="Times New Roman" w:cs="Times New Roman"/>
                <w:sz w:val="20"/>
                <w:szCs w:val="20"/>
              </w:rPr>
            </w:pPr>
            <w:r>
              <w:rPr>
                <w:rFonts w:eastAsia="Times New Roman" w:cs="Times New Roman"/>
                <w:sz w:val="20"/>
                <w:szCs w:val="20"/>
              </w:rPr>
              <w:t>4</w:t>
            </w:r>
            <w:r w:rsidR="00FA0AE2" w:rsidRPr="00996BB9">
              <w:rPr>
                <w:rFonts w:eastAsia="Times New Roman" w:cs="Times New Roman"/>
                <w:sz w:val="20"/>
                <w:szCs w:val="20"/>
              </w:rPr>
              <w:t xml:space="preserve"> sat</w:t>
            </w:r>
            <w:r>
              <w:rPr>
                <w:rFonts w:eastAsia="Times New Roman" w:cs="Times New Roman"/>
                <w:sz w:val="20"/>
                <w:szCs w:val="20"/>
              </w:rPr>
              <w:t>a</w:t>
            </w:r>
          </w:p>
        </w:tc>
        <w:tc>
          <w:tcPr>
            <w:tcW w:w="1418" w:type="dxa"/>
            <w:vAlign w:val="center"/>
          </w:tcPr>
          <w:p w14:paraId="1DF97B40" w14:textId="5BB747BC" w:rsidR="00FA0AE2" w:rsidRPr="00996BB9" w:rsidRDefault="00E76245" w:rsidP="009C215C">
            <w:pPr>
              <w:shd w:val="clear" w:color="auto" w:fill="FFFFFF"/>
              <w:spacing w:after="0"/>
              <w:ind w:firstLine="0"/>
              <w:jc w:val="left"/>
              <w:rPr>
                <w:rFonts w:eastAsia="Times New Roman" w:cs="Times New Roman"/>
                <w:sz w:val="20"/>
                <w:szCs w:val="20"/>
              </w:rPr>
            </w:pPr>
            <w:r>
              <w:rPr>
                <w:rFonts w:eastAsia="Times New Roman" w:cs="Times New Roman"/>
                <w:sz w:val="20"/>
                <w:szCs w:val="20"/>
              </w:rPr>
              <w:t>48</w:t>
            </w:r>
            <w:r w:rsidR="00FA0AE2" w:rsidRPr="00996BB9">
              <w:rPr>
                <w:rFonts w:eastAsia="Times New Roman" w:cs="Times New Roman"/>
                <w:sz w:val="20"/>
                <w:szCs w:val="20"/>
              </w:rPr>
              <w:t xml:space="preserve"> sat</w:t>
            </w:r>
            <w:r>
              <w:rPr>
                <w:rFonts w:eastAsia="Times New Roman" w:cs="Times New Roman"/>
                <w:sz w:val="20"/>
                <w:szCs w:val="20"/>
              </w:rPr>
              <w:t>i</w:t>
            </w:r>
          </w:p>
        </w:tc>
        <w:tc>
          <w:tcPr>
            <w:tcW w:w="1860" w:type="dxa"/>
          </w:tcPr>
          <w:p w14:paraId="06F9F934" w14:textId="00E09D43" w:rsidR="00FA0AE2" w:rsidRPr="00996BB9" w:rsidRDefault="00FA0AE2" w:rsidP="009C215C">
            <w:pPr>
              <w:shd w:val="clear" w:color="auto" w:fill="FFFFFF"/>
              <w:spacing w:after="0"/>
              <w:ind w:left="101" w:right="-40" w:firstLine="0"/>
              <w:jc w:val="left"/>
              <w:rPr>
                <w:rFonts w:eastAsia="Times New Roman" w:cs="Times New Roman"/>
                <w:sz w:val="20"/>
                <w:szCs w:val="20"/>
              </w:rPr>
            </w:pPr>
            <w:r w:rsidRPr="00996BB9">
              <w:rPr>
                <w:rFonts w:eastAsia="Times New Roman" w:cs="Times New Roman"/>
                <w:sz w:val="20"/>
                <w:szCs w:val="20"/>
              </w:rPr>
              <w:t>Na rješavanju problema će se raditi dok se ne pronađe rješenje</w:t>
            </w:r>
          </w:p>
        </w:tc>
      </w:tr>
      <w:tr w:rsidR="00FA0AE2" w:rsidRPr="00996BB9" w14:paraId="691579D0" w14:textId="77777777" w:rsidTr="00A405AF">
        <w:trPr>
          <w:trHeight w:val="1780"/>
          <w:jc w:val="center"/>
        </w:trPr>
        <w:tc>
          <w:tcPr>
            <w:tcW w:w="2830" w:type="dxa"/>
            <w:vAlign w:val="center"/>
          </w:tcPr>
          <w:p w14:paraId="4D510CAE" w14:textId="77777777" w:rsidR="00FA0AE2" w:rsidRPr="00996BB9" w:rsidRDefault="00FA0AE2" w:rsidP="009C215C">
            <w:pPr>
              <w:shd w:val="clear" w:color="auto" w:fill="FFFFFF"/>
              <w:spacing w:after="0"/>
              <w:ind w:firstLine="0"/>
              <w:rPr>
                <w:rFonts w:eastAsia="Times New Roman" w:cs="Times New Roman"/>
                <w:sz w:val="20"/>
                <w:szCs w:val="20"/>
              </w:rPr>
            </w:pPr>
            <w:r w:rsidRPr="00996BB9">
              <w:rPr>
                <w:rFonts w:eastAsia="Times New Roman" w:cs="Times New Roman"/>
                <w:b/>
                <w:sz w:val="20"/>
                <w:szCs w:val="20"/>
              </w:rPr>
              <w:t>Prioritet razine C</w:t>
            </w:r>
            <w:r w:rsidRPr="00996BB9">
              <w:rPr>
                <w:rFonts w:eastAsia="Times New Roman" w:cs="Times New Roman"/>
                <w:sz w:val="20"/>
                <w:szCs w:val="20"/>
              </w:rPr>
              <w:t xml:space="preserve"> </w:t>
            </w:r>
          </w:p>
          <w:p w14:paraId="39603AD0" w14:textId="77777777" w:rsidR="00FA0AE2" w:rsidRPr="00996BB9" w:rsidRDefault="00FA0AE2" w:rsidP="009C215C">
            <w:pPr>
              <w:shd w:val="clear" w:color="auto" w:fill="FFFFFF"/>
              <w:spacing w:after="0"/>
              <w:ind w:left="29" w:firstLine="0"/>
              <w:rPr>
                <w:rFonts w:eastAsia="Times New Roman" w:cs="Times New Roman"/>
                <w:sz w:val="20"/>
                <w:szCs w:val="20"/>
              </w:rPr>
            </w:pPr>
            <w:r w:rsidRPr="00996BB9">
              <w:rPr>
                <w:rFonts w:eastAsia="Times New Roman" w:cs="Times New Roman"/>
                <w:sz w:val="20"/>
                <w:szCs w:val="20"/>
              </w:rPr>
              <w:t>(Greške ne utječu na rad sustava)</w:t>
            </w:r>
          </w:p>
        </w:tc>
        <w:tc>
          <w:tcPr>
            <w:tcW w:w="1701" w:type="dxa"/>
            <w:vAlign w:val="center"/>
          </w:tcPr>
          <w:p w14:paraId="3BBD21F8" w14:textId="1FA56632" w:rsidR="00FA0AE2" w:rsidRPr="00996BB9" w:rsidRDefault="00FA0AE2" w:rsidP="009C215C">
            <w:pPr>
              <w:shd w:val="clear" w:color="auto" w:fill="FFFFFF"/>
              <w:spacing w:after="0"/>
              <w:ind w:left="10" w:firstLine="0"/>
              <w:jc w:val="left"/>
              <w:rPr>
                <w:rFonts w:eastAsia="Times New Roman" w:cs="Times New Roman"/>
                <w:sz w:val="20"/>
                <w:szCs w:val="20"/>
              </w:rPr>
            </w:pPr>
            <w:r w:rsidRPr="00996BB9">
              <w:rPr>
                <w:rFonts w:eastAsia="Times New Roman" w:cs="Times New Roman"/>
                <w:sz w:val="20"/>
                <w:szCs w:val="20"/>
              </w:rPr>
              <w:t>Poslovni proces je ugrožen, ali je u funkciji</w:t>
            </w:r>
          </w:p>
        </w:tc>
        <w:tc>
          <w:tcPr>
            <w:tcW w:w="1276" w:type="dxa"/>
            <w:vAlign w:val="center"/>
          </w:tcPr>
          <w:p w14:paraId="61CCE9DA" w14:textId="77777777" w:rsidR="00FA0AE2" w:rsidRPr="00996BB9" w:rsidRDefault="00FA0AE2" w:rsidP="009C215C">
            <w:pPr>
              <w:shd w:val="clear" w:color="auto" w:fill="FFFFFF"/>
              <w:spacing w:after="0"/>
              <w:ind w:firstLine="0"/>
              <w:jc w:val="left"/>
              <w:rPr>
                <w:rFonts w:eastAsia="Times New Roman" w:cs="Times New Roman"/>
                <w:sz w:val="20"/>
                <w:szCs w:val="20"/>
              </w:rPr>
            </w:pPr>
            <w:r w:rsidRPr="00996BB9">
              <w:rPr>
                <w:rFonts w:eastAsia="Times New Roman" w:cs="Times New Roman"/>
                <w:sz w:val="20"/>
                <w:szCs w:val="20"/>
              </w:rPr>
              <w:t>24 sata</w:t>
            </w:r>
          </w:p>
        </w:tc>
        <w:tc>
          <w:tcPr>
            <w:tcW w:w="1418" w:type="dxa"/>
            <w:vAlign w:val="center"/>
          </w:tcPr>
          <w:p w14:paraId="0D344A55" w14:textId="6240FF39" w:rsidR="00FA0AE2" w:rsidRPr="00996BB9" w:rsidRDefault="00D12C43" w:rsidP="009C215C">
            <w:pPr>
              <w:shd w:val="clear" w:color="auto" w:fill="FFFFFF"/>
              <w:spacing w:after="0"/>
              <w:ind w:left="10" w:firstLine="0"/>
              <w:jc w:val="left"/>
              <w:rPr>
                <w:rFonts w:eastAsia="Times New Roman" w:cs="Times New Roman"/>
                <w:sz w:val="20"/>
                <w:szCs w:val="20"/>
              </w:rPr>
            </w:pPr>
            <w:r>
              <w:rPr>
                <w:rFonts w:eastAsia="Times New Roman" w:cs="Times New Roman"/>
                <w:sz w:val="20"/>
                <w:szCs w:val="20"/>
              </w:rPr>
              <w:t>M</w:t>
            </w:r>
            <w:r w:rsidR="00FA0AE2" w:rsidRPr="00996BB9">
              <w:rPr>
                <w:rFonts w:eastAsia="Times New Roman" w:cs="Times New Roman"/>
                <w:sz w:val="20"/>
                <w:szCs w:val="20"/>
              </w:rPr>
              <w:t>anje od 7 radnih dana</w:t>
            </w:r>
          </w:p>
        </w:tc>
        <w:tc>
          <w:tcPr>
            <w:tcW w:w="1860" w:type="dxa"/>
          </w:tcPr>
          <w:p w14:paraId="2A145534" w14:textId="274E4603" w:rsidR="00FA0AE2" w:rsidRPr="00996BB9" w:rsidRDefault="00FA0AE2" w:rsidP="009C215C">
            <w:pPr>
              <w:shd w:val="clear" w:color="auto" w:fill="FFFFFF"/>
              <w:spacing w:after="0"/>
              <w:ind w:left="102" w:right="-40" w:firstLine="0"/>
              <w:jc w:val="left"/>
              <w:rPr>
                <w:rFonts w:eastAsia="Times New Roman" w:cs="Times New Roman"/>
                <w:sz w:val="20"/>
                <w:szCs w:val="20"/>
              </w:rPr>
            </w:pPr>
            <w:r w:rsidRPr="00996BB9">
              <w:rPr>
                <w:rFonts w:eastAsia="Times New Roman" w:cs="Times New Roman"/>
                <w:sz w:val="20"/>
                <w:szCs w:val="20"/>
              </w:rPr>
              <w:t>Rješavanju problema će se pristupiti u dogovoru s predstavnicima Ministarstva, a u vrijeme kada će to izazvati najmanje ometanja</w:t>
            </w:r>
          </w:p>
        </w:tc>
      </w:tr>
      <w:tr w:rsidR="00FA0AE2" w:rsidRPr="00996BB9" w14:paraId="5BFE22B5" w14:textId="77777777" w:rsidTr="00A405AF">
        <w:trPr>
          <w:trHeight w:val="1100"/>
          <w:jc w:val="center"/>
        </w:trPr>
        <w:tc>
          <w:tcPr>
            <w:tcW w:w="2830" w:type="dxa"/>
            <w:vAlign w:val="center"/>
          </w:tcPr>
          <w:p w14:paraId="77EF1D2A" w14:textId="77777777" w:rsidR="00FA0AE2" w:rsidRPr="00996BB9" w:rsidRDefault="00FA0AE2" w:rsidP="009C215C">
            <w:pPr>
              <w:shd w:val="clear" w:color="auto" w:fill="FFFFFF"/>
              <w:spacing w:after="0"/>
              <w:ind w:left="29" w:firstLine="10"/>
              <w:jc w:val="left"/>
              <w:rPr>
                <w:rFonts w:eastAsia="Times New Roman" w:cs="Times New Roman"/>
                <w:sz w:val="20"/>
                <w:szCs w:val="20"/>
              </w:rPr>
            </w:pPr>
            <w:r w:rsidRPr="00996BB9">
              <w:rPr>
                <w:rFonts w:eastAsia="Times New Roman" w:cs="Times New Roman"/>
                <w:b/>
                <w:sz w:val="20"/>
                <w:szCs w:val="20"/>
              </w:rPr>
              <w:t>Prioritet razine D</w:t>
            </w:r>
            <w:r w:rsidRPr="00996BB9">
              <w:rPr>
                <w:rFonts w:eastAsia="Times New Roman" w:cs="Times New Roman"/>
                <w:sz w:val="20"/>
                <w:szCs w:val="20"/>
              </w:rPr>
              <w:t xml:space="preserve"> </w:t>
            </w:r>
          </w:p>
          <w:p w14:paraId="2B3ED716" w14:textId="77777777" w:rsidR="00FA0AE2" w:rsidRPr="00996BB9" w:rsidRDefault="00FA0AE2" w:rsidP="009C215C">
            <w:pPr>
              <w:shd w:val="clear" w:color="auto" w:fill="FFFFFF"/>
              <w:spacing w:after="0"/>
              <w:ind w:left="29" w:firstLine="10"/>
              <w:jc w:val="left"/>
              <w:rPr>
                <w:rFonts w:eastAsia="Times New Roman" w:cs="Times New Roman"/>
                <w:sz w:val="20"/>
                <w:szCs w:val="20"/>
              </w:rPr>
            </w:pPr>
            <w:r w:rsidRPr="00996BB9">
              <w:rPr>
                <w:rFonts w:eastAsia="Times New Roman" w:cs="Times New Roman"/>
                <w:sz w:val="20"/>
                <w:szCs w:val="20"/>
              </w:rPr>
              <w:t>(Nefunkcionalne greške – dijelovi koji ne utječu na rad sustava )</w:t>
            </w:r>
          </w:p>
        </w:tc>
        <w:tc>
          <w:tcPr>
            <w:tcW w:w="1701" w:type="dxa"/>
            <w:vAlign w:val="center"/>
          </w:tcPr>
          <w:p w14:paraId="24CE202A" w14:textId="78EF3B09" w:rsidR="00FA0AE2" w:rsidRPr="00996BB9" w:rsidRDefault="00FA0AE2" w:rsidP="009C215C">
            <w:pPr>
              <w:shd w:val="clear" w:color="auto" w:fill="FFFFFF"/>
              <w:spacing w:after="0"/>
              <w:ind w:left="19" w:firstLine="0"/>
              <w:jc w:val="left"/>
              <w:rPr>
                <w:rFonts w:eastAsia="Times New Roman" w:cs="Times New Roman"/>
                <w:sz w:val="20"/>
                <w:szCs w:val="20"/>
              </w:rPr>
            </w:pPr>
            <w:r w:rsidRPr="00996BB9">
              <w:rPr>
                <w:rFonts w:eastAsia="Times New Roman" w:cs="Times New Roman"/>
                <w:sz w:val="20"/>
                <w:szCs w:val="20"/>
              </w:rPr>
              <w:t>Potreban nadzor ponašanja usluge u poslovnom procesu</w:t>
            </w:r>
          </w:p>
        </w:tc>
        <w:tc>
          <w:tcPr>
            <w:tcW w:w="1276" w:type="dxa"/>
            <w:vAlign w:val="center"/>
          </w:tcPr>
          <w:p w14:paraId="12B4B571" w14:textId="6ADC9505" w:rsidR="00FA0AE2" w:rsidRPr="00996BB9" w:rsidRDefault="00717B82" w:rsidP="009C215C">
            <w:pPr>
              <w:shd w:val="clear" w:color="auto" w:fill="FFFFFF"/>
              <w:spacing w:after="0"/>
              <w:ind w:firstLine="0"/>
              <w:jc w:val="left"/>
              <w:rPr>
                <w:rFonts w:eastAsia="Times New Roman" w:cs="Times New Roman"/>
                <w:sz w:val="20"/>
                <w:szCs w:val="20"/>
              </w:rPr>
            </w:pPr>
            <w:r>
              <w:rPr>
                <w:rFonts w:eastAsia="Times New Roman" w:cs="Times New Roman"/>
                <w:sz w:val="20"/>
                <w:szCs w:val="20"/>
              </w:rPr>
              <w:t>72</w:t>
            </w:r>
            <w:r w:rsidR="00FA0AE2" w:rsidRPr="00996BB9">
              <w:rPr>
                <w:rFonts w:eastAsia="Times New Roman" w:cs="Times New Roman"/>
                <w:sz w:val="20"/>
                <w:szCs w:val="20"/>
              </w:rPr>
              <w:t xml:space="preserve"> sat</w:t>
            </w:r>
            <w:r>
              <w:rPr>
                <w:rFonts w:eastAsia="Times New Roman" w:cs="Times New Roman"/>
                <w:sz w:val="20"/>
                <w:szCs w:val="20"/>
              </w:rPr>
              <w:t>i</w:t>
            </w:r>
          </w:p>
        </w:tc>
        <w:tc>
          <w:tcPr>
            <w:tcW w:w="1418" w:type="dxa"/>
            <w:vAlign w:val="center"/>
          </w:tcPr>
          <w:p w14:paraId="39A15CC9" w14:textId="77777777" w:rsidR="00FA0AE2" w:rsidRPr="00996BB9" w:rsidRDefault="00FA0AE2" w:rsidP="009C215C">
            <w:pPr>
              <w:shd w:val="clear" w:color="auto" w:fill="FFFFFF"/>
              <w:spacing w:after="0"/>
              <w:ind w:left="19" w:firstLine="0"/>
              <w:jc w:val="left"/>
              <w:rPr>
                <w:rFonts w:eastAsia="Times New Roman" w:cs="Times New Roman"/>
                <w:sz w:val="20"/>
                <w:szCs w:val="20"/>
              </w:rPr>
            </w:pPr>
            <w:r w:rsidRPr="00996BB9">
              <w:rPr>
                <w:rFonts w:eastAsia="Times New Roman" w:cs="Times New Roman"/>
                <w:sz w:val="20"/>
                <w:szCs w:val="20"/>
              </w:rPr>
              <w:t>15 radnih dana</w:t>
            </w:r>
          </w:p>
        </w:tc>
        <w:tc>
          <w:tcPr>
            <w:tcW w:w="1860" w:type="dxa"/>
          </w:tcPr>
          <w:p w14:paraId="7E714F5A" w14:textId="43FDC159" w:rsidR="00FA0AE2" w:rsidRPr="00996BB9" w:rsidRDefault="00FA0AE2" w:rsidP="009C215C">
            <w:pPr>
              <w:shd w:val="clear" w:color="auto" w:fill="FFFFFF"/>
              <w:spacing w:after="0"/>
              <w:ind w:left="101" w:right="-40" w:firstLine="10"/>
              <w:jc w:val="left"/>
              <w:rPr>
                <w:rFonts w:eastAsia="Times New Roman" w:cs="Times New Roman"/>
                <w:sz w:val="20"/>
                <w:szCs w:val="20"/>
              </w:rPr>
            </w:pPr>
            <w:r w:rsidRPr="00996BB9">
              <w:rPr>
                <w:rFonts w:eastAsia="Times New Roman" w:cs="Times New Roman"/>
                <w:sz w:val="20"/>
                <w:szCs w:val="20"/>
              </w:rPr>
              <w:t>Problem će se rješavati u skladu s redovnim poslovanjem Ponuditelja</w:t>
            </w:r>
          </w:p>
        </w:tc>
      </w:tr>
      <w:tr w:rsidR="00FA0AE2" w:rsidRPr="00996BB9" w14:paraId="7FE2D2D4" w14:textId="77777777" w:rsidTr="00A405AF">
        <w:trPr>
          <w:trHeight w:val="1100"/>
          <w:jc w:val="center"/>
        </w:trPr>
        <w:tc>
          <w:tcPr>
            <w:tcW w:w="2830" w:type="dxa"/>
            <w:vAlign w:val="center"/>
          </w:tcPr>
          <w:p w14:paraId="3F867310" w14:textId="77777777" w:rsidR="00FA0AE2" w:rsidRPr="00996BB9" w:rsidRDefault="00FA0AE2" w:rsidP="009C215C">
            <w:pPr>
              <w:shd w:val="clear" w:color="auto" w:fill="FFFFFF"/>
              <w:spacing w:after="0"/>
              <w:ind w:left="29" w:firstLine="10"/>
              <w:jc w:val="left"/>
              <w:rPr>
                <w:rFonts w:eastAsia="Times New Roman" w:cs="Times New Roman"/>
                <w:sz w:val="20"/>
                <w:szCs w:val="20"/>
              </w:rPr>
            </w:pPr>
            <w:r w:rsidRPr="00996BB9">
              <w:rPr>
                <w:rFonts w:eastAsia="Times New Roman" w:cs="Times New Roman"/>
                <w:b/>
                <w:sz w:val="20"/>
                <w:szCs w:val="20"/>
              </w:rPr>
              <w:lastRenderedPageBreak/>
              <w:t>Prioritet razine E</w:t>
            </w:r>
            <w:r w:rsidRPr="00996BB9">
              <w:rPr>
                <w:rFonts w:eastAsia="Times New Roman" w:cs="Times New Roman"/>
                <w:sz w:val="20"/>
                <w:szCs w:val="20"/>
              </w:rPr>
              <w:t xml:space="preserve"> </w:t>
            </w:r>
          </w:p>
          <w:p w14:paraId="23F90993" w14:textId="77777777" w:rsidR="00FA0AE2" w:rsidRPr="00996BB9" w:rsidRDefault="00FA0AE2" w:rsidP="009C215C">
            <w:pPr>
              <w:shd w:val="clear" w:color="auto" w:fill="FFFFFF"/>
              <w:spacing w:after="0"/>
              <w:ind w:left="29" w:firstLine="10"/>
              <w:jc w:val="left"/>
              <w:rPr>
                <w:rFonts w:eastAsia="Times New Roman" w:cs="Times New Roman"/>
                <w:sz w:val="20"/>
                <w:szCs w:val="20"/>
              </w:rPr>
            </w:pPr>
            <w:r w:rsidRPr="00996BB9">
              <w:rPr>
                <w:rFonts w:eastAsia="Times New Roman" w:cs="Times New Roman"/>
                <w:sz w:val="20"/>
                <w:szCs w:val="20"/>
              </w:rPr>
              <w:t>(Pitanja ili zahtjevi)</w:t>
            </w:r>
          </w:p>
        </w:tc>
        <w:tc>
          <w:tcPr>
            <w:tcW w:w="1701" w:type="dxa"/>
            <w:vAlign w:val="center"/>
          </w:tcPr>
          <w:p w14:paraId="23F1214C" w14:textId="1C5C7589" w:rsidR="00FA0AE2" w:rsidRPr="00996BB9" w:rsidRDefault="00FA0AE2" w:rsidP="009C215C">
            <w:pPr>
              <w:shd w:val="clear" w:color="auto" w:fill="FFFFFF"/>
              <w:spacing w:after="0"/>
              <w:ind w:firstLine="0"/>
              <w:jc w:val="left"/>
              <w:rPr>
                <w:rFonts w:eastAsia="Times New Roman" w:cs="Times New Roman"/>
                <w:sz w:val="20"/>
                <w:szCs w:val="20"/>
              </w:rPr>
            </w:pPr>
            <w:r w:rsidRPr="00996BB9">
              <w:rPr>
                <w:rFonts w:eastAsia="Times New Roman" w:cs="Times New Roman"/>
                <w:sz w:val="20"/>
                <w:szCs w:val="20"/>
              </w:rPr>
              <w:t>Potreban nadzor ponašanja usluge u poslovnom proces</w:t>
            </w:r>
            <w:r w:rsidR="007D7266">
              <w:rPr>
                <w:rFonts w:eastAsia="Times New Roman" w:cs="Times New Roman"/>
                <w:sz w:val="20"/>
                <w:szCs w:val="20"/>
              </w:rPr>
              <w:t>u</w:t>
            </w:r>
          </w:p>
        </w:tc>
        <w:tc>
          <w:tcPr>
            <w:tcW w:w="1276" w:type="dxa"/>
            <w:vAlign w:val="center"/>
          </w:tcPr>
          <w:p w14:paraId="749732BA" w14:textId="009CCCE1" w:rsidR="00FA0AE2" w:rsidRPr="00996BB9" w:rsidRDefault="009C215C" w:rsidP="009C215C">
            <w:pPr>
              <w:shd w:val="clear" w:color="auto" w:fill="FFFFFF"/>
              <w:spacing w:after="0"/>
              <w:ind w:firstLine="0"/>
              <w:jc w:val="left"/>
              <w:rPr>
                <w:rFonts w:eastAsia="Times New Roman" w:cs="Times New Roman"/>
                <w:sz w:val="20"/>
                <w:szCs w:val="20"/>
              </w:rPr>
            </w:pPr>
            <w:r>
              <w:rPr>
                <w:rFonts w:eastAsia="Times New Roman" w:cs="Times New Roman"/>
                <w:sz w:val="20"/>
                <w:szCs w:val="20"/>
              </w:rPr>
              <w:t>48</w:t>
            </w:r>
            <w:r w:rsidR="00FA0AE2" w:rsidRPr="00996BB9">
              <w:rPr>
                <w:rFonts w:eastAsia="Times New Roman" w:cs="Times New Roman"/>
                <w:sz w:val="20"/>
                <w:szCs w:val="20"/>
              </w:rPr>
              <w:t xml:space="preserve"> sat</w:t>
            </w:r>
            <w:r>
              <w:rPr>
                <w:rFonts w:eastAsia="Times New Roman" w:cs="Times New Roman"/>
                <w:sz w:val="20"/>
                <w:szCs w:val="20"/>
              </w:rPr>
              <w:t>i</w:t>
            </w:r>
          </w:p>
        </w:tc>
        <w:tc>
          <w:tcPr>
            <w:tcW w:w="1418" w:type="dxa"/>
            <w:vAlign w:val="center"/>
          </w:tcPr>
          <w:p w14:paraId="67820CC5" w14:textId="77777777" w:rsidR="00FA0AE2" w:rsidRPr="00996BB9" w:rsidRDefault="00FA0AE2" w:rsidP="009C215C">
            <w:pPr>
              <w:shd w:val="clear" w:color="auto" w:fill="FFFFFF"/>
              <w:spacing w:after="0"/>
              <w:ind w:left="19" w:firstLine="0"/>
              <w:jc w:val="left"/>
              <w:rPr>
                <w:rFonts w:eastAsia="Times New Roman" w:cs="Times New Roman"/>
                <w:sz w:val="20"/>
                <w:szCs w:val="20"/>
              </w:rPr>
            </w:pPr>
            <w:r w:rsidRPr="00996BB9">
              <w:rPr>
                <w:rFonts w:eastAsia="Times New Roman" w:cs="Times New Roman"/>
                <w:sz w:val="20"/>
                <w:szCs w:val="20"/>
              </w:rPr>
              <w:t>20 radnih dana</w:t>
            </w:r>
          </w:p>
        </w:tc>
        <w:tc>
          <w:tcPr>
            <w:tcW w:w="1860" w:type="dxa"/>
            <w:vAlign w:val="center"/>
          </w:tcPr>
          <w:p w14:paraId="0330BD82" w14:textId="2215C53D" w:rsidR="00FA0AE2" w:rsidRPr="00996BB9" w:rsidRDefault="00FA0AE2" w:rsidP="009C215C">
            <w:pPr>
              <w:shd w:val="clear" w:color="auto" w:fill="FFFFFF"/>
              <w:spacing w:after="0"/>
              <w:ind w:left="101" w:right="-40" w:firstLine="10"/>
              <w:jc w:val="left"/>
              <w:rPr>
                <w:rFonts w:eastAsia="Times New Roman" w:cs="Times New Roman"/>
                <w:sz w:val="20"/>
                <w:szCs w:val="20"/>
              </w:rPr>
            </w:pPr>
            <w:r w:rsidRPr="00996BB9">
              <w:rPr>
                <w:rFonts w:eastAsia="Times New Roman" w:cs="Times New Roman"/>
                <w:sz w:val="20"/>
                <w:szCs w:val="20"/>
              </w:rPr>
              <w:t>Problem će se rješavati u skladu sa redovnim poslovanjem Ponuditelja</w:t>
            </w:r>
          </w:p>
        </w:tc>
      </w:tr>
    </w:tbl>
    <w:p w14:paraId="3BBF0E79" w14:textId="77777777" w:rsidR="00FA0AE2" w:rsidRPr="00996BB9" w:rsidRDefault="00FA0AE2" w:rsidP="00FA0AE2">
      <w:pPr>
        <w:spacing w:after="240"/>
        <w:jc w:val="center"/>
        <w:rPr>
          <w:rFonts w:eastAsia="Times New Roman" w:cs="Times New Roman"/>
          <w:b/>
          <w:sz w:val="20"/>
          <w:szCs w:val="20"/>
        </w:rPr>
      </w:pPr>
      <w:r w:rsidRPr="00996BB9">
        <w:rPr>
          <w:rFonts w:eastAsia="Times New Roman" w:cs="Times New Roman"/>
          <w:b/>
          <w:sz w:val="20"/>
          <w:szCs w:val="20"/>
        </w:rPr>
        <w:t xml:space="preserve">Tablica 1: </w:t>
      </w:r>
      <w:bookmarkStart w:id="74" w:name="_Hlk128471441"/>
      <w:r w:rsidRPr="00996BB9">
        <w:rPr>
          <w:rFonts w:eastAsia="Times New Roman" w:cs="Times New Roman"/>
          <w:b/>
          <w:sz w:val="20"/>
          <w:szCs w:val="20"/>
        </w:rPr>
        <w:t>Prioriteti i odzivna vremena te ciljana vremena za rješavanje zastoja ili neispravnosti</w:t>
      </w:r>
      <w:bookmarkEnd w:id="74"/>
    </w:p>
    <w:p w14:paraId="2B9B0150" w14:textId="77777777" w:rsidR="00FA0AE2" w:rsidRPr="00996BB9" w:rsidRDefault="00FA0AE2" w:rsidP="00FA0AE2">
      <w:pPr>
        <w:shd w:val="clear" w:color="auto" w:fill="FFFFFF"/>
        <w:rPr>
          <w:rFonts w:eastAsia="Times New Roman" w:cs="Times New Roman"/>
        </w:rPr>
      </w:pPr>
      <w:r w:rsidRPr="00996BB9">
        <w:rPr>
          <w:rFonts w:eastAsia="Times New Roman" w:cs="Times New Roman"/>
        </w:rPr>
        <w:t xml:space="preserve">*) </w:t>
      </w:r>
      <w:r w:rsidRPr="00996BB9">
        <w:rPr>
          <w:rFonts w:eastAsia="Times New Roman" w:cs="Times New Roman"/>
          <w:b/>
        </w:rPr>
        <w:t>Inicijalno odzivno vrijeme</w:t>
      </w:r>
      <w:r w:rsidRPr="00996BB9">
        <w:rPr>
          <w:rFonts w:eastAsia="Times New Roman" w:cs="Times New Roman"/>
        </w:rPr>
        <w:t xml:space="preserve"> predstavlja vrijeme od trenutka Ponuditeljevog zaprimanja zahtjeva za uklanjanje zastoja ili neispravnosti u radu, dostavljenog  od strane Ministarstva ili ovlaštenog predstavnika Ministarstva do trenutka Ponuditeljevog početka rada na otklanjanju zastoja ili neispravnosti u radu.  </w:t>
      </w:r>
    </w:p>
    <w:p w14:paraId="748E2D3B" w14:textId="77777777" w:rsidR="00FA0AE2" w:rsidRPr="00996BB9" w:rsidRDefault="00FA0AE2" w:rsidP="00FA0AE2">
      <w:pPr>
        <w:shd w:val="clear" w:color="auto" w:fill="FFFFFF"/>
        <w:rPr>
          <w:rFonts w:eastAsia="Times New Roman" w:cs="Times New Roman"/>
        </w:rPr>
      </w:pPr>
      <w:r w:rsidRPr="00996BB9">
        <w:rPr>
          <w:rFonts w:eastAsia="Times New Roman" w:cs="Times New Roman"/>
        </w:rPr>
        <w:t xml:space="preserve">**) </w:t>
      </w:r>
      <w:r w:rsidRPr="00996BB9">
        <w:rPr>
          <w:rFonts w:eastAsia="Times New Roman" w:cs="Times New Roman"/>
          <w:b/>
        </w:rPr>
        <w:t>Ciljano vrijeme za rješenje zahtjeva</w:t>
      </w:r>
      <w:r w:rsidRPr="00996BB9">
        <w:rPr>
          <w:rFonts w:eastAsia="Times New Roman" w:cs="Times New Roman"/>
        </w:rPr>
        <w:t xml:space="preserve"> predstavlja vrijeme od trenutka Ponuditeljevog početka rada na otklanjanju zastoja ili neispravnosti u radu do trenutka potpunog otklanjanja zastoja ili neispravnosti u radu.</w:t>
      </w:r>
    </w:p>
    <w:p w14:paraId="0D6A221A" w14:textId="77777777" w:rsidR="00FA0AE2" w:rsidRPr="00996BB9" w:rsidRDefault="00FA0AE2" w:rsidP="00FA0AE2">
      <w:pPr>
        <w:shd w:val="clear" w:color="auto" w:fill="FFFFFF"/>
        <w:tabs>
          <w:tab w:val="left" w:pos="567"/>
        </w:tabs>
        <w:rPr>
          <w:rFonts w:eastAsia="Times New Roman" w:cs="Times New Roman"/>
        </w:rPr>
      </w:pPr>
      <w:r w:rsidRPr="00996BB9">
        <w:rPr>
          <w:rFonts w:eastAsia="Times New Roman" w:cs="Times New Roman"/>
        </w:rPr>
        <w:t>Ministarstvu će se omogućiti prijavu problema putem komunikacije mailom, a dodatne informacije mogu se prenositi telefonom</w:t>
      </w:r>
      <w:r>
        <w:rPr>
          <w:rFonts w:eastAsia="Times New Roman" w:cs="Times New Roman"/>
        </w:rPr>
        <w:t xml:space="preserve"> </w:t>
      </w:r>
      <w:r w:rsidRPr="00996BB9">
        <w:rPr>
          <w:rFonts w:eastAsia="Times New Roman" w:cs="Times New Roman"/>
        </w:rPr>
        <w:t xml:space="preserve">ili elektroničkom poštom, jednoj osobi-ključnom Izvršitelju, koji treba biti posebno imenovana od strane </w:t>
      </w:r>
      <w:r>
        <w:rPr>
          <w:rFonts w:eastAsia="Times New Roman" w:cs="Times New Roman"/>
        </w:rPr>
        <w:t>Izvršitelja</w:t>
      </w:r>
      <w:r w:rsidRPr="00996BB9">
        <w:rPr>
          <w:rFonts w:eastAsia="Times New Roman" w:cs="Times New Roman"/>
        </w:rPr>
        <w:t>. Imenovana osoba – ključni Izvršitelj dužna je analizirati prijavljeni problem te u propisanom roku, u skladu s tablicom prioriteta i odzivnih vremena te ciljanih vremena za rješavanje zastoja ili neispravnosti, organizirati otklanjanje zastoja/neispravnosti, tj. mora:</w:t>
      </w:r>
    </w:p>
    <w:p w14:paraId="3BAB080D" w14:textId="77777777" w:rsidR="00FA0AE2" w:rsidRPr="00996BB9" w:rsidRDefault="00FA0AE2" w:rsidP="00680F52">
      <w:pPr>
        <w:widowControl w:val="0"/>
        <w:numPr>
          <w:ilvl w:val="0"/>
          <w:numId w:val="13"/>
        </w:numPr>
        <w:pBdr>
          <w:top w:val="nil"/>
          <w:left w:val="nil"/>
          <w:bottom w:val="nil"/>
          <w:right w:val="nil"/>
          <w:between w:val="nil"/>
        </w:pBdr>
        <w:shd w:val="clear" w:color="auto" w:fill="FFFFFF"/>
        <w:tabs>
          <w:tab w:val="left" w:pos="993"/>
        </w:tabs>
        <w:spacing w:before="125" w:line="259" w:lineRule="auto"/>
        <w:ind w:left="993" w:hanging="283"/>
      </w:pPr>
      <w:r w:rsidRPr="00996BB9">
        <w:rPr>
          <w:rFonts w:eastAsia="Times New Roman" w:cs="Times New Roman"/>
        </w:rPr>
        <w:t>Zadovoljiti vrijeme odziva prema tablici prioriteta i odzivnih vremena te ciljanih vremena za rješavanje zastoja ili neispravnosti i o tome izvijestiti Ministarstvo i</w:t>
      </w:r>
    </w:p>
    <w:p w14:paraId="2B60B4F0" w14:textId="77777777" w:rsidR="00FA0AE2" w:rsidRPr="00996BB9" w:rsidRDefault="00FA0AE2" w:rsidP="00680F52">
      <w:pPr>
        <w:widowControl w:val="0"/>
        <w:numPr>
          <w:ilvl w:val="0"/>
          <w:numId w:val="13"/>
        </w:numPr>
        <w:pBdr>
          <w:top w:val="nil"/>
          <w:left w:val="nil"/>
          <w:bottom w:val="nil"/>
          <w:right w:val="nil"/>
          <w:between w:val="nil"/>
        </w:pBdr>
        <w:shd w:val="clear" w:color="auto" w:fill="FFFFFF"/>
        <w:tabs>
          <w:tab w:val="left" w:pos="993"/>
        </w:tabs>
        <w:spacing w:before="240" w:line="259" w:lineRule="auto"/>
        <w:ind w:left="993" w:hanging="283"/>
      </w:pPr>
      <w:r w:rsidRPr="00996BB9">
        <w:rPr>
          <w:rFonts w:eastAsia="Times New Roman" w:cs="Times New Roman"/>
        </w:rPr>
        <w:t>Osigurati rješenje problema u skladu s definiranim vremenima za rješavanje</w:t>
      </w:r>
      <w:r w:rsidRPr="00996BB9">
        <w:rPr>
          <w:rFonts w:eastAsia="Times New Roman" w:cs="Times New Roman"/>
          <w:b/>
        </w:rPr>
        <w:t xml:space="preserve"> </w:t>
      </w:r>
      <w:r w:rsidRPr="00996BB9">
        <w:rPr>
          <w:rFonts w:eastAsia="Times New Roman" w:cs="Times New Roman"/>
        </w:rPr>
        <w:t>problema, određenim u istoj tablici i o tome izvijestiti Ministarstvo.</w:t>
      </w:r>
    </w:p>
    <w:p w14:paraId="380A2957" w14:textId="77777777" w:rsidR="00FA0AE2" w:rsidRPr="007E2A0D" w:rsidRDefault="00FA0AE2" w:rsidP="00FA0AE2">
      <w:pPr>
        <w:rPr>
          <w:rFonts w:eastAsia="Times New Roman" w:cs="Times New Roman"/>
          <w:b/>
          <w:i/>
          <w:sz w:val="28"/>
          <w:szCs w:val="24"/>
        </w:rPr>
      </w:pPr>
    </w:p>
    <w:p w14:paraId="78E0B363" w14:textId="77777777" w:rsidR="00FA0AE2" w:rsidRPr="007E2A0D" w:rsidRDefault="00FA0AE2" w:rsidP="00FA0AE2">
      <w:pPr>
        <w:pStyle w:val="Naslov3"/>
        <w:keepLines w:val="0"/>
        <w:pBdr>
          <w:bottom w:val="dotted" w:sz="6" w:space="1" w:color="95B3D7"/>
        </w:pBdr>
        <w:spacing w:before="280" w:line="240" w:lineRule="auto"/>
        <w:jc w:val="left"/>
        <w:rPr>
          <w:b/>
          <w:bCs/>
          <w:caps/>
        </w:rPr>
      </w:pPr>
      <w:bookmarkStart w:id="75" w:name="_Toc76715080"/>
      <w:bookmarkStart w:id="76" w:name="_Toc135461476"/>
      <w:bookmarkStart w:id="77" w:name="_Toc171687403"/>
      <w:r w:rsidRPr="007E2A0D">
        <w:t>Preventivno održavanje</w:t>
      </w:r>
      <w:bookmarkEnd w:id="75"/>
      <w:bookmarkEnd w:id="76"/>
      <w:bookmarkEnd w:id="77"/>
    </w:p>
    <w:p w14:paraId="5F4ED36D" w14:textId="77777777" w:rsidR="00FA0AE2" w:rsidRPr="00996BB9" w:rsidRDefault="00FA0AE2" w:rsidP="00FA0AE2">
      <w:pPr>
        <w:rPr>
          <w:rFonts w:eastAsia="Times New Roman" w:cs="Times New Roman"/>
        </w:rPr>
      </w:pPr>
      <w:r w:rsidRPr="00996BB9">
        <w:rPr>
          <w:rFonts w:eastAsia="Times New Roman" w:cs="Times New Roman"/>
        </w:rPr>
        <w:t xml:space="preserve">Preventivno održavanje mora omogućiti kontinuirano i sustavno praćenje redovitog rada aplikacijske programske opreme, te predviđanje mogućih ključnih zastoja ili grešaka u sustavu. </w:t>
      </w:r>
    </w:p>
    <w:p w14:paraId="6E11DD2E" w14:textId="77777777" w:rsidR="00FA0AE2" w:rsidRPr="00996BB9" w:rsidRDefault="00FA0AE2" w:rsidP="00FA0AE2">
      <w:pPr>
        <w:rPr>
          <w:rFonts w:eastAsia="Times New Roman" w:cs="Times New Roman"/>
        </w:rPr>
      </w:pPr>
      <w:r w:rsidRPr="00996BB9">
        <w:rPr>
          <w:rFonts w:eastAsia="Times New Roman" w:cs="Times New Roman"/>
        </w:rPr>
        <w:t>Ponuditelj treba, u suradnji s Ministarstvom, kontinuirano provjeravati rad aplikacijske programske opreme da bi se preventivno mogle obaviti sve potrebne akcije kako bi aplikacijska programska oprema uvijek optimalno i točno radila. Ponuditelj će u suradnji s Ministarstvom provjeravati sistemske „logove" (error logove) i poduzimati eventualne korektivne akcije o kojima će obavještavati Ministarstvo.</w:t>
      </w:r>
    </w:p>
    <w:p w14:paraId="3E5F0CB8" w14:textId="77777777" w:rsidR="00FA0AE2" w:rsidRPr="00996BB9" w:rsidRDefault="00FA0AE2" w:rsidP="00FA0AE2">
      <w:pPr>
        <w:rPr>
          <w:rFonts w:eastAsia="Times New Roman" w:cs="Times New Roman"/>
        </w:rPr>
      </w:pPr>
      <w:r w:rsidRPr="00996BB9">
        <w:rPr>
          <w:rFonts w:eastAsia="Times New Roman" w:cs="Times New Roman"/>
        </w:rPr>
        <w:t>Preventivno održavanje u svojem najmanjem opsegu mora sadržavati:</w:t>
      </w:r>
    </w:p>
    <w:p w14:paraId="5F77D4F8" w14:textId="4503820F" w:rsidR="00FA0AE2" w:rsidRPr="00996BB9" w:rsidRDefault="00FA0AE2" w:rsidP="00680F52">
      <w:pPr>
        <w:numPr>
          <w:ilvl w:val="0"/>
          <w:numId w:val="16"/>
        </w:numPr>
        <w:pBdr>
          <w:top w:val="nil"/>
          <w:left w:val="nil"/>
          <w:bottom w:val="nil"/>
          <w:right w:val="nil"/>
          <w:between w:val="nil"/>
        </w:pBdr>
        <w:spacing w:before="240" w:after="0" w:line="276" w:lineRule="auto"/>
        <w:contextualSpacing/>
      </w:pPr>
      <w:r w:rsidRPr="00996BB9">
        <w:rPr>
          <w:rFonts w:eastAsia="Times New Roman" w:cs="Times New Roman"/>
        </w:rPr>
        <w:t xml:space="preserve">Instalaciju novih programskih inačica vezanih za ispravan rad sustava (redovito </w:t>
      </w:r>
      <w:r w:rsidR="00A405AF">
        <w:rPr>
          <w:rFonts w:eastAsia="Times New Roman" w:cs="Times New Roman"/>
        </w:rPr>
        <w:t>„</w:t>
      </w:r>
      <w:r w:rsidRPr="00996BB9">
        <w:rPr>
          <w:rFonts w:eastAsia="Times New Roman" w:cs="Times New Roman"/>
        </w:rPr>
        <w:t>patchiranje sustava/aplikacija“);</w:t>
      </w:r>
    </w:p>
    <w:p w14:paraId="13321E0A" w14:textId="77777777" w:rsidR="00FA0AE2" w:rsidRPr="00996BB9" w:rsidRDefault="00FA0AE2" w:rsidP="00680F52">
      <w:pPr>
        <w:numPr>
          <w:ilvl w:val="0"/>
          <w:numId w:val="16"/>
        </w:numPr>
        <w:pBdr>
          <w:top w:val="nil"/>
          <w:left w:val="nil"/>
          <w:bottom w:val="nil"/>
          <w:right w:val="nil"/>
          <w:between w:val="nil"/>
        </w:pBdr>
        <w:spacing w:before="0" w:after="0" w:line="276" w:lineRule="auto"/>
        <w:contextualSpacing/>
      </w:pPr>
      <w:r w:rsidRPr="00996BB9">
        <w:rPr>
          <w:rFonts w:eastAsia="Times New Roman" w:cs="Times New Roman"/>
        </w:rPr>
        <w:lastRenderedPageBreak/>
        <w:t>Redoviti dnevni nadzor preduvjeta ispravnog rada sustava na produkcijskoj okolini (nadzor izvršavanja pozadinskih obrada sustava i slobodnog diskovnog prostora);</w:t>
      </w:r>
    </w:p>
    <w:p w14:paraId="04B72759" w14:textId="77777777" w:rsidR="00FA0AE2" w:rsidRPr="00996BB9" w:rsidRDefault="00FA0AE2" w:rsidP="00680F52">
      <w:pPr>
        <w:numPr>
          <w:ilvl w:val="0"/>
          <w:numId w:val="16"/>
        </w:numPr>
        <w:pBdr>
          <w:top w:val="nil"/>
          <w:left w:val="nil"/>
          <w:bottom w:val="nil"/>
          <w:right w:val="nil"/>
          <w:between w:val="nil"/>
        </w:pBdr>
        <w:spacing w:before="0" w:after="0" w:line="276" w:lineRule="auto"/>
        <w:contextualSpacing/>
      </w:pPr>
      <w:r w:rsidRPr="00996BB9">
        <w:rPr>
          <w:rFonts w:eastAsia="Times New Roman" w:cs="Times New Roman"/>
        </w:rPr>
        <w:t>Preventivni pregled sustava udaljenim pristupom;</w:t>
      </w:r>
    </w:p>
    <w:p w14:paraId="016D4047" w14:textId="77777777" w:rsidR="00FA0AE2" w:rsidRPr="00996BB9" w:rsidRDefault="00FA0AE2" w:rsidP="00680F52">
      <w:pPr>
        <w:numPr>
          <w:ilvl w:val="0"/>
          <w:numId w:val="16"/>
        </w:numPr>
        <w:pBdr>
          <w:top w:val="nil"/>
          <w:left w:val="nil"/>
          <w:bottom w:val="nil"/>
          <w:right w:val="nil"/>
          <w:between w:val="nil"/>
        </w:pBdr>
        <w:spacing w:before="0" w:after="0" w:line="276" w:lineRule="auto"/>
        <w:contextualSpacing/>
      </w:pPr>
      <w:r w:rsidRPr="00996BB9">
        <w:rPr>
          <w:rFonts w:eastAsia="Times New Roman" w:cs="Times New Roman"/>
        </w:rPr>
        <w:t>Savjetovanje i tehnička analiza utjecaja promjena sistemske okoline na rad sustava (nove verzije android i iOS sustava, nove verzije tehnologija na kojima su izgrađene mobilne aplikacije, nove verzije baza podataka, nove verzije web preglednika);</w:t>
      </w:r>
    </w:p>
    <w:p w14:paraId="57478715" w14:textId="77777777" w:rsidR="00FA0AE2" w:rsidRPr="00996BB9" w:rsidRDefault="00FA0AE2" w:rsidP="00680F52">
      <w:pPr>
        <w:numPr>
          <w:ilvl w:val="0"/>
          <w:numId w:val="16"/>
        </w:numPr>
        <w:pBdr>
          <w:top w:val="nil"/>
          <w:left w:val="nil"/>
          <w:bottom w:val="nil"/>
          <w:right w:val="nil"/>
          <w:between w:val="nil"/>
        </w:pBdr>
        <w:spacing w:before="0" w:after="0" w:line="276" w:lineRule="auto"/>
        <w:contextualSpacing/>
      </w:pPr>
      <w:r w:rsidRPr="00996BB9">
        <w:rPr>
          <w:rFonts w:eastAsia="Times New Roman" w:cs="Times New Roman"/>
        </w:rPr>
        <w:t>Savjetovanje vezano uz moguća poboljšanja na programskom rješenju i vezanim poslovnim procesima;</w:t>
      </w:r>
    </w:p>
    <w:p w14:paraId="6E161FAC" w14:textId="77777777" w:rsidR="00FA0AE2" w:rsidRPr="00996BB9" w:rsidRDefault="00FA0AE2" w:rsidP="00680F52">
      <w:pPr>
        <w:numPr>
          <w:ilvl w:val="0"/>
          <w:numId w:val="16"/>
        </w:numPr>
        <w:pBdr>
          <w:top w:val="nil"/>
          <w:left w:val="nil"/>
          <w:bottom w:val="nil"/>
          <w:right w:val="nil"/>
          <w:between w:val="nil"/>
        </w:pBdr>
        <w:spacing w:before="0" w:after="0" w:line="276" w:lineRule="auto"/>
        <w:contextualSpacing/>
      </w:pPr>
      <w:r w:rsidRPr="00996BB9">
        <w:rPr>
          <w:rFonts w:eastAsia="Times New Roman" w:cs="Times New Roman"/>
        </w:rPr>
        <w:t>Informacije o korektivnim akcijama moraju sadržavati minimalno sljedeće informacije:</w:t>
      </w:r>
    </w:p>
    <w:p w14:paraId="61C9F621" w14:textId="77777777" w:rsidR="00FA0AE2" w:rsidRPr="00996BB9" w:rsidRDefault="00FA0AE2" w:rsidP="00680F52">
      <w:pPr>
        <w:numPr>
          <w:ilvl w:val="2"/>
          <w:numId w:val="16"/>
        </w:numPr>
        <w:pBdr>
          <w:top w:val="nil"/>
          <w:left w:val="nil"/>
          <w:bottom w:val="nil"/>
          <w:right w:val="nil"/>
          <w:between w:val="nil"/>
        </w:pBdr>
        <w:spacing w:before="0" w:after="0" w:line="276" w:lineRule="auto"/>
        <w:ind w:left="1276"/>
        <w:contextualSpacing/>
      </w:pPr>
      <w:r w:rsidRPr="00996BB9">
        <w:rPr>
          <w:rFonts w:eastAsia="Times New Roman" w:cs="Times New Roman"/>
        </w:rPr>
        <w:t>Vrijeme izvršavanja korektivne akcije;</w:t>
      </w:r>
    </w:p>
    <w:p w14:paraId="1BF43884" w14:textId="77777777" w:rsidR="00FA0AE2" w:rsidRPr="00996BB9" w:rsidRDefault="00FA0AE2" w:rsidP="00680F52">
      <w:pPr>
        <w:numPr>
          <w:ilvl w:val="2"/>
          <w:numId w:val="16"/>
        </w:numPr>
        <w:pBdr>
          <w:top w:val="nil"/>
          <w:left w:val="nil"/>
          <w:bottom w:val="nil"/>
          <w:right w:val="nil"/>
          <w:between w:val="nil"/>
        </w:pBdr>
        <w:spacing w:before="0" w:after="0" w:line="276" w:lineRule="auto"/>
        <w:ind w:left="1276"/>
        <w:contextualSpacing/>
      </w:pPr>
      <w:r w:rsidRPr="00996BB9">
        <w:rPr>
          <w:rFonts w:eastAsia="Times New Roman" w:cs="Times New Roman"/>
        </w:rPr>
        <w:t>Detaljan opis korektivne akcije iz kojega je jasno razumljivo koja tehnička aktivnost je izvršena;</w:t>
      </w:r>
    </w:p>
    <w:p w14:paraId="0328E258" w14:textId="77777777" w:rsidR="00FA0AE2" w:rsidRPr="00996BB9" w:rsidRDefault="00FA0AE2" w:rsidP="00680F52">
      <w:pPr>
        <w:numPr>
          <w:ilvl w:val="2"/>
          <w:numId w:val="16"/>
        </w:numPr>
        <w:pBdr>
          <w:top w:val="nil"/>
          <w:left w:val="nil"/>
          <w:bottom w:val="nil"/>
          <w:right w:val="nil"/>
          <w:between w:val="nil"/>
        </w:pBdr>
        <w:spacing w:before="0" w:after="0" w:line="276" w:lineRule="auto"/>
        <w:ind w:left="1276"/>
        <w:contextualSpacing/>
      </w:pPr>
      <w:r w:rsidRPr="00996BB9">
        <w:rPr>
          <w:rFonts w:eastAsia="Times New Roman" w:cs="Times New Roman"/>
        </w:rPr>
        <w:t>Popis tehničkih komponenti sustava na koje korektivna akcija utječe;</w:t>
      </w:r>
    </w:p>
    <w:p w14:paraId="527FFAE5" w14:textId="77777777" w:rsidR="00FA0AE2" w:rsidRPr="00996BB9" w:rsidRDefault="00FA0AE2" w:rsidP="00680F52">
      <w:pPr>
        <w:numPr>
          <w:ilvl w:val="2"/>
          <w:numId w:val="16"/>
        </w:numPr>
        <w:pBdr>
          <w:top w:val="nil"/>
          <w:left w:val="nil"/>
          <w:bottom w:val="nil"/>
          <w:right w:val="nil"/>
          <w:between w:val="nil"/>
        </w:pBdr>
        <w:spacing w:before="0" w:after="0" w:line="276" w:lineRule="auto"/>
        <w:ind w:left="1276"/>
        <w:contextualSpacing/>
      </w:pPr>
      <w:r w:rsidRPr="00996BB9">
        <w:rPr>
          <w:rFonts w:eastAsia="Times New Roman" w:cs="Times New Roman"/>
        </w:rPr>
        <w:t>Popis poslovnih aplikacija na koje korektivna akcija utječe; i</w:t>
      </w:r>
    </w:p>
    <w:p w14:paraId="12C9147D" w14:textId="77777777" w:rsidR="00FA0AE2" w:rsidRPr="00996BB9" w:rsidRDefault="00FA0AE2" w:rsidP="00680F52">
      <w:pPr>
        <w:numPr>
          <w:ilvl w:val="2"/>
          <w:numId w:val="16"/>
        </w:numPr>
        <w:pBdr>
          <w:top w:val="nil"/>
          <w:left w:val="nil"/>
          <w:bottom w:val="nil"/>
          <w:right w:val="nil"/>
          <w:between w:val="nil"/>
        </w:pBdr>
        <w:spacing w:before="0" w:after="0" w:line="276" w:lineRule="auto"/>
        <w:ind w:left="1276"/>
        <w:contextualSpacing/>
      </w:pPr>
      <w:r w:rsidRPr="00996BB9">
        <w:rPr>
          <w:rFonts w:eastAsia="Times New Roman" w:cs="Times New Roman"/>
        </w:rPr>
        <w:t>Popis utrošenih inženjer/dana na korektivnu akciju;</w:t>
      </w:r>
    </w:p>
    <w:p w14:paraId="713476C6" w14:textId="77777777" w:rsidR="00A97B23" w:rsidRPr="00680F52" w:rsidRDefault="00FA0AE2" w:rsidP="00680F52">
      <w:pPr>
        <w:numPr>
          <w:ilvl w:val="0"/>
          <w:numId w:val="16"/>
        </w:numPr>
        <w:pBdr>
          <w:top w:val="nil"/>
          <w:left w:val="nil"/>
          <w:bottom w:val="nil"/>
          <w:right w:val="nil"/>
          <w:between w:val="nil"/>
        </w:pBdr>
        <w:spacing w:before="0" w:line="276" w:lineRule="auto"/>
        <w:contextualSpacing/>
      </w:pPr>
      <w:r w:rsidRPr="00996BB9">
        <w:rPr>
          <w:rFonts w:eastAsia="Times New Roman" w:cs="Times New Roman"/>
        </w:rPr>
        <w:t>Analiza logova sustava i predlaganje preventivnih korektivnih akcija</w:t>
      </w:r>
    </w:p>
    <w:p w14:paraId="4723BC1A" w14:textId="52CC29A2" w:rsidR="00FA0AE2" w:rsidRPr="00996BB9" w:rsidRDefault="00A97B23" w:rsidP="00680F52">
      <w:pPr>
        <w:numPr>
          <w:ilvl w:val="0"/>
          <w:numId w:val="16"/>
        </w:numPr>
        <w:pBdr>
          <w:top w:val="nil"/>
          <w:left w:val="nil"/>
          <w:bottom w:val="nil"/>
          <w:right w:val="nil"/>
          <w:between w:val="nil"/>
        </w:pBdr>
        <w:spacing w:before="0" w:line="276" w:lineRule="auto"/>
        <w:contextualSpacing/>
      </w:pPr>
      <w:r>
        <w:rPr>
          <w:rFonts w:eastAsia="Times New Roman" w:cs="Times New Roman"/>
        </w:rPr>
        <w:t xml:space="preserve">Sve što je provedeno treba biti navedeno mjesečnom izvještaju o održavanju </w:t>
      </w:r>
    </w:p>
    <w:p w14:paraId="40F4103B" w14:textId="77777777" w:rsidR="00FA0AE2" w:rsidRPr="007E2A0D" w:rsidRDefault="00FA0AE2" w:rsidP="00FA0AE2">
      <w:pPr>
        <w:shd w:val="clear" w:color="auto" w:fill="FFFFFF"/>
        <w:tabs>
          <w:tab w:val="left" w:pos="567"/>
        </w:tabs>
        <w:rPr>
          <w:rFonts w:eastAsia="Times New Roman" w:cs="Times New Roman"/>
          <w:sz w:val="28"/>
          <w:szCs w:val="24"/>
        </w:rPr>
      </w:pPr>
    </w:p>
    <w:p w14:paraId="6E1F78A7" w14:textId="77777777" w:rsidR="00FA0AE2" w:rsidRPr="007E2A0D" w:rsidRDefault="00FA0AE2" w:rsidP="00FA0AE2">
      <w:pPr>
        <w:pStyle w:val="Naslov3"/>
        <w:keepLines w:val="0"/>
        <w:pBdr>
          <w:bottom w:val="dotted" w:sz="6" w:space="1" w:color="95B3D7"/>
        </w:pBdr>
        <w:spacing w:before="280" w:line="240" w:lineRule="auto"/>
        <w:jc w:val="left"/>
        <w:rPr>
          <w:b/>
          <w:bCs/>
          <w:caps/>
        </w:rPr>
      </w:pPr>
      <w:bookmarkStart w:id="78" w:name="_Toc76715081"/>
      <w:bookmarkStart w:id="79" w:name="_Toc135461477"/>
      <w:bookmarkStart w:id="80" w:name="_Toc171687404"/>
      <w:r w:rsidRPr="007E2A0D">
        <w:t>Adaptivno održavanje</w:t>
      </w:r>
      <w:bookmarkEnd w:id="78"/>
      <w:bookmarkEnd w:id="79"/>
      <w:bookmarkEnd w:id="80"/>
    </w:p>
    <w:p w14:paraId="48649AF9" w14:textId="2FD7EB57" w:rsidR="00FA0AE2" w:rsidRPr="00996BB9" w:rsidRDefault="00FA0AE2" w:rsidP="00FA0AE2">
      <w:pPr>
        <w:rPr>
          <w:rFonts w:eastAsia="Times New Roman" w:cs="Times New Roman"/>
        </w:rPr>
      </w:pPr>
      <w:r w:rsidRPr="00996BB9">
        <w:rPr>
          <w:rFonts w:eastAsia="Times New Roman" w:cs="Times New Roman"/>
        </w:rPr>
        <w:t>Adaptivno održavanje mora omogućiti implementaciju aktivnosti vezane uz izradu izvještaja i ispisa, edukacija korisnika za korištenje sustava, postavljanje prava korisnicima kod implementacije novih modula uključujući osnovno podešavanje sustava za nove korisnike, usklađivanje konfiguracijskih parametara sustava, prilagodbe aplikacija i obavještavanje korisnika prilikom izlaska novih verzija operativnih sustava, prilagodbe postojećih mehanizama razmjene podataka s trećim stranama, ako su isporučene u sklopu sustava, podešavanje baze podataka vezane uz rad sustava, podešavanje sistemske okoline vezane uz rad sustava, izvoz podataka iz sustava, uvoz podataka u sustav, izrada i izmjena sinkronizacijskih skripti za sinkronizaciju baza podataka mobile-ribarstvo.</w:t>
      </w:r>
      <w:r w:rsidR="00A97B23">
        <w:rPr>
          <w:rFonts w:eastAsia="Times New Roman" w:cs="Times New Roman"/>
        </w:rPr>
        <w:t xml:space="preserve"> Sve što je provedeno treba biti navedeno mjesečnom izvještaju o održavanju</w:t>
      </w:r>
      <w:r w:rsidR="008E1D22">
        <w:rPr>
          <w:rFonts w:eastAsia="Times New Roman" w:cs="Times New Roman"/>
        </w:rPr>
        <w:t>.</w:t>
      </w:r>
    </w:p>
    <w:p w14:paraId="569A297B" w14:textId="77777777" w:rsidR="00FA0AE2" w:rsidRPr="007E2A0D" w:rsidRDefault="00FA0AE2" w:rsidP="00FA0AE2">
      <w:pPr>
        <w:pStyle w:val="Naslov3"/>
        <w:keepLines w:val="0"/>
        <w:pBdr>
          <w:bottom w:val="dotted" w:sz="6" w:space="1" w:color="95B3D7"/>
        </w:pBdr>
        <w:spacing w:before="280" w:line="240" w:lineRule="auto"/>
        <w:jc w:val="left"/>
        <w:rPr>
          <w:b/>
          <w:bCs/>
          <w:caps/>
        </w:rPr>
      </w:pPr>
      <w:bookmarkStart w:id="81" w:name="_Toc76715082"/>
      <w:bookmarkStart w:id="82" w:name="_Toc135461478"/>
      <w:bookmarkStart w:id="83" w:name="_Toc171687405"/>
      <w:r w:rsidRPr="007E2A0D">
        <w:t>Proširena podrška</w:t>
      </w:r>
      <w:bookmarkEnd w:id="81"/>
      <w:bookmarkEnd w:id="82"/>
      <w:bookmarkEnd w:id="83"/>
    </w:p>
    <w:p w14:paraId="73364A84" w14:textId="4BA53B51" w:rsidR="00FA0AE2" w:rsidRPr="00996BB9" w:rsidRDefault="00FA0AE2" w:rsidP="00FA0AE2">
      <w:pPr>
        <w:shd w:val="clear" w:color="auto" w:fill="FFFFFF"/>
        <w:tabs>
          <w:tab w:val="left" w:pos="567"/>
        </w:tabs>
        <w:rPr>
          <w:rFonts w:eastAsia="Times New Roman" w:cs="Times New Roman"/>
        </w:rPr>
      </w:pPr>
      <w:r w:rsidRPr="00996BB9">
        <w:rPr>
          <w:rFonts w:eastAsia="Times New Roman" w:cs="Times New Roman"/>
        </w:rPr>
        <w:t>Proširena podrška treba sadržavati usluge zamjene postojećih aplikacijske programske opreme, modula i funkcionalnosti (new release) na prijedlog Ponuditelja i u suglasnosti s Ministarstvom, ali bez ikakve posebne naknade za tu uslugu Ponuditelju. Također se podrazumijeva i odgovarajuća prilagodba aplikacijske programske opreme i podataka novim verzijama programskih alata prema prijedlogu Ponuditelja, a uz suglasnost Ministarstva izvan funkcionalnih specifikacija, pružanje savjetodavnih usluga te izrada funkcionalnih specifikacija i dokumentacije vezano uz poboljšanje ili proširenje primjene sustava, dizajn, razvoj i uvođenje novih tehnologija i/ili funkcionalnosti.</w:t>
      </w:r>
      <w:bookmarkStart w:id="84" w:name="_3j2qqm3" w:colFirst="0" w:colLast="0"/>
      <w:bookmarkEnd w:id="84"/>
      <w:r w:rsidR="00A97B23">
        <w:rPr>
          <w:rFonts w:eastAsia="Times New Roman" w:cs="Times New Roman"/>
        </w:rPr>
        <w:t xml:space="preserve"> Sve što je provedeno treba biti navedeno mjesečnom izvještaju o održavanju.</w:t>
      </w:r>
    </w:p>
    <w:p w14:paraId="04D5AD4E" w14:textId="77777777" w:rsidR="00FA0AE2" w:rsidRPr="007E2A0D" w:rsidRDefault="00FA0AE2" w:rsidP="00FA0AE2">
      <w:pPr>
        <w:pStyle w:val="Naslov3"/>
        <w:keepLines w:val="0"/>
        <w:pBdr>
          <w:bottom w:val="dotted" w:sz="6" w:space="1" w:color="95B3D7"/>
        </w:pBdr>
        <w:spacing w:before="280" w:line="240" w:lineRule="auto"/>
        <w:jc w:val="left"/>
        <w:rPr>
          <w:b/>
          <w:bCs/>
          <w:caps/>
        </w:rPr>
      </w:pPr>
      <w:bookmarkStart w:id="85" w:name="_Toc76715083"/>
      <w:bookmarkStart w:id="86" w:name="_Toc135461479"/>
      <w:bookmarkStart w:id="87" w:name="_Toc171687406"/>
      <w:r w:rsidRPr="007E2A0D">
        <w:lastRenderedPageBreak/>
        <w:t>Način izvršenja aktivnosti održavanja</w:t>
      </w:r>
      <w:bookmarkEnd w:id="85"/>
      <w:bookmarkEnd w:id="86"/>
      <w:bookmarkEnd w:id="87"/>
    </w:p>
    <w:p w14:paraId="14664CD9" w14:textId="77777777" w:rsidR="00FA0AE2" w:rsidRPr="00996BB9" w:rsidRDefault="00FA0AE2" w:rsidP="00FA0AE2">
      <w:pPr>
        <w:rPr>
          <w:rFonts w:eastAsia="Times New Roman" w:cs="Times New Roman"/>
        </w:rPr>
      </w:pPr>
      <w:r w:rsidRPr="00996BB9">
        <w:rPr>
          <w:rFonts w:eastAsia="Times New Roman" w:cs="Times New Roman"/>
        </w:rPr>
        <w:t xml:space="preserve">Aktivnosti održavanja, u pravilu, se obavljaju preko mreže korištenjem VPN pristupa poslužiteljima Naručitelja, a savjeti i komunikacija mogu se vršiti putem telefona ili e-maila. </w:t>
      </w:r>
    </w:p>
    <w:p w14:paraId="339EED8F" w14:textId="77777777" w:rsidR="00FA0AE2" w:rsidRPr="00996BB9" w:rsidRDefault="00FA0AE2" w:rsidP="00FA0AE2">
      <w:pPr>
        <w:rPr>
          <w:rFonts w:eastAsia="Times New Roman" w:cs="Times New Roman"/>
        </w:rPr>
      </w:pPr>
      <w:r w:rsidRPr="00996BB9">
        <w:rPr>
          <w:rFonts w:eastAsia="Times New Roman" w:cs="Times New Roman"/>
        </w:rPr>
        <w:t>Ako se radi o udaljenom održavanju na lokaciji Naručitelja putem mreže, djelatnici Izvršitelja trebaju o svojim akcijama na ciljnom poslužitelju Naručitelja unaprijed obavijestiti odgovorne djelatnike Naručitelja, kao i o dovršetku posla.</w:t>
      </w:r>
    </w:p>
    <w:p w14:paraId="730C60C9" w14:textId="77777777" w:rsidR="00FA0AE2" w:rsidRPr="00996BB9" w:rsidRDefault="00FA0AE2" w:rsidP="00FA0AE2">
      <w:pPr>
        <w:rPr>
          <w:rFonts w:eastAsia="Times New Roman" w:cs="Times New Roman"/>
        </w:rPr>
      </w:pPr>
      <w:r w:rsidRPr="00996BB9">
        <w:rPr>
          <w:rFonts w:eastAsia="Times New Roman" w:cs="Times New Roman"/>
        </w:rPr>
        <w:t>Ako se radi o preventivnom održavanju aplikacijske programske opreme ili interventnom održavanju visoke razine problema, Izvršitelju će biti osiguran pristup produkcijskim poslužiteljima isključivo uz prisutnost Naručitelja.</w:t>
      </w:r>
    </w:p>
    <w:p w14:paraId="3CE9F70E" w14:textId="77777777" w:rsidR="00FA0AE2" w:rsidRPr="00996BB9" w:rsidRDefault="00FA0AE2" w:rsidP="00FA0AE2">
      <w:pPr>
        <w:rPr>
          <w:rFonts w:eastAsia="Times New Roman" w:cs="Times New Roman"/>
        </w:rPr>
      </w:pPr>
      <w:r w:rsidRPr="00996BB9">
        <w:rPr>
          <w:rFonts w:eastAsia="Times New Roman" w:cs="Times New Roman"/>
        </w:rPr>
        <w:t>O provedenom održavanju aplikacijskih sustava Izvršitelj treba dostavljati izvješća koja trebaju obuhvatiti sljedeći sadržaj:</w:t>
      </w:r>
    </w:p>
    <w:p w14:paraId="76B7AD9F" w14:textId="7D661EB7" w:rsidR="00FA0AE2" w:rsidRPr="00996BB9" w:rsidRDefault="00FA0AE2" w:rsidP="00680F52">
      <w:pPr>
        <w:numPr>
          <w:ilvl w:val="0"/>
          <w:numId w:val="19"/>
        </w:numPr>
        <w:pBdr>
          <w:top w:val="nil"/>
          <w:left w:val="nil"/>
          <w:bottom w:val="nil"/>
          <w:right w:val="nil"/>
          <w:between w:val="nil"/>
        </w:pBdr>
        <w:spacing w:before="240" w:line="240" w:lineRule="auto"/>
        <w:jc w:val="left"/>
      </w:pPr>
      <w:r w:rsidRPr="00996BB9">
        <w:rPr>
          <w:rFonts w:eastAsia="Times New Roman" w:cs="Times New Roman"/>
        </w:rPr>
        <w:t xml:space="preserve">Podaci o </w:t>
      </w:r>
      <w:r w:rsidR="00A97B23" w:rsidRPr="00680F52">
        <w:rPr>
          <w:rFonts w:eastAsia="Times New Roman" w:cs="Times New Roman"/>
        </w:rPr>
        <w:t>ugovoru</w:t>
      </w:r>
      <w:r w:rsidRPr="00680F52">
        <w:rPr>
          <w:rFonts w:eastAsia="Times New Roman" w:cs="Times New Roman"/>
        </w:rPr>
        <w:t>,</w:t>
      </w:r>
      <w:r w:rsidRPr="00996BB9">
        <w:rPr>
          <w:rFonts w:eastAsia="Times New Roman" w:cs="Times New Roman"/>
        </w:rPr>
        <w:t xml:space="preserve"> period održavanja i odgovornim osobama;</w:t>
      </w:r>
    </w:p>
    <w:p w14:paraId="7F8CAF49" w14:textId="77777777" w:rsidR="00FA0AE2" w:rsidRPr="00996BB9" w:rsidRDefault="00FA0AE2" w:rsidP="00680F52">
      <w:pPr>
        <w:numPr>
          <w:ilvl w:val="0"/>
          <w:numId w:val="19"/>
        </w:numPr>
        <w:pBdr>
          <w:top w:val="nil"/>
          <w:left w:val="nil"/>
          <w:bottom w:val="nil"/>
          <w:right w:val="nil"/>
          <w:between w:val="nil"/>
        </w:pBdr>
        <w:spacing w:before="240" w:line="240" w:lineRule="auto"/>
        <w:jc w:val="left"/>
      </w:pPr>
      <w:r w:rsidRPr="00996BB9">
        <w:rPr>
          <w:rFonts w:eastAsia="Times New Roman" w:cs="Times New Roman"/>
        </w:rPr>
        <w:t>Popis aplikacija na održavanju;</w:t>
      </w:r>
    </w:p>
    <w:p w14:paraId="532D6D8B" w14:textId="77777777" w:rsidR="00FA0AE2" w:rsidRPr="00996BB9" w:rsidRDefault="00FA0AE2" w:rsidP="00680F52">
      <w:pPr>
        <w:numPr>
          <w:ilvl w:val="0"/>
          <w:numId w:val="19"/>
        </w:numPr>
        <w:pBdr>
          <w:top w:val="nil"/>
          <w:left w:val="nil"/>
          <w:bottom w:val="nil"/>
          <w:right w:val="nil"/>
          <w:between w:val="nil"/>
        </w:pBdr>
        <w:spacing w:before="240" w:line="240" w:lineRule="auto"/>
        <w:jc w:val="left"/>
      </w:pPr>
      <w:r w:rsidRPr="00996BB9">
        <w:rPr>
          <w:rFonts w:eastAsia="Times New Roman" w:cs="Times New Roman"/>
        </w:rPr>
        <w:t>Vrijeme izvršavanje akcije; i</w:t>
      </w:r>
    </w:p>
    <w:p w14:paraId="10D0483D" w14:textId="77777777" w:rsidR="00FA0AE2" w:rsidRPr="00996BB9" w:rsidRDefault="00FA0AE2" w:rsidP="00680F52">
      <w:pPr>
        <w:numPr>
          <w:ilvl w:val="0"/>
          <w:numId w:val="19"/>
        </w:numPr>
        <w:pBdr>
          <w:top w:val="nil"/>
          <w:left w:val="nil"/>
          <w:bottom w:val="nil"/>
          <w:right w:val="nil"/>
          <w:between w:val="nil"/>
        </w:pBdr>
        <w:spacing w:before="240" w:line="240" w:lineRule="auto"/>
        <w:jc w:val="left"/>
      </w:pPr>
      <w:r w:rsidRPr="00996BB9">
        <w:rPr>
          <w:rFonts w:eastAsia="Times New Roman" w:cs="Times New Roman"/>
        </w:rPr>
        <w:t>Opis akcije iz kojega je jasno razumljivo koja je aktivnost izvršena.</w:t>
      </w:r>
    </w:p>
    <w:p w14:paraId="216FFE5D" w14:textId="77777777" w:rsidR="00FA0AE2" w:rsidRPr="00996BB9" w:rsidRDefault="00FA0AE2" w:rsidP="00FA0AE2">
      <w:pPr>
        <w:pBdr>
          <w:top w:val="nil"/>
          <w:left w:val="nil"/>
          <w:bottom w:val="nil"/>
          <w:right w:val="nil"/>
          <w:between w:val="nil"/>
        </w:pBdr>
        <w:spacing w:before="240" w:line="240" w:lineRule="auto"/>
      </w:pPr>
    </w:p>
    <w:p w14:paraId="607E0415" w14:textId="77777777" w:rsidR="00FA0AE2" w:rsidRPr="00996BB9" w:rsidRDefault="00FA0AE2" w:rsidP="00FA0AE2">
      <w:pPr>
        <w:pStyle w:val="Naslov3"/>
      </w:pPr>
      <w:bookmarkStart w:id="88" w:name="_Toc43466323"/>
      <w:bookmarkStart w:id="89" w:name="_Toc76715085"/>
      <w:bookmarkStart w:id="90" w:name="_Toc135461480"/>
      <w:bookmarkStart w:id="91" w:name="_Toc171687407"/>
      <w:r w:rsidRPr="00996BB9">
        <w:t>B) Produkcijska podrška</w:t>
      </w:r>
      <w:bookmarkEnd w:id="88"/>
      <w:bookmarkEnd w:id="89"/>
      <w:bookmarkEnd w:id="90"/>
      <w:bookmarkEnd w:id="91"/>
    </w:p>
    <w:p w14:paraId="5D6F92B6" w14:textId="77777777" w:rsidR="00FA0AE2" w:rsidRPr="00996BB9" w:rsidRDefault="00FA0AE2" w:rsidP="00FA0AE2">
      <w:pPr>
        <w:rPr>
          <w:rFonts w:eastAsia="Times New Roman" w:cs="Times New Roman"/>
        </w:rPr>
      </w:pPr>
      <w:r w:rsidRPr="00996BB9">
        <w:rPr>
          <w:rFonts w:eastAsia="Times New Roman" w:cs="Times New Roman"/>
        </w:rPr>
        <w:t>Produkcijska podrška se sastoji od produkcijske podrške za sve mobilne aplikacije i portal. Pruža se daljinski ili fizički (on-site) na lokacijama Ministarstva u Zagrebu, a izvanredno po potrebi i područnih jedinica izvan Zagreba. Prijevoz na udaljene lokacije Ministarstva (izvan Zagreba) osigurava Ministarstvo uz prisutnost minimalno jednog člana projektnog tima Ministarstva.</w:t>
      </w:r>
    </w:p>
    <w:p w14:paraId="1C5C3E57" w14:textId="77777777" w:rsidR="00FA0AE2" w:rsidRPr="00996BB9" w:rsidRDefault="00FA0AE2" w:rsidP="00FA0AE2">
      <w:pPr>
        <w:rPr>
          <w:rFonts w:eastAsia="Times New Roman" w:cs="Times New Roman"/>
        </w:rPr>
      </w:pPr>
      <w:r w:rsidRPr="00996BB9">
        <w:rPr>
          <w:rFonts w:eastAsia="Times New Roman" w:cs="Times New Roman"/>
        </w:rPr>
        <w:t xml:space="preserve">Produkcijska podrška treba obuhvatiti i sljedeće: </w:t>
      </w:r>
    </w:p>
    <w:p w14:paraId="19D04A80"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pPr>
      <w:r w:rsidRPr="00996BB9">
        <w:rPr>
          <w:rFonts w:eastAsia="Times New Roman" w:cs="Times New Roman"/>
        </w:rPr>
        <w:t>Korisničke upute u radu djelatnicima Uprave ribarstva;</w:t>
      </w:r>
    </w:p>
    <w:p w14:paraId="66C6E17F"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pPr>
      <w:r w:rsidRPr="00996BB9">
        <w:rPr>
          <w:rFonts w:eastAsia="Times New Roman" w:cs="Times New Roman"/>
        </w:rPr>
        <w:t>Korisničke upute i podrška ribarima i ostalim obuhvaćenim subjektima u radu s aplikacijama;</w:t>
      </w:r>
    </w:p>
    <w:p w14:paraId="76C5AC89"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pPr>
      <w:r w:rsidRPr="00996BB9">
        <w:rPr>
          <w:rFonts w:eastAsia="Times New Roman" w:cs="Times New Roman"/>
        </w:rPr>
        <w:t>Ažuriranje tehničke dokumentacije;</w:t>
      </w:r>
    </w:p>
    <w:p w14:paraId="1878F716"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pPr>
      <w:r w:rsidRPr="00996BB9">
        <w:rPr>
          <w:rFonts w:eastAsia="Times New Roman" w:cs="Times New Roman"/>
        </w:rPr>
        <w:t>Korekcije i otklanjanje nepravilnih zapisa; i</w:t>
      </w:r>
    </w:p>
    <w:p w14:paraId="73ABCF72"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pPr>
      <w:r w:rsidRPr="00996BB9">
        <w:rPr>
          <w:rFonts w:eastAsia="Times New Roman" w:cs="Times New Roman"/>
        </w:rPr>
        <w:t>Izrada ad hoc statistike.</w:t>
      </w:r>
    </w:p>
    <w:p w14:paraId="21423B0E" w14:textId="77777777" w:rsidR="00FA0AE2" w:rsidRPr="00996BB9" w:rsidRDefault="00FA0AE2" w:rsidP="00FA0AE2">
      <w:pPr>
        <w:rPr>
          <w:rFonts w:eastAsia="Times New Roman" w:cs="Times New Roman"/>
        </w:rPr>
      </w:pPr>
      <w:r w:rsidRPr="00996BB9">
        <w:rPr>
          <w:rFonts w:eastAsia="Times New Roman" w:cs="Times New Roman"/>
        </w:rPr>
        <w:t>Produkcijsku podršku Izvršitelj treba opisati u mjesečnim izvješćima.</w:t>
      </w:r>
    </w:p>
    <w:p w14:paraId="04E05EA2" w14:textId="77777777" w:rsidR="00FA0AE2" w:rsidRPr="00996BB9" w:rsidRDefault="00FA0AE2" w:rsidP="00FA0AE2">
      <w:pPr>
        <w:rPr>
          <w:rFonts w:eastAsia="Times New Roman" w:cs="Times New Roman"/>
        </w:rPr>
      </w:pPr>
    </w:p>
    <w:p w14:paraId="2E9B1876" w14:textId="77777777" w:rsidR="00FA0AE2" w:rsidRPr="00996BB9" w:rsidRDefault="00FA0AE2" w:rsidP="00FA0AE2">
      <w:pPr>
        <w:pStyle w:val="Naslov3"/>
      </w:pPr>
      <w:bookmarkStart w:id="92" w:name="_Toc43466324"/>
      <w:bookmarkStart w:id="93" w:name="_Toc76715086"/>
      <w:bookmarkStart w:id="94" w:name="_Toc135461481"/>
      <w:bookmarkStart w:id="95" w:name="_Toc171687408"/>
      <w:r w:rsidRPr="00996BB9">
        <w:t>C) Sistemsko održavanje i održavanje baze podataka</w:t>
      </w:r>
      <w:bookmarkEnd w:id="92"/>
      <w:bookmarkEnd w:id="93"/>
      <w:bookmarkEnd w:id="94"/>
      <w:bookmarkEnd w:id="95"/>
    </w:p>
    <w:p w14:paraId="0F0635C5" w14:textId="77777777" w:rsidR="00FA0AE2" w:rsidRPr="00996BB9" w:rsidRDefault="00FA0AE2" w:rsidP="00FA0AE2">
      <w:pPr>
        <w:rPr>
          <w:rFonts w:eastAsia="Times New Roman" w:cs="Times New Roman"/>
        </w:rPr>
      </w:pPr>
      <w:r w:rsidRPr="00996BB9">
        <w:rPr>
          <w:rFonts w:eastAsia="Times New Roman" w:cs="Times New Roman"/>
        </w:rPr>
        <w:t>Sistemsko održavanje sustava nužno je za nesmetano i pravilno funkcioniranje mobilnih aplikacija. Naručitelj će osigurati:</w:t>
      </w:r>
    </w:p>
    <w:p w14:paraId="7C49844E"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lastRenderedPageBreak/>
        <w:t xml:space="preserve">Održavanje operativnih sustava aplikacijskih i podatkovnih poslužitelja. U cilju stabilnog rada navedenih poslužitelja nužno je praćenje rada i eventualne intervencije na postavkama operativnih sustava, te eventualni prelazak na novije verzije; </w:t>
      </w:r>
    </w:p>
    <w:p w14:paraId="2B6597F4"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Zaštitu sustava od nedozvoljenih pristupa i pratiti stanje zaštite te uvoditi potrebna rješenja za provedbu;</w:t>
      </w:r>
    </w:p>
    <w:p w14:paraId="7383299A" w14:textId="481143C8"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Izvršavati zaštitu podataka kroz kontinuirano stvaranje i pohranjivanje sigurnosnih kopija</w:t>
      </w:r>
      <w:r w:rsidR="00A97B23">
        <w:rPr>
          <w:rFonts w:eastAsia="Times New Roman" w:cs="Times New Roman"/>
        </w:rPr>
        <w:t xml:space="preserve"> </w:t>
      </w:r>
      <w:r w:rsidRPr="00996BB9">
        <w:rPr>
          <w:rFonts w:eastAsia="Times New Roman" w:cs="Times New Roman"/>
        </w:rPr>
        <w:t xml:space="preserve">podataka </w:t>
      </w:r>
      <w:r w:rsidR="0003787A" w:rsidRPr="00996BB9">
        <w:rPr>
          <w:rFonts w:eastAsia="Times New Roman" w:cs="Times New Roman"/>
        </w:rPr>
        <w:t xml:space="preserve">(backup) </w:t>
      </w:r>
      <w:r w:rsidRPr="00996BB9">
        <w:rPr>
          <w:rFonts w:eastAsia="Times New Roman" w:cs="Times New Roman"/>
        </w:rPr>
        <w:t xml:space="preserve">na poslužitelje </w:t>
      </w:r>
      <w:r w:rsidR="00A97B23">
        <w:rPr>
          <w:rFonts w:eastAsia="Times New Roman" w:cs="Times New Roman"/>
        </w:rPr>
        <w:t>i mrežni disk (NAS)</w:t>
      </w:r>
      <w:r w:rsidRPr="00996BB9">
        <w:rPr>
          <w:rFonts w:eastAsia="Times New Roman" w:cs="Times New Roman"/>
        </w:rPr>
        <w:t xml:space="preserve">; </w:t>
      </w:r>
    </w:p>
    <w:p w14:paraId="09E00178" w14:textId="376C56CB"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Napraviti sigurnosnu strategiju i strategiju povratka podataka u slučaju havarije. Podatke treba pohranjivati najmanje 5 puta dnevno u najmanjim razmacima od 5 sati, te jednom mjesečno, a mjesečne sigurnosne kopije sustava treba dislocirati</w:t>
      </w:r>
      <w:r w:rsidR="0003787A">
        <w:rPr>
          <w:rFonts w:eastAsia="Times New Roman" w:cs="Times New Roman"/>
        </w:rPr>
        <w:t xml:space="preserve"> na mrežni disk</w:t>
      </w:r>
      <w:r w:rsidRPr="00996BB9">
        <w:rPr>
          <w:rFonts w:eastAsia="Times New Roman" w:cs="Times New Roman"/>
        </w:rPr>
        <w:t>;</w:t>
      </w:r>
    </w:p>
    <w:p w14:paraId="71A50A45"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 xml:space="preserve">U slučaju incidenta treba osigurati potporu kroz vrijeme odziva unutar 24 sata, 7 dana u tjednu; i </w:t>
      </w:r>
    </w:p>
    <w:p w14:paraId="6387E350"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Održavanje treba obuhvatiti instalaciju novih verzija i servis packova cjelokupne programske opreme.</w:t>
      </w:r>
    </w:p>
    <w:p w14:paraId="6F2863C7" w14:textId="77777777" w:rsidR="00FA0AE2" w:rsidRPr="00996BB9" w:rsidRDefault="00FA0AE2" w:rsidP="00FA0AE2">
      <w:pPr>
        <w:rPr>
          <w:rFonts w:eastAsia="Times New Roman" w:cs="Times New Roman"/>
        </w:rPr>
      </w:pPr>
      <w:r w:rsidRPr="00996BB9">
        <w:rPr>
          <w:rFonts w:eastAsia="Times New Roman" w:cs="Times New Roman"/>
        </w:rPr>
        <w:t>Gore navedeno obuhvaćene su sljedeće usluge:</w:t>
      </w:r>
    </w:p>
    <w:p w14:paraId="7B88C2D3"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Provjera integriteta baze podataka;</w:t>
      </w:r>
    </w:p>
    <w:p w14:paraId="48A70A78"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Ažuriranje statistike baze podataka;</w:t>
      </w:r>
    </w:p>
    <w:p w14:paraId="4B497423"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Upravljanje korisnicima, rolama i privilegijama;</w:t>
      </w:r>
    </w:p>
    <w:p w14:paraId="5BF934AF"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Provjera performansi i alert poruka o greškama, te konfiguriranje alerta za bitne greške;</w:t>
      </w:r>
    </w:p>
    <w:p w14:paraId="026712D7"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Periodično čišćenje log tablica;</w:t>
      </w:r>
    </w:p>
    <w:p w14:paraId="474A7FD9"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Instalacija patcheva baze podataka (update, service pack, hotfix);</w:t>
      </w:r>
    </w:p>
    <w:p w14:paraId="10177517"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Održavanje indeksnih i podatkovnih datoteka;</w:t>
      </w:r>
    </w:p>
    <w:p w14:paraId="6EF3A1E2"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Monitoring logova;</w:t>
      </w:r>
    </w:p>
    <w:p w14:paraId="13965397"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Monitoriranje statusa job-ova, naročito onih koji izvode backup baze podataka;</w:t>
      </w:r>
    </w:p>
    <w:p w14:paraId="09117E55"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Backup baze podataka;</w:t>
      </w:r>
    </w:p>
    <w:p w14:paraId="7F283860"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Provjera ispravnosti sadržaja backupa baze podataka;</w:t>
      </w:r>
    </w:p>
    <w:p w14:paraId="4507AF3D"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Održavanje indeksa (tuning, rebuilding);</w:t>
      </w:r>
    </w:p>
    <w:p w14:paraId="52DA9472"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Izmjena parametara baze podataka u svrhu poboljšanja performansi aplikacije;</w:t>
      </w:r>
    </w:p>
    <w:p w14:paraId="267DB8BA"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Otklanjanje grešaka u radu baze podataka;</w:t>
      </w:r>
    </w:p>
    <w:p w14:paraId="40246CD8"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Restore baze podataka;</w:t>
      </w:r>
    </w:p>
    <w:p w14:paraId="507079ED"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Održavanje postojeće replikacijske topologije - standardne bazne replikacije i replikacija putem programskog koda;</w:t>
      </w:r>
    </w:p>
    <w:p w14:paraId="060262AD"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Particioniranje tablica u svrhu poboljšanja performansi;</w:t>
      </w:r>
    </w:p>
    <w:p w14:paraId="249037B4"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Instalacija novih verzija (patch) aplikacijskog servera;</w:t>
      </w:r>
    </w:p>
    <w:p w14:paraId="4BB5B85A"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Izmjena parametara aplikacijskih  servera u svrhu poboljšanja performansi aplikacije; i</w:t>
      </w:r>
    </w:p>
    <w:p w14:paraId="156E24DF" w14:textId="77777777" w:rsidR="00FA0AE2" w:rsidRPr="00996BB9" w:rsidRDefault="00FA0AE2" w:rsidP="00680F52">
      <w:pPr>
        <w:numPr>
          <w:ilvl w:val="0"/>
          <w:numId w:val="4"/>
        </w:numPr>
        <w:pBdr>
          <w:top w:val="nil"/>
          <w:left w:val="nil"/>
          <w:bottom w:val="nil"/>
          <w:right w:val="nil"/>
          <w:between w:val="nil"/>
        </w:pBdr>
        <w:spacing w:before="0" w:after="0" w:line="276" w:lineRule="auto"/>
        <w:ind w:left="1140" w:hanging="743"/>
        <w:jc w:val="left"/>
        <w:rPr>
          <w:rFonts w:eastAsia="Times New Roman" w:cs="Times New Roman"/>
        </w:rPr>
      </w:pPr>
      <w:r w:rsidRPr="00996BB9">
        <w:rPr>
          <w:rFonts w:eastAsia="Times New Roman" w:cs="Times New Roman"/>
        </w:rPr>
        <w:t>Redovni monitoring rada aplikacijskog servera.</w:t>
      </w:r>
    </w:p>
    <w:p w14:paraId="3D894020" w14:textId="77777777" w:rsidR="00FA0AE2" w:rsidRPr="00996BB9" w:rsidRDefault="00FA0AE2" w:rsidP="00FA0AE2">
      <w:pPr>
        <w:pStyle w:val="Naslov3"/>
      </w:pPr>
      <w:bookmarkStart w:id="96" w:name="_Toc43466325"/>
      <w:bookmarkStart w:id="97" w:name="_Toc76715087"/>
      <w:bookmarkStart w:id="98" w:name="_Toc135461482"/>
      <w:bookmarkStart w:id="99" w:name="_Toc171687409"/>
      <w:r w:rsidRPr="00996BB9">
        <w:lastRenderedPageBreak/>
        <w:t>D) Usluge podrške</w:t>
      </w:r>
      <w:bookmarkEnd w:id="96"/>
      <w:bookmarkEnd w:id="97"/>
      <w:bookmarkEnd w:id="98"/>
      <w:bookmarkEnd w:id="99"/>
    </w:p>
    <w:p w14:paraId="556DDF8B" w14:textId="3A36D9B6" w:rsidR="00FA0AE2" w:rsidRPr="00996BB9" w:rsidRDefault="00FA0AE2" w:rsidP="00FA0AE2">
      <w:pPr>
        <w:rPr>
          <w:rFonts w:eastAsia="Times New Roman" w:cs="Times New Roman"/>
        </w:rPr>
      </w:pPr>
      <w:r w:rsidRPr="00996BB9">
        <w:rPr>
          <w:rFonts w:eastAsia="Times New Roman" w:cs="Times New Roman"/>
        </w:rPr>
        <w:t>Usluge podrške treba pružati putem web-aplikacije, tj. putem slanja e-mail obavijesti. Podrška Ponuditelja treba biti u mogućnosti zaprimiti e-mail poruku od strane Ministarstva poljoprivrede</w:t>
      </w:r>
      <w:r w:rsidR="009D7FDE">
        <w:rPr>
          <w:rFonts w:eastAsia="Times New Roman"/>
        </w:rPr>
        <w:t>, šumarstva i ribarstva</w:t>
      </w:r>
      <w:r w:rsidRPr="00996BB9">
        <w:rPr>
          <w:rFonts w:eastAsia="Times New Roman" w:cs="Times New Roman"/>
        </w:rPr>
        <w:t>.</w:t>
      </w:r>
    </w:p>
    <w:p w14:paraId="7325C21E" w14:textId="77777777" w:rsidR="00FA0AE2" w:rsidRPr="00996BB9" w:rsidRDefault="00FA0AE2" w:rsidP="00FA0AE2">
      <w:pPr>
        <w:rPr>
          <w:rFonts w:eastAsia="Times New Roman" w:cs="Times New Roman"/>
        </w:rPr>
      </w:pPr>
      <w:bookmarkStart w:id="100" w:name="_qsh70q" w:colFirst="0" w:colLast="0"/>
      <w:bookmarkEnd w:id="100"/>
      <w:r w:rsidRPr="00996BB9">
        <w:rPr>
          <w:rFonts w:eastAsia="Times New Roman" w:cs="Times New Roman"/>
        </w:rPr>
        <w:t>Temeljne funkcije:</w:t>
      </w:r>
    </w:p>
    <w:p w14:paraId="0A94E4F3" w14:textId="77777777" w:rsidR="00FA0AE2" w:rsidRPr="00996BB9" w:rsidRDefault="00FA0AE2" w:rsidP="00680F52">
      <w:pPr>
        <w:numPr>
          <w:ilvl w:val="0"/>
          <w:numId w:val="4"/>
        </w:numPr>
        <w:pBdr>
          <w:top w:val="nil"/>
          <w:left w:val="nil"/>
          <w:bottom w:val="nil"/>
          <w:right w:val="nil"/>
          <w:between w:val="nil"/>
        </w:pBdr>
        <w:spacing w:before="0" w:after="0" w:line="240" w:lineRule="auto"/>
        <w:ind w:left="1140" w:hanging="743"/>
        <w:jc w:val="left"/>
        <w:rPr>
          <w:rFonts w:eastAsia="Times New Roman" w:cs="Times New Roman"/>
        </w:rPr>
      </w:pPr>
      <w:r w:rsidRPr="00996BB9">
        <w:rPr>
          <w:rFonts w:eastAsia="Times New Roman" w:cs="Times New Roman"/>
        </w:rPr>
        <w:t>zaprimanje poruka;</w:t>
      </w:r>
    </w:p>
    <w:p w14:paraId="0D1FEF0F" w14:textId="07976F29" w:rsidR="00FA0AE2" w:rsidRPr="00996BB9" w:rsidRDefault="00FA0AE2" w:rsidP="00680F52">
      <w:pPr>
        <w:numPr>
          <w:ilvl w:val="0"/>
          <w:numId w:val="4"/>
        </w:numPr>
        <w:pBdr>
          <w:top w:val="nil"/>
          <w:left w:val="nil"/>
          <w:bottom w:val="nil"/>
          <w:right w:val="nil"/>
          <w:between w:val="nil"/>
        </w:pBdr>
        <w:spacing w:before="0" w:after="0" w:line="240" w:lineRule="auto"/>
        <w:ind w:left="1140" w:hanging="743"/>
        <w:jc w:val="left"/>
        <w:rPr>
          <w:rFonts w:eastAsia="Times New Roman" w:cs="Times New Roman"/>
        </w:rPr>
      </w:pPr>
      <w:r w:rsidRPr="00996BB9">
        <w:rPr>
          <w:rFonts w:eastAsia="Times New Roman" w:cs="Times New Roman"/>
        </w:rPr>
        <w:t>prosljeđivanje poruka na drugi nivo podrške; i</w:t>
      </w:r>
    </w:p>
    <w:p w14:paraId="1D22CF71" w14:textId="77777777" w:rsidR="00FA0AE2" w:rsidRPr="00996BB9" w:rsidRDefault="00FA0AE2" w:rsidP="00680F52">
      <w:pPr>
        <w:numPr>
          <w:ilvl w:val="0"/>
          <w:numId w:val="4"/>
        </w:numPr>
        <w:pBdr>
          <w:top w:val="nil"/>
          <w:left w:val="nil"/>
          <w:bottom w:val="nil"/>
          <w:right w:val="nil"/>
          <w:between w:val="nil"/>
        </w:pBdr>
        <w:spacing w:before="0" w:after="0" w:line="240" w:lineRule="auto"/>
        <w:ind w:left="1140" w:hanging="743"/>
        <w:jc w:val="left"/>
        <w:rPr>
          <w:rFonts w:eastAsia="Times New Roman" w:cs="Times New Roman"/>
        </w:rPr>
      </w:pPr>
      <w:r w:rsidRPr="00996BB9">
        <w:rPr>
          <w:rFonts w:eastAsia="Times New Roman" w:cs="Times New Roman"/>
        </w:rPr>
        <w:t>zaprimanje zahtjeva za promjenom.</w:t>
      </w:r>
    </w:p>
    <w:p w14:paraId="5B7CF658" w14:textId="77777777" w:rsidR="00FA0AE2" w:rsidRPr="00996BB9" w:rsidRDefault="00FA0AE2" w:rsidP="00FA0AE2">
      <w:pPr>
        <w:spacing w:before="0" w:after="0"/>
        <w:rPr>
          <w:rFonts w:eastAsia="Times New Roman" w:cs="Times New Roman"/>
        </w:rPr>
      </w:pPr>
    </w:p>
    <w:p w14:paraId="64037511" w14:textId="77777777" w:rsidR="00FA0AE2" w:rsidRPr="00996BB9" w:rsidRDefault="00FA0AE2" w:rsidP="00FA0AE2">
      <w:pPr>
        <w:spacing w:before="0" w:after="0"/>
        <w:rPr>
          <w:rFonts w:eastAsia="Times New Roman" w:cs="Times New Roman"/>
        </w:rPr>
      </w:pPr>
      <w:r w:rsidRPr="00996BB9">
        <w:rPr>
          <w:rFonts w:eastAsia="Times New Roman" w:cs="Times New Roman"/>
        </w:rPr>
        <w:t>Odziv - Odgovor i početak rješavanja problema ovisno o prioritetnoj razini, a ne kasnije od 24 sata od trenutka primljene poruke.</w:t>
      </w:r>
    </w:p>
    <w:p w14:paraId="73AF0AFA" w14:textId="77777777" w:rsidR="00FA0AE2" w:rsidRPr="00996BB9" w:rsidRDefault="00FA0AE2" w:rsidP="00FA0AE2">
      <w:pPr>
        <w:rPr>
          <w:rFonts w:eastAsia="Times New Roman" w:cs="Times New Roman"/>
        </w:rPr>
      </w:pPr>
      <w:r w:rsidRPr="00996BB9">
        <w:rPr>
          <w:rFonts w:eastAsia="Times New Roman" w:cs="Times New Roman"/>
        </w:rPr>
        <w:t xml:space="preserve">Aplikacija podrške za prijavu problema, incidenata, zahtjeva i inicijativa treba biti dostupna svaki dan od 0-24. </w:t>
      </w:r>
    </w:p>
    <w:p w14:paraId="1D45180D" w14:textId="77777777" w:rsidR="00FA0AE2" w:rsidRPr="00996BB9" w:rsidRDefault="00FA0AE2" w:rsidP="00FA0AE2">
      <w:pPr>
        <w:rPr>
          <w:rFonts w:eastAsia="Times New Roman" w:cs="Times New Roman"/>
          <w:b/>
        </w:rPr>
      </w:pPr>
      <w:r w:rsidRPr="00996BB9">
        <w:rPr>
          <w:rFonts w:eastAsia="Times New Roman" w:cs="Times New Roman"/>
          <w:b/>
        </w:rPr>
        <w:t xml:space="preserve">Postupak zaprimanja prijave problema </w:t>
      </w:r>
    </w:p>
    <w:p w14:paraId="7EB86EAE" w14:textId="77777777" w:rsidR="00FA0AE2" w:rsidRPr="00996BB9" w:rsidRDefault="00FA0AE2" w:rsidP="00680F52">
      <w:pPr>
        <w:numPr>
          <w:ilvl w:val="0"/>
          <w:numId w:val="21"/>
        </w:numPr>
        <w:pBdr>
          <w:top w:val="nil"/>
          <w:left w:val="nil"/>
          <w:bottom w:val="nil"/>
          <w:right w:val="nil"/>
          <w:between w:val="nil"/>
        </w:pBdr>
        <w:spacing w:before="0" w:after="0" w:line="240" w:lineRule="auto"/>
        <w:ind w:left="714" w:hanging="357"/>
        <w:jc w:val="left"/>
      </w:pPr>
      <w:r w:rsidRPr="00996BB9">
        <w:rPr>
          <w:rFonts w:eastAsia="Times New Roman" w:cs="Times New Roman"/>
        </w:rPr>
        <w:t>Analiza problema na prvoj liniji podrške, ako su informacije nejasne telefonski se kontaktira korisnik;</w:t>
      </w:r>
    </w:p>
    <w:p w14:paraId="047AFFC0" w14:textId="77777777" w:rsidR="00FA0AE2" w:rsidRPr="00996BB9" w:rsidRDefault="00FA0AE2" w:rsidP="00680F52">
      <w:pPr>
        <w:numPr>
          <w:ilvl w:val="0"/>
          <w:numId w:val="21"/>
        </w:numPr>
        <w:pBdr>
          <w:top w:val="nil"/>
          <w:left w:val="nil"/>
          <w:bottom w:val="nil"/>
          <w:right w:val="nil"/>
          <w:between w:val="nil"/>
        </w:pBdr>
        <w:spacing w:before="0" w:after="0" w:line="240" w:lineRule="auto"/>
        <w:ind w:left="714" w:hanging="357"/>
        <w:jc w:val="left"/>
      </w:pPr>
      <w:r w:rsidRPr="00996BB9">
        <w:rPr>
          <w:rFonts w:eastAsia="Times New Roman" w:cs="Times New Roman"/>
        </w:rPr>
        <w:t>Ako je problem prve razine korisniku telefonom ponuditi rješenje (ako je problem riješen preskaču se dalji koraci sve do zadnje točke);</w:t>
      </w:r>
    </w:p>
    <w:p w14:paraId="7DB22A02" w14:textId="77777777" w:rsidR="00FA0AE2" w:rsidRPr="00996BB9" w:rsidRDefault="00FA0AE2" w:rsidP="00680F52">
      <w:pPr>
        <w:numPr>
          <w:ilvl w:val="0"/>
          <w:numId w:val="21"/>
        </w:numPr>
        <w:pBdr>
          <w:top w:val="nil"/>
          <w:left w:val="nil"/>
          <w:bottom w:val="nil"/>
          <w:right w:val="nil"/>
          <w:between w:val="nil"/>
        </w:pBdr>
        <w:spacing w:before="0" w:after="0" w:line="240" w:lineRule="auto"/>
        <w:ind w:left="714" w:hanging="357"/>
        <w:jc w:val="left"/>
      </w:pPr>
      <w:r w:rsidRPr="00996BB9">
        <w:rPr>
          <w:rFonts w:eastAsia="Times New Roman" w:cs="Times New Roman"/>
        </w:rPr>
        <w:t>Voditelj tima određuje osobu ili člana tima koji preuzima rješavanje na sebe; i</w:t>
      </w:r>
    </w:p>
    <w:p w14:paraId="370296F2" w14:textId="77777777" w:rsidR="00FA0AE2" w:rsidRPr="00996BB9" w:rsidRDefault="00FA0AE2" w:rsidP="00680F52">
      <w:pPr>
        <w:numPr>
          <w:ilvl w:val="0"/>
          <w:numId w:val="21"/>
        </w:numPr>
        <w:pBdr>
          <w:top w:val="nil"/>
          <w:left w:val="nil"/>
          <w:bottom w:val="nil"/>
          <w:right w:val="nil"/>
          <w:between w:val="nil"/>
        </w:pBdr>
        <w:spacing w:before="0" w:after="0" w:line="240" w:lineRule="auto"/>
        <w:ind w:left="714" w:hanging="357"/>
        <w:jc w:val="left"/>
      </w:pPr>
      <w:r w:rsidRPr="00996BB9">
        <w:rPr>
          <w:rFonts w:eastAsia="Times New Roman" w:cs="Times New Roman"/>
        </w:rPr>
        <w:t>Korisniku se javlja rješenje te se traži potvrda uspješnosti rješenja.</w:t>
      </w:r>
    </w:p>
    <w:p w14:paraId="69DC5629" w14:textId="2C6C1148" w:rsidR="00FA0AE2" w:rsidRPr="00996BB9" w:rsidRDefault="00834163" w:rsidP="00FA0AE2">
      <w:pPr>
        <w:pStyle w:val="Naslov3"/>
      </w:pPr>
      <w:bookmarkStart w:id="101" w:name="_Toc43466322"/>
      <w:bookmarkStart w:id="102" w:name="_Toc76715084"/>
      <w:bookmarkStart w:id="103" w:name="_Toc135461484"/>
      <w:bookmarkStart w:id="104" w:name="_Toc171687410"/>
      <w:r>
        <w:t>E</w:t>
      </w:r>
      <w:r w:rsidR="00FA0AE2" w:rsidRPr="00996BB9">
        <w:t xml:space="preserve">) </w:t>
      </w:r>
      <w:bookmarkEnd w:id="101"/>
      <w:bookmarkEnd w:id="102"/>
      <w:r w:rsidR="00FA0AE2" w:rsidRPr="00996BB9">
        <w:t>Dorade aplikacija sustava</w:t>
      </w:r>
      <w:bookmarkEnd w:id="103"/>
      <w:bookmarkEnd w:id="104"/>
    </w:p>
    <w:p w14:paraId="44E24593" w14:textId="0A71839F" w:rsidR="00FA0AE2" w:rsidRPr="00996BB9" w:rsidRDefault="00FA0AE2" w:rsidP="00FA0AE2">
      <w:pPr>
        <w:rPr>
          <w:rFonts w:eastAsia="Times New Roman" w:cs="Times New Roman"/>
        </w:rPr>
      </w:pPr>
      <w:r w:rsidRPr="00996BB9">
        <w:rPr>
          <w:rFonts w:eastAsia="Times New Roman" w:cs="Times New Roman"/>
        </w:rPr>
        <w:t>Naručitelj može u bilo kojem trenutku tražiti, a Ponuditelj može u bilo kojem trenutku preporučiti prilagodbe sustava. Za prilagodbe sustava predviđeno je u 202</w:t>
      </w:r>
      <w:r w:rsidR="00834163">
        <w:rPr>
          <w:rFonts w:eastAsia="Times New Roman" w:cs="Times New Roman"/>
        </w:rPr>
        <w:t>4</w:t>
      </w:r>
      <w:r w:rsidRPr="00996BB9">
        <w:rPr>
          <w:rFonts w:eastAsia="Times New Roman" w:cs="Times New Roman"/>
        </w:rPr>
        <w:t xml:space="preserve">. godini </w:t>
      </w:r>
      <w:r w:rsidR="00B06267" w:rsidRPr="00680F52">
        <w:rPr>
          <w:rFonts w:eastAsia="Times New Roman" w:cs="Times New Roman"/>
        </w:rPr>
        <w:t>48</w:t>
      </w:r>
      <w:r w:rsidRPr="00680F52">
        <w:rPr>
          <w:rFonts w:eastAsia="Times New Roman" w:cs="Times New Roman"/>
        </w:rPr>
        <w:t xml:space="preserve"> č/d.</w:t>
      </w:r>
      <w:r w:rsidRPr="00143662">
        <w:rPr>
          <w:rFonts w:eastAsia="Times New Roman" w:cs="Times New Roman"/>
        </w:rPr>
        <w:t xml:space="preserve"> </w:t>
      </w:r>
      <w:r w:rsidRPr="00996BB9">
        <w:rPr>
          <w:rFonts w:eastAsia="Times New Roman" w:cs="Times New Roman"/>
        </w:rPr>
        <w:t>Prilagodbe sustava se provode u slučajevima:</w:t>
      </w:r>
    </w:p>
    <w:p w14:paraId="3793FAB6" w14:textId="77777777" w:rsidR="00FA0AE2" w:rsidRPr="00996BB9" w:rsidRDefault="00FA0AE2" w:rsidP="00680F52">
      <w:pPr>
        <w:numPr>
          <w:ilvl w:val="0"/>
          <w:numId w:val="22"/>
        </w:numPr>
        <w:pBdr>
          <w:top w:val="nil"/>
          <w:left w:val="nil"/>
          <w:bottom w:val="nil"/>
          <w:right w:val="nil"/>
          <w:between w:val="nil"/>
        </w:pBdr>
        <w:spacing w:before="0" w:after="0" w:line="276" w:lineRule="auto"/>
        <w:ind w:left="714" w:hanging="357"/>
      </w:pPr>
      <w:r w:rsidRPr="00996BB9">
        <w:rPr>
          <w:rFonts w:eastAsia="Times New Roman" w:cs="Times New Roman"/>
        </w:rPr>
        <w:t>Promjene zakonskih i provedbenih propisa (uključujući stupanje na snagu novih zakona i izmjena i dopuna postojećih zakona i provedbenih propisa);</w:t>
      </w:r>
    </w:p>
    <w:p w14:paraId="4305D795" w14:textId="77777777" w:rsidR="00FA0AE2" w:rsidRPr="00996BB9" w:rsidRDefault="00FA0AE2" w:rsidP="00680F52">
      <w:pPr>
        <w:numPr>
          <w:ilvl w:val="0"/>
          <w:numId w:val="22"/>
        </w:numPr>
        <w:pBdr>
          <w:top w:val="nil"/>
          <w:left w:val="nil"/>
          <w:bottom w:val="nil"/>
          <w:right w:val="nil"/>
          <w:between w:val="nil"/>
        </w:pBdr>
        <w:spacing w:before="0" w:after="0" w:line="276" w:lineRule="auto"/>
        <w:ind w:left="714" w:hanging="357"/>
      </w:pPr>
      <w:r w:rsidRPr="00996BB9">
        <w:rPr>
          <w:rFonts w:eastAsia="Times New Roman" w:cs="Times New Roman"/>
        </w:rPr>
        <w:t>Promjena poslovnih procesa u Ministarstvu radi:</w:t>
      </w:r>
    </w:p>
    <w:p w14:paraId="522C4333" w14:textId="77777777" w:rsidR="00FA0AE2" w:rsidRPr="00996BB9" w:rsidRDefault="00FA0AE2" w:rsidP="00680F52">
      <w:pPr>
        <w:numPr>
          <w:ilvl w:val="1"/>
          <w:numId w:val="22"/>
        </w:numPr>
        <w:pBdr>
          <w:top w:val="nil"/>
          <w:left w:val="nil"/>
          <w:bottom w:val="nil"/>
          <w:right w:val="nil"/>
          <w:between w:val="nil"/>
        </w:pBdr>
        <w:spacing w:before="0" w:after="0" w:line="276" w:lineRule="auto"/>
        <w:ind w:left="1434" w:hanging="357"/>
      </w:pPr>
      <w:r w:rsidRPr="00996BB9">
        <w:rPr>
          <w:rFonts w:eastAsia="Times New Roman" w:cs="Times New Roman"/>
        </w:rPr>
        <w:t>organizacijskog restrukturiranja,</w:t>
      </w:r>
    </w:p>
    <w:p w14:paraId="071ACDBA" w14:textId="77777777" w:rsidR="00FA0AE2" w:rsidRPr="00996BB9" w:rsidRDefault="00FA0AE2" w:rsidP="00680F52">
      <w:pPr>
        <w:numPr>
          <w:ilvl w:val="1"/>
          <w:numId w:val="22"/>
        </w:numPr>
        <w:pBdr>
          <w:top w:val="nil"/>
          <w:left w:val="nil"/>
          <w:bottom w:val="nil"/>
          <w:right w:val="nil"/>
          <w:between w:val="nil"/>
        </w:pBdr>
        <w:spacing w:before="0" w:after="0" w:line="276" w:lineRule="auto"/>
        <w:ind w:left="1434" w:hanging="357"/>
      </w:pPr>
      <w:r w:rsidRPr="00996BB9">
        <w:rPr>
          <w:rFonts w:eastAsia="Times New Roman" w:cs="Times New Roman"/>
        </w:rPr>
        <w:t>promjena tehnološke infrastrukture i automatizacije poslovanja,</w:t>
      </w:r>
    </w:p>
    <w:p w14:paraId="2A531603" w14:textId="77777777" w:rsidR="00FA0AE2" w:rsidRPr="00996BB9" w:rsidRDefault="00FA0AE2" w:rsidP="00680F52">
      <w:pPr>
        <w:numPr>
          <w:ilvl w:val="1"/>
          <w:numId w:val="22"/>
        </w:numPr>
        <w:pBdr>
          <w:top w:val="nil"/>
          <w:left w:val="nil"/>
          <w:bottom w:val="nil"/>
          <w:right w:val="nil"/>
          <w:between w:val="nil"/>
        </w:pBdr>
        <w:spacing w:before="0" w:after="0" w:line="276" w:lineRule="auto"/>
        <w:ind w:left="1434" w:hanging="357"/>
      </w:pPr>
      <w:r w:rsidRPr="00996BB9">
        <w:rPr>
          <w:rFonts w:eastAsia="Times New Roman" w:cs="Times New Roman"/>
        </w:rPr>
        <w:t xml:space="preserve">povezivanje sa ostalim sustavima Ministarstva potrebnim za provedbu </w:t>
      </w:r>
    </w:p>
    <w:p w14:paraId="508048D5" w14:textId="77777777" w:rsidR="00FA0AE2" w:rsidRPr="00996BB9" w:rsidRDefault="00FA0AE2" w:rsidP="00680F52">
      <w:pPr>
        <w:numPr>
          <w:ilvl w:val="1"/>
          <w:numId w:val="22"/>
        </w:numPr>
        <w:pBdr>
          <w:top w:val="nil"/>
          <w:left w:val="nil"/>
          <w:bottom w:val="nil"/>
          <w:right w:val="nil"/>
          <w:between w:val="nil"/>
        </w:pBdr>
        <w:spacing w:before="0" w:after="0" w:line="276" w:lineRule="auto"/>
        <w:ind w:left="1434" w:hanging="357"/>
      </w:pPr>
      <w:r w:rsidRPr="00996BB9">
        <w:rPr>
          <w:rFonts w:eastAsia="Times New Roman" w:cs="Times New Roman"/>
        </w:rPr>
        <w:t>povezivanja s dislociranim sustavima drugih državnih tijela, ustanova i pravnih osoba s javnim ovlastima</w:t>
      </w:r>
    </w:p>
    <w:p w14:paraId="6476E1C1" w14:textId="77777777" w:rsidR="00FA0AE2" w:rsidRPr="00996BB9" w:rsidRDefault="00FA0AE2" w:rsidP="00680F52">
      <w:pPr>
        <w:numPr>
          <w:ilvl w:val="1"/>
          <w:numId w:val="22"/>
        </w:numPr>
        <w:pBdr>
          <w:top w:val="nil"/>
          <w:left w:val="nil"/>
          <w:bottom w:val="nil"/>
          <w:right w:val="nil"/>
          <w:between w:val="nil"/>
        </w:pBdr>
        <w:spacing w:before="0" w:after="0" w:line="276" w:lineRule="auto"/>
        <w:ind w:left="1434" w:hanging="357"/>
      </w:pPr>
      <w:r w:rsidRPr="00996BB9">
        <w:rPr>
          <w:rFonts w:eastAsia="Times New Roman" w:cs="Times New Roman"/>
        </w:rPr>
        <w:t>izmjene i uvođenja novih procesa ili dijelova procesa</w:t>
      </w:r>
    </w:p>
    <w:p w14:paraId="3FBF82CE" w14:textId="4C89C4B6" w:rsidR="00FA0AE2" w:rsidRPr="00680F52" w:rsidRDefault="00FA0AE2" w:rsidP="00680F52">
      <w:pPr>
        <w:numPr>
          <w:ilvl w:val="1"/>
          <w:numId w:val="22"/>
        </w:numPr>
        <w:pBdr>
          <w:top w:val="nil"/>
          <w:left w:val="nil"/>
          <w:bottom w:val="nil"/>
          <w:right w:val="nil"/>
          <w:between w:val="nil"/>
        </w:pBdr>
        <w:spacing w:before="0" w:after="0" w:line="276" w:lineRule="auto"/>
        <w:ind w:left="1434" w:hanging="357"/>
      </w:pPr>
      <w:r w:rsidRPr="00996BB9">
        <w:rPr>
          <w:rFonts w:eastAsia="Times New Roman" w:cs="Times New Roman"/>
        </w:rPr>
        <w:t>potreba za komunikacijom</w:t>
      </w:r>
      <w:r w:rsidR="005B14A3">
        <w:rPr>
          <w:rFonts w:eastAsia="Times New Roman" w:cs="Times New Roman"/>
        </w:rPr>
        <w:t>/integracijom</w:t>
      </w:r>
      <w:r w:rsidRPr="00996BB9">
        <w:rPr>
          <w:rFonts w:eastAsia="Times New Roman" w:cs="Times New Roman"/>
        </w:rPr>
        <w:t xml:space="preserve"> s drugim sustavima.</w:t>
      </w:r>
    </w:p>
    <w:p w14:paraId="5C4C5F92" w14:textId="089807D9" w:rsidR="001C5CA8" w:rsidRPr="00996BB9" w:rsidRDefault="001C5CA8" w:rsidP="00680F52">
      <w:pPr>
        <w:numPr>
          <w:ilvl w:val="0"/>
          <w:numId w:val="22"/>
        </w:numPr>
        <w:pBdr>
          <w:top w:val="nil"/>
          <w:left w:val="nil"/>
          <w:bottom w:val="nil"/>
          <w:right w:val="nil"/>
          <w:between w:val="nil"/>
        </w:pBdr>
        <w:spacing w:before="0" w:after="0" w:line="276" w:lineRule="auto"/>
      </w:pPr>
      <w:r>
        <w:t>Reprogramiranje mobilne aplikacije mOčevidnik i portala za mobilne aplikacije</w:t>
      </w:r>
    </w:p>
    <w:p w14:paraId="3109DC93" w14:textId="77777777" w:rsidR="00FA0AE2" w:rsidRPr="00996BB9" w:rsidRDefault="00FA0AE2" w:rsidP="00FA0AE2">
      <w:pPr>
        <w:spacing w:after="240"/>
        <w:rPr>
          <w:rFonts w:eastAsia="Times New Roman" w:cs="Times New Roman"/>
          <w:b/>
          <w:i/>
        </w:rPr>
      </w:pPr>
      <w:bookmarkStart w:id="105" w:name="_4i7ojhp" w:colFirst="0" w:colLast="0"/>
      <w:bookmarkEnd w:id="105"/>
      <w:r w:rsidRPr="00996BB9">
        <w:rPr>
          <w:rFonts w:eastAsia="Times New Roman" w:cs="Times New Roman"/>
          <w:b/>
          <w:i/>
        </w:rPr>
        <w:t>Upravljanje prilagodbama</w:t>
      </w:r>
    </w:p>
    <w:p w14:paraId="625FAEAB" w14:textId="77777777" w:rsidR="00FA0AE2" w:rsidRPr="00996BB9" w:rsidRDefault="00FA0AE2" w:rsidP="00FA0AE2">
      <w:pPr>
        <w:rPr>
          <w:rFonts w:eastAsia="Times New Roman" w:cs="Times New Roman"/>
        </w:rPr>
      </w:pPr>
      <w:r w:rsidRPr="00996BB9">
        <w:rPr>
          <w:rFonts w:eastAsia="Times New Roman" w:cs="Times New Roman"/>
        </w:rPr>
        <w:t>Naručitelj i Izvršitelj će analizirati potrebe prilagodbe koju predloži bilo koja od ugovornih strana, a rezultat takve analize može biti:</w:t>
      </w:r>
    </w:p>
    <w:p w14:paraId="0BBCC9F7" w14:textId="77777777" w:rsidR="00FA0AE2" w:rsidRPr="00996BB9" w:rsidRDefault="00FA0AE2" w:rsidP="00680F52">
      <w:pPr>
        <w:numPr>
          <w:ilvl w:val="0"/>
          <w:numId w:val="17"/>
        </w:numPr>
        <w:pBdr>
          <w:top w:val="nil"/>
          <w:left w:val="nil"/>
          <w:bottom w:val="nil"/>
          <w:right w:val="nil"/>
          <w:between w:val="nil"/>
        </w:pBdr>
        <w:spacing w:before="0" w:after="0" w:line="276" w:lineRule="auto"/>
        <w:ind w:left="709" w:hanging="357"/>
      </w:pPr>
      <w:r w:rsidRPr="00996BB9">
        <w:rPr>
          <w:rFonts w:eastAsia="Times New Roman" w:cs="Times New Roman"/>
        </w:rPr>
        <w:lastRenderedPageBreak/>
        <w:t>Procjena kalendarskog trajanja da se prilagodba izvrši i pusti u produkciju,</w:t>
      </w:r>
    </w:p>
    <w:p w14:paraId="649CB529" w14:textId="77777777" w:rsidR="00FA0AE2" w:rsidRPr="00996BB9" w:rsidRDefault="00FA0AE2" w:rsidP="00680F52">
      <w:pPr>
        <w:numPr>
          <w:ilvl w:val="0"/>
          <w:numId w:val="17"/>
        </w:numPr>
        <w:pBdr>
          <w:top w:val="nil"/>
          <w:left w:val="nil"/>
          <w:bottom w:val="nil"/>
          <w:right w:val="nil"/>
          <w:between w:val="nil"/>
        </w:pBdr>
        <w:spacing w:before="0" w:after="0" w:line="276" w:lineRule="auto"/>
        <w:ind w:left="709" w:hanging="357"/>
      </w:pPr>
      <w:r w:rsidRPr="00996BB9">
        <w:rPr>
          <w:rFonts w:eastAsia="Times New Roman" w:cs="Times New Roman"/>
        </w:rPr>
        <w:t>Procjena radnih dana potrebnih za izvođenje prilagodbe</w:t>
      </w:r>
    </w:p>
    <w:p w14:paraId="6ADEDB15" w14:textId="77777777" w:rsidR="00FA0AE2" w:rsidRPr="00996BB9" w:rsidRDefault="00FA0AE2" w:rsidP="00680F52">
      <w:pPr>
        <w:numPr>
          <w:ilvl w:val="0"/>
          <w:numId w:val="17"/>
        </w:numPr>
        <w:pBdr>
          <w:top w:val="nil"/>
          <w:left w:val="nil"/>
          <w:bottom w:val="nil"/>
          <w:right w:val="nil"/>
          <w:between w:val="nil"/>
        </w:pBdr>
        <w:spacing w:before="0" w:after="0" w:line="276" w:lineRule="auto"/>
        <w:ind w:left="709" w:hanging="357"/>
      </w:pPr>
      <w:r w:rsidRPr="00996BB9">
        <w:rPr>
          <w:rFonts w:eastAsia="Times New Roman" w:cs="Times New Roman"/>
        </w:rPr>
        <w:t>Sporazumna odluka o odustajanju od prilagodbe,</w:t>
      </w:r>
    </w:p>
    <w:p w14:paraId="028791C5" w14:textId="77777777" w:rsidR="00FA0AE2" w:rsidRPr="00996BB9" w:rsidRDefault="00FA0AE2" w:rsidP="00680F52">
      <w:pPr>
        <w:numPr>
          <w:ilvl w:val="0"/>
          <w:numId w:val="17"/>
        </w:numPr>
        <w:pBdr>
          <w:top w:val="nil"/>
          <w:left w:val="nil"/>
          <w:bottom w:val="nil"/>
          <w:right w:val="nil"/>
          <w:between w:val="nil"/>
        </w:pBdr>
        <w:spacing w:before="0" w:after="0" w:line="276" w:lineRule="auto"/>
        <w:ind w:left="709" w:hanging="357"/>
      </w:pPr>
      <w:r w:rsidRPr="00996BB9">
        <w:rPr>
          <w:rFonts w:eastAsia="Times New Roman" w:cs="Times New Roman"/>
        </w:rPr>
        <w:t>Pisani zahtjev za prilagodbu, kojega podnosi Naručitelj,</w:t>
      </w:r>
    </w:p>
    <w:p w14:paraId="25EFDDA7" w14:textId="77777777" w:rsidR="00FA0AE2" w:rsidRPr="00996BB9" w:rsidRDefault="00FA0AE2" w:rsidP="00680F52">
      <w:pPr>
        <w:numPr>
          <w:ilvl w:val="0"/>
          <w:numId w:val="17"/>
        </w:numPr>
        <w:pBdr>
          <w:top w:val="nil"/>
          <w:left w:val="nil"/>
          <w:bottom w:val="nil"/>
          <w:right w:val="nil"/>
          <w:between w:val="nil"/>
        </w:pBdr>
        <w:spacing w:before="0" w:after="0" w:line="276" w:lineRule="auto"/>
        <w:ind w:left="709" w:hanging="357"/>
      </w:pPr>
      <w:r w:rsidRPr="00996BB9">
        <w:rPr>
          <w:rFonts w:eastAsia="Times New Roman" w:cs="Times New Roman"/>
        </w:rPr>
        <w:t>Preporuka za prilagodbu koju podnosi Izvoditelj, u obliku Zahtjeva za prilagodbu.</w:t>
      </w:r>
    </w:p>
    <w:p w14:paraId="7E171427" w14:textId="77777777" w:rsidR="00FA0AE2" w:rsidRPr="00996BB9" w:rsidRDefault="00FA0AE2" w:rsidP="00FA0AE2">
      <w:pPr>
        <w:rPr>
          <w:rFonts w:eastAsia="Times New Roman" w:cs="Times New Roman"/>
        </w:rPr>
      </w:pPr>
      <w:r w:rsidRPr="00996BB9">
        <w:rPr>
          <w:rFonts w:eastAsia="Times New Roman" w:cs="Times New Roman"/>
        </w:rPr>
        <w:t>Predviđeno vrijeme trajanja analize je 7 radnih dana. Ukoliko se ista ne može obaviti u navedenom roku, rad Izvršitelja na analizi zahtjeva se može obračunati u utrošeno vrijeme za konzultantske usluge. Izvršitelj mora, prije kretanja u analizu, obavijestiti Naručitelja da će za traženu procjenu trebati više od 7 radnih dana. Ukoliko Ponuditelj ne obavijesti Naručitelja, i ukoliko Naručitelj na početku analize ne odobri dodatan trošak, on neće biti prihvaćen od strane Naručitelja.</w:t>
      </w:r>
    </w:p>
    <w:p w14:paraId="56341A31" w14:textId="4658C9B1" w:rsidR="00FA0AE2" w:rsidRPr="00FD2E10" w:rsidRDefault="00FA0AE2" w:rsidP="00680F52">
      <w:pPr>
        <w:ind w:firstLine="0"/>
      </w:pPr>
      <w:r w:rsidRPr="00FD2E10">
        <w:rPr>
          <w:rFonts w:eastAsia="Times New Roman" w:cs="Times New Roman"/>
        </w:rPr>
        <w:t xml:space="preserve">Na temelju rezultata zajedničke analize ili zahtjeva Naručitelja Izvršitelj treba ispuniti zahtjev za prilagodbu i dostaviti ga Naručitelju. Trajanje prilagodbe u čovjek/danima </w:t>
      </w:r>
    </w:p>
    <w:p w14:paraId="27DDB9AC" w14:textId="02CB137C" w:rsidR="00FA0AE2" w:rsidRPr="00996BB9" w:rsidRDefault="001C5CA8" w:rsidP="00FA0AE2">
      <w:pPr>
        <w:rPr>
          <w:rFonts w:eastAsia="Times New Roman" w:cs="Times New Roman"/>
        </w:rPr>
      </w:pPr>
      <w:r>
        <w:rPr>
          <w:rFonts w:eastAsia="Times New Roman" w:cs="Times New Roman"/>
        </w:rPr>
        <w:t>S</w:t>
      </w:r>
      <w:r w:rsidR="00FA0AE2" w:rsidRPr="00996BB9">
        <w:rPr>
          <w:rFonts w:eastAsia="Times New Roman" w:cs="Times New Roman"/>
        </w:rPr>
        <w:t>vaki Zahtjev za prilagodbu</w:t>
      </w:r>
      <w:r w:rsidR="00143662">
        <w:rPr>
          <w:rFonts w:eastAsia="Times New Roman" w:cs="Times New Roman"/>
        </w:rPr>
        <w:t xml:space="preserve"> sadrži trajanje prilagodbe u čovjek/danima i rok provedbe uključujući testiranje, produkciju, izradu uputa i edukaciju korisn</w:t>
      </w:r>
      <w:r w:rsidR="00910F33">
        <w:rPr>
          <w:rFonts w:eastAsia="Times New Roman" w:cs="Times New Roman"/>
        </w:rPr>
        <w:t>i</w:t>
      </w:r>
      <w:r w:rsidR="00143662">
        <w:rPr>
          <w:rFonts w:eastAsia="Times New Roman" w:cs="Times New Roman"/>
        </w:rPr>
        <w:t>ka.</w:t>
      </w:r>
      <w:r w:rsidR="00FA0AE2" w:rsidRPr="00996BB9">
        <w:rPr>
          <w:rFonts w:eastAsia="Times New Roman" w:cs="Times New Roman"/>
        </w:rPr>
        <w:t xml:space="preserve"> Naručitelj će unutar razdoblja očitovanja o zahtjevu procijeniti Zahtjev i po potrebi:</w:t>
      </w:r>
    </w:p>
    <w:p w14:paraId="0028B63B" w14:textId="77777777" w:rsidR="00FA0AE2" w:rsidRPr="00996BB9" w:rsidRDefault="00FA0AE2" w:rsidP="00680F52">
      <w:pPr>
        <w:numPr>
          <w:ilvl w:val="0"/>
          <w:numId w:val="20"/>
        </w:numPr>
        <w:pBdr>
          <w:top w:val="nil"/>
          <w:left w:val="nil"/>
          <w:bottom w:val="nil"/>
          <w:right w:val="nil"/>
          <w:between w:val="nil"/>
        </w:pBdr>
        <w:spacing w:before="0" w:after="0" w:line="276" w:lineRule="auto"/>
        <w:ind w:left="714" w:hanging="357"/>
        <w:jc w:val="left"/>
      </w:pPr>
      <w:r w:rsidRPr="00996BB9">
        <w:rPr>
          <w:rFonts w:eastAsia="Times New Roman" w:cs="Times New Roman"/>
        </w:rPr>
        <w:t xml:space="preserve">zatražiti dodatne informacije ili </w:t>
      </w:r>
    </w:p>
    <w:p w14:paraId="34E3B87F" w14:textId="77777777" w:rsidR="00FA0AE2" w:rsidRPr="00996BB9" w:rsidRDefault="00FA0AE2" w:rsidP="00680F52">
      <w:pPr>
        <w:numPr>
          <w:ilvl w:val="0"/>
          <w:numId w:val="20"/>
        </w:numPr>
        <w:pBdr>
          <w:top w:val="nil"/>
          <w:left w:val="nil"/>
          <w:bottom w:val="nil"/>
          <w:right w:val="nil"/>
          <w:between w:val="nil"/>
        </w:pBdr>
        <w:spacing w:before="0" w:after="0" w:line="276" w:lineRule="auto"/>
        <w:ind w:left="714" w:hanging="357"/>
        <w:jc w:val="left"/>
      </w:pPr>
      <w:r w:rsidRPr="00996BB9">
        <w:rPr>
          <w:rFonts w:eastAsia="Times New Roman" w:cs="Times New Roman"/>
        </w:rPr>
        <w:t>odobriti Zahtjev i dostaviti potpisani Zahtjev Izvoditelju ili</w:t>
      </w:r>
    </w:p>
    <w:p w14:paraId="1F29A96C" w14:textId="77777777" w:rsidR="00FA0AE2" w:rsidRPr="00996BB9" w:rsidRDefault="00FA0AE2" w:rsidP="00680F52">
      <w:pPr>
        <w:numPr>
          <w:ilvl w:val="0"/>
          <w:numId w:val="20"/>
        </w:numPr>
        <w:pBdr>
          <w:top w:val="nil"/>
          <w:left w:val="nil"/>
          <w:bottom w:val="nil"/>
          <w:right w:val="nil"/>
          <w:between w:val="nil"/>
        </w:pBdr>
        <w:spacing w:before="0" w:after="0" w:line="276" w:lineRule="auto"/>
        <w:ind w:left="714" w:hanging="357"/>
        <w:jc w:val="left"/>
      </w:pPr>
      <w:r w:rsidRPr="00996BB9">
        <w:rPr>
          <w:rFonts w:eastAsia="Times New Roman" w:cs="Times New Roman"/>
        </w:rPr>
        <w:t xml:space="preserve">obavijestiti Izvoditelja o odbijanju Zahtjeva. </w:t>
      </w:r>
    </w:p>
    <w:p w14:paraId="1C554876" w14:textId="77777777" w:rsidR="00FA0AE2" w:rsidRPr="00996BB9" w:rsidRDefault="00FA0AE2" w:rsidP="00FA0AE2">
      <w:pPr>
        <w:rPr>
          <w:rFonts w:eastAsia="Times New Roman" w:cs="Times New Roman"/>
        </w:rPr>
      </w:pPr>
      <w:r w:rsidRPr="00996BB9">
        <w:rPr>
          <w:rFonts w:eastAsia="Times New Roman" w:cs="Times New Roman"/>
        </w:rPr>
        <w:t xml:space="preserve">Sustav će se prilagođavati kroz gore definirani postupak. Potpisom Zahtjeva za prilagodbu Naručitelj potvrđuje narudžbu poslova specificiranih u Zahtjevu. Zahtjev za prilagodbu potpisuje ovlaštena osoba Naručitelja. </w:t>
      </w:r>
    </w:p>
    <w:p w14:paraId="0EC9A180" w14:textId="43B71C91" w:rsidR="00FA0AE2" w:rsidRPr="00996BB9" w:rsidRDefault="00FA0AE2" w:rsidP="00FA0AE2">
      <w:pPr>
        <w:rPr>
          <w:rFonts w:eastAsia="Times New Roman" w:cs="Times New Roman"/>
        </w:rPr>
      </w:pPr>
      <w:r w:rsidRPr="00996BB9">
        <w:rPr>
          <w:rFonts w:eastAsia="Times New Roman" w:cs="Times New Roman"/>
        </w:rPr>
        <w:t>Prilagodbe aplikacija sustava uz suglasnost Naručitelja vrše se planski, a rezultate Izvršitelj treba opisati u mjesečnom izvješću. Uz detaljan opis treba navesti broj inženjer/dana koji su utrošeni na izvršenje zadataka. Plaćanje se vrši po isporuci i potpisanom primopredajnom zapisniku od strane Ministarstva te prema inicijalno dogovorenom utrošenom vremenu. U slučaju povećanja potrebnog vremena za izvođenje promjene, tijekom izvršenja promjene se može korigirati. Korekcija je valjana uz potpis i suglasnost voditelja sa strane Ministarstva. Povećanje utrošenih inženjer/dana nije moguće izvršiti nakon potpunog izvršavanja tražene prilagodbe.</w:t>
      </w:r>
    </w:p>
    <w:p w14:paraId="68455BAD" w14:textId="6754CB67" w:rsidR="00FA0AE2" w:rsidRPr="00996BB9" w:rsidRDefault="00FA0AE2" w:rsidP="00FA0AE2">
      <w:pPr>
        <w:rPr>
          <w:rFonts w:eastAsia="Times New Roman" w:cs="Times New Roman"/>
        </w:rPr>
      </w:pPr>
      <w:r w:rsidRPr="00996BB9">
        <w:rPr>
          <w:rFonts w:eastAsia="Times New Roman" w:cs="Times New Roman"/>
        </w:rPr>
        <w:t>Unutar ponude</w:t>
      </w:r>
      <w:r w:rsidR="00FA4020">
        <w:rPr>
          <w:rFonts w:eastAsia="Times New Roman" w:cs="Times New Roman"/>
        </w:rPr>
        <w:t xml:space="preserve"> z</w:t>
      </w:r>
      <w:r w:rsidRPr="00996BB9">
        <w:rPr>
          <w:rFonts w:eastAsia="Times New Roman" w:cs="Times New Roman"/>
        </w:rPr>
        <w:t xml:space="preserve">a period od jedne godine, Izvršitelj treba ponuditi količinu čovjek/dana uz cijenu radnog </w:t>
      </w:r>
      <w:r w:rsidR="00143662">
        <w:rPr>
          <w:rFonts w:eastAsia="Times New Roman" w:cs="Times New Roman"/>
        </w:rPr>
        <w:t>dana (8 sati)</w:t>
      </w:r>
      <w:r w:rsidRPr="00996BB9">
        <w:rPr>
          <w:rFonts w:eastAsia="Times New Roman" w:cs="Times New Roman"/>
        </w:rPr>
        <w:t xml:space="preserve">, što je navedeno u Tablici 2 Troškovnik. Za svaku buduću prilagodbu radit će se procjena na temelju dostupnih </w:t>
      </w:r>
      <w:r w:rsidR="00143662">
        <w:rPr>
          <w:rFonts w:eastAsia="Times New Roman" w:cs="Times New Roman"/>
        </w:rPr>
        <w:t>radnih dana (sati)</w:t>
      </w:r>
      <w:r w:rsidR="00143662" w:rsidRPr="00996BB9">
        <w:rPr>
          <w:rFonts w:eastAsia="Times New Roman" w:cs="Times New Roman"/>
        </w:rPr>
        <w:t xml:space="preserve"> </w:t>
      </w:r>
      <w:r w:rsidRPr="00996BB9">
        <w:rPr>
          <w:rFonts w:eastAsia="Times New Roman" w:cs="Times New Roman"/>
        </w:rPr>
        <w:t xml:space="preserve">i potrebnih resursa, te će se plaćanje za svaku prilagodbu izvršiti nakon izvršenja usluge od strane Izvršitelja i prihvata usluge od strane Ministarstva. Plaćanje će se izvršiti samo za usluge koje su izvršene i prihvaćene pod stavkom Prilagodbe sustava. </w:t>
      </w:r>
    </w:p>
    <w:p w14:paraId="47DAF42F" w14:textId="6EE5818B" w:rsidR="00FA0AE2" w:rsidRPr="00996BB9" w:rsidRDefault="007D7266" w:rsidP="00FA0AE2">
      <w:pPr>
        <w:rPr>
          <w:rFonts w:eastAsia="Times New Roman" w:cs="Times New Roman"/>
        </w:rPr>
      </w:pPr>
      <w:bookmarkStart w:id="106" w:name="_2xcytpi" w:colFirst="0" w:colLast="0"/>
      <w:bookmarkEnd w:id="106"/>
      <w:r>
        <w:rPr>
          <w:rFonts w:eastAsia="Times New Roman" w:cs="Times New Roman"/>
        </w:rPr>
        <w:t>Tijekom ugovorenog razdoblja</w:t>
      </w:r>
      <w:r w:rsidR="00FA0AE2" w:rsidRPr="00996BB9">
        <w:rPr>
          <w:rFonts w:eastAsia="Times New Roman" w:cs="Times New Roman"/>
        </w:rPr>
        <w:t xml:space="preserve"> </w:t>
      </w:r>
      <w:r>
        <w:rPr>
          <w:rFonts w:eastAsia="Times New Roman" w:cs="Times New Roman"/>
        </w:rPr>
        <w:t>očekuju se sljedeće prilagodbe sustava:</w:t>
      </w:r>
    </w:p>
    <w:p w14:paraId="148DAEA1" w14:textId="53730B2A" w:rsidR="00A0255B" w:rsidRDefault="005F43DA" w:rsidP="00680F52">
      <w:pPr>
        <w:numPr>
          <w:ilvl w:val="0"/>
          <w:numId w:val="18"/>
        </w:numPr>
        <w:pBdr>
          <w:top w:val="nil"/>
          <w:left w:val="nil"/>
          <w:bottom w:val="nil"/>
          <w:right w:val="nil"/>
          <w:between w:val="nil"/>
        </w:pBdr>
        <w:spacing w:before="240" w:line="240" w:lineRule="auto"/>
        <w:rPr>
          <w:rFonts w:eastAsia="Times New Roman" w:cs="Times New Roman"/>
        </w:rPr>
      </w:pPr>
      <w:r>
        <w:rPr>
          <w:rFonts w:eastAsia="Times New Roman" w:cs="Times New Roman"/>
        </w:rPr>
        <w:lastRenderedPageBreak/>
        <w:t>Reprogramiranje web portala</w:t>
      </w:r>
      <w:r w:rsidR="00A0255B" w:rsidRPr="00A0255B">
        <w:rPr>
          <w:rFonts w:eastAsia="Times New Roman" w:cs="Times New Roman"/>
        </w:rPr>
        <w:t xml:space="preserve"> </w:t>
      </w:r>
      <w:r w:rsidRPr="00A0255B">
        <w:rPr>
          <w:rFonts w:eastAsia="Times New Roman" w:cs="Times New Roman"/>
        </w:rPr>
        <w:t xml:space="preserve">Ribarstvo mSustav Uprave ribarstva </w:t>
      </w:r>
      <w:r>
        <w:rPr>
          <w:rFonts w:eastAsia="Times New Roman" w:cs="Times New Roman"/>
        </w:rPr>
        <w:t xml:space="preserve">na </w:t>
      </w:r>
      <w:r w:rsidR="00A0255B" w:rsidRPr="00A0255B">
        <w:rPr>
          <w:rFonts w:eastAsia="Times New Roman" w:cs="Times New Roman"/>
        </w:rPr>
        <w:t xml:space="preserve">Ribarstvo mSustav </w:t>
      </w:r>
      <w:r>
        <w:rPr>
          <w:rFonts w:eastAsia="Times New Roman" w:cs="Times New Roman"/>
        </w:rPr>
        <w:t>Core portal</w:t>
      </w:r>
      <w:r w:rsidRPr="005F43DA">
        <w:t xml:space="preserve"> </w:t>
      </w:r>
      <w:r>
        <w:rPr>
          <w:rFonts w:eastAsia="Times New Roman" w:cs="Times New Roman"/>
        </w:rPr>
        <w:t xml:space="preserve">koji koristi </w:t>
      </w:r>
      <w:r w:rsidRPr="005F43DA">
        <w:rPr>
          <w:rFonts w:eastAsia="Times New Roman" w:cs="Times New Roman"/>
        </w:rPr>
        <w:t xml:space="preserve">Microsoft MVC ASP.NET </w:t>
      </w:r>
      <w:r>
        <w:rPr>
          <w:rFonts w:eastAsia="Times New Roman" w:cs="Times New Roman"/>
        </w:rPr>
        <w:t xml:space="preserve">tehnologiju </w:t>
      </w:r>
      <w:r w:rsidRPr="005F43DA">
        <w:rPr>
          <w:rFonts w:eastAsia="Times New Roman" w:cs="Times New Roman"/>
        </w:rPr>
        <w:t>pomoću .Net Core 7</w:t>
      </w:r>
      <w:r>
        <w:rPr>
          <w:rFonts w:eastAsia="Times New Roman" w:cs="Times New Roman"/>
        </w:rPr>
        <w:t xml:space="preserve"> te </w:t>
      </w:r>
      <w:r w:rsidRPr="005F43DA">
        <w:rPr>
          <w:rFonts w:eastAsia="Times New Roman" w:cs="Times New Roman"/>
        </w:rPr>
        <w:t xml:space="preserve">DB First Entity Framework Core model korišten za spajanje na SQL bazu </w:t>
      </w:r>
    </w:p>
    <w:p w14:paraId="2FD32867" w14:textId="634769BD" w:rsidR="00043AC8" w:rsidRDefault="00043AC8" w:rsidP="00680F52">
      <w:pPr>
        <w:numPr>
          <w:ilvl w:val="0"/>
          <w:numId w:val="18"/>
        </w:numPr>
        <w:pBdr>
          <w:top w:val="nil"/>
          <w:left w:val="nil"/>
          <w:bottom w:val="nil"/>
          <w:right w:val="nil"/>
          <w:between w:val="nil"/>
        </w:pBdr>
        <w:spacing w:before="240" w:line="240" w:lineRule="auto"/>
        <w:rPr>
          <w:rFonts w:eastAsia="Times New Roman" w:cs="Times New Roman"/>
        </w:rPr>
      </w:pPr>
      <w:r>
        <w:rPr>
          <w:rFonts w:eastAsia="Times New Roman" w:cs="Times New Roman"/>
        </w:rPr>
        <w:t>Izrada funkcionalnosti omogućavanja dodavanja radnji u mobilni očevidnik ili izvješće putem mobilnog portala te mogućnosti izrade novog izvješća ili očevidnika na Portalu</w:t>
      </w:r>
    </w:p>
    <w:p w14:paraId="7D93028F" w14:textId="2B74DE11" w:rsidR="003309E4" w:rsidRPr="003309E4" w:rsidRDefault="003309E4" w:rsidP="00680F52">
      <w:pPr>
        <w:numPr>
          <w:ilvl w:val="0"/>
          <w:numId w:val="18"/>
        </w:numPr>
        <w:pBdr>
          <w:top w:val="nil"/>
          <w:left w:val="nil"/>
          <w:bottom w:val="nil"/>
          <w:right w:val="nil"/>
          <w:between w:val="nil"/>
        </w:pBdr>
        <w:spacing w:before="240" w:line="240" w:lineRule="auto"/>
      </w:pPr>
      <w:r w:rsidRPr="00996BB9">
        <w:rPr>
          <w:rFonts w:eastAsia="Times New Roman" w:cs="Times New Roman"/>
        </w:rPr>
        <w:t xml:space="preserve">Prilagodba izvještajnog sustava </w:t>
      </w:r>
      <w:r>
        <w:rPr>
          <w:rFonts w:eastAsia="Times New Roman" w:cs="Times New Roman"/>
        </w:rPr>
        <w:t>dodavanjem novog izvještaja – broj ribolovnih dana</w:t>
      </w:r>
      <w:r w:rsidRPr="00996BB9">
        <w:rPr>
          <w:rFonts w:eastAsia="Times New Roman" w:cs="Times New Roman"/>
        </w:rPr>
        <w:t xml:space="preserve"> </w:t>
      </w:r>
    </w:p>
    <w:p w14:paraId="0AC3424B" w14:textId="4518FCA2" w:rsidR="001E612A" w:rsidRPr="001E612A" w:rsidRDefault="001E612A" w:rsidP="00680F52">
      <w:pPr>
        <w:numPr>
          <w:ilvl w:val="0"/>
          <w:numId w:val="18"/>
        </w:numPr>
        <w:pBdr>
          <w:top w:val="nil"/>
          <w:left w:val="nil"/>
          <w:bottom w:val="nil"/>
          <w:right w:val="nil"/>
          <w:between w:val="nil"/>
        </w:pBdr>
        <w:spacing w:before="240" w:line="240" w:lineRule="auto"/>
        <w:rPr>
          <w:rFonts w:eastAsia="Times New Roman" w:cs="Times New Roman"/>
        </w:rPr>
      </w:pPr>
      <w:r>
        <w:rPr>
          <w:rFonts w:eastAsia="Times New Roman" w:cs="Times New Roman"/>
        </w:rPr>
        <w:t>Dodavanje funkcionalnosti arhiviranja očevidnika prema godinama nastanka na mobilnom portalu</w:t>
      </w:r>
    </w:p>
    <w:p w14:paraId="236A39FD" w14:textId="0D996C7F" w:rsidR="00043AC8" w:rsidRDefault="00043AC8" w:rsidP="00680F52">
      <w:pPr>
        <w:numPr>
          <w:ilvl w:val="0"/>
          <w:numId w:val="18"/>
        </w:numPr>
        <w:pBdr>
          <w:top w:val="nil"/>
          <w:left w:val="nil"/>
          <w:bottom w:val="nil"/>
          <w:right w:val="nil"/>
          <w:between w:val="nil"/>
        </w:pBdr>
        <w:spacing w:before="240" w:line="240" w:lineRule="auto"/>
        <w:rPr>
          <w:rFonts w:eastAsia="Times New Roman" w:cs="Times New Roman"/>
        </w:rPr>
      </w:pPr>
      <w:r>
        <w:rPr>
          <w:rFonts w:eastAsia="Times New Roman" w:cs="Times New Roman"/>
        </w:rPr>
        <w:t>Izmjena kataloških tablica iskrcajnih mjesta u bazi</w:t>
      </w:r>
    </w:p>
    <w:p w14:paraId="35D67DFA" w14:textId="00188987" w:rsidR="00FA0AE2" w:rsidRPr="00996BB9" w:rsidRDefault="00FA0AE2" w:rsidP="00680F52">
      <w:pPr>
        <w:numPr>
          <w:ilvl w:val="0"/>
          <w:numId w:val="18"/>
        </w:numPr>
        <w:pBdr>
          <w:top w:val="nil"/>
          <w:left w:val="nil"/>
          <w:bottom w:val="nil"/>
          <w:right w:val="nil"/>
          <w:between w:val="nil"/>
        </w:pBdr>
        <w:spacing w:before="240" w:line="240" w:lineRule="auto"/>
      </w:pPr>
      <w:r w:rsidRPr="00996BB9">
        <w:rPr>
          <w:rFonts w:eastAsia="Times New Roman" w:cs="Times New Roman"/>
        </w:rPr>
        <w:t>Prilagodba aplikacij</w:t>
      </w:r>
      <w:r w:rsidR="00B06267">
        <w:rPr>
          <w:rFonts w:eastAsia="Times New Roman" w:cs="Times New Roman"/>
        </w:rPr>
        <w:t>a</w:t>
      </w:r>
      <w:r w:rsidRPr="00996BB9">
        <w:rPr>
          <w:rFonts w:eastAsia="Times New Roman" w:cs="Times New Roman"/>
        </w:rPr>
        <w:t xml:space="preserve"> mIzvješće</w:t>
      </w:r>
      <w:r w:rsidR="007D7266">
        <w:rPr>
          <w:rFonts w:eastAsia="Times New Roman" w:cs="Times New Roman"/>
        </w:rPr>
        <w:t>,</w:t>
      </w:r>
      <w:r w:rsidR="00B06267">
        <w:rPr>
          <w:rFonts w:eastAsia="Times New Roman" w:cs="Times New Roman"/>
        </w:rPr>
        <w:t xml:space="preserve"> mOčevidnik</w:t>
      </w:r>
      <w:r w:rsidR="007D7266">
        <w:rPr>
          <w:rFonts w:eastAsia="Times New Roman" w:cs="Times New Roman"/>
        </w:rPr>
        <w:t xml:space="preserve"> i mTunaRek</w:t>
      </w:r>
      <w:r w:rsidR="00B06267">
        <w:rPr>
          <w:rFonts w:eastAsia="Times New Roman" w:cs="Times New Roman"/>
        </w:rPr>
        <w:t xml:space="preserve"> – dodavanje dodatnog polja duljina</w:t>
      </w:r>
      <w:r w:rsidR="001E612A">
        <w:rPr>
          <w:rFonts w:eastAsia="Times New Roman" w:cs="Times New Roman"/>
        </w:rPr>
        <w:t xml:space="preserve"> ribe</w:t>
      </w:r>
      <w:r w:rsidR="00B06267">
        <w:rPr>
          <w:rFonts w:eastAsia="Times New Roman" w:cs="Times New Roman"/>
        </w:rPr>
        <w:t xml:space="preserve"> prilikom izbora vrste plavoperajna tuna i iglun</w:t>
      </w:r>
      <w:r w:rsidRPr="00996BB9">
        <w:t xml:space="preserve"> </w:t>
      </w:r>
      <w:r w:rsidR="00B06267">
        <w:t>u naporu, odnosno iskrcajnoj deklaraciji</w:t>
      </w:r>
      <w:r w:rsidRPr="00996BB9">
        <w:t xml:space="preserve"> </w:t>
      </w:r>
    </w:p>
    <w:p w14:paraId="5443E82E" w14:textId="0D34DCEB" w:rsidR="00043AC8" w:rsidRPr="00043AC8" w:rsidRDefault="00043AC8" w:rsidP="00680F52">
      <w:pPr>
        <w:numPr>
          <w:ilvl w:val="0"/>
          <w:numId w:val="18"/>
        </w:numPr>
        <w:pBdr>
          <w:top w:val="nil"/>
          <w:left w:val="nil"/>
          <w:bottom w:val="nil"/>
          <w:right w:val="nil"/>
          <w:between w:val="nil"/>
        </w:pBdr>
        <w:spacing w:before="240" w:line="240" w:lineRule="auto"/>
        <w:rPr>
          <w:rFonts w:eastAsia="Times New Roman" w:cs="Times New Roman"/>
        </w:rPr>
      </w:pPr>
      <w:r>
        <w:rPr>
          <w:rFonts w:eastAsia="Times New Roman" w:cs="Times New Roman"/>
        </w:rPr>
        <w:t>Dodavanje mogućnosti stavljanja ribolovne zone u početne postavke u mobilnim aplikacijama</w:t>
      </w:r>
    </w:p>
    <w:p w14:paraId="0CDBF990" w14:textId="4E2BA5E5" w:rsidR="00FA0AE2" w:rsidRDefault="00FA0AE2" w:rsidP="00680F52">
      <w:pPr>
        <w:numPr>
          <w:ilvl w:val="0"/>
          <w:numId w:val="18"/>
        </w:numPr>
        <w:pBdr>
          <w:top w:val="nil"/>
          <w:left w:val="nil"/>
          <w:bottom w:val="nil"/>
          <w:right w:val="nil"/>
          <w:between w:val="nil"/>
        </w:pBdr>
        <w:spacing w:before="240" w:line="240" w:lineRule="auto"/>
        <w:rPr>
          <w:rFonts w:eastAsia="Times New Roman" w:cs="Times New Roman"/>
        </w:rPr>
      </w:pPr>
      <w:r w:rsidRPr="00996BB9">
        <w:rPr>
          <w:rFonts w:eastAsia="Times New Roman" w:cs="Times New Roman"/>
        </w:rPr>
        <w:t xml:space="preserve">Priprema za izmjene u sinkronizacijskim skriptama s GISR sustavom </w:t>
      </w:r>
      <w:r w:rsidR="00B06267">
        <w:rPr>
          <w:rFonts w:eastAsia="Times New Roman" w:cs="Times New Roman"/>
        </w:rPr>
        <w:t>prilikom</w:t>
      </w:r>
      <w:r w:rsidRPr="00996BB9">
        <w:rPr>
          <w:rFonts w:eastAsia="Times New Roman" w:cs="Times New Roman"/>
        </w:rPr>
        <w:t xml:space="preserve"> izmjena na aplikaciji mOčevidnik</w:t>
      </w:r>
      <w:r w:rsidR="00B06267">
        <w:rPr>
          <w:rFonts w:eastAsia="Times New Roman" w:cs="Times New Roman"/>
        </w:rPr>
        <w:t>;</w:t>
      </w:r>
    </w:p>
    <w:p w14:paraId="60A02B9D" w14:textId="1F24EE65" w:rsidR="00B06267" w:rsidRPr="00B06267" w:rsidRDefault="00B06267" w:rsidP="00680F52">
      <w:pPr>
        <w:numPr>
          <w:ilvl w:val="0"/>
          <w:numId w:val="18"/>
        </w:numPr>
        <w:pBdr>
          <w:top w:val="nil"/>
          <w:left w:val="nil"/>
          <w:bottom w:val="nil"/>
          <w:right w:val="nil"/>
          <w:between w:val="nil"/>
        </w:pBdr>
        <w:spacing w:before="240" w:line="240" w:lineRule="auto"/>
      </w:pPr>
      <w:r w:rsidRPr="00996BB9">
        <w:rPr>
          <w:rFonts w:eastAsia="Times New Roman" w:cs="Times New Roman"/>
        </w:rPr>
        <w:t xml:space="preserve">Prilagodba mobilnih aplikacija zahtjevima zaštite osobnih podataka, povjerljivosti podataka te </w:t>
      </w:r>
      <w:r w:rsidRPr="00996BB9">
        <w:t>Zakonu o pristupačnosti</w:t>
      </w:r>
      <w:r w:rsidRPr="00996BB9">
        <w:rPr>
          <w:rFonts w:eastAsia="Times New Roman" w:cs="Times New Roman"/>
        </w:rPr>
        <w:t xml:space="preserve"> mrežnih stranica i programskih rješenja za pokretne uređaje tijela javnog sektora</w:t>
      </w:r>
      <w:r>
        <w:rPr>
          <w:rFonts w:eastAsia="Times New Roman" w:cs="Times New Roman"/>
        </w:rPr>
        <w:t>.</w:t>
      </w:r>
    </w:p>
    <w:p w14:paraId="6E01C2C8" w14:textId="77777777" w:rsidR="00FA0AE2" w:rsidRPr="00996BB9" w:rsidRDefault="00FA0AE2" w:rsidP="00FA0AE2">
      <w:pPr>
        <w:rPr>
          <w:rFonts w:eastAsia="Times New Roman"/>
        </w:rPr>
      </w:pPr>
    </w:p>
    <w:tbl>
      <w:tblPr>
        <w:tblStyle w:val="Reetkatablice"/>
        <w:tblW w:w="0" w:type="auto"/>
        <w:tblInd w:w="-289" w:type="dxa"/>
        <w:tblLook w:val="04A0" w:firstRow="1" w:lastRow="0" w:firstColumn="1" w:lastColumn="0" w:noHBand="0" w:noVBand="1"/>
      </w:tblPr>
      <w:tblGrid>
        <w:gridCol w:w="1442"/>
        <w:gridCol w:w="1380"/>
        <w:gridCol w:w="1097"/>
        <w:gridCol w:w="1205"/>
        <w:gridCol w:w="1144"/>
        <w:gridCol w:w="1144"/>
        <w:gridCol w:w="1013"/>
        <w:gridCol w:w="926"/>
      </w:tblGrid>
      <w:tr w:rsidR="00092D61" w:rsidRPr="00FD2E10" w14:paraId="1C52D967" w14:textId="3DC5FF91" w:rsidTr="00680F52">
        <w:tc>
          <w:tcPr>
            <w:tcW w:w="1347" w:type="dxa"/>
            <w:vAlign w:val="center"/>
          </w:tcPr>
          <w:p w14:paraId="549A58B5" w14:textId="77777777" w:rsidR="00092D61" w:rsidRPr="00FD2E10" w:rsidRDefault="00092D61" w:rsidP="0016771B">
            <w:pPr>
              <w:rPr>
                <w:rFonts w:eastAsia="Times New Roman" w:cs="Times New Roman"/>
                <w:sz w:val="22"/>
                <w:szCs w:val="20"/>
              </w:rPr>
            </w:pPr>
          </w:p>
        </w:tc>
        <w:tc>
          <w:tcPr>
            <w:tcW w:w="1287" w:type="dxa"/>
            <w:vAlign w:val="center"/>
          </w:tcPr>
          <w:p w14:paraId="404A00E1" w14:textId="77777777"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Mjerna jedinica</w:t>
            </w:r>
          </w:p>
        </w:tc>
        <w:tc>
          <w:tcPr>
            <w:tcW w:w="1276" w:type="dxa"/>
            <w:vAlign w:val="center"/>
          </w:tcPr>
          <w:p w14:paraId="72108B81" w14:textId="77777777"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Količina</w:t>
            </w:r>
          </w:p>
        </w:tc>
        <w:tc>
          <w:tcPr>
            <w:tcW w:w="1380" w:type="dxa"/>
            <w:vAlign w:val="center"/>
          </w:tcPr>
          <w:p w14:paraId="7FC4D6E9" w14:textId="6FBB19AE"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 xml:space="preserve">Jedinična cijena bez PDV-a </w:t>
            </w:r>
          </w:p>
        </w:tc>
        <w:tc>
          <w:tcPr>
            <w:tcW w:w="1322" w:type="dxa"/>
            <w:vAlign w:val="center"/>
          </w:tcPr>
          <w:p w14:paraId="3D759D02" w14:textId="77D50C2A"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 xml:space="preserve">Mjesečni iznos bez PDV-a  </w:t>
            </w:r>
          </w:p>
        </w:tc>
        <w:tc>
          <w:tcPr>
            <w:tcW w:w="1322" w:type="dxa"/>
          </w:tcPr>
          <w:p w14:paraId="1C65C580" w14:textId="5D6D5D6B"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Mjesečni iznos s PDV-om</w:t>
            </w:r>
          </w:p>
        </w:tc>
        <w:tc>
          <w:tcPr>
            <w:tcW w:w="1196" w:type="dxa"/>
            <w:vAlign w:val="center"/>
          </w:tcPr>
          <w:p w14:paraId="64153303" w14:textId="1AFA3118"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Ukupni iznos za godinu dana bez PDV-a</w:t>
            </w:r>
          </w:p>
        </w:tc>
        <w:tc>
          <w:tcPr>
            <w:tcW w:w="221" w:type="dxa"/>
          </w:tcPr>
          <w:p w14:paraId="6FEA3E7B" w14:textId="518326B4" w:rsidR="00092D61" w:rsidRPr="00FD2E10" w:rsidRDefault="00092D61" w:rsidP="00FD2E10">
            <w:pPr>
              <w:ind w:firstLine="0"/>
              <w:rPr>
                <w:rFonts w:eastAsia="Times New Roman" w:cs="Times New Roman"/>
                <w:b/>
                <w:sz w:val="22"/>
                <w:szCs w:val="20"/>
              </w:rPr>
            </w:pPr>
            <w:r w:rsidRPr="00FD2E10">
              <w:rPr>
                <w:rFonts w:eastAsia="Times New Roman" w:cs="Times New Roman"/>
                <w:b/>
                <w:sz w:val="22"/>
                <w:szCs w:val="20"/>
              </w:rPr>
              <w:t>Ukupni iznos za godinu dana s PDV-om</w:t>
            </w:r>
          </w:p>
        </w:tc>
      </w:tr>
      <w:tr w:rsidR="00092D61" w:rsidRPr="00FD2E10" w14:paraId="3BE6A185" w14:textId="25A773E8" w:rsidTr="00680F52">
        <w:tc>
          <w:tcPr>
            <w:tcW w:w="1347" w:type="dxa"/>
            <w:vAlign w:val="center"/>
          </w:tcPr>
          <w:p w14:paraId="316AF9B1" w14:textId="77777777" w:rsidR="00092D61" w:rsidRPr="00FD2E10" w:rsidRDefault="00092D61" w:rsidP="00B06267">
            <w:pPr>
              <w:ind w:firstLine="0"/>
              <w:rPr>
                <w:rFonts w:eastAsia="Times New Roman" w:cs="Times New Roman"/>
                <w:sz w:val="22"/>
                <w:szCs w:val="20"/>
              </w:rPr>
            </w:pPr>
            <w:r w:rsidRPr="00FD2E10">
              <w:rPr>
                <w:rFonts w:eastAsia="Times New Roman" w:cs="Times New Roman"/>
                <w:sz w:val="22"/>
                <w:szCs w:val="20"/>
              </w:rPr>
              <w:t xml:space="preserve">Održavanje aplikacija – redovna podrška, korektivno, preventivno i adaptivno održavanje, </w:t>
            </w:r>
            <w:r w:rsidRPr="00FD2E10">
              <w:rPr>
                <w:rFonts w:eastAsia="Times New Roman" w:cs="Times New Roman"/>
                <w:sz w:val="22"/>
                <w:szCs w:val="20"/>
              </w:rPr>
              <w:lastRenderedPageBreak/>
              <w:t>proširena podrška</w:t>
            </w:r>
          </w:p>
        </w:tc>
        <w:tc>
          <w:tcPr>
            <w:tcW w:w="1287" w:type="dxa"/>
            <w:vAlign w:val="center"/>
          </w:tcPr>
          <w:p w14:paraId="6FF9DAC2" w14:textId="77777777" w:rsidR="00092D61" w:rsidRPr="00FD2E10" w:rsidRDefault="00092D61" w:rsidP="0016771B">
            <w:pPr>
              <w:jc w:val="center"/>
              <w:rPr>
                <w:rFonts w:eastAsia="Times New Roman" w:cs="Times New Roman"/>
                <w:sz w:val="22"/>
                <w:szCs w:val="20"/>
              </w:rPr>
            </w:pPr>
            <w:r w:rsidRPr="00FD2E10">
              <w:rPr>
                <w:rFonts w:eastAsia="Times New Roman" w:cs="Times New Roman"/>
                <w:sz w:val="22"/>
                <w:szCs w:val="20"/>
              </w:rPr>
              <w:lastRenderedPageBreak/>
              <w:t>Mjesečni paušal</w:t>
            </w:r>
          </w:p>
        </w:tc>
        <w:tc>
          <w:tcPr>
            <w:tcW w:w="1276" w:type="dxa"/>
            <w:vAlign w:val="center"/>
          </w:tcPr>
          <w:p w14:paraId="5F4A2E0D" w14:textId="77777777" w:rsidR="00092D61" w:rsidRPr="00FD2E10" w:rsidRDefault="00092D61" w:rsidP="0016771B">
            <w:pPr>
              <w:jc w:val="center"/>
              <w:rPr>
                <w:rFonts w:eastAsia="Times New Roman" w:cs="Times New Roman"/>
                <w:sz w:val="22"/>
                <w:szCs w:val="20"/>
              </w:rPr>
            </w:pPr>
            <w:r w:rsidRPr="00FD2E10">
              <w:rPr>
                <w:rFonts w:eastAsia="Times New Roman" w:cs="Times New Roman"/>
                <w:sz w:val="22"/>
                <w:szCs w:val="20"/>
              </w:rPr>
              <w:t>12</w:t>
            </w:r>
          </w:p>
        </w:tc>
        <w:tc>
          <w:tcPr>
            <w:tcW w:w="1380" w:type="dxa"/>
            <w:vAlign w:val="center"/>
          </w:tcPr>
          <w:p w14:paraId="3BD58004" w14:textId="77777777" w:rsidR="00092D61" w:rsidRPr="00FD2E10" w:rsidRDefault="00092D61" w:rsidP="0016771B">
            <w:pPr>
              <w:jc w:val="center"/>
              <w:rPr>
                <w:rFonts w:eastAsia="Times New Roman" w:cs="Times New Roman"/>
                <w:sz w:val="22"/>
                <w:szCs w:val="20"/>
              </w:rPr>
            </w:pPr>
          </w:p>
        </w:tc>
        <w:tc>
          <w:tcPr>
            <w:tcW w:w="1322" w:type="dxa"/>
            <w:vAlign w:val="center"/>
          </w:tcPr>
          <w:p w14:paraId="089CE463" w14:textId="77777777" w:rsidR="00092D61" w:rsidRPr="00FD2E10" w:rsidRDefault="00092D61" w:rsidP="0016771B">
            <w:pPr>
              <w:jc w:val="center"/>
              <w:rPr>
                <w:rFonts w:eastAsia="Times New Roman" w:cs="Times New Roman"/>
                <w:sz w:val="22"/>
                <w:szCs w:val="20"/>
              </w:rPr>
            </w:pPr>
          </w:p>
        </w:tc>
        <w:tc>
          <w:tcPr>
            <w:tcW w:w="1322" w:type="dxa"/>
          </w:tcPr>
          <w:p w14:paraId="28528CEB" w14:textId="77777777" w:rsidR="00092D61" w:rsidRPr="00FD2E10" w:rsidRDefault="00092D61" w:rsidP="0016771B">
            <w:pPr>
              <w:jc w:val="center"/>
              <w:rPr>
                <w:rFonts w:eastAsia="Times New Roman" w:cs="Times New Roman"/>
                <w:sz w:val="22"/>
                <w:szCs w:val="20"/>
              </w:rPr>
            </w:pPr>
          </w:p>
        </w:tc>
        <w:tc>
          <w:tcPr>
            <w:tcW w:w="1196" w:type="dxa"/>
            <w:vAlign w:val="center"/>
          </w:tcPr>
          <w:p w14:paraId="05F24FA8" w14:textId="416A5BDA" w:rsidR="00092D61" w:rsidRPr="00FD2E10" w:rsidRDefault="00092D61" w:rsidP="0016771B">
            <w:pPr>
              <w:jc w:val="center"/>
              <w:rPr>
                <w:rFonts w:eastAsia="Times New Roman" w:cs="Times New Roman"/>
                <w:sz w:val="22"/>
                <w:szCs w:val="20"/>
              </w:rPr>
            </w:pPr>
          </w:p>
        </w:tc>
        <w:tc>
          <w:tcPr>
            <w:tcW w:w="221" w:type="dxa"/>
          </w:tcPr>
          <w:p w14:paraId="241664AC" w14:textId="77777777" w:rsidR="00092D61" w:rsidRPr="00FD2E10" w:rsidRDefault="00092D61" w:rsidP="0016771B">
            <w:pPr>
              <w:jc w:val="center"/>
              <w:rPr>
                <w:rFonts w:eastAsia="Times New Roman" w:cs="Times New Roman"/>
                <w:sz w:val="22"/>
                <w:szCs w:val="20"/>
              </w:rPr>
            </w:pPr>
          </w:p>
        </w:tc>
      </w:tr>
      <w:tr w:rsidR="00092D61" w:rsidRPr="00FD2E10" w14:paraId="52D2B5B0" w14:textId="42608BFD" w:rsidTr="00680F52">
        <w:tc>
          <w:tcPr>
            <w:tcW w:w="1347" w:type="dxa"/>
            <w:vAlign w:val="center"/>
          </w:tcPr>
          <w:p w14:paraId="19CF3BB8" w14:textId="77777777" w:rsidR="00092D61" w:rsidRPr="00FD2E10" w:rsidRDefault="00092D61" w:rsidP="00A405AF">
            <w:pPr>
              <w:ind w:firstLine="0"/>
              <w:rPr>
                <w:rFonts w:eastAsia="Times New Roman" w:cs="Times New Roman"/>
                <w:sz w:val="22"/>
                <w:szCs w:val="20"/>
              </w:rPr>
            </w:pPr>
            <w:r w:rsidRPr="00FD2E10">
              <w:rPr>
                <w:rFonts w:eastAsia="Times New Roman" w:cs="Times New Roman"/>
                <w:sz w:val="22"/>
                <w:szCs w:val="20"/>
              </w:rPr>
              <w:t>*Dorade aplikacija</w:t>
            </w:r>
          </w:p>
        </w:tc>
        <w:tc>
          <w:tcPr>
            <w:tcW w:w="1287" w:type="dxa"/>
            <w:vAlign w:val="center"/>
          </w:tcPr>
          <w:p w14:paraId="3E32B180" w14:textId="77777777" w:rsidR="00092D61" w:rsidRPr="00FD2E10" w:rsidRDefault="00092D61" w:rsidP="0016771B">
            <w:pPr>
              <w:jc w:val="center"/>
              <w:rPr>
                <w:rFonts w:eastAsia="Times New Roman" w:cs="Times New Roman"/>
                <w:sz w:val="22"/>
                <w:szCs w:val="20"/>
              </w:rPr>
            </w:pPr>
            <w:r w:rsidRPr="00FD2E10">
              <w:rPr>
                <w:rFonts w:eastAsia="Times New Roman" w:cs="Times New Roman"/>
                <w:sz w:val="22"/>
                <w:szCs w:val="20"/>
              </w:rPr>
              <w:t xml:space="preserve">č/d </w:t>
            </w:r>
          </w:p>
        </w:tc>
        <w:tc>
          <w:tcPr>
            <w:tcW w:w="1276" w:type="dxa"/>
            <w:vAlign w:val="center"/>
          </w:tcPr>
          <w:p w14:paraId="39D0430F" w14:textId="42C00042" w:rsidR="00092D61" w:rsidRPr="00FD2E10" w:rsidRDefault="00092D61" w:rsidP="0016771B">
            <w:pPr>
              <w:jc w:val="center"/>
              <w:rPr>
                <w:rFonts w:eastAsia="Times New Roman" w:cs="Times New Roman"/>
                <w:sz w:val="22"/>
                <w:szCs w:val="20"/>
              </w:rPr>
            </w:pPr>
            <w:r w:rsidRPr="00680F52">
              <w:rPr>
                <w:rFonts w:eastAsia="Times New Roman" w:cs="Times New Roman"/>
                <w:sz w:val="22"/>
                <w:szCs w:val="20"/>
              </w:rPr>
              <w:t>48</w:t>
            </w:r>
          </w:p>
        </w:tc>
        <w:tc>
          <w:tcPr>
            <w:tcW w:w="1380" w:type="dxa"/>
            <w:vAlign w:val="center"/>
          </w:tcPr>
          <w:p w14:paraId="05A95BD6" w14:textId="77777777" w:rsidR="00092D61" w:rsidRPr="00FD2E10" w:rsidRDefault="00092D61" w:rsidP="0016771B">
            <w:pPr>
              <w:jc w:val="center"/>
              <w:rPr>
                <w:rFonts w:eastAsia="Times New Roman" w:cs="Times New Roman"/>
                <w:sz w:val="22"/>
                <w:szCs w:val="20"/>
              </w:rPr>
            </w:pPr>
          </w:p>
        </w:tc>
        <w:tc>
          <w:tcPr>
            <w:tcW w:w="1322" w:type="dxa"/>
            <w:vAlign w:val="center"/>
          </w:tcPr>
          <w:p w14:paraId="4D34DBDC" w14:textId="77777777" w:rsidR="00092D61" w:rsidRPr="00FD2E10" w:rsidRDefault="00092D61" w:rsidP="0016771B">
            <w:pPr>
              <w:jc w:val="center"/>
              <w:rPr>
                <w:rFonts w:eastAsia="Times New Roman" w:cs="Times New Roman"/>
                <w:sz w:val="22"/>
                <w:szCs w:val="20"/>
              </w:rPr>
            </w:pPr>
          </w:p>
        </w:tc>
        <w:tc>
          <w:tcPr>
            <w:tcW w:w="1322" w:type="dxa"/>
          </w:tcPr>
          <w:p w14:paraId="2D3EF3FF" w14:textId="77777777" w:rsidR="00092D61" w:rsidRPr="00FD2E10" w:rsidRDefault="00092D61" w:rsidP="0016771B">
            <w:pPr>
              <w:jc w:val="center"/>
              <w:rPr>
                <w:rFonts w:eastAsia="Times New Roman" w:cs="Times New Roman"/>
                <w:sz w:val="22"/>
                <w:szCs w:val="20"/>
              </w:rPr>
            </w:pPr>
          </w:p>
        </w:tc>
        <w:tc>
          <w:tcPr>
            <w:tcW w:w="1196" w:type="dxa"/>
            <w:vAlign w:val="center"/>
          </w:tcPr>
          <w:p w14:paraId="7FE36CD2" w14:textId="598A6484" w:rsidR="00092D61" w:rsidRPr="00FD2E10" w:rsidRDefault="00092D61" w:rsidP="0016771B">
            <w:pPr>
              <w:jc w:val="center"/>
              <w:rPr>
                <w:rFonts w:eastAsia="Times New Roman" w:cs="Times New Roman"/>
                <w:sz w:val="22"/>
                <w:szCs w:val="20"/>
              </w:rPr>
            </w:pPr>
          </w:p>
        </w:tc>
        <w:tc>
          <w:tcPr>
            <w:tcW w:w="221" w:type="dxa"/>
          </w:tcPr>
          <w:p w14:paraId="0CE749CC" w14:textId="77777777" w:rsidR="00092D61" w:rsidRPr="00FD2E10" w:rsidRDefault="00092D61" w:rsidP="0016771B">
            <w:pPr>
              <w:jc w:val="center"/>
              <w:rPr>
                <w:rFonts w:eastAsia="Times New Roman" w:cs="Times New Roman"/>
                <w:sz w:val="22"/>
                <w:szCs w:val="20"/>
              </w:rPr>
            </w:pPr>
          </w:p>
        </w:tc>
      </w:tr>
      <w:tr w:rsidR="00092D61" w:rsidRPr="00FD2E10" w14:paraId="54896B9B" w14:textId="7D1CFC68" w:rsidTr="00680F52">
        <w:tc>
          <w:tcPr>
            <w:tcW w:w="1347" w:type="dxa"/>
            <w:vAlign w:val="center"/>
          </w:tcPr>
          <w:p w14:paraId="78911573" w14:textId="50C7D63C" w:rsidR="00092D61" w:rsidRPr="00FD2E10" w:rsidRDefault="00092D61" w:rsidP="0016771B">
            <w:pPr>
              <w:jc w:val="left"/>
              <w:rPr>
                <w:rFonts w:eastAsia="Times New Roman" w:cs="Times New Roman"/>
                <w:sz w:val="22"/>
                <w:szCs w:val="20"/>
              </w:rPr>
            </w:pPr>
            <w:r w:rsidRPr="00FD2E10">
              <w:rPr>
                <w:rFonts w:eastAsia="Times New Roman" w:cs="Times New Roman"/>
                <w:b/>
                <w:sz w:val="22"/>
                <w:szCs w:val="20"/>
              </w:rPr>
              <w:t>Ukupno*</w:t>
            </w:r>
          </w:p>
        </w:tc>
        <w:tc>
          <w:tcPr>
            <w:tcW w:w="1287" w:type="dxa"/>
            <w:shd w:val="clear" w:color="auto" w:fill="BFBFBF" w:themeFill="background1" w:themeFillShade="BF"/>
            <w:vAlign w:val="center"/>
          </w:tcPr>
          <w:p w14:paraId="70F0C7EC" w14:textId="521F6626" w:rsidR="00092D61" w:rsidRPr="00FD2E10" w:rsidRDefault="00092D61" w:rsidP="0016771B">
            <w:pPr>
              <w:jc w:val="center"/>
              <w:rPr>
                <w:rFonts w:eastAsia="Times New Roman" w:cs="Times New Roman"/>
                <w:sz w:val="22"/>
                <w:szCs w:val="20"/>
              </w:rPr>
            </w:pPr>
            <w:r w:rsidRPr="00FD2E10">
              <w:rPr>
                <w:rFonts w:eastAsia="Times New Roman" w:cs="Times New Roman"/>
                <w:sz w:val="22"/>
                <w:szCs w:val="20"/>
              </w:rPr>
              <w:t xml:space="preserve">                                                                     </w:t>
            </w:r>
          </w:p>
        </w:tc>
        <w:tc>
          <w:tcPr>
            <w:tcW w:w="1276" w:type="dxa"/>
            <w:vAlign w:val="center"/>
          </w:tcPr>
          <w:p w14:paraId="60329F58" w14:textId="199EB119" w:rsidR="00092D61" w:rsidRPr="00FD2E10" w:rsidRDefault="00092D61" w:rsidP="0016771B">
            <w:pPr>
              <w:jc w:val="center"/>
              <w:rPr>
                <w:rFonts w:eastAsia="Times New Roman" w:cs="Times New Roman"/>
                <w:sz w:val="22"/>
                <w:szCs w:val="20"/>
              </w:rPr>
            </w:pPr>
          </w:p>
        </w:tc>
        <w:tc>
          <w:tcPr>
            <w:tcW w:w="1380" w:type="dxa"/>
            <w:vAlign w:val="center"/>
          </w:tcPr>
          <w:p w14:paraId="1117E17E" w14:textId="77777777" w:rsidR="00092D61" w:rsidRPr="00FD2E10" w:rsidRDefault="00092D61" w:rsidP="0016771B">
            <w:pPr>
              <w:jc w:val="center"/>
              <w:rPr>
                <w:rFonts w:eastAsia="Times New Roman" w:cs="Times New Roman"/>
                <w:sz w:val="22"/>
                <w:szCs w:val="20"/>
              </w:rPr>
            </w:pPr>
          </w:p>
        </w:tc>
        <w:tc>
          <w:tcPr>
            <w:tcW w:w="1322" w:type="dxa"/>
            <w:vAlign w:val="center"/>
          </w:tcPr>
          <w:p w14:paraId="5C324F2D" w14:textId="77777777" w:rsidR="00092D61" w:rsidRPr="00FD2E10" w:rsidRDefault="00092D61" w:rsidP="0016771B">
            <w:pPr>
              <w:jc w:val="center"/>
              <w:rPr>
                <w:rFonts w:eastAsia="Times New Roman" w:cs="Times New Roman"/>
                <w:sz w:val="22"/>
                <w:szCs w:val="20"/>
              </w:rPr>
            </w:pPr>
          </w:p>
        </w:tc>
        <w:tc>
          <w:tcPr>
            <w:tcW w:w="1322" w:type="dxa"/>
          </w:tcPr>
          <w:p w14:paraId="6D6B7592" w14:textId="77777777" w:rsidR="00092D61" w:rsidRPr="00FD2E10" w:rsidRDefault="00092D61" w:rsidP="0016771B">
            <w:pPr>
              <w:jc w:val="center"/>
              <w:rPr>
                <w:rFonts w:eastAsia="Times New Roman" w:cs="Times New Roman"/>
                <w:sz w:val="22"/>
                <w:szCs w:val="20"/>
              </w:rPr>
            </w:pPr>
          </w:p>
        </w:tc>
        <w:tc>
          <w:tcPr>
            <w:tcW w:w="1196" w:type="dxa"/>
            <w:vAlign w:val="center"/>
          </w:tcPr>
          <w:p w14:paraId="1114583A" w14:textId="33981BB3" w:rsidR="00092D61" w:rsidRPr="00FD2E10" w:rsidRDefault="00092D61" w:rsidP="0016771B">
            <w:pPr>
              <w:jc w:val="center"/>
              <w:rPr>
                <w:rFonts w:eastAsia="Times New Roman" w:cs="Times New Roman"/>
                <w:sz w:val="22"/>
                <w:szCs w:val="20"/>
              </w:rPr>
            </w:pPr>
          </w:p>
        </w:tc>
        <w:tc>
          <w:tcPr>
            <w:tcW w:w="221" w:type="dxa"/>
          </w:tcPr>
          <w:p w14:paraId="5C0C2222" w14:textId="77777777" w:rsidR="00092D61" w:rsidRPr="00FD2E10" w:rsidRDefault="00092D61" w:rsidP="0016771B">
            <w:pPr>
              <w:jc w:val="center"/>
              <w:rPr>
                <w:rFonts w:eastAsia="Times New Roman" w:cs="Times New Roman"/>
                <w:sz w:val="22"/>
                <w:szCs w:val="20"/>
              </w:rPr>
            </w:pPr>
          </w:p>
        </w:tc>
      </w:tr>
    </w:tbl>
    <w:p w14:paraId="46C15D34" w14:textId="77777777" w:rsidR="00FA0AE2" w:rsidRPr="00996BB9" w:rsidRDefault="00FA0AE2" w:rsidP="00FA0AE2">
      <w:pPr>
        <w:rPr>
          <w:rFonts w:eastAsia="Times New Roman"/>
        </w:rPr>
      </w:pPr>
      <w:r w:rsidRPr="00996BB9">
        <w:rPr>
          <w:rFonts w:eastAsia="Times New Roman" w:cs="Times New Roman"/>
          <w:b/>
          <w:sz w:val="20"/>
          <w:szCs w:val="20"/>
        </w:rPr>
        <w:t>Tablica 2: Troškovnik</w:t>
      </w:r>
      <w:r w:rsidRPr="00996BB9">
        <w:rPr>
          <w:rFonts w:eastAsia="Times New Roman"/>
        </w:rPr>
        <w:t xml:space="preserve"> </w:t>
      </w:r>
    </w:p>
    <w:p w14:paraId="03217381" w14:textId="77777777" w:rsidR="00FA0AE2" w:rsidRPr="00FD2E10" w:rsidRDefault="00FA0AE2" w:rsidP="00FA0AE2">
      <w:pPr>
        <w:pStyle w:val="Tijeloteksta"/>
        <w:spacing w:before="56"/>
        <w:rPr>
          <w:rFonts w:ascii="Times New Roman" w:eastAsia="Candara" w:hAnsi="Times New Roman" w:cs="Times New Roman"/>
          <w:sz w:val="24"/>
          <w:szCs w:val="24"/>
          <w:lang w:val="hr-HR"/>
        </w:rPr>
      </w:pPr>
      <w:r w:rsidRPr="00FD2E10">
        <w:rPr>
          <w:rFonts w:ascii="Times New Roman" w:eastAsia="Times New Roman" w:hAnsi="Times New Roman" w:cs="Times New Roman"/>
          <w:sz w:val="24"/>
          <w:szCs w:val="24"/>
          <w:lang w:val="hr-HR"/>
        </w:rPr>
        <w:t>*</w:t>
      </w:r>
      <w:r w:rsidRPr="00FD2E10">
        <w:rPr>
          <w:rFonts w:ascii="Times New Roman" w:eastAsia="Candara" w:hAnsi="Times New Roman" w:cs="Times New Roman"/>
          <w:sz w:val="24"/>
          <w:szCs w:val="24"/>
          <w:lang w:val="hr-HR"/>
        </w:rPr>
        <w:t xml:space="preserve"> Dorade aplikacija podrazumijevaju izvođenje svih dorada na postojećim sustavima prema zahtjevima naručitelja i obuhvaćaju angažman koji naručitelj konzumira po potrebi.</w:t>
      </w:r>
    </w:p>
    <w:p w14:paraId="3558C6A6" w14:textId="5B761906" w:rsidR="00FA0AE2" w:rsidRPr="00FD2E10" w:rsidRDefault="00FA0AE2" w:rsidP="00FA0AE2">
      <w:pPr>
        <w:rPr>
          <w:rFonts w:eastAsia="Times New Roman"/>
          <w:szCs w:val="24"/>
        </w:rPr>
      </w:pPr>
      <w:r w:rsidRPr="00FD2E10">
        <w:rPr>
          <w:rFonts w:eastAsia="Times New Roman"/>
          <w:szCs w:val="24"/>
        </w:rPr>
        <w:t xml:space="preserve">Procjena iznosa nabave </w:t>
      </w:r>
      <w:r w:rsidR="00A405AF" w:rsidRPr="00FD2E10">
        <w:rPr>
          <w:rFonts w:eastAsia="Times New Roman"/>
          <w:szCs w:val="24"/>
        </w:rPr>
        <w:t>je do</w:t>
      </w:r>
      <w:r w:rsidRPr="00FD2E10">
        <w:rPr>
          <w:rFonts w:eastAsia="Times New Roman"/>
          <w:szCs w:val="24"/>
        </w:rPr>
        <w:t xml:space="preserve"> 26.</w:t>
      </w:r>
      <w:r w:rsidR="008E1D22">
        <w:rPr>
          <w:rFonts w:eastAsia="Times New Roman"/>
          <w:szCs w:val="24"/>
        </w:rPr>
        <w:t>530</w:t>
      </w:r>
      <w:r w:rsidRPr="00FD2E10">
        <w:rPr>
          <w:rFonts w:eastAsia="Times New Roman"/>
          <w:szCs w:val="24"/>
        </w:rPr>
        <w:t>,00 EUR bez PDV-a.</w:t>
      </w:r>
    </w:p>
    <w:p w14:paraId="29C99D48" w14:textId="77777777" w:rsidR="00FA0AE2" w:rsidRPr="00996BB9" w:rsidRDefault="00FA0AE2" w:rsidP="00FA0AE2">
      <w:pPr>
        <w:pBdr>
          <w:top w:val="nil"/>
          <w:left w:val="nil"/>
          <w:bottom w:val="nil"/>
          <w:right w:val="nil"/>
          <w:between w:val="nil"/>
        </w:pBdr>
        <w:spacing w:before="0" w:after="0" w:line="240" w:lineRule="auto"/>
        <w:jc w:val="left"/>
        <w:rPr>
          <w:rFonts w:eastAsia="Times New Roman" w:cs="Times New Roman"/>
        </w:rPr>
      </w:pPr>
    </w:p>
    <w:p w14:paraId="36A3AEDF" w14:textId="53200C70" w:rsidR="00FA0AE2" w:rsidRPr="00996BB9" w:rsidRDefault="007D7266" w:rsidP="00FA0AE2">
      <w:pPr>
        <w:pStyle w:val="Naslov3"/>
        <w:rPr>
          <w:b/>
          <w:bCs/>
          <w:caps/>
        </w:rPr>
      </w:pPr>
      <w:bookmarkStart w:id="107" w:name="_Toc135461485"/>
      <w:bookmarkStart w:id="108" w:name="_Toc171687411"/>
      <w:r>
        <w:t>F</w:t>
      </w:r>
      <w:r w:rsidR="00FA0AE2" w:rsidRPr="00996BB9">
        <w:t>) Penali</w:t>
      </w:r>
      <w:bookmarkEnd w:id="107"/>
      <w:bookmarkEnd w:id="108"/>
    </w:p>
    <w:p w14:paraId="40786113" w14:textId="77777777" w:rsidR="00FA0AE2" w:rsidRPr="007E2A0D" w:rsidRDefault="00FA0AE2" w:rsidP="00FA0AE2">
      <w:pPr>
        <w:pStyle w:val="Naslov3"/>
        <w:keepLines w:val="0"/>
        <w:pBdr>
          <w:bottom w:val="dotted" w:sz="6" w:space="1" w:color="95B3D7"/>
        </w:pBdr>
        <w:spacing w:before="280" w:line="240" w:lineRule="auto"/>
        <w:jc w:val="left"/>
        <w:rPr>
          <w:rFonts w:eastAsia="Times New Roman" w:cs="Times New Roman"/>
          <w:sz w:val="28"/>
          <w:szCs w:val="28"/>
        </w:rPr>
      </w:pPr>
      <w:bookmarkStart w:id="109" w:name="_Toc135461486"/>
      <w:bookmarkStart w:id="110" w:name="_Toc171687412"/>
      <w:r w:rsidRPr="007E2A0D">
        <w:t>Penali za preventivno održavanje</w:t>
      </w:r>
      <w:bookmarkEnd w:id="109"/>
      <w:bookmarkEnd w:id="110"/>
    </w:p>
    <w:p w14:paraId="6530FB5A" w14:textId="77777777" w:rsidR="00FA0AE2" w:rsidRPr="00996BB9" w:rsidRDefault="00FA0AE2" w:rsidP="00FA0AE2">
      <w:pPr>
        <w:pBdr>
          <w:top w:val="nil"/>
          <w:left w:val="nil"/>
          <w:bottom w:val="nil"/>
          <w:right w:val="nil"/>
          <w:between w:val="nil"/>
        </w:pBdr>
        <w:spacing w:before="0" w:after="0"/>
        <w:jc w:val="left"/>
        <w:rPr>
          <w:rFonts w:eastAsia="Times New Roman" w:cs="Times New Roman"/>
        </w:rPr>
      </w:pPr>
      <w:r w:rsidRPr="00996BB9">
        <w:rPr>
          <w:rFonts w:eastAsia="Times New Roman" w:cs="Times New Roman"/>
        </w:rPr>
        <w:t>U sklopu preventivnog održavanja postoje sljedeće metrike koje Ponuditelj mora ispuniti:</w:t>
      </w:r>
    </w:p>
    <w:p w14:paraId="2327A9A7" w14:textId="77777777" w:rsidR="00FA0AE2" w:rsidRPr="00996BB9" w:rsidRDefault="00FA0AE2" w:rsidP="00680F52">
      <w:pPr>
        <w:numPr>
          <w:ilvl w:val="0"/>
          <w:numId w:val="21"/>
        </w:numPr>
        <w:pBdr>
          <w:top w:val="nil"/>
          <w:left w:val="nil"/>
          <w:bottom w:val="nil"/>
          <w:right w:val="nil"/>
          <w:between w:val="nil"/>
        </w:pBdr>
        <w:spacing w:before="0" w:after="0" w:line="276" w:lineRule="auto"/>
        <w:ind w:left="714" w:hanging="357"/>
        <w:jc w:val="left"/>
        <w:rPr>
          <w:rFonts w:eastAsia="Times New Roman" w:cs="Times New Roman"/>
        </w:rPr>
      </w:pPr>
      <w:r w:rsidRPr="00996BB9">
        <w:rPr>
          <w:rFonts w:eastAsia="Times New Roman" w:cs="Times New Roman"/>
        </w:rPr>
        <w:t>Redovito slanje mjesečnog Preventivnog izvještaja</w:t>
      </w:r>
    </w:p>
    <w:p w14:paraId="43A42C1B" w14:textId="728F8061" w:rsidR="00FA0AE2" w:rsidRPr="00996BB9" w:rsidRDefault="00FA0AE2" w:rsidP="00FA0AE2">
      <w:pPr>
        <w:pBdr>
          <w:top w:val="nil"/>
          <w:left w:val="nil"/>
          <w:bottom w:val="nil"/>
          <w:right w:val="nil"/>
          <w:between w:val="nil"/>
        </w:pBdr>
        <w:spacing w:before="0" w:after="0"/>
        <w:ind w:left="714"/>
        <w:jc w:val="left"/>
        <w:rPr>
          <w:rFonts w:eastAsia="Times New Roman" w:cs="Times New Roman"/>
        </w:rPr>
      </w:pPr>
      <w:r w:rsidRPr="00996BB9">
        <w:rPr>
          <w:rFonts w:eastAsia="Times New Roman" w:cs="Times New Roman"/>
        </w:rPr>
        <w:t xml:space="preserve">U slučaju da se izvještaj ne pošalje unutar 30 dana od završetka kalendarskog mjeseca (za taj mjesec), Ponuditelj plaća penale u iznosu od </w:t>
      </w:r>
      <w:r w:rsidR="0002587F">
        <w:rPr>
          <w:rFonts w:eastAsia="Times New Roman" w:cs="Times New Roman"/>
        </w:rPr>
        <w:t>0,5</w:t>
      </w:r>
      <w:r w:rsidRPr="00996BB9">
        <w:rPr>
          <w:rFonts w:eastAsia="Times New Roman" w:cs="Times New Roman"/>
        </w:rPr>
        <w:t>% vrijednosti</w:t>
      </w:r>
      <w:r w:rsidRPr="00996BB9">
        <w:t xml:space="preserve"> </w:t>
      </w:r>
      <w:r w:rsidRPr="00996BB9">
        <w:rPr>
          <w:rFonts w:eastAsia="Times New Roman" w:cs="Times New Roman"/>
        </w:rPr>
        <w:t>ugovorenog godišnjeg održavanja</w:t>
      </w:r>
    </w:p>
    <w:p w14:paraId="4BAB29BE" w14:textId="77777777" w:rsidR="00FA0AE2" w:rsidRPr="007E2A0D" w:rsidRDefault="00FA0AE2" w:rsidP="00FA0AE2">
      <w:pPr>
        <w:pStyle w:val="Naslov3"/>
        <w:keepLines w:val="0"/>
        <w:pBdr>
          <w:bottom w:val="dotted" w:sz="6" w:space="1" w:color="95B3D7"/>
        </w:pBdr>
        <w:spacing w:before="280" w:line="240" w:lineRule="auto"/>
        <w:jc w:val="left"/>
      </w:pPr>
      <w:bookmarkStart w:id="111" w:name="_Toc135461487"/>
      <w:bookmarkStart w:id="112" w:name="_Toc171687413"/>
      <w:r w:rsidRPr="007E2A0D">
        <w:t>Penali za korektivno održavanje</w:t>
      </w:r>
      <w:bookmarkEnd w:id="111"/>
      <w:bookmarkEnd w:id="112"/>
      <w:r w:rsidRPr="007E2A0D">
        <w:t xml:space="preserve">  </w:t>
      </w:r>
    </w:p>
    <w:p w14:paraId="006D2D14" w14:textId="77777777" w:rsidR="00FA0AE2" w:rsidRPr="00996BB9" w:rsidRDefault="00FA0AE2" w:rsidP="00FA0AE2">
      <w:pPr>
        <w:pBdr>
          <w:top w:val="nil"/>
          <w:left w:val="nil"/>
          <w:bottom w:val="nil"/>
          <w:right w:val="nil"/>
          <w:between w:val="nil"/>
        </w:pBdr>
        <w:spacing w:before="0" w:after="0"/>
        <w:jc w:val="left"/>
        <w:rPr>
          <w:rFonts w:eastAsia="Times New Roman" w:cs="Times New Roman"/>
        </w:rPr>
      </w:pPr>
      <w:r w:rsidRPr="00996BB9">
        <w:rPr>
          <w:rFonts w:eastAsia="Times New Roman" w:cs="Times New Roman"/>
        </w:rPr>
        <w:t>U sklopu korektivnog održavanja, Ponuditelj je obvezan ispuniti zahtjeve sukladno Tablici 1. Prioriteti i odzivna vremena te ciljana vremena za rješavanje zastoja ili neispravnosti, odnosno traženoj SLA metrici. U slučaju da se prekrši metrika, penali su sljedeći:</w:t>
      </w:r>
    </w:p>
    <w:p w14:paraId="77671494" w14:textId="77777777" w:rsidR="00FA0AE2" w:rsidRPr="00996BB9" w:rsidRDefault="00FA0AE2" w:rsidP="00680F52">
      <w:pPr>
        <w:numPr>
          <w:ilvl w:val="0"/>
          <w:numId w:val="21"/>
        </w:numPr>
        <w:pBdr>
          <w:top w:val="nil"/>
          <w:left w:val="nil"/>
          <w:bottom w:val="nil"/>
          <w:right w:val="nil"/>
          <w:between w:val="nil"/>
        </w:pBdr>
        <w:spacing w:before="0" w:after="0" w:line="276" w:lineRule="auto"/>
        <w:ind w:left="714" w:hanging="357"/>
        <w:jc w:val="left"/>
        <w:rPr>
          <w:rFonts w:eastAsia="Times New Roman" w:cs="Times New Roman"/>
        </w:rPr>
      </w:pPr>
      <w:r w:rsidRPr="00996BB9">
        <w:rPr>
          <w:rFonts w:eastAsia="Times New Roman" w:cs="Times New Roman"/>
        </w:rPr>
        <w:t>Za incidente prioriteta razine A</w:t>
      </w:r>
    </w:p>
    <w:p w14:paraId="488D7A70" w14:textId="7DD4C858" w:rsidR="00FA0AE2" w:rsidRPr="00996BB9" w:rsidRDefault="00FA0AE2" w:rsidP="00FA0AE2">
      <w:pPr>
        <w:pBdr>
          <w:top w:val="nil"/>
          <w:left w:val="nil"/>
          <w:bottom w:val="nil"/>
          <w:right w:val="nil"/>
          <w:between w:val="nil"/>
        </w:pBdr>
        <w:spacing w:before="0" w:after="0"/>
        <w:ind w:left="714"/>
        <w:jc w:val="left"/>
        <w:rPr>
          <w:rFonts w:eastAsia="Times New Roman" w:cs="Times New Roman"/>
        </w:rPr>
      </w:pPr>
      <w:r w:rsidRPr="00996BB9">
        <w:rPr>
          <w:rFonts w:eastAsia="Times New Roman" w:cs="Times New Roman"/>
        </w:rPr>
        <w:t>U slučaju premašivanja ciljanog vremena rješavanja za više od 50%, Ponuditelj plaća 0</w:t>
      </w:r>
      <w:r w:rsidR="0002587F">
        <w:rPr>
          <w:rFonts w:eastAsia="Times New Roman" w:cs="Times New Roman"/>
        </w:rPr>
        <w:t>,</w:t>
      </w:r>
      <w:r w:rsidRPr="00996BB9">
        <w:rPr>
          <w:rFonts w:eastAsia="Times New Roman" w:cs="Times New Roman"/>
        </w:rPr>
        <w:t>1% vrijednost ugovorenog godišnjeg održavanja po produljenom satu incidenta</w:t>
      </w:r>
    </w:p>
    <w:p w14:paraId="769EE5B0" w14:textId="77777777" w:rsidR="00FA0AE2" w:rsidRPr="00996BB9" w:rsidRDefault="00FA0AE2" w:rsidP="00680F52">
      <w:pPr>
        <w:numPr>
          <w:ilvl w:val="0"/>
          <w:numId w:val="21"/>
        </w:numPr>
        <w:pBdr>
          <w:top w:val="nil"/>
          <w:left w:val="nil"/>
          <w:bottom w:val="nil"/>
          <w:right w:val="nil"/>
          <w:between w:val="nil"/>
        </w:pBdr>
        <w:spacing w:before="0" w:after="0" w:line="276" w:lineRule="auto"/>
        <w:ind w:left="714" w:hanging="357"/>
        <w:jc w:val="left"/>
        <w:rPr>
          <w:rFonts w:eastAsia="Times New Roman" w:cs="Times New Roman"/>
        </w:rPr>
      </w:pPr>
      <w:r w:rsidRPr="00996BB9">
        <w:rPr>
          <w:rFonts w:eastAsia="Times New Roman" w:cs="Times New Roman"/>
        </w:rPr>
        <w:t>Za incidente prioriteta razine B</w:t>
      </w:r>
    </w:p>
    <w:p w14:paraId="48DE8A52" w14:textId="063D0FF7" w:rsidR="00FA0AE2" w:rsidRPr="00996BB9" w:rsidRDefault="00FA0AE2" w:rsidP="00FA0AE2">
      <w:pPr>
        <w:pBdr>
          <w:top w:val="nil"/>
          <w:left w:val="nil"/>
          <w:bottom w:val="nil"/>
          <w:right w:val="nil"/>
          <w:between w:val="nil"/>
        </w:pBdr>
        <w:spacing w:before="0" w:after="0"/>
        <w:ind w:left="714"/>
        <w:jc w:val="left"/>
        <w:rPr>
          <w:rFonts w:eastAsia="Times New Roman" w:cs="Times New Roman"/>
        </w:rPr>
      </w:pPr>
      <w:r w:rsidRPr="00996BB9">
        <w:rPr>
          <w:rFonts w:eastAsia="Times New Roman" w:cs="Times New Roman"/>
        </w:rPr>
        <w:t xml:space="preserve">U slučaju premašivanja ciljanog vremena rješavanja za više od 50%, Ponuditelj plaća 0.05% vrijednost </w:t>
      </w:r>
      <w:bookmarkStart w:id="113" w:name="_Hlk101781994"/>
      <w:r w:rsidRPr="00996BB9">
        <w:rPr>
          <w:rFonts w:eastAsia="Times New Roman" w:cs="Times New Roman"/>
        </w:rPr>
        <w:t xml:space="preserve">ugovorenog godišnjeg </w:t>
      </w:r>
      <w:bookmarkEnd w:id="113"/>
      <w:r w:rsidRPr="00996BB9">
        <w:rPr>
          <w:rFonts w:eastAsia="Times New Roman" w:cs="Times New Roman"/>
        </w:rPr>
        <w:t>održavanja po produljenom satu incidenta.</w:t>
      </w:r>
    </w:p>
    <w:p w14:paraId="1C6D4F85" w14:textId="77777777" w:rsidR="00FA0AE2" w:rsidRPr="00996BB9" w:rsidRDefault="00FA0AE2" w:rsidP="00FA0AE2">
      <w:pPr>
        <w:pBdr>
          <w:top w:val="nil"/>
          <w:left w:val="nil"/>
          <w:bottom w:val="nil"/>
          <w:right w:val="nil"/>
          <w:between w:val="nil"/>
        </w:pBdr>
        <w:spacing w:before="0" w:after="0" w:line="240" w:lineRule="auto"/>
        <w:ind w:left="714"/>
        <w:jc w:val="left"/>
        <w:rPr>
          <w:rFonts w:eastAsia="Times New Roman" w:cs="Times New Roman"/>
        </w:rPr>
      </w:pPr>
    </w:p>
    <w:p w14:paraId="28907217" w14:textId="77777777" w:rsidR="00FA0AE2" w:rsidRPr="007E2A0D" w:rsidRDefault="00FA0AE2" w:rsidP="00FA0AE2">
      <w:pPr>
        <w:pStyle w:val="Naslov3"/>
        <w:keepLines w:val="0"/>
        <w:pBdr>
          <w:bottom w:val="dotted" w:sz="6" w:space="1" w:color="95B3D7"/>
        </w:pBdr>
        <w:spacing w:before="280" w:line="240" w:lineRule="auto"/>
        <w:jc w:val="left"/>
      </w:pPr>
      <w:bookmarkStart w:id="114" w:name="_Toc135461488"/>
      <w:bookmarkStart w:id="115" w:name="_Toc171687414"/>
      <w:r w:rsidRPr="007E2A0D">
        <w:t>Penali za prilagodbe aplikacija sustava</w:t>
      </w:r>
      <w:bookmarkEnd w:id="114"/>
      <w:bookmarkEnd w:id="115"/>
    </w:p>
    <w:p w14:paraId="4875AEDA" w14:textId="77777777" w:rsidR="00FA0AE2" w:rsidRPr="00996BB9" w:rsidRDefault="00FA0AE2" w:rsidP="00FA0AE2">
      <w:pPr>
        <w:pBdr>
          <w:top w:val="nil"/>
          <w:left w:val="nil"/>
          <w:bottom w:val="nil"/>
          <w:right w:val="nil"/>
          <w:between w:val="nil"/>
        </w:pBdr>
        <w:spacing w:before="0" w:after="0"/>
        <w:jc w:val="left"/>
        <w:rPr>
          <w:rFonts w:eastAsia="Times New Roman" w:cs="Times New Roman"/>
        </w:rPr>
      </w:pPr>
      <w:bookmarkStart w:id="116" w:name="_Hlk131411938"/>
      <w:r w:rsidRPr="00996BB9">
        <w:rPr>
          <w:rFonts w:eastAsia="Times New Roman" w:cs="Times New Roman"/>
        </w:rPr>
        <w:t xml:space="preserve">Za svaku pojedinu prilagodbu aplikacija sustava Ponuditelj i Ministarstvo dogovaraju potreban rok isporuke </w:t>
      </w:r>
      <w:bookmarkEnd w:id="116"/>
      <w:r w:rsidRPr="00996BB9">
        <w:rPr>
          <w:rFonts w:eastAsia="Times New Roman" w:cs="Times New Roman"/>
        </w:rPr>
        <w:t xml:space="preserve">i procijenjenu vrijednost u inženjer danima. U slučaju kašnjenja koje nisu uzrokovane Ministarstvom, Ponuditelj je dužan za svaki dan zakašnjenja sa isporukom </w:t>
      </w:r>
      <w:r w:rsidRPr="00996BB9">
        <w:rPr>
          <w:rFonts w:eastAsia="Times New Roman" w:cs="Times New Roman"/>
        </w:rPr>
        <w:lastRenderedPageBreak/>
        <w:t>prilagodbe aplikacija plaćati penale. U slučaju da ponuditelj ne isporuči naručitelju prilagodbu u dogovorenom roku ponuditelj plaća penale i to 0.25% na procijenjenu vrijednost promjene za svaki dan zakašnjenja sa isporukom, a najviše do 25% od iznosa vrijednosti prilagodbe aplikacija sustava.</w:t>
      </w:r>
    </w:p>
    <w:p w14:paraId="65C1BA82" w14:textId="77777777" w:rsidR="00FA0AE2" w:rsidRPr="007E2A0D" w:rsidRDefault="00FA0AE2" w:rsidP="00FA0AE2">
      <w:pPr>
        <w:pStyle w:val="Naslov3"/>
        <w:keepLines w:val="0"/>
        <w:pBdr>
          <w:bottom w:val="dotted" w:sz="6" w:space="1" w:color="95B3D7"/>
        </w:pBdr>
        <w:spacing w:before="280" w:line="240" w:lineRule="auto"/>
        <w:jc w:val="left"/>
      </w:pPr>
      <w:bookmarkStart w:id="117" w:name="_Toc135461489"/>
      <w:bookmarkStart w:id="118" w:name="_Toc171687415"/>
      <w:r w:rsidRPr="007E2A0D">
        <w:t>Način naplate penala</w:t>
      </w:r>
      <w:bookmarkEnd w:id="117"/>
      <w:bookmarkEnd w:id="118"/>
    </w:p>
    <w:p w14:paraId="513A9537" w14:textId="541CFAD9" w:rsidR="00F648B2" w:rsidRPr="00557660" w:rsidRDefault="00FA0AE2" w:rsidP="00FA0AE2">
      <w:r w:rsidRPr="00996BB9">
        <w:rPr>
          <w:rFonts w:eastAsia="Times New Roman" w:cs="Times New Roman"/>
        </w:rPr>
        <w:t>U slučaju potrebe naplate penala, umanjuje se iznos mjesečnog računa za iznos penala za taj mjesec.</w:t>
      </w:r>
    </w:p>
    <w:p w14:paraId="4F7B4170" w14:textId="77777777" w:rsidR="008B2C01" w:rsidRPr="00557660" w:rsidRDefault="003A7166" w:rsidP="00BF3A3F">
      <w:pPr>
        <w:pStyle w:val="Naslov1"/>
      </w:pPr>
      <w:bookmarkStart w:id="119" w:name="_Toc171687416"/>
      <w:r w:rsidRPr="00557660">
        <w:t>Upravljanje projektom</w:t>
      </w:r>
      <w:bookmarkEnd w:id="119"/>
    </w:p>
    <w:p w14:paraId="468A3317" w14:textId="77777777" w:rsidR="008B2C01" w:rsidRPr="00557660" w:rsidRDefault="008B2C01" w:rsidP="00EC0784">
      <w:r w:rsidRPr="00557660">
        <w:t xml:space="preserve">Nakon potpisivanja </w:t>
      </w:r>
      <w:r w:rsidR="004434DF" w:rsidRPr="00557660">
        <w:t>U</w:t>
      </w:r>
      <w:r w:rsidRPr="00557660">
        <w:t xml:space="preserve">govora </w:t>
      </w:r>
      <w:r w:rsidR="004434DF" w:rsidRPr="00557660">
        <w:t xml:space="preserve">i Izjave o povjerljivosti (NDA) </w:t>
      </w:r>
      <w:r w:rsidRPr="00557660">
        <w:t>održat će se inicijalni sastanak.</w:t>
      </w:r>
    </w:p>
    <w:p w14:paraId="3ED6C52F" w14:textId="77777777" w:rsidR="008B2C01" w:rsidRPr="00557660" w:rsidRDefault="004434DF" w:rsidP="00EC0784">
      <w:r w:rsidRPr="00557660">
        <w:t>Na inicijalnom sastanku:</w:t>
      </w:r>
    </w:p>
    <w:p w14:paraId="50576F05" w14:textId="77777777" w:rsidR="008B2C01" w:rsidRPr="00557660" w:rsidRDefault="008B2C01" w:rsidP="00FC37E4">
      <w:pPr>
        <w:pStyle w:val="tockica"/>
      </w:pPr>
      <w:r w:rsidRPr="00557660">
        <w:t>Ponuditelj prezentira projektni plan aktivnosti predstavnicima Naručitelja,</w:t>
      </w:r>
    </w:p>
    <w:p w14:paraId="454AEF94" w14:textId="77777777" w:rsidR="008B2C01" w:rsidRPr="00557660" w:rsidRDefault="008B2C01" w:rsidP="00FC37E4">
      <w:pPr>
        <w:pStyle w:val="tockica"/>
      </w:pPr>
      <w:r w:rsidRPr="00557660">
        <w:t xml:space="preserve">Ponuditelj i Naručitelj dogovaraju </w:t>
      </w:r>
      <w:r w:rsidR="00F07856" w:rsidRPr="00557660">
        <w:t xml:space="preserve">voditelje projekta i </w:t>
      </w:r>
      <w:r w:rsidRPr="00557660">
        <w:t>projektne timove</w:t>
      </w:r>
      <w:r w:rsidR="004434DF" w:rsidRPr="00557660">
        <w:t>,</w:t>
      </w:r>
    </w:p>
    <w:p w14:paraId="66D5D5A8" w14:textId="77777777" w:rsidR="004434DF" w:rsidRPr="00557660" w:rsidRDefault="004A1229" w:rsidP="00680F52">
      <w:pPr>
        <w:pStyle w:val="tockica"/>
        <w:numPr>
          <w:ilvl w:val="1"/>
          <w:numId w:val="1"/>
        </w:numPr>
      </w:pPr>
      <w:r w:rsidRPr="00557660">
        <w:t>osim voditelja projekta, Naručitelj će imenovati i voditelja poslovnog procesa</w:t>
      </w:r>
      <w:r w:rsidR="004434DF" w:rsidRPr="00557660">
        <w:t>,</w:t>
      </w:r>
    </w:p>
    <w:p w14:paraId="34728684" w14:textId="07208611" w:rsidR="002C2EBD" w:rsidRPr="00557660" w:rsidRDefault="002C2EBD" w:rsidP="00680F52">
      <w:pPr>
        <w:pStyle w:val="tockica"/>
        <w:numPr>
          <w:ilvl w:val="1"/>
          <w:numId w:val="1"/>
        </w:numPr>
      </w:pPr>
      <w:r w:rsidRPr="00557660">
        <w:t xml:space="preserve">voditelji projekta obiju strana </w:t>
      </w:r>
      <w:r w:rsidR="00B3749A" w:rsidRPr="00557660">
        <w:t xml:space="preserve">osnovni su kanal komunikacije te </w:t>
      </w:r>
      <w:r w:rsidRPr="00557660">
        <w:t>moraju bi</w:t>
      </w:r>
      <w:r w:rsidR="00541AFD" w:rsidRPr="00557660">
        <w:t>ti uključeni u sv</w:t>
      </w:r>
      <w:r w:rsidR="00B3749A" w:rsidRPr="00557660">
        <w:t>e aktivnosti na projektu</w:t>
      </w:r>
      <w:r w:rsidR="002A5F9E">
        <w:t>,</w:t>
      </w:r>
    </w:p>
    <w:p w14:paraId="289F52CB" w14:textId="099BC1FE" w:rsidR="008B2C01" w:rsidRDefault="008B2C01" w:rsidP="00FC37E4">
      <w:pPr>
        <w:pStyle w:val="tockica"/>
      </w:pPr>
      <w:r w:rsidRPr="00557660">
        <w:t xml:space="preserve">Ponuditelj i Naručitelj dogovaraju dinamiku </w:t>
      </w:r>
      <w:r w:rsidR="00333913">
        <w:t xml:space="preserve">i </w:t>
      </w:r>
      <w:r w:rsidR="005C5A66">
        <w:t xml:space="preserve">ključne </w:t>
      </w:r>
      <w:r w:rsidR="00333913">
        <w:t xml:space="preserve">faze </w:t>
      </w:r>
      <w:r w:rsidRPr="00557660">
        <w:t>provedb</w:t>
      </w:r>
      <w:r w:rsidR="000527CE" w:rsidRPr="00557660">
        <w:t>e</w:t>
      </w:r>
      <w:r w:rsidRPr="00557660">
        <w:t xml:space="preserve"> projekta</w:t>
      </w:r>
      <w:r w:rsidR="002C15E9">
        <w:t xml:space="preserve"> </w:t>
      </w:r>
      <w:r w:rsidR="005C5A66">
        <w:t>koji su temelj za</w:t>
      </w:r>
      <w:r w:rsidRPr="00557660">
        <w:t xml:space="preserve"> </w:t>
      </w:r>
      <w:r w:rsidR="00333913">
        <w:t>praćenje</w:t>
      </w:r>
      <w:r w:rsidRPr="00557660">
        <w:t xml:space="preserve"> </w:t>
      </w:r>
      <w:r w:rsidR="000527CE" w:rsidRPr="00557660">
        <w:t xml:space="preserve">izvršavanja </w:t>
      </w:r>
      <w:r w:rsidR="002C15E9">
        <w:t>ugovor</w:t>
      </w:r>
      <w:r w:rsidR="005C5A66">
        <w:t>a</w:t>
      </w:r>
      <w:r w:rsidR="00AF319A" w:rsidRPr="00557660">
        <w:t>,</w:t>
      </w:r>
    </w:p>
    <w:p w14:paraId="13489DE4" w14:textId="77777777" w:rsidR="008B2C01" w:rsidRPr="00557660" w:rsidRDefault="008B2C01" w:rsidP="00FC37E4">
      <w:pPr>
        <w:pStyle w:val="tockica"/>
      </w:pPr>
      <w:r w:rsidRPr="00557660">
        <w:t>Ponuditelj i Naručitelj dogovaraju dinamiku izvještavanja o statusu projekta</w:t>
      </w:r>
      <w:r w:rsidR="00AF319A" w:rsidRPr="00557660">
        <w:t>,</w:t>
      </w:r>
    </w:p>
    <w:p w14:paraId="63DDEAAD" w14:textId="77777777" w:rsidR="008B2C01" w:rsidRPr="00557660" w:rsidRDefault="008B2C01" w:rsidP="00FC37E4">
      <w:pPr>
        <w:pStyle w:val="tockica"/>
      </w:pPr>
      <w:r w:rsidRPr="00557660">
        <w:t>Ponuditelj i Naručitelj definiraju rizike i plan upravljanja rizicima</w:t>
      </w:r>
      <w:r w:rsidR="00AF319A" w:rsidRPr="00557660">
        <w:t>.</w:t>
      </w:r>
    </w:p>
    <w:p w14:paraId="5380DE31" w14:textId="34A9F3CD" w:rsidR="008B2C01" w:rsidRPr="00557660" w:rsidRDefault="008B2C01" w:rsidP="00A70108">
      <w:r w:rsidRPr="00557660">
        <w:t>Nakon izvršen</w:t>
      </w:r>
      <w:r w:rsidR="009E18A0" w:rsidRPr="00557660">
        <w:t xml:space="preserve">e isporuke </w:t>
      </w:r>
      <w:r w:rsidR="003E7680" w:rsidRPr="00557660">
        <w:t xml:space="preserve">i testiranja </w:t>
      </w:r>
      <w:r w:rsidR="009E18A0" w:rsidRPr="00557660">
        <w:t>cijelog projekta</w:t>
      </w:r>
      <w:r w:rsidR="008D2882">
        <w:t xml:space="preserve"> </w:t>
      </w:r>
      <w:r w:rsidR="00874356" w:rsidRPr="00557660">
        <w:t xml:space="preserve">voditelji projekta </w:t>
      </w:r>
      <w:r w:rsidR="00CB3A2E" w:rsidRPr="00557660">
        <w:t>Naručitelj</w:t>
      </w:r>
      <w:r w:rsidR="00874356" w:rsidRPr="00557660">
        <w:t>a</w:t>
      </w:r>
      <w:r w:rsidR="00CB3A2E" w:rsidRPr="00557660">
        <w:t xml:space="preserve"> i Ponuditelj</w:t>
      </w:r>
      <w:r w:rsidR="00874356" w:rsidRPr="00557660">
        <w:t>a</w:t>
      </w:r>
      <w:r w:rsidR="00CB3A2E" w:rsidRPr="00557660">
        <w:t xml:space="preserve"> </w:t>
      </w:r>
      <w:r w:rsidRPr="00557660">
        <w:t>potpisu</w:t>
      </w:r>
      <w:r w:rsidR="00CB3A2E" w:rsidRPr="00557660">
        <w:t>ju</w:t>
      </w:r>
      <w:r w:rsidRPr="00557660">
        <w:t xml:space="preserve"> </w:t>
      </w:r>
      <w:r w:rsidR="004375C4" w:rsidRPr="00557660">
        <w:t>P</w:t>
      </w:r>
      <w:r w:rsidRPr="00557660">
        <w:t>rimopredajni zapisnik</w:t>
      </w:r>
      <w:r w:rsidR="004375C4" w:rsidRPr="00557660">
        <w:t xml:space="preserve">. </w:t>
      </w:r>
      <w:r w:rsidR="008D2882" w:rsidRPr="00557660">
        <w:t xml:space="preserve">Potpisom Primopredajnog zapisnika zatvara se projekt. </w:t>
      </w:r>
      <w:r w:rsidR="004375C4" w:rsidRPr="00557660">
        <w:t>P</w:t>
      </w:r>
      <w:r w:rsidR="00826A81" w:rsidRPr="00557660">
        <w:t xml:space="preserve">otpisani </w:t>
      </w:r>
      <w:r w:rsidR="00AF319A" w:rsidRPr="00557660">
        <w:t>P</w:t>
      </w:r>
      <w:r w:rsidR="004375C4" w:rsidRPr="00557660">
        <w:t>rimopredajni zapisnik temelj je za ispostavljanje računa</w:t>
      </w:r>
      <w:r w:rsidRPr="00557660">
        <w:t>.</w:t>
      </w:r>
      <w:r w:rsidR="00EA0CC1" w:rsidRPr="00557660">
        <w:t xml:space="preserve"> </w:t>
      </w:r>
    </w:p>
    <w:p w14:paraId="11D8D47F" w14:textId="77777777" w:rsidR="008B2C01" w:rsidRPr="00557660" w:rsidRDefault="003A7166" w:rsidP="001B5091">
      <w:pPr>
        <w:pStyle w:val="Naslov1"/>
      </w:pPr>
      <w:bookmarkStart w:id="120" w:name="_Toc171687417"/>
      <w:r w:rsidRPr="00557660">
        <w:t>Obveze naručitelja</w:t>
      </w:r>
      <w:bookmarkEnd w:id="120"/>
    </w:p>
    <w:p w14:paraId="146ED730" w14:textId="77777777" w:rsidR="00FA0AE2" w:rsidRPr="00996BB9" w:rsidRDefault="00FA0AE2" w:rsidP="00FA0AE2">
      <w:r w:rsidRPr="00996BB9">
        <w:t>Naručitelj se obvezuje da će:</w:t>
      </w:r>
    </w:p>
    <w:p w14:paraId="7B42095A" w14:textId="77777777" w:rsidR="00FA0AE2" w:rsidRPr="00996BB9" w:rsidRDefault="00FA0AE2" w:rsidP="00FA0AE2">
      <w:pPr>
        <w:pStyle w:val="tockica"/>
      </w:pPr>
      <w:r w:rsidRPr="00996BB9">
        <w:t>osigurati pristup GISR-u, odnosno bazama, kako osnovnim GISR bazama, tako i mobilnoj bazi;</w:t>
      </w:r>
    </w:p>
    <w:p w14:paraId="2F6DB563" w14:textId="77777777" w:rsidR="00FA0AE2" w:rsidRPr="00996BB9" w:rsidRDefault="00FA0AE2" w:rsidP="00FA0AE2">
      <w:pPr>
        <w:pStyle w:val="tockica"/>
      </w:pPr>
      <w:r w:rsidRPr="00996BB9">
        <w:t>osigurati djelatnike sa znanjem poslovnog procesa; i</w:t>
      </w:r>
    </w:p>
    <w:p w14:paraId="7C91846C" w14:textId="763F15F5" w:rsidR="00827E32" w:rsidRPr="00557660" w:rsidRDefault="00FA0AE2" w:rsidP="00FA0AE2">
      <w:pPr>
        <w:pStyle w:val="tockica"/>
      </w:pPr>
      <w:r w:rsidRPr="00996BB9">
        <w:t>osigurati prostor i materijale za radionice.</w:t>
      </w:r>
      <w:r w:rsidR="008B2C01" w:rsidRPr="00557660">
        <w:tab/>
      </w:r>
    </w:p>
    <w:p w14:paraId="759230EC" w14:textId="77777777" w:rsidR="008B2C01" w:rsidRPr="00557660" w:rsidRDefault="003A7166" w:rsidP="001B5091">
      <w:pPr>
        <w:pStyle w:val="Naslov1"/>
      </w:pPr>
      <w:bookmarkStart w:id="121" w:name="_Toc171687418"/>
      <w:r w:rsidRPr="00557660">
        <w:lastRenderedPageBreak/>
        <w:t>Obveze ponuditelja</w:t>
      </w:r>
      <w:bookmarkEnd w:id="121"/>
    </w:p>
    <w:p w14:paraId="0E5756D9" w14:textId="77777777" w:rsidR="00FA0AE2" w:rsidRPr="00996BB9" w:rsidRDefault="00FA0AE2" w:rsidP="00FA0AE2">
      <w:r w:rsidRPr="00996BB9">
        <w:t>Ponuditelj se obvezuje da će isporučiti sve projektom definirane isporučevine, u opsegu, vremenskom roku i kvalitetnim karakteristikama propisanim ovim projektnim zadatkom.</w:t>
      </w:r>
    </w:p>
    <w:p w14:paraId="47AB8B5D" w14:textId="77777777" w:rsidR="00FA0AE2" w:rsidRPr="00996BB9" w:rsidRDefault="00FA0AE2" w:rsidP="00FA0AE2">
      <w:r w:rsidRPr="00996BB9">
        <w:t xml:space="preserve">Od Ponuditelja se očekuje da će provoditi standardne procedure testiranja, kako testne tako i produkcijske verzije programskog rješenja te osigurati kvalitetu i stabilnost sustava. </w:t>
      </w:r>
    </w:p>
    <w:p w14:paraId="1B0E4208" w14:textId="77777777" w:rsidR="00FA0AE2" w:rsidRPr="00996BB9" w:rsidRDefault="00FA0AE2" w:rsidP="00FA0AE2">
      <w:r w:rsidRPr="00996BB9">
        <w:t>Ponuditelj je dužan dostaviti sljedeća izvješća i dokumentaciju:</w:t>
      </w:r>
    </w:p>
    <w:p w14:paraId="0D07FF2E" w14:textId="77777777" w:rsidR="00FA0AE2" w:rsidRPr="00996BB9" w:rsidRDefault="00FA0AE2" w:rsidP="00FA0AE2">
      <w:pPr>
        <w:pStyle w:val="tockica"/>
      </w:pPr>
      <w:r w:rsidRPr="00996BB9">
        <w:t>O provedbi projekta (o svakom njegovom dijelu posebno) Ponuditelj je dužan dostavljati ovlaštenim predstavnicima Ministarstva redovna mjesečna izvješća s pisanim izvješćem o stanju sustava i planu provedbe projekta.</w:t>
      </w:r>
    </w:p>
    <w:p w14:paraId="06D54C20" w14:textId="77777777" w:rsidR="00FA0AE2" w:rsidRPr="00996BB9" w:rsidRDefault="00FA0AE2" w:rsidP="00FA0AE2">
      <w:pPr>
        <w:pStyle w:val="tockica"/>
      </w:pPr>
      <w:r w:rsidRPr="00996BB9">
        <w:t>Konačno izvješće o obavljenim poslovima s kopijama svih prihvaćenih izvješća, izvođač je dužan dostaviti u PDF formatu (na CD/USB) kompletnu tehničku dokumentaciju sustava i izvorni kod.</w:t>
      </w:r>
    </w:p>
    <w:p w14:paraId="4DCFB742" w14:textId="3B0C2E05" w:rsidR="00000CEC" w:rsidRPr="00557660" w:rsidRDefault="00FA0AE2" w:rsidP="00FA0AE2">
      <w:pPr>
        <w:pStyle w:val="tockica"/>
      </w:pPr>
      <w:r w:rsidRPr="00996BB9">
        <w:t xml:space="preserve">Ponuditelj je dužan osigurati glavnu osobu za kontakt koja će biti dostupna svakog radnog dana u periodu od 8:00 do 17:00 za vrijeme trajanja </w:t>
      </w:r>
      <w:r w:rsidR="00092D61">
        <w:t>ugovora</w:t>
      </w:r>
      <w:r w:rsidRPr="00996BB9">
        <w:t xml:space="preserve"> putem mobilnog telefona čiji će broj Ponuditelj do</w:t>
      </w:r>
      <w:r w:rsidR="00092D61">
        <w:t>s</w:t>
      </w:r>
      <w:r w:rsidRPr="00996BB9">
        <w:t>taviti na kick-off sastanku projekta.</w:t>
      </w:r>
    </w:p>
    <w:p w14:paraId="34B64AB9" w14:textId="77777777" w:rsidR="008B2C01" w:rsidRPr="00557660" w:rsidRDefault="003A7166" w:rsidP="001B5091">
      <w:pPr>
        <w:pStyle w:val="Naslov1"/>
      </w:pPr>
      <w:bookmarkStart w:id="122" w:name="_Toc171687419"/>
      <w:r w:rsidRPr="00557660">
        <w:t>Standard isporuke</w:t>
      </w:r>
      <w:bookmarkEnd w:id="122"/>
    </w:p>
    <w:p w14:paraId="505D7CB0" w14:textId="5434D19B" w:rsidR="00DD7531" w:rsidRPr="00557660" w:rsidRDefault="00DD7531" w:rsidP="00DD7531">
      <w:r w:rsidRPr="00557660">
        <w:t>Ponuditelj će obavljati sve tražene aktivnosti sukladno zakonu struke</w:t>
      </w:r>
      <w:r w:rsidR="00004C0D">
        <w:t>.</w:t>
      </w:r>
    </w:p>
    <w:p w14:paraId="6B553869" w14:textId="77777777" w:rsidR="00FA0AE2" w:rsidRPr="00996BB9" w:rsidRDefault="00FA0AE2" w:rsidP="00FA0AE2">
      <w:r w:rsidRPr="00996BB9">
        <w:t xml:space="preserve">Smatra se da Ponuditelj davanjem ponude u potpunosti razumije sadržaj ispod navedenih zahtjeva i predajom ponude svjesno se obavezuje ispuniti ispod navedene tehnološke, proceduralne i dokumentacijske standarde. </w:t>
      </w:r>
    </w:p>
    <w:p w14:paraId="3F6213D3" w14:textId="77777777" w:rsidR="00FA0AE2" w:rsidRPr="007E2A0D" w:rsidRDefault="00FA0AE2" w:rsidP="00FA0AE2">
      <w:pPr>
        <w:pStyle w:val="Naslov3"/>
        <w:keepLines w:val="0"/>
        <w:pBdr>
          <w:bottom w:val="dotted" w:sz="6" w:space="1" w:color="95B3D7"/>
        </w:pBdr>
        <w:spacing w:before="280" w:line="240" w:lineRule="auto"/>
        <w:jc w:val="left"/>
        <w:rPr>
          <w:b/>
          <w:bCs/>
          <w:caps/>
        </w:rPr>
      </w:pPr>
      <w:bookmarkStart w:id="123" w:name="_Toc135461497"/>
      <w:bookmarkStart w:id="124" w:name="_Toc171687420"/>
      <w:r w:rsidRPr="007E2A0D">
        <w:t>Korisnička perspektiva</w:t>
      </w:r>
      <w:bookmarkEnd w:id="123"/>
      <w:bookmarkEnd w:id="124"/>
    </w:p>
    <w:p w14:paraId="309F4CE9" w14:textId="77777777" w:rsidR="00FA0AE2" w:rsidRPr="00996BB9" w:rsidRDefault="00FA0AE2" w:rsidP="00FA0AE2">
      <w:pPr>
        <w:rPr>
          <w:rFonts w:cs="Times New Roman"/>
        </w:rPr>
      </w:pPr>
      <w:r w:rsidRPr="00996BB9">
        <w:rPr>
          <w:rFonts w:cs="Times New Roman"/>
        </w:rPr>
        <w:t>Korisnici mobilnih aplikacija i portala koji se ovim projektnim zadatkom održava i prilagođava  moraju moći raditi na pametnom telefonu, bez dodatnih zahtjeva na kupnju posebnih aplikacija ili alata ili zasebnim podešavanjima postavki unutar uređaja ili u internetskim postavkama.</w:t>
      </w:r>
    </w:p>
    <w:p w14:paraId="7B5F2666" w14:textId="654AE093" w:rsidR="002A6B96" w:rsidRPr="00557660" w:rsidRDefault="00FA0AE2" w:rsidP="00FA0AE2">
      <w:r w:rsidRPr="00996BB9">
        <w:rPr>
          <w:rFonts w:cs="Times New Roman"/>
        </w:rPr>
        <w:t>Ukoliko postoje opravdani razlozi za potrebna podešavanja, Ponuditelj je uz korisničku dokumentaciju dužan dostaviti detaljnu i razumljivu uputu (s koracima postupka i slikama ekrana) u formatu dokumentacije propisane od Službe za informacijske sustave Ministarstva poljoprivrede</w:t>
      </w:r>
      <w:r w:rsidR="009D7FDE">
        <w:rPr>
          <w:rFonts w:eastAsia="Times New Roman"/>
        </w:rPr>
        <w:t>, šumarstva i ribarstva</w:t>
      </w:r>
      <w:r w:rsidRPr="00996BB9">
        <w:rPr>
          <w:rFonts w:cs="Times New Roman"/>
        </w:rPr>
        <w:t>.</w:t>
      </w:r>
    </w:p>
    <w:p w14:paraId="3A1A99F4" w14:textId="77777777" w:rsidR="008B2C01" w:rsidRPr="00557660" w:rsidRDefault="0051260D" w:rsidP="001B5091">
      <w:pPr>
        <w:pStyle w:val="Naslov1"/>
      </w:pPr>
      <w:bookmarkStart w:id="125" w:name="_Toc171687421"/>
      <w:r w:rsidRPr="00557660">
        <w:t xml:space="preserve">Primopredaja sustava, </w:t>
      </w:r>
      <w:r w:rsidR="00D14A5A" w:rsidRPr="00557660">
        <w:t xml:space="preserve">dokumentacija </w:t>
      </w:r>
      <w:r w:rsidR="00322B63" w:rsidRPr="00557660">
        <w:t>i edukacija</w:t>
      </w:r>
      <w:bookmarkEnd w:id="125"/>
    </w:p>
    <w:p w14:paraId="2F4C5F32" w14:textId="77777777" w:rsidR="00FD2E10" w:rsidRPr="00FD2E10" w:rsidRDefault="00FD2E10" w:rsidP="00FD2E10">
      <w:pPr>
        <w:rPr>
          <w:lang w:val="en-US"/>
        </w:rPr>
      </w:pPr>
      <w:r w:rsidRPr="00FD2E10">
        <w:rPr>
          <w:lang w:val="en-US"/>
        </w:rPr>
        <w:t>Primopredaju izvornog koda mora pratiti odgovarajuća, strojno čitljiva, dokumentacija koja minimalno uključuje:</w:t>
      </w:r>
    </w:p>
    <w:p w14:paraId="1FECBB50" w14:textId="77777777" w:rsidR="00FD2E10" w:rsidRPr="00FD2E10" w:rsidRDefault="00FD2E10" w:rsidP="00680F52">
      <w:pPr>
        <w:numPr>
          <w:ilvl w:val="0"/>
          <w:numId w:val="25"/>
        </w:numPr>
        <w:rPr>
          <w:lang w:val="en-US"/>
        </w:rPr>
      </w:pPr>
      <w:r w:rsidRPr="00FD2E10">
        <w:rPr>
          <w:lang w:val="en-US"/>
        </w:rPr>
        <w:t>TEHNIČKU DOKUMENTACIJU</w:t>
      </w:r>
    </w:p>
    <w:p w14:paraId="57DA9DBD" w14:textId="77777777" w:rsidR="00FD2E10" w:rsidRPr="00FD2E10" w:rsidRDefault="00FD2E10" w:rsidP="00680F52">
      <w:pPr>
        <w:numPr>
          <w:ilvl w:val="1"/>
          <w:numId w:val="26"/>
        </w:numPr>
        <w:rPr>
          <w:lang w:val="en-US"/>
        </w:rPr>
      </w:pPr>
      <w:r w:rsidRPr="00FD2E10">
        <w:rPr>
          <w:lang w:val="en-US"/>
        </w:rPr>
        <w:lastRenderedPageBreak/>
        <w:t>Architecture Overview Diagram (AOD)</w:t>
      </w:r>
    </w:p>
    <w:p w14:paraId="78E245E8" w14:textId="77777777" w:rsidR="00FD2E10" w:rsidRPr="00FD2E10" w:rsidRDefault="00FD2E10" w:rsidP="00680F52">
      <w:pPr>
        <w:numPr>
          <w:ilvl w:val="1"/>
          <w:numId w:val="26"/>
        </w:numPr>
        <w:rPr>
          <w:lang w:val="en-US"/>
        </w:rPr>
      </w:pPr>
      <w:r w:rsidRPr="00FD2E10">
        <w:rPr>
          <w:lang w:val="en-US"/>
        </w:rPr>
        <w:t>Popis kritičnih elemenata arhitekture i servisa sustava kojima se, ako Naručitelj na njima implementira alat za nadzor, dobiva uvid u dostupnost, odazivost i performanse informacijskog sustava</w:t>
      </w:r>
    </w:p>
    <w:p w14:paraId="1BA0C4DA" w14:textId="2A83C20E" w:rsidR="00FD2E10" w:rsidRPr="00FD2E10" w:rsidRDefault="00FD2E10" w:rsidP="00680F52">
      <w:pPr>
        <w:numPr>
          <w:ilvl w:val="0"/>
          <w:numId w:val="25"/>
        </w:numPr>
        <w:rPr>
          <w:lang w:val="en-US"/>
        </w:rPr>
      </w:pPr>
      <w:r w:rsidRPr="00FD2E10">
        <w:rPr>
          <w:lang w:val="en-US"/>
        </w:rPr>
        <w:t>PROJEKTNU DOKUMENTACIJU</w:t>
      </w:r>
    </w:p>
    <w:p w14:paraId="01ACA482" w14:textId="77777777" w:rsidR="00FD2E10" w:rsidRPr="00FD2E10" w:rsidRDefault="00FD2E10" w:rsidP="00680F52">
      <w:pPr>
        <w:numPr>
          <w:ilvl w:val="1"/>
          <w:numId w:val="26"/>
        </w:numPr>
        <w:tabs>
          <w:tab w:val="num" w:pos="720"/>
        </w:tabs>
        <w:rPr>
          <w:lang w:val="en-US"/>
        </w:rPr>
      </w:pPr>
      <w:r w:rsidRPr="00FD2E10">
        <w:rPr>
          <w:lang w:val="en-US"/>
        </w:rPr>
        <w:t>Dokumentacija propisana ovim projektnim zadatkom</w:t>
      </w:r>
    </w:p>
    <w:p w14:paraId="572FC360" w14:textId="32E64DF3" w:rsidR="00FD2E10" w:rsidRPr="00FD2E10" w:rsidRDefault="00FD2E10" w:rsidP="00680F52">
      <w:pPr>
        <w:numPr>
          <w:ilvl w:val="0"/>
          <w:numId w:val="25"/>
        </w:numPr>
        <w:rPr>
          <w:lang w:val="en-US"/>
        </w:rPr>
      </w:pPr>
      <w:r w:rsidRPr="00FD2E10">
        <w:rPr>
          <w:lang w:val="en-US"/>
        </w:rPr>
        <w:t>KORISNIČKU DOKUMENTACIJU</w:t>
      </w:r>
    </w:p>
    <w:p w14:paraId="5E6723E6" w14:textId="77777777" w:rsidR="00FD2E10" w:rsidRPr="00FD2E10" w:rsidRDefault="00FD2E10" w:rsidP="00680F52">
      <w:pPr>
        <w:numPr>
          <w:ilvl w:val="1"/>
          <w:numId w:val="26"/>
        </w:numPr>
        <w:tabs>
          <w:tab w:val="num" w:pos="720"/>
        </w:tabs>
        <w:rPr>
          <w:lang w:val="en-US"/>
        </w:rPr>
      </w:pPr>
      <w:r w:rsidRPr="00FD2E10">
        <w:rPr>
          <w:lang w:val="en-US"/>
        </w:rPr>
        <w:t>korisničke upute (vizualne - slike ekrana) s pratećim tekstualnim uputama</w:t>
      </w:r>
    </w:p>
    <w:p w14:paraId="1AEA2F82" w14:textId="4A1B8CE6" w:rsidR="0051260D" w:rsidRDefault="0051260D" w:rsidP="00A70108">
      <w:r w:rsidRPr="00557660">
        <w:t xml:space="preserve">Ponuditelj je dužan, osim isporuke korisničke dokumentacije, prezentirati sustav korisnicima i operaterima sustava te ih </w:t>
      </w:r>
      <w:r w:rsidRPr="00557660">
        <w:rPr>
          <w:b/>
        </w:rPr>
        <w:t>educirati</w:t>
      </w:r>
      <w:r w:rsidRPr="00557660">
        <w:t xml:space="preserve"> u mjeri koliko je potrebno da su </w:t>
      </w:r>
      <w:r w:rsidR="003B1630">
        <w:t>u mogućnosti</w:t>
      </w:r>
      <w:r w:rsidRPr="00557660">
        <w:t xml:space="preserve"> samostalno koristiti i administrirati sustav.</w:t>
      </w:r>
    </w:p>
    <w:p w14:paraId="07F830DB" w14:textId="5776F4CF" w:rsidR="00710C10" w:rsidRPr="00557660" w:rsidRDefault="00710C10" w:rsidP="00A70108">
      <w:r w:rsidRPr="00973632">
        <w:t>Isporukom gore navedene dokumentacije Ponuditelj ostvaruje uvjete za formalno zatvaranje projekta i potpisivanje Izjave o zatvaranju projekta te dobivanje potvrde Naručitelja o uredno izvršenoj usluzi koju može koristiti u budućim procesima javne nabave</w:t>
      </w:r>
    </w:p>
    <w:p w14:paraId="252D45C0" w14:textId="5EA4DACC" w:rsidR="008B2C01" w:rsidRPr="00557660" w:rsidRDefault="008B2C01" w:rsidP="00A70108">
      <w:r w:rsidRPr="00557660">
        <w:t>Naručitelj stječe trajno, neotuđivo i neisključivo pravo iskorištavanja implementiran</w:t>
      </w:r>
      <w:r w:rsidR="00D14A5A" w:rsidRPr="00557660">
        <w:t xml:space="preserve">og programskog rješenja </w:t>
      </w:r>
      <w:r w:rsidRPr="00557660">
        <w:t xml:space="preserve">za sve djelatnike, prostorno neograničeno na teritoriju </w:t>
      </w:r>
      <w:r w:rsidR="00D14A5A" w:rsidRPr="00557660">
        <w:t>Europske Unije</w:t>
      </w:r>
      <w:r w:rsidRPr="00557660">
        <w:t>.</w:t>
      </w:r>
    </w:p>
    <w:p w14:paraId="54D9A114" w14:textId="77777777" w:rsidR="008B2C01" w:rsidRPr="00557660" w:rsidRDefault="008B2C01" w:rsidP="00A70108">
      <w:r w:rsidRPr="00557660">
        <w:t>Naručitelj samostalno određuje krajnje korisnike sustava, ali nema pravo prodaje ili ustupanja programskog rješenja trećim stranama, osim javnopravnim institucijama čiji je osnivač Republika Hrvatska, a prava i dužnosti osnivača obavlja ministarstvo nadležno za poljoprivredu te pravnim osobama s javnim ovlastima, a čiji je osnivač Republika Hrvatska. Ustupanje trećim stranama ne podrazumijeva uspostavu nove fizičke ili virtualne lokacije programskog rješenja kod trećih strana.</w:t>
      </w:r>
    </w:p>
    <w:p w14:paraId="3C055D4C" w14:textId="77777777" w:rsidR="00EC4196" w:rsidRPr="00557660" w:rsidRDefault="008B2C01" w:rsidP="00A70108">
      <w:r w:rsidRPr="00557660">
        <w:t xml:space="preserve">Podaci u bazama podataka ovog programskog rješenja vlasništvo su Naručitelja. </w:t>
      </w:r>
    </w:p>
    <w:p w14:paraId="34D90F11" w14:textId="77777777" w:rsidR="008B2C01" w:rsidRPr="00557660" w:rsidRDefault="008B2C01" w:rsidP="00A70108">
      <w:r w:rsidRPr="00557660">
        <w:rPr>
          <w:b/>
        </w:rPr>
        <w:t>U slučaju raskida</w:t>
      </w:r>
      <w:r w:rsidRPr="00557660">
        <w:t xml:space="preserve"> </w:t>
      </w:r>
      <w:r w:rsidRPr="00557660">
        <w:rPr>
          <w:b/>
        </w:rPr>
        <w:t>ugovora</w:t>
      </w:r>
      <w:r w:rsidRPr="00557660">
        <w:t xml:space="preserve"> Ponuditelj je obavezan isporučiti podatke i sve elemente za njihovu interpretaciju u strukturiranom, strojno čitljivom (primjerice CSV, XLS, XML, JSON, HTML i sl. format) elektroničkom obliku.</w:t>
      </w:r>
    </w:p>
    <w:p w14:paraId="0623CC95" w14:textId="77777777" w:rsidR="008B2C01" w:rsidRPr="00557660" w:rsidRDefault="00EC4196" w:rsidP="00A70108">
      <w:r w:rsidRPr="00557660">
        <w:t>Ponuditelj</w:t>
      </w:r>
      <w:r w:rsidR="008B2C01" w:rsidRPr="00557660">
        <w:t xml:space="preserve">, nakon raskida ugovora i nakon potvrde Naručitelja o urednom preuzimanju i interpretaciji podataka, </w:t>
      </w:r>
      <w:r w:rsidRPr="00557660">
        <w:t>mora obrisati podatke</w:t>
      </w:r>
      <w:r w:rsidR="008B2C01" w:rsidRPr="00557660">
        <w:t xml:space="preserve"> sa svih medija na kojima su pohranjeni. To se odnosi na transakcijske baze podataka, pomoćne datoteke te na sigurnosne kopije kod </w:t>
      </w:r>
      <w:r w:rsidRPr="00557660">
        <w:t>Ponuditelja</w:t>
      </w:r>
      <w:r w:rsidR="008B2C01" w:rsidRPr="00557660">
        <w:t>.</w:t>
      </w:r>
    </w:p>
    <w:p w14:paraId="266C1598" w14:textId="77777777" w:rsidR="008B2C01" w:rsidRPr="00557660" w:rsidRDefault="008B2C01" w:rsidP="00A70108">
      <w:r w:rsidRPr="00557660">
        <w:t>Sve odredbe navedene u ovom članku projektnog zadatka odnose se na sve eventualne podizvođače koji mogu biti angažirani u realizaciji projekta.</w:t>
      </w:r>
    </w:p>
    <w:p w14:paraId="1B853B2B" w14:textId="41D0B998" w:rsidR="008B2C01" w:rsidRPr="00557660" w:rsidRDefault="004B7027" w:rsidP="001B5091">
      <w:pPr>
        <w:pStyle w:val="Naslov1"/>
      </w:pPr>
      <w:bookmarkStart w:id="126" w:name="_Toc171687422"/>
      <w:r w:rsidRPr="00557660">
        <w:t>Jamstvo</w:t>
      </w:r>
      <w:bookmarkEnd w:id="126"/>
    </w:p>
    <w:p w14:paraId="613B9704" w14:textId="77777777" w:rsidR="008B2C01" w:rsidRPr="00557660" w:rsidRDefault="008B2C01" w:rsidP="00A70108">
      <w:r w:rsidRPr="00557660">
        <w:t>Jamstveni rok za uspostavu novi</w:t>
      </w:r>
      <w:r w:rsidR="00F4472E" w:rsidRPr="00557660">
        <w:t xml:space="preserve">h sustava i nadogradnje iznosi </w:t>
      </w:r>
      <w:r w:rsidRPr="00557660">
        <w:t>12 mjeseci.</w:t>
      </w:r>
    </w:p>
    <w:p w14:paraId="461D6FB6" w14:textId="22B0677A" w:rsidR="008B2C01" w:rsidRPr="00557660" w:rsidRDefault="008B2C01" w:rsidP="00A70108">
      <w:r w:rsidRPr="00557660">
        <w:lastRenderedPageBreak/>
        <w:t>Jamstveni rok počinje teći i formalno se računa od idućeg kalendarskog dana nakon datuma potpisa</w:t>
      </w:r>
      <w:r w:rsidR="00F4472E" w:rsidRPr="00557660">
        <w:t xml:space="preserve"> Primopredajnog zapisnika</w:t>
      </w:r>
      <w:r w:rsidR="00AB58C5" w:rsidRPr="00557660">
        <w:t xml:space="preserve"> kompletnog sustava</w:t>
      </w:r>
      <w:r w:rsidR="00A47CB6">
        <w:t xml:space="preserve"> ili preuzete dorade sustava</w:t>
      </w:r>
      <w:r w:rsidRPr="00557660">
        <w:t>.</w:t>
      </w:r>
    </w:p>
    <w:p w14:paraId="72536B3C" w14:textId="77777777" w:rsidR="008B2C01" w:rsidRPr="00557660" w:rsidRDefault="008B2C01" w:rsidP="00A70108">
      <w:r w:rsidRPr="00557660">
        <w:t>Jamstveni rok podrazumijeva korektivna otklanjanja naknadno uočenih nepravilnosti koje su uspostavljene, implementirane ili nadograđene kako je usuglašeno između predstavnika Naručitelja i Ponuditelja u fazi razrade i usuglašavanja funkcionalnih (tehničkih) specifikacija sustava.</w:t>
      </w:r>
    </w:p>
    <w:p w14:paraId="0545E000" w14:textId="77777777" w:rsidR="008B2C01" w:rsidRPr="00557660" w:rsidRDefault="008B2C01" w:rsidP="00A70108">
      <w:r w:rsidRPr="00557660">
        <w:t>Za vrijeme jamstvenog roka Ponuditelj se obvezuje:</w:t>
      </w:r>
    </w:p>
    <w:p w14:paraId="64AF1592" w14:textId="77777777" w:rsidR="008B2C01" w:rsidRPr="00557660" w:rsidRDefault="007912FC" w:rsidP="00AB58C5">
      <w:pPr>
        <w:pStyle w:val="tockica"/>
      </w:pPr>
      <w:r w:rsidRPr="00557660">
        <w:t xml:space="preserve">da </w:t>
      </w:r>
      <w:r w:rsidR="008B2C01" w:rsidRPr="00557660">
        <w:t>će implementirani sustav besprijekorno funkcionirati, uz uvjet da se isti koristi u skladu s njegovom namjenom i uputama za upotrebu;</w:t>
      </w:r>
    </w:p>
    <w:p w14:paraId="2BDB7D5F" w14:textId="77777777" w:rsidR="00A96CE6" w:rsidRPr="00557660" w:rsidRDefault="007912FC" w:rsidP="00A96CE6">
      <w:pPr>
        <w:pStyle w:val="tockica"/>
      </w:pPr>
      <w:r w:rsidRPr="00557660">
        <w:t xml:space="preserve">da </w:t>
      </w:r>
      <w:r w:rsidR="008B2C01" w:rsidRPr="00557660">
        <w:t xml:space="preserve">će na zahtjev Naručitelja o svom trošku ukloniti nedostatak </w:t>
      </w:r>
      <w:r w:rsidR="00A96CE6" w:rsidRPr="00557660">
        <w:t>prema prioritetu i vremenu odziva definiranom u sljedećoj tablici: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47"/>
        <w:gridCol w:w="1843"/>
        <w:gridCol w:w="992"/>
        <w:gridCol w:w="1134"/>
        <w:gridCol w:w="2569"/>
      </w:tblGrid>
      <w:tr w:rsidR="00A96CE6" w:rsidRPr="00557660" w14:paraId="20065643" w14:textId="77777777" w:rsidTr="00811152">
        <w:trPr>
          <w:cantSplit/>
          <w:trHeight w:val="1243"/>
          <w:tblHeader/>
        </w:trPr>
        <w:tc>
          <w:tcPr>
            <w:tcW w:w="2547" w:type="dxa"/>
            <w:shd w:val="clear" w:color="auto" w:fill="FFFFFF"/>
            <w:vAlign w:val="center"/>
          </w:tcPr>
          <w:p w14:paraId="1E657E9B" w14:textId="77777777" w:rsidR="00A96CE6" w:rsidRPr="00557660" w:rsidRDefault="00A96CE6" w:rsidP="00811152">
            <w:pPr>
              <w:spacing w:before="60" w:after="60" w:line="240" w:lineRule="auto"/>
              <w:ind w:firstLine="0"/>
              <w:jc w:val="center"/>
              <w:rPr>
                <w:b/>
                <w:sz w:val="20"/>
                <w:szCs w:val="20"/>
              </w:rPr>
            </w:pPr>
            <w:r w:rsidRPr="00557660">
              <w:rPr>
                <w:b/>
                <w:sz w:val="20"/>
                <w:szCs w:val="20"/>
              </w:rPr>
              <w:t>PRIORITET ZASTOJA ILI NEISPRAVNOSTI</w:t>
            </w:r>
          </w:p>
        </w:tc>
        <w:tc>
          <w:tcPr>
            <w:tcW w:w="1843" w:type="dxa"/>
            <w:shd w:val="clear" w:color="auto" w:fill="FFFFFF"/>
            <w:vAlign w:val="center"/>
          </w:tcPr>
          <w:p w14:paraId="36B6B2A9" w14:textId="77777777" w:rsidR="00A96CE6" w:rsidRPr="00557660" w:rsidRDefault="00A96CE6" w:rsidP="00811152">
            <w:pPr>
              <w:spacing w:before="60" w:after="60" w:line="240" w:lineRule="auto"/>
              <w:ind w:firstLine="0"/>
              <w:jc w:val="center"/>
              <w:rPr>
                <w:b/>
                <w:sz w:val="20"/>
                <w:szCs w:val="20"/>
              </w:rPr>
            </w:pPr>
            <w:r w:rsidRPr="00557660">
              <w:rPr>
                <w:b/>
                <w:sz w:val="20"/>
                <w:szCs w:val="20"/>
              </w:rPr>
              <w:t>UGROŽENOST POSLOVNOG PROCESA</w:t>
            </w:r>
          </w:p>
        </w:tc>
        <w:tc>
          <w:tcPr>
            <w:tcW w:w="992" w:type="dxa"/>
            <w:shd w:val="clear" w:color="auto" w:fill="FFFFFF"/>
            <w:textDirection w:val="btLr"/>
            <w:vAlign w:val="center"/>
          </w:tcPr>
          <w:p w14:paraId="19F0D9A2" w14:textId="77777777" w:rsidR="00A96CE6" w:rsidRPr="00557660" w:rsidRDefault="00A96CE6" w:rsidP="00811152">
            <w:pPr>
              <w:spacing w:before="60" w:after="60" w:line="240" w:lineRule="auto"/>
              <w:ind w:firstLine="0"/>
              <w:jc w:val="center"/>
              <w:rPr>
                <w:b/>
                <w:sz w:val="20"/>
                <w:szCs w:val="20"/>
              </w:rPr>
            </w:pPr>
            <w:r w:rsidRPr="00557660">
              <w:rPr>
                <w:b/>
                <w:sz w:val="20"/>
                <w:szCs w:val="20"/>
              </w:rPr>
              <w:t>Inicijalno</w:t>
            </w:r>
            <w:r w:rsidR="00811152" w:rsidRPr="00557660">
              <w:rPr>
                <w:b/>
                <w:sz w:val="20"/>
                <w:szCs w:val="20"/>
              </w:rPr>
              <w:t xml:space="preserve"> </w:t>
            </w:r>
            <w:r w:rsidRPr="00557660">
              <w:rPr>
                <w:b/>
                <w:sz w:val="20"/>
                <w:szCs w:val="20"/>
              </w:rPr>
              <w:t>odzivno vrijeme*</w:t>
            </w:r>
          </w:p>
        </w:tc>
        <w:tc>
          <w:tcPr>
            <w:tcW w:w="1134" w:type="dxa"/>
            <w:shd w:val="clear" w:color="auto" w:fill="FFFFFF"/>
            <w:textDirection w:val="btLr"/>
            <w:vAlign w:val="center"/>
          </w:tcPr>
          <w:p w14:paraId="47D9E655" w14:textId="77777777" w:rsidR="00A96CE6" w:rsidRPr="00557660" w:rsidRDefault="00A96CE6" w:rsidP="00811152">
            <w:pPr>
              <w:spacing w:before="60" w:after="60" w:line="240" w:lineRule="auto"/>
              <w:ind w:firstLine="0"/>
              <w:jc w:val="center"/>
              <w:rPr>
                <w:b/>
                <w:sz w:val="20"/>
                <w:szCs w:val="20"/>
              </w:rPr>
            </w:pPr>
            <w:r w:rsidRPr="00557660">
              <w:rPr>
                <w:b/>
                <w:sz w:val="20"/>
                <w:szCs w:val="20"/>
              </w:rPr>
              <w:t>Ciljano vrijeme za rješenje zahtjeva**</w:t>
            </w:r>
          </w:p>
        </w:tc>
        <w:tc>
          <w:tcPr>
            <w:tcW w:w="2569" w:type="dxa"/>
            <w:shd w:val="clear" w:color="auto" w:fill="FFFFFF"/>
            <w:vAlign w:val="center"/>
          </w:tcPr>
          <w:p w14:paraId="0D66137D" w14:textId="77777777" w:rsidR="00A96CE6" w:rsidRPr="00557660" w:rsidRDefault="00A96CE6" w:rsidP="00811152">
            <w:pPr>
              <w:spacing w:before="60" w:after="60" w:line="240" w:lineRule="auto"/>
              <w:ind w:firstLine="0"/>
              <w:jc w:val="center"/>
              <w:rPr>
                <w:b/>
                <w:sz w:val="20"/>
                <w:szCs w:val="20"/>
              </w:rPr>
            </w:pPr>
            <w:r w:rsidRPr="00557660">
              <w:rPr>
                <w:b/>
                <w:sz w:val="20"/>
                <w:szCs w:val="20"/>
              </w:rPr>
              <w:t>NAČIN PODRŠKE</w:t>
            </w:r>
          </w:p>
        </w:tc>
      </w:tr>
      <w:tr w:rsidR="00A96CE6" w:rsidRPr="00557660" w14:paraId="32C4A6A5" w14:textId="77777777" w:rsidTr="0016771B">
        <w:tc>
          <w:tcPr>
            <w:tcW w:w="2547" w:type="dxa"/>
            <w:shd w:val="clear" w:color="auto" w:fill="FFFFFF"/>
            <w:vAlign w:val="center"/>
          </w:tcPr>
          <w:p w14:paraId="2E28167E" w14:textId="77777777" w:rsidR="00A96CE6" w:rsidRPr="00557660" w:rsidRDefault="00A96CE6" w:rsidP="00811152">
            <w:pPr>
              <w:spacing w:before="60" w:after="60" w:line="240" w:lineRule="auto"/>
              <w:ind w:firstLine="0"/>
              <w:jc w:val="left"/>
              <w:rPr>
                <w:b/>
                <w:sz w:val="20"/>
                <w:szCs w:val="20"/>
              </w:rPr>
            </w:pPr>
            <w:r w:rsidRPr="00557660">
              <w:rPr>
                <w:b/>
                <w:sz w:val="20"/>
                <w:szCs w:val="20"/>
              </w:rPr>
              <w:t>Prioritet nivoa A</w:t>
            </w:r>
          </w:p>
          <w:p w14:paraId="52F3A48F" w14:textId="77777777" w:rsidR="00A96CE6" w:rsidRPr="00557660" w:rsidRDefault="00A96CE6" w:rsidP="00811152">
            <w:pPr>
              <w:spacing w:before="60" w:after="60" w:line="240" w:lineRule="auto"/>
              <w:ind w:firstLine="0"/>
              <w:jc w:val="left"/>
              <w:rPr>
                <w:sz w:val="20"/>
                <w:szCs w:val="20"/>
              </w:rPr>
            </w:pPr>
            <w:r w:rsidRPr="00557660">
              <w:rPr>
                <w:sz w:val="20"/>
                <w:szCs w:val="20"/>
              </w:rPr>
              <w:t>(Potpuni pad sustava)</w:t>
            </w:r>
          </w:p>
        </w:tc>
        <w:tc>
          <w:tcPr>
            <w:tcW w:w="1843" w:type="dxa"/>
            <w:shd w:val="clear" w:color="auto" w:fill="FFFFFF"/>
            <w:vAlign w:val="center"/>
          </w:tcPr>
          <w:p w14:paraId="67FCD20C" w14:textId="77777777" w:rsidR="00A96CE6" w:rsidRPr="00557660" w:rsidRDefault="00A96CE6" w:rsidP="00811152">
            <w:pPr>
              <w:spacing w:before="60" w:after="60" w:line="240" w:lineRule="auto"/>
              <w:ind w:firstLine="0"/>
              <w:jc w:val="left"/>
              <w:rPr>
                <w:sz w:val="20"/>
                <w:szCs w:val="20"/>
              </w:rPr>
            </w:pPr>
            <w:r w:rsidRPr="00557660">
              <w:rPr>
                <w:sz w:val="20"/>
                <w:szCs w:val="20"/>
              </w:rPr>
              <w:t>Obavljanje poslovnog procesa je u potpunosti onemogućeno.</w:t>
            </w:r>
          </w:p>
        </w:tc>
        <w:tc>
          <w:tcPr>
            <w:tcW w:w="992" w:type="dxa"/>
            <w:shd w:val="clear" w:color="auto" w:fill="FFFFFF"/>
            <w:vAlign w:val="center"/>
          </w:tcPr>
          <w:p w14:paraId="6912F6DD" w14:textId="5D45F37B" w:rsidR="00A96CE6" w:rsidRPr="00557660" w:rsidRDefault="00E76245" w:rsidP="00811152">
            <w:pPr>
              <w:spacing w:before="60" w:after="60" w:line="240" w:lineRule="auto"/>
              <w:ind w:firstLine="0"/>
              <w:jc w:val="center"/>
              <w:rPr>
                <w:sz w:val="20"/>
                <w:szCs w:val="20"/>
              </w:rPr>
            </w:pPr>
            <w:r>
              <w:rPr>
                <w:sz w:val="20"/>
                <w:szCs w:val="20"/>
              </w:rPr>
              <w:t>1 sat</w:t>
            </w:r>
          </w:p>
        </w:tc>
        <w:tc>
          <w:tcPr>
            <w:tcW w:w="1134" w:type="dxa"/>
            <w:shd w:val="clear" w:color="auto" w:fill="FFFFFF"/>
            <w:vAlign w:val="center"/>
          </w:tcPr>
          <w:p w14:paraId="17957AB1" w14:textId="20BACE2F" w:rsidR="00A96CE6" w:rsidRPr="00557660" w:rsidRDefault="00E76245" w:rsidP="00811152">
            <w:pPr>
              <w:spacing w:before="60" w:after="60" w:line="240" w:lineRule="auto"/>
              <w:ind w:firstLine="0"/>
              <w:jc w:val="center"/>
              <w:rPr>
                <w:sz w:val="20"/>
                <w:szCs w:val="20"/>
              </w:rPr>
            </w:pPr>
            <w:r>
              <w:rPr>
                <w:sz w:val="20"/>
                <w:szCs w:val="20"/>
              </w:rPr>
              <w:t>8 sati</w:t>
            </w:r>
          </w:p>
        </w:tc>
        <w:tc>
          <w:tcPr>
            <w:tcW w:w="2569" w:type="dxa"/>
            <w:shd w:val="clear" w:color="auto" w:fill="FFFFFF"/>
            <w:vAlign w:val="center"/>
          </w:tcPr>
          <w:p w14:paraId="5C909C2F" w14:textId="17C51317" w:rsidR="00A96CE6" w:rsidRPr="00557660" w:rsidRDefault="00A96CE6" w:rsidP="00811152">
            <w:pPr>
              <w:spacing w:before="60" w:after="60" w:line="240" w:lineRule="auto"/>
              <w:ind w:firstLine="0"/>
              <w:jc w:val="left"/>
              <w:rPr>
                <w:sz w:val="20"/>
                <w:szCs w:val="20"/>
              </w:rPr>
            </w:pPr>
            <w:r w:rsidRPr="00557660">
              <w:rPr>
                <w:sz w:val="20"/>
                <w:szCs w:val="20"/>
              </w:rPr>
              <w:t>Na rješavanju problema će se raditi dok se ne pronađe rješenje</w:t>
            </w:r>
          </w:p>
        </w:tc>
      </w:tr>
      <w:tr w:rsidR="00A96CE6" w:rsidRPr="00557660" w14:paraId="2A22CAB5" w14:textId="77777777" w:rsidTr="0016771B">
        <w:tc>
          <w:tcPr>
            <w:tcW w:w="2547" w:type="dxa"/>
            <w:shd w:val="clear" w:color="auto" w:fill="FFFFFF"/>
            <w:vAlign w:val="center"/>
          </w:tcPr>
          <w:p w14:paraId="3D39CD2D" w14:textId="77777777" w:rsidR="00A96CE6" w:rsidRPr="00557660" w:rsidRDefault="00A96CE6" w:rsidP="00811152">
            <w:pPr>
              <w:spacing w:before="60" w:after="60" w:line="240" w:lineRule="auto"/>
              <w:ind w:firstLine="0"/>
              <w:jc w:val="left"/>
              <w:rPr>
                <w:b/>
                <w:sz w:val="20"/>
                <w:szCs w:val="20"/>
              </w:rPr>
            </w:pPr>
            <w:r w:rsidRPr="00557660">
              <w:rPr>
                <w:b/>
                <w:sz w:val="20"/>
                <w:szCs w:val="20"/>
              </w:rPr>
              <w:t xml:space="preserve">Prioritet nivoa B </w:t>
            </w:r>
          </w:p>
          <w:p w14:paraId="6D810AE4" w14:textId="77777777" w:rsidR="00A96CE6" w:rsidRPr="00557660" w:rsidRDefault="00A96CE6" w:rsidP="00811152">
            <w:pPr>
              <w:spacing w:before="60" w:after="60" w:line="240" w:lineRule="auto"/>
              <w:ind w:firstLine="0"/>
              <w:jc w:val="left"/>
              <w:rPr>
                <w:sz w:val="20"/>
                <w:szCs w:val="20"/>
              </w:rPr>
            </w:pPr>
            <w:r w:rsidRPr="00557660">
              <w:rPr>
                <w:sz w:val="20"/>
                <w:szCs w:val="20"/>
              </w:rPr>
              <w:t>(Djelomični pad sustava)</w:t>
            </w:r>
          </w:p>
        </w:tc>
        <w:tc>
          <w:tcPr>
            <w:tcW w:w="1843" w:type="dxa"/>
            <w:shd w:val="clear" w:color="auto" w:fill="FFFFFF"/>
            <w:vAlign w:val="center"/>
          </w:tcPr>
          <w:p w14:paraId="0A8BBAFA" w14:textId="77777777" w:rsidR="00A96CE6" w:rsidRPr="00557660" w:rsidRDefault="00A96CE6" w:rsidP="00811152">
            <w:pPr>
              <w:spacing w:before="60" w:after="60" w:line="240" w:lineRule="auto"/>
              <w:ind w:firstLine="0"/>
              <w:jc w:val="left"/>
              <w:rPr>
                <w:sz w:val="20"/>
                <w:szCs w:val="20"/>
              </w:rPr>
            </w:pPr>
            <w:r w:rsidRPr="00557660">
              <w:rPr>
                <w:sz w:val="20"/>
                <w:szCs w:val="20"/>
              </w:rPr>
              <w:t>Poslovni proces je u funkciji, ali znatno otežan.</w:t>
            </w:r>
          </w:p>
        </w:tc>
        <w:tc>
          <w:tcPr>
            <w:tcW w:w="992" w:type="dxa"/>
            <w:shd w:val="clear" w:color="auto" w:fill="FFFFFF"/>
            <w:vAlign w:val="center"/>
          </w:tcPr>
          <w:p w14:paraId="2D90BCE6" w14:textId="226949B1" w:rsidR="00A96CE6" w:rsidRPr="00557660" w:rsidRDefault="00E76245" w:rsidP="00811152">
            <w:pPr>
              <w:spacing w:before="60" w:after="60" w:line="240" w:lineRule="auto"/>
              <w:ind w:firstLine="0"/>
              <w:jc w:val="center"/>
              <w:rPr>
                <w:sz w:val="20"/>
                <w:szCs w:val="20"/>
              </w:rPr>
            </w:pPr>
            <w:r>
              <w:rPr>
                <w:sz w:val="20"/>
                <w:szCs w:val="20"/>
              </w:rPr>
              <w:t>4</w:t>
            </w:r>
            <w:r w:rsidR="00A96CE6" w:rsidRPr="00557660">
              <w:rPr>
                <w:sz w:val="20"/>
                <w:szCs w:val="20"/>
              </w:rPr>
              <w:t xml:space="preserve"> sat</w:t>
            </w:r>
            <w:r>
              <w:rPr>
                <w:sz w:val="20"/>
                <w:szCs w:val="20"/>
              </w:rPr>
              <w:t>a</w:t>
            </w:r>
          </w:p>
        </w:tc>
        <w:tc>
          <w:tcPr>
            <w:tcW w:w="1134" w:type="dxa"/>
            <w:shd w:val="clear" w:color="auto" w:fill="FFFFFF"/>
            <w:vAlign w:val="center"/>
          </w:tcPr>
          <w:p w14:paraId="24AB8040" w14:textId="2147D14A" w:rsidR="00A96CE6" w:rsidRPr="00557660" w:rsidRDefault="00E76245" w:rsidP="00811152">
            <w:pPr>
              <w:spacing w:before="60" w:after="60" w:line="240" w:lineRule="auto"/>
              <w:ind w:firstLine="0"/>
              <w:jc w:val="center"/>
              <w:rPr>
                <w:sz w:val="20"/>
                <w:szCs w:val="20"/>
              </w:rPr>
            </w:pPr>
            <w:r>
              <w:rPr>
                <w:sz w:val="20"/>
                <w:szCs w:val="20"/>
              </w:rPr>
              <w:t>4</w:t>
            </w:r>
            <w:r w:rsidR="00A96CE6" w:rsidRPr="00557660">
              <w:rPr>
                <w:sz w:val="20"/>
                <w:szCs w:val="20"/>
              </w:rPr>
              <w:t>8 sati</w:t>
            </w:r>
          </w:p>
        </w:tc>
        <w:tc>
          <w:tcPr>
            <w:tcW w:w="2569" w:type="dxa"/>
            <w:shd w:val="clear" w:color="auto" w:fill="FFFFFF"/>
            <w:vAlign w:val="center"/>
          </w:tcPr>
          <w:p w14:paraId="6263CFAB" w14:textId="67CBFD66" w:rsidR="00A96CE6" w:rsidRPr="00557660" w:rsidRDefault="00A96CE6" w:rsidP="00811152">
            <w:pPr>
              <w:spacing w:before="60" w:after="60" w:line="240" w:lineRule="auto"/>
              <w:ind w:firstLine="0"/>
              <w:jc w:val="left"/>
              <w:rPr>
                <w:sz w:val="20"/>
                <w:szCs w:val="20"/>
              </w:rPr>
            </w:pPr>
            <w:r w:rsidRPr="00557660">
              <w:rPr>
                <w:sz w:val="20"/>
                <w:szCs w:val="20"/>
              </w:rPr>
              <w:t>Na rješavanju problema će se raditi dok se ne pronađe rješenje</w:t>
            </w:r>
          </w:p>
        </w:tc>
      </w:tr>
      <w:tr w:rsidR="00A96CE6" w:rsidRPr="00557660" w14:paraId="38B9C9AA" w14:textId="77777777" w:rsidTr="0016771B">
        <w:tc>
          <w:tcPr>
            <w:tcW w:w="2547" w:type="dxa"/>
            <w:shd w:val="clear" w:color="auto" w:fill="FFFFFF"/>
            <w:vAlign w:val="center"/>
          </w:tcPr>
          <w:p w14:paraId="13C757B3" w14:textId="77777777" w:rsidR="00A96CE6" w:rsidRPr="00557660" w:rsidRDefault="00A96CE6" w:rsidP="00811152">
            <w:pPr>
              <w:spacing w:before="60" w:after="60" w:line="240" w:lineRule="auto"/>
              <w:ind w:firstLine="0"/>
              <w:jc w:val="left"/>
              <w:rPr>
                <w:sz w:val="20"/>
                <w:szCs w:val="20"/>
              </w:rPr>
            </w:pPr>
            <w:r w:rsidRPr="00557660">
              <w:rPr>
                <w:b/>
                <w:sz w:val="20"/>
                <w:szCs w:val="20"/>
              </w:rPr>
              <w:t>Prioritet nivoa C</w:t>
            </w:r>
            <w:r w:rsidRPr="00557660">
              <w:rPr>
                <w:sz w:val="20"/>
                <w:szCs w:val="20"/>
              </w:rPr>
              <w:t xml:space="preserve">  </w:t>
            </w:r>
            <w:r w:rsidRPr="00557660">
              <w:rPr>
                <w:sz w:val="20"/>
                <w:szCs w:val="20"/>
              </w:rPr>
              <w:br/>
              <w:t>(Značajan utjecaj na korištenje sustava)</w:t>
            </w:r>
          </w:p>
        </w:tc>
        <w:tc>
          <w:tcPr>
            <w:tcW w:w="1843" w:type="dxa"/>
            <w:shd w:val="clear" w:color="auto" w:fill="FFFFFF"/>
            <w:vAlign w:val="center"/>
          </w:tcPr>
          <w:p w14:paraId="617C2E9D" w14:textId="77777777" w:rsidR="00A96CE6" w:rsidRPr="00557660" w:rsidRDefault="00A96CE6" w:rsidP="00811152">
            <w:pPr>
              <w:spacing w:before="60" w:after="60" w:line="240" w:lineRule="auto"/>
              <w:ind w:firstLine="0"/>
              <w:jc w:val="left"/>
              <w:rPr>
                <w:sz w:val="20"/>
                <w:szCs w:val="20"/>
              </w:rPr>
            </w:pPr>
            <w:r w:rsidRPr="00557660">
              <w:rPr>
                <w:sz w:val="20"/>
                <w:szCs w:val="20"/>
              </w:rPr>
              <w:t>Poslovni proces je ugrožen, ali u funkciji.</w:t>
            </w:r>
          </w:p>
        </w:tc>
        <w:tc>
          <w:tcPr>
            <w:tcW w:w="992" w:type="dxa"/>
            <w:shd w:val="clear" w:color="auto" w:fill="FFFFFF"/>
            <w:vAlign w:val="center"/>
          </w:tcPr>
          <w:p w14:paraId="74152CE6" w14:textId="3E19D54E" w:rsidR="00A96CE6" w:rsidRPr="00557660" w:rsidRDefault="00E76245" w:rsidP="00811152">
            <w:pPr>
              <w:spacing w:before="60" w:after="60" w:line="240" w:lineRule="auto"/>
              <w:ind w:firstLine="0"/>
              <w:jc w:val="center"/>
              <w:rPr>
                <w:sz w:val="20"/>
                <w:szCs w:val="20"/>
              </w:rPr>
            </w:pPr>
            <w:r>
              <w:rPr>
                <w:sz w:val="20"/>
                <w:szCs w:val="20"/>
              </w:rPr>
              <w:t>24 sata</w:t>
            </w:r>
          </w:p>
        </w:tc>
        <w:tc>
          <w:tcPr>
            <w:tcW w:w="1134" w:type="dxa"/>
            <w:shd w:val="clear" w:color="auto" w:fill="FFFFFF"/>
            <w:vAlign w:val="center"/>
          </w:tcPr>
          <w:p w14:paraId="6B687B06" w14:textId="57000F26" w:rsidR="00A96CE6" w:rsidRPr="00557660" w:rsidRDefault="00A96CE6" w:rsidP="00811152">
            <w:pPr>
              <w:spacing w:before="60" w:after="60" w:line="240" w:lineRule="auto"/>
              <w:ind w:firstLine="0"/>
              <w:jc w:val="center"/>
              <w:rPr>
                <w:sz w:val="20"/>
                <w:szCs w:val="20"/>
              </w:rPr>
            </w:pPr>
            <w:r w:rsidRPr="00557660">
              <w:rPr>
                <w:sz w:val="20"/>
                <w:szCs w:val="20"/>
              </w:rPr>
              <w:t xml:space="preserve">manje od </w:t>
            </w:r>
            <w:r w:rsidRPr="00557660">
              <w:rPr>
                <w:sz w:val="20"/>
                <w:szCs w:val="20"/>
              </w:rPr>
              <w:br/>
            </w:r>
            <w:r w:rsidR="00E76245">
              <w:rPr>
                <w:sz w:val="20"/>
                <w:szCs w:val="20"/>
              </w:rPr>
              <w:t>7</w:t>
            </w:r>
            <w:r w:rsidRPr="00557660">
              <w:rPr>
                <w:sz w:val="20"/>
                <w:szCs w:val="20"/>
              </w:rPr>
              <w:t xml:space="preserve"> dana</w:t>
            </w:r>
          </w:p>
        </w:tc>
        <w:tc>
          <w:tcPr>
            <w:tcW w:w="2569" w:type="dxa"/>
            <w:shd w:val="clear" w:color="auto" w:fill="FFFFFF"/>
            <w:vAlign w:val="center"/>
          </w:tcPr>
          <w:p w14:paraId="22447E9B" w14:textId="7490885B" w:rsidR="00A96CE6" w:rsidRPr="00557660" w:rsidRDefault="00A96CE6" w:rsidP="00811152">
            <w:pPr>
              <w:spacing w:before="60" w:after="60" w:line="240" w:lineRule="auto"/>
              <w:ind w:firstLine="0"/>
              <w:jc w:val="left"/>
              <w:rPr>
                <w:sz w:val="20"/>
                <w:szCs w:val="20"/>
              </w:rPr>
            </w:pPr>
            <w:r w:rsidRPr="00557660">
              <w:rPr>
                <w:sz w:val="20"/>
                <w:szCs w:val="20"/>
              </w:rPr>
              <w:t>Rješavanju problema će se pristupiti u dogovoru s predstavnicima MP, a u vrijeme kada će to izazvati najmanje ometanja</w:t>
            </w:r>
          </w:p>
        </w:tc>
      </w:tr>
      <w:tr w:rsidR="00A96CE6" w:rsidRPr="00557660" w14:paraId="0F211421" w14:textId="77777777" w:rsidTr="0016771B">
        <w:tc>
          <w:tcPr>
            <w:tcW w:w="2547" w:type="dxa"/>
            <w:shd w:val="clear" w:color="auto" w:fill="FFFFFF"/>
            <w:vAlign w:val="center"/>
          </w:tcPr>
          <w:p w14:paraId="4A7A51EE" w14:textId="77777777" w:rsidR="00A96CE6" w:rsidRPr="00557660" w:rsidRDefault="00A96CE6" w:rsidP="00811152">
            <w:pPr>
              <w:spacing w:before="60" w:after="60" w:line="240" w:lineRule="auto"/>
              <w:ind w:firstLine="0"/>
              <w:jc w:val="left"/>
              <w:rPr>
                <w:sz w:val="20"/>
                <w:szCs w:val="20"/>
              </w:rPr>
            </w:pPr>
            <w:r w:rsidRPr="00557660">
              <w:rPr>
                <w:b/>
                <w:sz w:val="20"/>
                <w:szCs w:val="20"/>
              </w:rPr>
              <w:t>Prioritet nivoa D</w:t>
            </w:r>
            <w:r w:rsidRPr="00557660">
              <w:rPr>
                <w:sz w:val="20"/>
                <w:szCs w:val="20"/>
              </w:rPr>
              <w:t xml:space="preserve"> </w:t>
            </w:r>
            <w:r w:rsidRPr="00557660">
              <w:rPr>
                <w:sz w:val="20"/>
                <w:szCs w:val="20"/>
              </w:rPr>
              <w:br/>
              <w:t>(Ograničen utjecaj na korištenje sustava)</w:t>
            </w:r>
          </w:p>
        </w:tc>
        <w:tc>
          <w:tcPr>
            <w:tcW w:w="1843" w:type="dxa"/>
            <w:shd w:val="clear" w:color="auto" w:fill="FFFFFF"/>
            <w:vAlign w:val="center"/>
          </w:tcPr>
          <w:p w14:paraId="51A5E2C3" w14:textId="77777777" w:rsidR="00A96CE6" w:rsidRPr="00557660" w:rsidRDefault="00A96CE6" w:rsidP="00811152">
            <w:pPr>
              <w:spacing w:before="60" w:after="60" w:line="240" w:lineRule="auto"/>
              <w:ind w:firstLine="0"/>
              <w:jc w:val="left"/>
              <w:rPr>
                <w:sz w:val="20"/>
                <w:szCs w:val="20"/>
              </w:rPr>
            </w:pPr>
            <w:r w:rsidRPr="00557660">
              <w:rPr>
                <w:sz w:val="20"/>
                <w:szCs w:val="20"/>
              </w:rPr>
              <w:t>Potreban nadzor ponašanja usluge u poslovnom procesu.</w:t>
            </w:r>
          </w:p>
        </w:tc>
        <w:tc>
          <w:tcPr>
            <w:tcW w:w="992" w:type="dxa"/>
            <w:shd w:val="clear" w:color="auto" w:fill="FFFFFF"/>
            <w:vAlign w:val="center"/>
          </w:tcPr>
          <w:p w14:paraId="63F941BB" w14:textId="67CC017C" w:rsidR="00A96CE6" w:rsidRPr="00557660" w:rsidRDefault="00E76245" w:rsidP="00811152">
            <w:pPr>
              <w:spacing w:before="60" w:after="60" w:line="240" w:lineRule="auto"/>
              <w:ind w:firstLine="0"/>
              <w:jc w:val="center"/>
              <w:rPr>
                <w:sz w:val="20"/>
                <w:szCs w:val="20"/>
              </w:rPr>
            </w:pPr>
            <w:r>
              <w:rPr>
                <w:sz w:val="20"/>
                <w:szCs w:val="20"/>
              </w:rPr>
              <w:t>48</w:t>
            </w:r>
            <w:r w:rsidR="00A96CE6" w:rsidRPr="00557660">
              <w:rPr>
                <w:sz w:val="20"/>
                <w:szCs w:val="20"/>
              </w:rPr>
              <w:t xml:space="preserve"> </w:t>
            </w:r>
            <w:r>
              <w:rPr>
                <w:sz w:val="20"/>
                <w:szCs w:val="20"/>
              </w:rPr>
              <w:t>sati</w:t>
            </w:r>
          </w:p>
        </w:tc>
        <w:tc>
          <w:tcPr>
            <w:tcW w:w="1134" w:type="dxa"/>
            <w:shd w:val="clear" w:color="auto" w:fill="FFFFFF"/>
            <w:vAlign w:val="center"/>
          </w:tcPr>
          <w:p w14:paraId="6C5B9C8A" w14:textId="659D99C0" w:rsidR="00A96CE6" w:rsidRPr="00557660" w:rsidRDefault="00A96CE6" w:rsidP="00811152">
            <w:pPr>
              <w:spacing w:before="60" w:after="60" w:line="240" w:lineRule="auto"/>
              <w:ind w:firstLine="0"/>
              <w:jc w:val="center"/>
              <w:rPr>
                <w:sz w:val="20"/>
                <w:szCs w:val="20"/>
              </w:rPr>
            </w:pPr>
            <w:r w:rsidRPr="00557660">
              <w:rPr>
                <w:sz w:val="20"/>
                <w:szCs w:val="20"/>
              </w:rPr>
              <w:t>1</w:t>
            </w:r>
            <w:r w:rsidR="00E76245">
              <w:rPr>
                <w:sz w:val="20"/>
                <w:szCs w:val="20"/>
              </w:rPr>
              <w:t>5 dana</w:t>
            </w:r>
          </w:p>
        </w:tc>
        <w:tc>
          <w:tcPr>
            <w:tcW w:w="2569" w:type="dxa"/>
            <w:shd w:val="clear" w:color="auto" w:fill="FFFFFF"/>
            <w:vAlign w:val="center"/>
          </w:tcPr>
          <w:p w14:paraId="119152C5" w14:textId="6A204F56" w:rsidR="00A96CE6" w:rsidRPr="00557660" w:rsidRDefault="00A96CE6" w:rsidP="00811152">
            <w:pPr>
              <w:spacing w:before="60" w:after="60" w:line="240" w:lineRule="auto"/>
              <w:ind w:firstLine="0"/>
              <w:jc w:val="left"/>
              <w:rPr>
                <w:sz w:val="20"/>
                <w:szCs w:val="20"/>
              </w:rPr>
            </w:pPr>
            <w:r w:rsidRPr="00557660">
              <w:rPr>
                <w:sz w:val="20"/>
                <w:szCs w:val="20"/>
              </w:rPr>
              <w:t>Problem će se rješavati u skladu s redovnim poslovanjem Ponuditelja</w:t>
            </w:r>
          </w:p>
        </w:tc>
      </w:tr>
    </w:tbl>
    <w:p w14:paraId="030DF130" w14:textId="77777777" w:rsidR="008B2C01" w:rsidRPr="00557660" w:rsidRDefault="008B2C01" w:rsidP="001B5091">
      <w:pPr>
        <w:pStyle w:val="Naslov1"/>
      </w:pPr>
      <w:r w:rsidRPr="00557660">
        <w:tab/>
      </w:r>
      <w:bookmarkStart w:id="127" w:name="_Toc171687423"/>
      <w:r w:rsidR="003A7166" w:rsidRPr="00557660">
        <w:t>Poslovna tajna</w:t>
      </w:r>
      <w:bookmarkEnd w:id="127"/>
    </w:p>
    <w:p w14:paraId="48EA5E95" w14:textId="77777777" w:rsidR="008B2C01" w:rsidRPr="00557660" w:rsidRDefault="008B2C01" w:rsidP="00A70108">
      <w:r w:rsidRPr="00557660">
        <w:t xml:space="preserve">Ponuditelj se obvezuje da će podatke tehničkog i poslovnog značaja do kojih ima pristup pri izvršavanju ovog projektnog zadatka čuvati kao poslovnu tajnu. U slučaju da je jedna od strana u projektu odredila za neke podatke viši stupanj tajnosti – primjenjivati će se zakonske odredbe predviđene za određeni stupanj tajnosti. </w:t>
      </w:r>
    </w:p>
    <w:p w14:paraId="623B510C" w14:textId="4B0992FB" w:rsidR="008B2C01" w:rsidRPr="00557660" w:rsidRDefault="008B2C01" w:rsidP="00A70108">
      <w:r w:rsidRPr="00557660">
        <w:t xml:space="preserve">Obveza čuvanja tajne ostaje i nakon ispunjenja ovog projektnog zadatka, sukladno najvišim propisanim standardima, a u roku od dvije godine od dana isteka ovog projektnog zadatka. Ovaj projektni zadatak ne priječi strane u projektu da se dalje dodatno obvezuju u pogledu zaštite poslovne tajne. U slučaju sukoba između odredbi tih nadopuna i prvotnih odredbi ovog projektnog zadatka, primjenjivat će se odredbe tih nadopuna. </w:t>
      </w:r>
    </w:p>
    <w:p w14:paraId="18A11ED1" w14:textId="77777777" w:rsidR="006E5F8C" w:rsidRPr="00557660" w:rsidRDefault="008B2C01" w:rsidP="00A70108">
      <w:r w:rsidRPr="00557660">
        <w:lastRenderedPageBreak/>
        <w:t>U slučaju izravnog ili neizravnog otkrivanja podataka tehničkog i poslovnog značaja od strane Ponuditelja projekta, Ponuditelj se obvezuje na</w:t>
      </w:r>
      <w:r w:rsidR="005F5FA0" w:rsidRPr="00557660">
        <w:t>do</w:t>
      </w:r>
      <w:r w:rsidRPr="00557660">
        <w:t>knaditi Naručitelju svaku štetu koju Naručitelj može trpjeti kao rezultat neovlaštene uporabe ili otkrivanja spomenutih podataka ovog projektnog zadatka od strane Ponuditelja.</w:t>
      </w:r>
    </w:p>
    <w:sectPr w:rsidR="006E5F8C" w:rsidRPr="00557660" w:rsidSect="00680F52">
      <w:headerReference w:type="default" r:id="rId26"/>
      <w:footerReference w:type="default" r:id="rId27"/>
      <w:headerReference w:type="first" r:id="rId28"/>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E094D" w14:textId="77777777" w:rsidR="000273A0" w:rsidRDefault="000273A0" w:rsidP="00817F12">
      <w:pPr>
        <w:spacing w:before="0" w:after="0" w:line="240" w:lineRule="auto"/>
      </w:pPr>
      <w:r>
        <w:separator/>
      </w:r>
    </w:p>
  </w:endnote>
  <w:endnote w:type="continuationSeparator" w:id="0">
    <w:p w14:paraId="0EDA2226" w14:textId="77777777" w:rsidR="000273A0" w:rsidRDefault="000273A0" w:rsidP="00817F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507518"/>
      <w:docPartObj>
        <w:docPartGallery w:val="Page Numbers (Bottom of Page)"/>
        <w:docPartUnique/>
      </w:docPartObj>
    </w:sdtPr>
    <w:sdtEndPr/>
    <w:sdtContent>
      <w:p w14:paraId="3837B9A8" w14:textId="6B767D97" w:rsidR="001C5CA8" w:rsidRDefault="001C5CA8">
        <w:pPr>
          <w:pStyle w:val="Podnoje"/>
          <w:jc w:val="right"/>
        </w:pPr>
        <w:r>
          <w:fldChar w:fldCharType="begin"/>
        </w:r>
        <w:r>
          <w:instrText>PAGE   \* MERGEFORMAT</w:instrText>
        </w:r>
        <w:r>
          <w:fldChar w:fldCharType="separate"/>
        </w:r>
        <w:r w:rsidR="00A47CB6">
          <w:rPr>
            <w:noProof/>
          </w:rPr>
          <w:t>33</w:t>
        </w:r>
        <w:r>
          <w:fldChar w:fldCharType="end"/>
        </w:r>
      </w:p>
    </w:sdtContent>
  </w:sdt>
  <w:p w14:paraId="4CDA28FD" w14:textId="77777777" w:rsidR="001C5CA8" w:rsidRDefault="001C5CA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A630" w14:textId="77777777" w:rsidR="000273A0" w:rsidRDefault="000273A0" w:rsidP="00817F12">
      <w:pPr>
        <w:spacing w:before="0" w:after="0" w:line="240" w:lineRule="auto"/>
      </w:pPr>
      <w:r>
        <w:separator/>
      </w:r>
    </w:p>
  </w:footnote>
  <w:footnote w:type="continuationSeparator" w:id="0">
    <w:p w14:paraId="0ECFAD93" w14:textId="77777777" w:rsidR="000273A0" w:rsidRDefault="000273A0" w:rsidP="00817F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0EC5" w14:textId="5D4E5C77" w:rsidR="001C5CA8" w:rsidRDefault="001C5CA8" w:rsidP="0016771B">
    <w:pPr>
      <w:ind w:hanging="142"/>
      <w:jc w:val="right"/>
    </w:pPr>
    <w:r>
      <w:rPr>
        <w:noProof/>
        <w:lang w:eastAsia="hr-HR"/>
      </w:rPr>
      <w:drawing>
        <wp:inline distT="0" distB="0" distL="0" distR="0" wp14:anchorId="60C6F0A9" wp14:editId="26335097">
          <wp:extent cx="1152175" cy="542290"/>
          <wp:effectExtent l="0" t="0" r="0" b="0"/>
          <wp:docPr id="3" name="Slika 3" descr="Slika na kojoj se prikazuje tekst, simbol, snimka zaslona,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6853" name="Slika 1" descr="Slika na kojoj se prikazuje tekst, simbol, snimka zaslona, emblem&#10;&#10;Opis je automatski generira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4384" cy="548036"/>
                  </a:xfrm>
                  <a:prstGeom prst="rect">
                    <a:avLst/>
                  </a:prstGeom>
                </pic:spPr>
              </pic:pic>
            </a:graphicData>
          </a:graphic>
        </wp:inline>
      </w:drawing>
    </w:r>
    <w:r>
      <w:tab/>
    </w:r>
    <w:sdt>
      <w:sdtPr>
        <w:rPr>
          <w:i/>
        </w:rPr>
        <w:alias w:val="Naslov"/>
        <w:tag w:val=""/>
        <w:id w:val="-2045428545"/>
        <w:placeholder>
          <w:docPart w:val="BB98052674454EE4B59F91D6B916AF48"/>
        </w:placeholder>
        <w:dataBinding w:prefixMappings="xmlns:ns0='http://purl.org/dc/elements/1.1/' xmlns:ns1='http://schemas.openxmlformats.org/package/2006/metadata/core-properties' " w:xpath="/ns1:coreProperties[1]/ns0:title[1]" w:storeItemID="{6C3C8BC8-F283-45AE-878A-BAB7291924A1}"/>
        <w:text/>
      </w:sdtPr>
      <w:sdtEndPr/>
      <w:sdtContent>
        <w:r w:rsidRPr="00680F52">
          <w:rPr>
            <w:i/>
          </w:rPr>
          <w:t>Održavanje i dorade postojećih mobilnih aplikacija za morsko ribarstvo</w:t>
        </w:r>
      </w:sdtContent>
    </w:sdt>
  </w:p>
  <w:p w14:paraId="18EF709D" w14:textId="77777777" w:rsidR="001C5CA8" w:rsidRDefault="001C5CA8" w:rsidP="00817F12">
    <w:pPr>
      <w:tabs>
        <w:tab w:val="left" w:pos="3890"/>
      </w:tabs>
    </w:pPr>
    <w:r>
      <w:tab/>
    </w:r>
  </w:p>
  <w:p w14:paraId="34BFF0BB" w14:textId="77777777" w:rsidR="001C5CA8" w:rsidRDefault="001C5CA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F584" w14:textId="77777777" w:rsidR="001C5CA8" w:rsidRDefault="001C5CA8">
    <w:pPr>
      <w:pStyle w:val="Zaglavlje"/>
    </w:pPr>
    <w:r>
      <w:rPr>
        <w:noProof/>
        <w:lang w:eastAsia="hr-HR"/>
      </w:rPr>
      <w:drawing>
        <wp:anchor distT="0" distB="0" distL="114300" distR="114300" simplePos="0" relativeHeight="251659264" behindDoc="0" locked="0" layoutInCell="1" allowOverlap="1" wp14:anchorId="43686ED1" wp14:editId="18703267">
          <wp:simplePos x="0" y="0"/>
          <wp:positionH relativeFrom="column">
            <wp:posOffset>-525970</wp:posOffset>
          </wp:positionH>
          <wp:positionV relativeFrom="paragraph">
            <wp:posOffset>73025</wp:posOffset>
          </wp:positionV>
          <wp:extent cx="201295" cy="9718040"/>
          <wp:effectExtent l="0" t="0" r="825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 cy="971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256"/>
    <w:multiLevelType w:val="hybridMultilevel"/>
    <w:tmpl w:val="3E943304"/>
    <w:lvl w:ilvl="0" w:tplc="C3FC1FBE">
      <w:start w:val="1"/>
      <w:numFmt w:val="bullet"/>
      <w:pStyle w:val="tockica"/>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AC0388"/>
    <w:multiLevelType w:val="hybridMultilevel"/>
    <w:tmpl w:val="4A82F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AC31F8"/>
    <w:multiLevelType w:val="multilevel"/>
    <w:tmpl w:val="7A3E12C6"/>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53782"/>
    <w:multiLevelType w:val="hybridMultilevel"/>
    <w:tmpl w:val="4C280E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B812F1"/>
    <w:multiLevelType w:val="multilevel"/>
    <w:tmpl w:val="D114A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1016B2"/>
    <w:multiLevelType w:val="hybridMultilevel"/>
    <w:tmpl w:val="46F0DB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093B2D"/>
    <w:multiLevelType w:val="hybridMultilevel"/>
    <w:tmpl w:val="63B0AC48"/>
    <w:lvl w:ilvl="0" w:tplc="FFFFFFFF">
      <w:start w:val="1"/>
      <w:numFmt w:val="bullet"/>
      <w:pStyle w:val="Bulleted"/>
      <w:lvlText w:val=""/>
      <w:lvlJc w:val="left"/>
      <w:pPr>
        <w:tabs>
          <w:tab w:val="num" w:pos="720"/>
        </w:tabs>
        <w:ind w:left="720" w:hanging="360"/>
      </w:pPr>
      <w:rPr>
        <w:rFonts w:ascii="Symbol" w:hAnsi="Symbol" w:hint="default"/>
      </w:rPr>
    </w:lvl>
    <w:lvl w:ilvl="1" w:tplc="FFFFFFFF">
      <w:start w:val="4"/>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401F4"/>
    <w:multiLevelType w:val="multilevel"/>
    <w:tmpl w:val="4D9A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970C7"/>
    <w:multiLevelType w:val="multilevel"/>
    <w:tmpl w:val="8B4E95D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0590EAB"/>
    <w:multiLevelType w:val="multilevel"/>
    <w:tmpl w:val="D452DC1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720" w:hanging="360"/>
      </w:pPr>
      <w:rPr>
        <w:rFonts w:ascii="Arial" w:eastAsia="Arial" w:hAnsi="Arial" w:cs="Arial"/>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15:restartNumberingAfterBreak="0">
    <w:nsid w:val="33D07688"/>
    <w:multiLevelType w:val="hybridMultilevel"/>
    <w:tmpl w:val="D3EC83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4AC1D0D"/>
    <w:multiLevelType w:val="multilevel"/>
    <w:tmpl w:val="70D041EE"/>
    <w:lvl w:ilvl="0">
      <w:start w:val="1"/>
      <w:numFmt w:val="bullet"/>
      <w:lvlText w:val="●"/>
      <w:lvlJc w:val="left"/>
      <w:pPr>
        <w:ind w:left="1382"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559B6CDC"/>
    <w:multiLevelType w:val="hybridMultilevel"/>
    <w:tmpl w:val="FC0AD4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816167"/>
    <w:multiLevelType w:val="hybridMultilevel"/>
    <w:tmpl w:val="4F863F16"/>
    <w:lvl w:ilvl="0" w:tplc="355A3476">
      <w:start w:val="1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5BD67C10"/>
    <w:multiLevelType w:val="multilevel"/>
    <w:tmpl w:val="9C668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3F0792"/>
    <w:multiLevelType w:val="hybridMultilevel"/>
    <w:tmpl w:val="4A6CA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DF00B56"/>
    <w:multiLevelType w:val="multilevel"/>
    <w:tmpl w:val="1C2AFE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301EF5"/>
    <w:multiLevelType w:val="hybridMultilevel"/>
    <w:tmpl w:val="9668C0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7ED4437"/>
    <w:multiLevelType w:val="multilevel"/>
    <w:tmpl w:val="55D40068"/>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C2069B"/>
    <w:multiLevelType w:val="multilevel"/>
    <w:tmpl w:val="45C4F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743F62"/>
    <w:multiLevelType w:val="multilevel"/>
    <w:tmpl w:val="84D4523A"/>
    <w:lvl w:ilvl="0">
      <w:start w:val="1"/>
      <w:numFmt w:val="decimal"/>
      <w:pStyle w:val="Naslov2"/>
      <w:lvlText w:val="4. %1. "/>
      <w:lvlJc w:val="left"/>
      <w:pPr>
        <w:ind w:left="720" w:hanging="360"/>
      </w:pPr>
      <w:rPr>
        <w:rFonts w:hint="default"/>
      </w:rPr>
    </w:lvl>
    <w:lvl w:ilvl="1">
      <w:start w:val="1"/>
      <w:numFmt w:val="decimal"/>
      <w:lvlText w:val="%1.%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1D5F46"/>
    <w:multiLevelType w:val="multilevel"/>
    <w:tmpl w:val="B972B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B3B6A"/>
    <w:multiLevelType w:val="multilevel"/>
    <w:tmpl w:val="2342EA14"/>
    <w:lvl w:ilvl="0">
      <w:start w:val="1"/>
      <w:numFmt w:val="decimal"/>
      <w:pStyle w:val="Naslov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C0C2507"/>
    <w:multiLevelType w:val="multilevel"/>
    <w:tmpl w:val="7A5EF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1247E5"/>
    <w:multiLevelType w:val="multilevel"/>
    <w:tmpl w:val="C32A9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DF180D"/>
    <w:multiLevelType w:val="multilevel"/>
    <w:tmpl w:val="D7660340"/>
    <w:lvl w:ilvl="0">
      <w:start w:val="1"/>
      <w:numFmt w:val="bullet"/>
      <w:lvlText w:val="●"/>
      <w:lvlJc w:val="left"/>
      <w:pPr>
        <w:ind w:left="1141" w:hanging="7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8285638">
    <w:abstractNumId w:val="0"/>
  </w:num>
  <w:num w:numId="2" w16cid:durableId="939482604">
    <w:abstractNumId w:val="22"/>
  </w:num>
  <w:num w:numId="3" w16cid:durableId="573203923">
    <w:abstractNumId w:val="20"/>
  </w:num>
  <w:num w:numId="4" w16cid:durableId="509102757">
    <w:abstractNumId w:val="25"/>
  </w:num>
  <w:num w:numId="5" w16cid:durableId="942761537">
    <w:abstractNumId w:val="5"/>
  </w:num>
  <w:num w:numId="6" w16cid:durableId="94861593">
    <w:abstractNumId w:val="1"/>
  </w:num>
  <w:num w:numId="7" w16cid:durableId="1984656636">
    <w:abstractNumId w:val="3"/>
  </w:num>
  <w:num w:numId="8" w16cid:durableId="804541260">
    <w:abstractNumId w:val="9"/>
  </w:num>
  <w:num w:numId="9" w16cid:durableId="713963622">
    <w:abstractNumId w:val="10"/>
  </w:num>
  <w:num w:numId="10" w16cid:durableId="84038674">
    <w:abstractNumId w:val="12"/>
  </w:num>
  <w:num w:numId="11" w16cid:durableId="1964457614">
    <w:abstractNumId w:val="15"/>
  </w:num>
  <w:num w:numId="12" w16cid:durableId="521283445">
    <w:abstractNumId w:val="17"/>
  </w:num>
  <w:num w:numId="13" w16cid:durableId="1363945593">
    <w:abstractNumId w:val="8"/>
  </w:num>
  <w:num w:numId="14" w16cid:durableId="1617953009">
    <w:abstractNumId w:val="18"/>
  </w:num>
  <w:num w:numId="15" w16cid:durableId="1918175208">
    <w:abstractNumId w:val="6"/>
  </w:num>
  <w:num w:numId="16" w16cid:durableId="1335063092">
    <w:abstractNumId w:val="24"/>
  </w:num>
  <w:num w:numId="17" w16cid:durableId="871266304">
    <w:abstractNumId w:val="11"/>
  </w:num>
  <w:num w:numId="18" w16cid:durableId="673141936">
    <w:abstractNumId w:val="4"/>
  </w:num>
  <w:num w:numId="19" w16cid:durableId="987245763">
    <w:abstractNumId w:val="16"/>
  </w:num>
  <w:num w:numId="20" w16cid:durableId="1123688602">
    <w:abstractNumId w:val="14"/>
  </w:num>
  <w:num w:numId="21" w16cid:durableId="507915419">
    <w:abstractNumId w:val="2"/>
  </w:num>
  <w:num w:numId="22" w16cid:durableId="878204323">
    <w:abstractNumId w:val="19"/>
  </w:num>
  <w:num w:numId="23" w16cid:durableId="795149354">
    <w:abstractNumId w:val="23"/>
  </w:num>
  <w:num w:numId="24" w16cid:durableId="423300994">
    <w:abstractNumId w:val="13"/>
  </w:num>
  <w:num w:numId="25" w16cid:durableId="2093961971">
    <w:abstractNumId w:val="7"/>
  </w:num>
  <w:num w:numId="26" w16cid:durableId="29367977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01"/>
    <w:rsid w:val="00000CEC"/>
    <w:rsid w:val="000039FE"/>
    <w:rsid w:val="00004C0D"/>
    <w:rsid w:val="0002587F"/>
    <w:rsid w:val="00026655"/>
    <w:rsid w:val="000273A0"/>
    <w:rsid w:val="0003787A"/>
    <w:rsid w:val="00042FA5"/>
    <w:rsid w:val="00043AC8"/>
    <w:rsid w:val="000527CE"/>
    <w:rsid w:val="00055A5F"/>
    <w:rsid w:val="00061B61"/>
    <w:rsid w:val="0007775C"/>
    <w:rsid w:val="00084709"/>
    <w:rsid w:val="00086919"/>
    <w:rsid w:val="00092D61"/>
    <w:rsid w:val="000B0E7D"/>
    <w:rsid w:val="000B3EC5"/>
    <w:rsid w:val="000B5ADE"/>
    <w:rsid w:val="000D60B1"/>
    <w:rsid w:val="000E2675"/>
    <w:rsid w:val="000F51CB"/>
    <w:rsid w:val="000F77CF"/>
    <w:rsid w:val="00102381"/>
    <w:rsid w:val="00126222"/>
    <w:rsid w:val="00126540"/>
    <w:rsid w:val="0013688A"/>
    <w:rsid w:val="00143662"/>
    <w:rsid w:val="00161B85"/>
    <w:rsid w:val="0016771B"/>
    <w:rsid w:val="001718E0"/>
    <w:rsid w:val="00177F3F"/>
    <w:rsid w:val="0018349A"/>
    <w:rsid w:val="0018701F"/>
    <w:rsid w:val="00187EBC"/>
    <w:rsid w:val="00193357"/>
    <w:rsid w:val="0019419D"/>
    <w:rsid w:val="00195E3B"/>
    <w:rsid w:val="001A4C73"/>
    <w:rsid w:val="001B5091"/>
    <w:rsid w:val="001C5C94"/>
    <w:rsid w:val="001C5CA8"/>
    <w:rsid w:val="001D1144"/>
    <w:rsid w:val="001D340A"/>
    <w:rsid w:val="001D3C88"/>
    <w:rsid w:val="001D5C51"/>
    <w:rsid w:val="001E443E"/>
    <w:rsid w:val="001E612A"/>
    <w:rsid w:val="001E78C3"/>
    <w:rsid w:val="001F24B2"/>
    <w:rsid w:val="001F35C9"/>
    <w:rsid w:val="0020323C"/>
    <w:rsid w:val="00204689"/>
    <w:rsid w:val="002122AF"/>
    <w:rsid w:val="00223678"/>
    <w:rsid w:val="002266A3"/>
    <w:rsid w:val="00234D24"/>
    <w:rsid w:val="00257AD1"/>
    <w:rsid w:val="002754CD"/>
    <w:rsid w:val="002802FA"/>
    <w:rsid w:val="00283123"/>
    <w:rsid w:val="002A5F9E"/>
    <w:rsid w:val="002A6B96"/>
    <w:rsid w:val="002B6765"/>
    <w:rsid w:val="002C15E9"/>
    <w:rsid w:val="002C2EBD"/>
    <w:rsid w:val="002C75A0"/>
    <w:rsid w:val="002D7947"/>
    <w:rsid w:val="002E6AAC"/>
    <w:rsid w:val="002E7E45"/>
    <w:rsid w:val="002F7C8D"/>
    <w:rsid w:val="003201AD"/>
    <w:rsid w:val="00322B63"/>
    <w:rsid w:val="003309E4"/>
    <w:rsid w:val="00333913"/>
    <w:rsid w:val="00343642"/>
    <w:rsid w:val="00351E14"/>
    <w:rsid w:val="00360D99"/>
    <w:rsid w:val="00371268"/>
    <w:rsid w:val="00371933"/>
    <w:rsid w:val="00386047"/>
    <w:rsid w:val="0038663D"/>
    <w:rsid w:val="0039594B"/>
    <w:rsid w:val="003A3DE7"/>
    <w:rsid w:val="003A7166"/>
    <w:rsid w:val="003B15EB"/>
    <w:rsid w:val="003B1630"/>
    <w:rsid w:val="003B650B"/>
    <w:rsid w:val="003B79C4"/>
    <w:rsid w:val="003C354B"/>
    <w:rsid w:val="003E3315"/>
    <w:rsid w:val="003E6FF2"/>
    <w:rsid w:val="003E7680"/>
    <w:rsid w:val="003F61CC"/>
    <w:rsid w:val="00403FFD"/>
    <w:rsid w:val="00414B87"/>
    <w:rsid w:val="004202D3"/>
    <w:rsid w:val="0042244C"/>
    <w:rsid w:val="004375C4"/>
    <w:rsid w:val="004434DF"/>
    <w:rsid w:val="00450269"/>
    <w:rsid w:val="004509D8"/>
    <w:rsid w:val="00474494"/>
    <w:rsid w:val="00484088"/>
    <w:rsid w:val="004931BF"/>
    <w:rsid w:val="00493974"/>
    <w:rsid w:val="004972FA"/>
    <w:rsid w:val="004A1229"/>
    <w:rsid w:val="004A6612"/>
    <w:rsid w:val="004B2F65"/>
    <w:rsid w:val="004B4571"/>
    <w:rsid w:val="004B67C7"/>
    <w:rsid w:val="004B7027"/>
    <w:rsid w:val="004C76F4"/>
    <w:rsid w:val="004D0409"/>
    <w:rsid w:val="004D4231"/>
    <w:rsid w:val="004F08F6"/>
    <w:rsid w:val="005076EE"/>
    <w:rsid w:val="0051260D"/>
    <w:rsid w:val="00521847"/>
    <w:rsid w:val="00541AFD"/>
    <w:rsid w:val="00544EB0"/>
    <w:rsid w:val="005525E0"/>
    <w:rsid w:val="00552D3F"/>
    <w:rsid w:val="00554227"/>
    <w:rsid w:val="00557660"/>
    <w:rsid w:val="00570E37"/>
    <w:rsid w:val="00580DF6"/>
    <w:rsid w:val="0058197C"/>
    <w:rsid w:val="00582AB8"/>
    <w:rsid w:val="00584219"/>
    <w:rsid w:val="005958FF"/>
    <w:rsid w:val="00596445"/>
    <w:rsid w:val="005B14A3"/>
    <w:rsid w:val="005C0172"/>
    <w:rsid w:val="005C5A66"/>
    <w:rsid w:val="005D6D54"/>
    <w:rsid w:val="005E0AD4"/>
    <w:rsid w:val="005F43DA"/>
    <w:rsid w:val="005F5FA0"/>
    <w:rsid w:val="00620486"/>
    <w:rsid w:val="00624F38"/>
    <w:rsid w:val="0063260A"/>
    <w:rsid w:val="00640814"/>
    <w:rsid w:val="00652A66"/>
    <w:rsid w:val="00665BB3"/>
    <w:rsid w:val="00680F52"/>
    <w:rsid w:val="00681E84"/>
    <w:rsid w:val="006868AC"/>
    <w:rsid w:val="00692D75"/>
    <w:rsid w:val="006A00B8"/>
    <w:rsid w:val="006B6BAD"/>
    <w:rsid w:val="006E5F8C"/>
    <w:rsid w:val="006F7703"/>
    <w:rsid w:val="00700103"/>
    <w:rsid w:val="0070165E"/>
    <w:rsid w:val="00710C10"/>
    <w:rsid w:val="00713C50"/>
    <w:rsid w:val="00716D31"/>
    <w:rsid w:val="00717B82"/>
    <w:rsid w:val="00740D68"/>
    <w:rsid w:val="007912FC"/>
    <w:rsid w:val="007A0055"/>
    <w:rsid w:val="007A2423"/>
    <w:rsid w:val="007B3478"/>
    <w:rsid w:val="007B51C6"/>
    <w:rsid w:val="007C491F"/>
    <w:rsid w:val="007D3784"/>
    <w:rsid w:val="007D4CF9"/>
    <w:rsid w:val="007D7266"/>
    <w:rsid w:val="007E2A0D"/>
    <w:rsid w:val="00811152"/>
    <w:rsid w:val="00817F12"/>
    <w:rsid w:val="00820A3F"/>
    <w:rsid w:val="00826A81"/>
    <w:rsid w:val="00827E32"/>
    <w:rsid w:val="00834163"/>
    <w:rsid w:val="00837168"/>
    <w:rsid w:val="00842619"/>
    <w:rsid w:val="00844D6C"/>
    <w:rsid w:val="00851637"/>
    <w:rsid w:val="0085269B"/>
    <w:rsid w:val="008537A0"/>
    <w:rsid w:val="00862308"/>
    <w:rsid w:val="00874356"/>
    <w:rsid w:val="00881E5C"/>
    <w:rsid w:val="00890823"/>
    <w:rsid w:val="00896AFE"/>
    <w:rsid w:val="008B2C01"/>
    <w:rsid w:val="008B4CEE"/>
    <w:rsid w:val="008B530C"/>
    <w:rsid w:val="008B700C"/>
    <w:rsid w:val="008B7462"/>
    <w:rsid w:val="008C31B8"/>
    <w:rsid w:val="008D2882"/>
    <w:rsid w:val="008E1D22"/>
    <w:rsid w:val="008E6DA9"/>
    <w:rsid w:val="00902054"/>
    <w:rsid w:val="00910F33"/>
    <w:rsid w:val="009164F3"/>
    <w:rsid w:val="00924638"/>
    <w:rsid w:val="00935C79"/>
    <w:rsid w:val="00944DC8"/>
    <w:rsid w:val="0095316D"/>
    <w:rsid w:val="00970766"/>
    <w:rsid w:val="00972A6D"/>
    <w:rsid w:val="0099644F"/>
    <w:rsid w:val="009B2B3D"/>
    <w:rsid w:val="009C215C"/>
    <w:rsid w:val="009C21CF"/>
    <w:rsid w:val="009C3E2C"/>
    <w:rsid w:val="009D7FDE"/>
    <w:rsid w:val="009E18A0"/>
    <w:rsid w:val="009E5C94"/>
    <w:rsid w:val="009E691C"/>
    <w:rsid w:val="00A0255B"/>
    <w:rsid w:val="00A405AF"/>
    <w:rsid w:val="00A41DC0"/>
    <w:rsid w:val="00A4222E"/>
    <w:rsid w:val="00A47CB6"/>
    <w:rsid w:val="00A53390"/>
    <w:rsid w:val="00A630CA"/>
    <w:rsid w:val="00A70108"/>
    <w:rsid w:val="00A86712"/>
    <w:rsid w:val="00A96CE6"/>
    <w:rsid w:val="00A97B23"/>
    <w:rsid w:val="00AA1BA3"/>
    <w:rsid w:val="00AB1E7E"/>
    <w:rsid w:val="00AB58C5"/>
    <w:rsid w:val="00AB5AB5"/>
    <w:rsid w:val="00AC40C0"/>
    <w:rsid w:val="00AC5879"/>
    <w:rsid w:val="00AD52AF"/>
    <w:rsid w:val="00AD7C8D"/>
    <w:rsid w:val="00AE10CA"/>
    <w:rsid w:val="00AE2E5D"/>
    <w:rsid w:val="00AE3895"/>
    <w:rsid w:val="00AE6971"/>
    <w:rsid w:val="00AF319A"/>
    <w:rsid w:val="00AF61AD"/>
    <w:rsid w:val="00B06267"/>
    <w:rsid w:val="00B23962"/>
    <w:rsid w:val="00B3749A"/>
    <w:rsid w:val="00B40B4F"/>
    <w:rsid w:val="00B46E83"/>
    <w:rsid w:val="00B54826"/>
    <w:rsid w:val="00B60D4A"/>
    <w:rsid w:val="00B62F93"/>
    <w:rsid w:val="00B66E7E"/>
    <w:rsid w:val="00BA1173"/>
    <w:rsid w:val="00BA6C64"/>
    <w:rsid w:val="00BD04D4"/>
    <w:rsid w:val="00BD1793"/>
    <w:rsid w:val="00BF3A3F"/>
    <w:rsid w:val="00C0472D"/>
    <w:rsid w:val="00C2336B"/>
    <w:rsid w:val="00C35F2F"/>
    <w:rsid w:val="00C70C5D"/>
    <w:rsid w:val="00C72879"/>
    <w:rsid w:val="00C745A2"/>
    <w:rsid w:val="00C81E0E"/>
    <w:rsid w:val="00CA1767"/>
    <w:rsid w:val="00CA3F49"/>
    <w:rsid w:val="00CB3A2E"/>
    <w:rsid w:val="00CB3C04"/>
    <w:rsid w:val="00CC4280"/>
    <w:rsid w:val="00CD0FE9"/>
    <w:rsid w:val="00CD28F5"/>
    <w:rsid w:val="00CD477B"/>
    <w:rsid w:val="00CD4A71"/>
    <w:rsid w:val="00CE416B"/>
    <w:rsid w:val="00CE53AC"/>
    <w:rsid w:val="00CE56D4"/>
    <w:rsid w:val="00CF349D"/>
    <w:rsid w:val="00D00D6B"/>
    <w:rsid w:val="00D01F2A"/>
    <w:rsid w:val="00D04419"/>
    <w:rsid w:val="00D12C43"/>
    <w:rsid w:val="00D14A5A"/>
    <w:rsid w:val="00D258CB"/>
    <w:rsid w:val="00D47575"/>
    <w:rsid w:val="00D6159D"/>
    <w:rsid w:val="00D641CC"/>
    <w:rsid w:val="00D70133"/>
    <w:rsid w:val="00D9745B"/>
    <w:rsid w:val="00DA36F8"/>
    <w:rsid w:val="00DB64B3"/>
    <w:rsid w:val="00DD7531"/>
    <w:rsid w:val="00DF1ADF"/>
    <w:rsid w:val="00E105FF"/>
    <w:rsid w:val="00E20EBA"/>
    <w:rsid w:val="00E24534"/>
    <w:rsid w:val="00E30C84"/>
    <w:rsid w:val="00E420AA"/>
    <w:rsid w:val="00E50682"/>
    <w:rsid w:val="00E60D1D"/>
    <w:rsid w:val="00E73098"/>
    <w:rsid w:val="00E74AD6"/>
    <w:rsid w:val="00E76245"/>
    <w:rsid w:val="00E80976"/>
    <w:rsid w:val="00E85958"/>
    <w:rsid w:val="00EA0CC1"/>
    <w:rsid w:val="00EC0784"/>
    <w:rsid w:val="00EC0DE1"/>
    <w:rsid w:val="00EC4196"/>
    <w:rsid w:val="00F07856"/>
    <w:rsid w:val="00F141AC"/>
    <w:rsid w:val="00F30D0E"/>
    <w:rsid w:val="00F4472E"/>
    <w:rsid w:val="00F447FA"/>
    <w:rsid w:val="00F45917"/>
    <w:rsid w:val="00F47649"/>
    <w:rsid w:val="00F540DD"/>
    <w:rsid w:val="00F55999"/>
    <w:rsid w:val="00F63C32"/>
    <w:rsid w:val="00F648B2"/>
    <w:rsid w:val="00F67386"/>
    <w:rsid w:val="00F95D8A"/>
    <w:rsid w:val="00FA0AE2"/>
    <w:rsid w:val="00FA4020"/>
    <w:rsid w:val="00FA4C19"/>
    <w:rsid w:val="00FB031B"/>
    <w:rsid w:val="00FB18B9"/>
    <w:rsid w:val="00FC37E4"/>
    <w:rsid w:val="00FC39EC"/>
    <w:rsid w:val="00FD2E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8977D"/>
  <w15:chartTrackingRefBased/>
  <w15:docId w15:val="{079E5014-A8DA-4ED1-8444-5FE8F180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61"/>
    <w:pPr>
      <w:spacing w:before="120" w:after="120" w:line="300" w:lineRule="atLeast"/>
      <w:ind w:firstLine="357"/>
      <w:jc w:val="both"/>
    </w:pPr>
    <w:rPr>
      <w:rFonts w:ascii="Times New Roman" w:hAnsi="Times New Roman"/>
      <w:sz w:val="24"/>
    </w:rPr>
  </w:style>
  <w:style w:type="paragraph" w:styleId="Naslov1">
    <w:name w:val="heading 1"/>
    <w:basedOn w:val="Normal"/>
    <w:next w:val="Normal"/>
    <w:link w:val="Naslov1Char"/>
    <w:uiPriority w:val="9"/>
    <w:qFormat/>
    <w:rsid w:val="004B7027"/>
    <w:pPr>
      <w:keepNext/>
      <w:keepLines/>
      <w:numPr>
        <w:numId w:val="2"/>
      </w:numPr>
      <w:pBdr>
        <w:top w:val="single" w:sz="4" w:space="1" w:color="0E5092"/>
      </w:pBdr>
      <w:spacing w:before="480" w:after="0"/>
      <w:ind w:left="357" w:hanging="357"/>
      <w:outlineLvl w:val="0"/>
    </w:pPr>
    <w:rPr>
      <w:rFonts w:eastAsiaTheme="majorEastAsia" w:cstheme="majorBidi"/>
      <w:b/>
      <w:caps/>
      <w:color w:val="0E5092"/>
      <w:sz w:val="28"/>
      <w:szCs w:val="32"/>
    </w:rPr>
  </w:style>
  <w:style w:type="paragraph" w:styleId="Naslov2">
    <w:name w:val="heading 2"/>
    <w:basedOn w:val="Normal"/>
    <w:next w:val="Normal"/>
    <w:link w:val="Naslov2Char"/>
    <w:uiPriority w:val="9"/>
    <w:unhideWhenUsed/>
    <w:qFormat/>
    <w:rsid w:val="00BD1793"/>
    <w:pPr>
      <w:keepNext/>
      <w:keepLines/>
      <w:numPr>
        <w:numId w:val="3"/>
      </w:numPr>
      <w:spacing w:before="240"/>
      <w:ind w:left="567" w:hanging="567"/>
      <w:outlineLvl w:val="1"/>
    </w:pPr>
    <w:rPr>
      <w:rFonts w:eastAsiaTheme="majorEastAsia" w:cstheme="majorBidi"/>
      <w:b/>
      <w:color w:val="0E5092"/>
      <w:szCs w:val="26"/>
    </w:rPr>
  </w:style>
  <w:style w:type="paragraph" w:styleId="Naslov3">
    <w:name w:val="heading 3"/>
    <w:basedOn w:val="Normal"/>
    <w:next w:val="Normal"/>
    <w:link w:val="Naslov3Char"/>
    <w:uiPriority w:val="9"/>
    <w:unhideWhenUsed/>
    <w:qFormat/>
    <w:rsid w:val="00EC0784"/>
    <w:pPr>
      <w:keepNext/>
      <w:keepLines/>
      <w:ind w:firstLine="0"/>
      <w:outlineLvl w:val="2"/>
    </w:pPr>
    <w:rPr>
      <w:rFonts w:eastAsiaTheme="majorEastAsia" w:cstheme="majorBidi"/>
      <w:color w:val="1F4D78" w:themeColor="accent1" w:themeShade="7F"/>
      <w:szCs w:val="24"/>
    </w:rPr>
  </w:style>
  <w:style w:type="paragraph" w:styleId="Naslov4">
    <w:name w:val="heading 4"/>
    <w:basedOn w:val="Normal"/>
    <w:next w:val="Normal"/>
    <w:link w:val="Naslov4Char"/>
    <w:uiPriority w:val="9"/>
    <w:unhideWhenUsed/>
    <w:qFormat/>
    <w:rsid w:val="00EC0784"/>
    <w:pPr>
      <w:keepNext/>
      <w:keepLines/>
      <w:ind w:firstLine="0"/>
      <w:outlineLvl w:val="3"/>
    </w:pPr>
    <w:rPr>
      <w:rFonts w:asciiTheme="majorHAnsi" w:eastAsiaTheme="majorEastAsia" w:hAnsiTheme="majorHAnsi" w:cstheme="majorBidi"/>
      <w:i/>
      <w:iCs/>
      <w:color w:val="2E74B5" w:themeColor="accent1" w:themeShade="BF"/>
    </w:rPr>
  </w:style>
  <w:style w:type="paragraph" w:styleId="Naslov6">
    <w:name w:val="heading 6"/>
    <w:basedOn w:val="Normal"/>
    <w:next w:val="Normal"/>
    <w:link w:val="Naslov6Char"/>
    <w:uiPriority w:val="9"/>
    <w:semiHidden/>
    <w:unhideWhenUsed/>
    <w:qFormat/>
    <w:rsid w:val="00FA0AE2"/>
    <w:pPr>
      <w:keepNext/>
      <w:keepLines/>
      <w:spacing w:before="40" w:after="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FA0A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D1793"/>
    <w:rPr>
      <w:rFonts w:ascii="Times New Roman" w:eastAsiaTheme="majorEastAsia" w:hAnsi="Times New Roman" w:cstheme="majorBidi"/>
      <w:b/>
      <w:color w:val="0E5092"/>
      <w:sz w:val="24"/>
      <w:szCs w:val="26"/>
    </w:rPr>
  </w:style>
  <w:style w:type="character" w:customStyle="1" w:styleId="Naslov1Char">
    <w:name w:val="Naslov 1 Char"/>
    <w:basedOn w:val="Zadanifontodlomka"/>
    <w:link w:val="Naslov1"/>
    <w:uiPriority w:val="9"/>
    <w:rsid w:val="004B7027"/>
    <w:rPr>
      <w:rFonts w:ascii="Times New Roman" w:eastAsiaTheme="majorEastAsia" w:hAnsi="Times New Roman" w:cstheme="majorBidi"/>
      <w:b/>
      <w:caps/>
      <w:color w:val="0E5092"/>
      <w:sz w:val="28"/>
      <w:szCs w:val="32"/>
    </w:rPr>
  </w:style>
  <w:style w:type="paragraph" w:styleId="TOCNaslov">
    <w:name w:val="TOC Heading"/>
    <w:basedOn w:val="Naslov1"/>
    <w:next w:val="Normal"/>
    <w:uiPriority w:val="39"/>
    <w:unhideWhenUsed/>
    <w:qFormat/>
    <w:rsid w:val="006A00B8"/>
    <w:pPr>
      <w:outlineLvl w:val="9"/>
    </w:pPr>
    <w:rPr>
      <w:lang w:eastAsia="hr-HR"/>
    </w:rPr>
  </w:style>
  <w:style w:type="paragraph" w:styleId="Sadraj2">
    <w:name w:val="toc 2"/>
    <w:basedOn w:val="Normal"/>
    <w:next w:val="Normal"/>
    <w:autoRedefine/>
    <w:uiPriority w:val="39"/>
    <w:unhideWhenUsed/>
    <w:rsid w:val="006A00B8"/>
    <w:pPr>
      <w:spacing w:after="100"/>
      <w:ind w:left="240"/>
    </w:pPr>
  </w:style>
  <w:style w:type="character" w:styleId="Hiperveza">
    <w:name w:val="Hyperlink"/>
    <w:basedOn w:val="Zadanifontodlomka"/>
    <w:uiPriority w:val="99"/>
    <w:unhideWhenUsed/>
    <w:rsid w:val="006A00B8"/>
    <w:rPr>
      <w:color w:val="0563C1" w:themeColor="hyperlink"/>
      <w:u w:val="single"/>
    </w:rPr>
  </w:style>
  <w:style w:type="paragraph" w:styleId="Odlomakpopisa">
    <w:name w:val="List Paragraph"/>
    <w:aliases w:val="Lettre d'introduction,Paragraph,Paragraphe de liste PBLH,Graph &amp; Table tite,Normal bullet 2,Bullet list,Figure_name,Equipment,Numbered Indented Text,lp1,List Paragraph11,List Paragraph Char Char Char,List Paragraph Char Char,Citation List"/>
    <w:basedOn w:val="Normal"/>
    <w:link w:val="OdlomakpopisaChar"/>
    <w:uiPriority w:val="34"/>
    <w:qFormat/>
    <w:rsid w:val="000F51CB"/>
    <w:pPr>
      <w:spacing w:before="0" w:after="200" w:line="276" w:lineRule="auto"/>
      <w:ind w:left="720"/>
      <w:contextualSpacing/>
    </w:pPr>
    <w:rPr>
      <w:rFonts w:eastAsia="Calibri" w:cs="Times New Roman"/>
      <w:lang w:val="de-DE"/>
    </w:rPr>
  </w:style>
  <w:style w:type="character" w:customStyle="1" w:styleId="OdlomakpopisaChar">
    <w:name w:val="Odlomak popisa Char"/>
    <w:aliases w:val="Lettre d'introduction Char,Paragraph Char,Paragraphe de liste PBLH Char,Graph &amp; Table tite Char,Normal bullet 2 Char,Bullet list Char,Figure_name Char,Equipment Char,Numbered Indented Text Char,lp1 Char,List Paragraph11 Char"/>
    <w:link w:val="Odlomakpopisa"/>
    <w:uiPriority w:val="34"/>
    <w:rsid w:val="000F51CB"/>
    <w:rPr>
      <w:rFonts w:ascii="Times New Roman" w:eastAsia="Calibri" w:hAnsi="Times New Roman" w:cs="Times New Roman"/>
      <w:sz w:val="24"/>
      <w:lang w:val="de-DE"/>
    </w:rPr>
  </w:style>
  <w:style w:type="paragraph" w:customStyle="1" w:styleId="tockica">
    <w:name w:val="tockica"/>
    <w:basedOn w:val="Normal"/>
    <w:link w:val="tockicaChar"/>
    <w:qFormat/>
    <w:rsid w:val="00FC37E4"/>
    <w:pPr>
      <w:numPr>
        <w:numId w:val="1"/>
      </w:numPr>
    </w:pPr>
  </w:style>
  <w:style w:type="paragraph" w:styleId="Naslov">
    <w:name w:val="Title"/>
    <w:basedOn w:val="Normal"/>
    <w:link w:val="NaslovChar"/>
    <w:uiPriority w:val="1"/>
    <w:qFormat/>
    <w:rsid w:val="00CA1767"/>
    <w:pPr>
      <w:spacing w:line="276" w:lineRule="auto"/>
      <w:jc w:val="right"/>
    </w:pPr>
    <w:rPr>
      <w:rFonts w:eastAsiaTheme="majorEastAsia" w:cstheme="majorBidi"/>
      <w:b/>
      <w:caps/>
      <w:color w:val="0E5092"/>
      <w:kern w:val="22"/>
      <w:sz w:val="52"/>
      <w:szCs w:val="52"/>
      <w:lang w:eastAsia="ja-JP"/>
      <w14:ligatures w14:val="standard"/>
    </w:rPr>
  </w:style>
  <w:style w:type="character" w:customStyle="1" w:styleId="tockicaChar">
    <w:name w:val="tockica Char"/>
    <w:basedOn w:val="Zadanifontodlomka"/>
    <w:link w:val="tockica"/>
    <w:rsid w:val="00FC37E4"/>
    <w:rPr>
      <w:rFonts w:ascii="Times New Roman" w:hAnsi="Times New Roman"/>
      <w:sz w:val="24"/>
    </w:rPr>
  </w:style>
  <w:style w:type="character" w:customStyle="1" w:styleId="NaslovChar">
    <w:name w:val="Naslov Char"/>
    <w:basedOn w:val="Zadanifontodlomka"/>
    <w:link w:val="Naslov"/>
    <w:uiPriority w:val="1"/>
    <w:rsid w:val="00CA1767"/>
    <w:rPr>
      <w:rFonts w:ascii="Times New Roman" w:eastAsiaTheme="majorEastAsia" w:hAnsi="Times New Roman" w:cstheme="majorBidi"/>
      <w:b/>
      <w:caps/>
      <w:noProof/>
      <w:color w:val="0E5092"/>
      <w:kern w:val="22"/>
      <w:sz w:val="52"/>
      <w:szCs w:val="52"/>
      <w:lang w:eastAsia="ja-JP"/>
      <w14:ligatures w14:val="standard"/>
    </w:rPr>
  </w:style>
  <w:style w:type="character" w:styleId="Tekstrezerviranogmjesta">
    <w:name w:val="Placeholder Text"/>
    <w:basedOn w:val="Zadanifontodlomka"/>
    <w:uiPriority w:val="2"/>
    <w:rsid w:val="00CA1767"/>
    <w:rPr>
      <w:i/>
      <w:iCs/>
      <w:color w:val="808080"/>
    </w:rPr>
  </w:style>
  <w:style w:type="paragraph" w:styleId="Sadraj1">
    <w:name w:val="toc 1"/>
    <w:basedOn w:val="Normal"/>
    <w:next w:val="Normal"/>
    <w:autoRedefine/>
    <w:uiPriority w:val="39"/>
    <w:unhideWhenUsed/>
    <w:rsid w:val="00CA1767"/>
    <w:pPr>
      <w:spacing w:after="100"/>
    </w:pPr>
  </w:style>
  <w:style w:type="table" w:styleId="Reetkatablice">
    <w:name w:val="Table Grid"/>
    <w:basedOn w:val="Obinatablica"/>
    <w:uiPriority w:val="59"/>
    <w:rsid w:val="0041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17F12"/>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817F12"/>
    <w:rPr>
      <w:rFonts w:ascii="Times New Roman" w:hAnsi="Times New Roman"/>
      <w:noProof/>
      <w:sz w:val="24"/>
    </w:rPr>
  </w:style>
  <w:style w:type="paragraph" w:styleId="Podnoje">
    <w:name w:val="footer"/>
    <w:basedOn w:val="Normal"/>
    <w:link w:val="PodnojeChar"/>
    <w:uiPriority w:val="99"/>
    <w:unhideWhenUsed/>
    <w:rsid w:val="00817F12"/>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817F12"/>
    <w:rPr>
      <w:rFonts w:ascii="Times New Roman" w:hAnsi="Times New Roman"/>
      <w:noProof/>
      <w:sz w:val="24"/>
    </w:rPr>
  </w:style>
  <w:style w:type="paragraph" w:customStyle="1" w:styleId="Nadnaslov">
    <w:name w:val="Nadnaslov"/>
    <w:next w:val="Normal"/>
    <w:qFormat/>
    <w:rsid w:val="00283123"/>
    <w:pPr>
      <w:spacing w:before="360" w:after="120"/>
    </w:pPr>
    <w:rPr>
      <w:rFonts w:ascii="Times New Roman" w:eastAsiaTheme="majorEastAsia" w:hAnsi="Times New Roman" w:cstheme="majorBidi"/>
      <w:b/>
      <w:color w:val="0E5092"/>
      <w:sz w:val="28"/>
      <w:szCs w:val="32"/>
    </w:rPr>
  </w:style>
  <w:style w:type="character" w:customStyle="1" w:styleId="Naslov3Char">
    <w:name w:val="Naslov 3 Char"/>
    <w:basedOn w:val="Zadanifontodlomka"/>
    <w:link w:val="Naslov3"/>
    <w:uiPriority w:val="9"/>
    <w:rsid w:val="00EC0784"/>
    <w:rPr>
      <w:rFonts w:ascii="Times New Roman" w:eastAsiaTheme="majorEastAsia" w:hAnsi="Times New Roman" w:cstheme="majorBidi"/>
      <w:color w:val="1F4D78" w:themeColor="accent1" w:themeShade="7F"/>
      <w:sz w:val="24"/>
      <w:szCs w:val="24"/>
    </w:rPr>
  </w:style>
  <w:style w:type="character" w:customStyle="1" w:styleId="Naslov4Char">
    <w:name w:val="Naslov 4 Char"/>
    <w:basedOn w:val="Zadanifontodlomka"/>
    <w:link w:val="Naslov4"/>
    <w:uiPriority w:val="9"/>
    <w:rsid w:val="00EC0784"/>
    <w:rPr>
      <w:rFonts w:asciiTheme="majorHAnsi" w:eastAsiaTheme="majorEastAsia" w:hAnsiTheme="majorHAnsi" w:cstheme="majorBidi"/>
      <w:i/>
      <w:iCs/>
      <w:color w:val="2E74B5" w:themeColor="accent1" w:themeShade="BF"/>
      <w:sz w:val="24"/>
    </w:rPr>
  </w:style>
  <w:style w:type="paragraph" w:customStyle="1" w:styleId="box454823">
    <w:name w:val="box_454823"/>
    <w:basedOn w:val="Normal"/>
    <w:rsid w:val="00D641CC"/>
    <w:pPr>
      <w:spacing w:before="100" w:beforeAutospacing="1" w:after="100" w:afterAutospacing="1" w:line="240" w:lineRule="auto"/>
      <w:ind w:firstLine="0"/>
      <w:jc w:val="left"/>
    </w:pPr>
    <w:rPr>
      <w:rFonts w:eastAsia="Times New Roman" w:cs="Times New Roman"/>
      <w:szCs w:val="24"/>
      <w:lang w:val="en-US"/>
    </w:rPr>
  </w:style>
  <w:style w:type="paragraph" w:styleId="Tijeloteksta">
    <w:name w:val="Body Text"/>
    <w:basedOn w:val="Normal"/>
    <w:link w:val="TijelotekstaChar"/>
    <w:unhideWhenUsed/>
    <w:qFormat/>
    <w:rsid w:val="00FA0AE2"/>
    <w:pPr>
      <w:spacing w:before="0" w:after="240" w:line="240" w:lineRule="atLeast"/>
      <w:ind w:firstLine="0"/>
    </w:pPr>
    <w:rPr>
      <w:rFonts w:ascii="Georgia" w:hAnsi="Georgia"/>
      <w:sz w:val="20"/>
      <w:szCs w:val="20"/>
      <w:lang w:val="en-GB"/>
    </w:rPr>
  </w:style>
  <w:style w:type="character" w:customStyle="1" w:styleId="TijelotekstaChar">
    <w:name w:val="Tijelo teksta Char"/>
    <w:basedOn w:val="Zadanifontodlomka"/>
    <w:link w:val="Tijeloteksta"/>
    <w:rsid w:val="00FA0AE2"/>
    <w:rPr>
      <w:rFonts w:ascii="Georgia" w:hAnsi="Georgia"/>
      <w:sz w:val="20"/>
      <w:szCs w:val="20"/>
      <w:lang w:val="en-GB"/>
    </w:rPr>
  </w:style>
  <w:style w:type="paragraph" w:customStyle="1" w:styleId="Bulleted">
    <w:name w:val="Bulleted"/>
    <w:aliases w:val="12 pt + Arial,12....,63 cm,Hanging:  0 + Arial,Left:  0,Symbol (symbol)"/>
    <w:basedOn w:val="Normal"/>
    <w:rsid w:val="00FA0AE2"/>
    <w:pPr>
      <w:numPr>
        <w:numId w:val="15"/>
      </w:numPr>
      <w:spacing w:before="240" w:line="240" w:lineRule="auto"/>
      <w:jc w:val="left"/>
    </w:pPr>
    <w:rPr>
      <w:rFonts w:ascii="Tahoma" w:eastAsia="Times New Roman" w:hAnsi="Tahoma" w:cs="Tahoma"/>
      <w:sz w:val="22"/>
    </w:rPr>
  </w:style>
  <w:style w:type="character" w:customStyle="1" w:styleId="Naslov8Char">
    <w:name w:val="Naslov 8 Char"/>
    <w:basedOn w:val="Zadanifontodlomka"/>
    <w:link w:val="Naslov8"/>
    <w:uiPriority w:val="9"/>
    <w:rsid w:val="00FA0AE2"/>
    <w:rPr>
      <w:rFonts w:asciiTheme="majorHAnsi" w:eastAsiaTheme="majorEastAsia" w:hAnsiTheme="majorHAnsi" w:cstheme="majorBidi"/>
      <w:color w:val="272727" w:themeColor="text1" w:themeTint="D8"/>
      <w:sz w:val="21"/>
      <w:szCs w:val="21"/>
    </w:rPr>
  </w:style>
  <w:style w:type="character" w:customStyle="1" w:styleId="Naslov6Char">
    <w:name w:val="Naslov 6 Char"/>
    <w:basedOn w:val="Zadanifontodlomka"/>
    <w:link w:val="Naslov6"/>
    <w:uiPriority w:val="9"/>
    <w:rsid w:val="00FA0AE2"/>
    <w:rPr>
      <w:rFonts w:asciiTheme="majorHAnsi" w:eastAsiaTheme="majorEastAsia" w:hAnsiTheme="majorHAnsi" w:cstheme="majorBidi"/>
      <w:color w:val="1F4D78" w:themeColor="accent1" w:themeShade="7F"/>
      <w:sz w:val="24"/>
    </w:rPr>
  </w:style>
  <w:style w:type="character" w:customStyle="1" w:styleId="UnresolvedMention1">
    <w:name w:val="Unresolved Mention1"/>
    <w:basedOn w:val="Zadanifontodlomka"/>
    <w:uiPriority w:val="99"/>
    <w:semiHidden/>
    <w:unhideWhenUsed/>
    <w:rsid w:val="001718E0"/>
    <w:rPr>
      <w:color w:val="605E5C"/>
      <w:shd w:val="clear" w:color="auto" w:fill="E1DFDD"/>
    </w:rPr>
  </w:style>
  <w:style w:type="paragraph" w:styleId="Sadraj3">
    <w:name w:val="toc 3"/>
    <w:basedOn w:val="Normal"/>
    <w:next w:val="Normal"/>
    <w:autoRedefine/>
    <w:uiPriority w:val="39"/>
    <w:unhideWhenUsed/>
    <w:rsid w:val="005C0172"/>
    <w:pPr>
      <w:spacing w:after="100"/>
      <w:ind w:left="480"/>
    </w:pPr>
  </w:style>
  <w:style w:type="character" w:styleId="Referencakomentara">
    <w:name w:val="annotation reference"/>
    <w:basedOn w:val="Zadanifontodlomka"/>
    <w:uiPriority w:val="99"/>
    <w:semiHidden/>
    <w:unhideWhenUsed/>
    <w:rsid w:val="00B40B4F"/>
    <w:rPr>
      <w:sz w:val="16"/>
      <w:szCs w:val="16"/>
    </w:rPr>
  </w:style>
  <w:style w:type="paragraph" w:styleId="Tekstkomentara">
    <w:name w:val="annotation text"/>
    <w:basedOn w:val="Normal"/>
    <w:link w:val="TekstkomentaraChar"/>
    <w:uiPriority w:val="99"/>
    <w:unhideWhenUsed/>
    <w:rsid w:val="00B40B4F"/>
    <w:pPr>
      <w:spacing w:line="240" w:lineRule="auto"/>
    </w:pPr>
    <w:rPr>
      <w:sz w:val="20"/>
      <w:szCs w:val="20"/>
    </w:rPr>
  </w:style>
  <w:style w:type="character" w:customStyle="1" w:styleId="TekstkomentaraChar">
    <w:name w:val="Tekst komentara Char"/>
    <w:basedOn w:val="Zadanifontodlomka"/>
    <w:link w:val="Tekstkomentara"/>
    <w:uiPriority w:val="99"/>
    <w:rsid w:val="00B40B4F"/>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B40B4F"/>
    <w:rPr>
      <w:b/>
      <w:bCs/>
    </w:rPr>
  </w:style>
  <w:style w:type="character" w:customStyle="1" w:styleId="PredmetkomentaraChar">
    <w:name w:val="Predmet komentara Char"/>
    <w:basedOn w:val="TekstkomentaraChar"/>
    <w:link w:val="Predmetkomentara"/>
    <w:uiPriority w:val="99"/>
    <w:semiHidden/>
    <w:rsid w:val="00B40B4F"/>
    <w:rPr>
      <w:rFonts w:ascii="Times New Roman" w:hAnsi="Times New Roman"/>
      <w:b/>
      <w:bCs/>
      <w:sz w:val="20"/>
      <w:szCs w:val="20"/>
    </w:rPr>
  </w:style>
  <w:style w:type="paragraph" w:styleId="Tekstbalonia">
    <w:name w:val="Balloon Text"/>
    <w:basedOn w:val="Normal"/>
    <w:link w:val="TekstbaloniaChar"/>
    <w:uiPriority w:val="99"/>
    <w:semiHidden/>
    <w:unhideWhenUsed/>
    <w:rsid w:val="0016771B"/>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6771B"/>
    <w:rPr>
      <w:rFonts w:ascii="Segoe UI" w:hAnsi="Segoe UI" w:cs="Segoe UI"/>
      <w:sz w:val="18"/>
      <w:szCs w:val="18"/>
    </w:rPr>
  </w:style>
  <w:style w:type="character" w:styleId="SlijeenaHiperveza">
    <w:name w:val="FollowedHyperlink"/>
    <w:basedOn w:val="Zadanifontodlomka"/>
    <w:uiPriority w:val="99"/>
    <w:semiHidden/>
    <w:unhideWhenUsed/>
    <w:rsid w:val="00902054"/>
    <w:rPr>
      <w:color w:val="954F72" w:themeColor="followedHyperlink"/>
      <w:u w:val="single"/>
    </w:rPr>
  </w:style>
  <w:style w:type="paragraph" w:styleId="Revizija">
    <w:name w:val="Revision"/>
    <w:hidden/>
    <w:uiPriority w:val="99"/>
    <w:semiHidden/>
    <w:rsid w:val="0070010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us/app/mocevidnik/id1472947896?ls=1" TargetMode="External"/><Relationship Id="rId18" Type="http://schemas.openxmlformats.org/officeDocument/2006/relationships/hyperlink" Target="https://play.google.com/store/apps/details?id=com.mps.ur.mTunaRe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mobile.ribarstvo.hr/simulatorizvjes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apple.com/app/mtunarek/id1473777066" TargetMode="External"/><Relationship Id="rId25" Type="http://schemas.openxmlformats.org/officeDocument/2006/relationships/hyperlink" Target="http://mobile.ribarstvo.hr/apptunarek" TargetMode="External"/><Relationship Id="rId2" Type="http://schemas.openxmlformats.org/officeDocument/2006/relationships/customXml" Target="../customXml/item2.xml"/><Relationship Id="rId16" Type="http://schemas.openxmlformats.org/officeDocument/2006/relationships/hyperlink" Target="https://play.google.com/store/apps/details?id=com.mps.ur.mIzvjesce" TargetMode="External"/><Relationship Id="rId20" Type="http://schemas.openxmlformats.org/officeDocument/2006/relationships/hyperlink" Target="http://mobile.ribarstvo.hr/simulatorocevidn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mobile.ribarstvo.hr/mvcportal" TargetMode="External"/><Relationship Id="rId5" Type="http://schemas.openxmlformats.org/officeDocument/2006/relationships/numbering" Target="numbering.xml"/><Relationship Id="rId15" Type="http://schemas.openxmlformats.org/officeDocument/2006/relationships/hyperlink" Target="https://apps.apple.com/us/app/mizvjesce/id1505428725" TargetMode="External"/><Relationship Id="rId23" Type="http://schemas.openxmlformats.org/officeDocument/2006/relationships/hyperlink" Target="http://mobile.ribarstvo.hr/simulatorizvjes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mobile.ribarstvo.hr/ap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mps.ur.mOcevidnik&amp;hl=en" TargetMode="External"/><Relationship Id="rId22" Type="http://schemas.openxmlformats.org/officeDocument/2006/relationships/hyperlink" Target="http://mobile.ribarstvo.hr/mvcappcore"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A3985532794BA98CF4E795790B7FA3"/>
        <w:category>
          <w:name w:val="Općenito"/>
          <w:gallery w:val="placeholder"/>
        </w:category>
        <w:types>
          <w:type w:val="bbPlcHdr"/>
        </w:types>
        <w:behaviors>
          <w:behavior w:val="content"/>
        </w:behaviors>
        <w:guid w:val="{1B74EE87-1095-4EF8-9E1A-1BDC1F7AC110}"/>
      </w:docPartPr>
      <w:docPartBody>
        <w:p w:rsidR="00492B12" w:rsidRDefault="004516F6" w:rsidP="004516F6">
          <w:pPr>
            <w:pStyle w:val="7CA3985532794BA98CF4E795790B7FA3"/>
          </w:pPr>
          <w:r w:rsidRPr="00D310BE">
            <w:rPr>
              <w:rStyle w:val="Tekstrezerviranogmjesta"/>
            </w:rPr>
            <w:t>[Predmet]</w:t>
          </w:r>
        </w:p>
      </w:docPartBody>
    </w:docPart>
    <w:docPart>
      <w:docPartPr>
        <w:name w:val="26972D93D0694233A5C9EED002DE14AF"/>
        <w:category>
          <w:name w:val="Općenito"/>
          <w:gallery w:val="placeholder"/>
        </w:category>
        <w:types>
          <w:type w:val="bbPlcHdr"/>
        </w:types>
        <w:behaviors>
          <w:behavior w:val="content"/>
        </w:behaviors>
        <w:guid w:val="{333D6976-7251-4644-92AD-B1ED92F18CC4}"/>
      </w:docPartPr>
      <w:docPartBody>
        <w:p w:rsidR="00492B12" w:rsidRDefault="004516F6" w:rsidP="004516F6">
          <w:pPr>
            <w:pStyle w:val="26972D93D0694233A5C9EED002DE14AF"/>
          </w:pPr>
          <w:r w:rsidRPr="00D310BE">
            <w:rPr>
              <w:rStyle w:val="Tekstrezerviranogmjesta"/>
            </w:rPr>
            <w:t>[Naslov]</w:t>
          </w:r>
        </w:p>
      </w:docPartBody>
    </w:docPart>
    <w:docPart>
      <w:docPartPr>
        <w:name w:val="BB98052674454EE4B59F91D6B916AF48"/>
        <w:category>
          <w:name w:val="Općenito"/>
          <w:gallery w:val="placeholder"/>
        </w:category>
        <w:types>
          <w:type w:val="bbPlcHdr"/>
        </w:types>
        <w:behaviors>
          <w:behavior w:val="content"/>
        </w:behaviors>
        <w:guid w:val="{C252DA0A-23A1-4B15-9DAA-C9191D2289A8}"/>
      </w:docPartPr>
      <w:docPartBody>
        <w:p w:rsidR="00492B12" w:rsidRDefault="004516F6" w:rsidP="004516F6">
          <w:pPr>
            <w:pStyle w:val="BB98052674454EE4B59F91D6B916AF48"/>
          </w:pPr>
          <w:r w:rsidRPr="00D310BE">
            <w:rPr>
              <w:rStyle w:val="Tekstrezerviranogmjesta"/>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F6"/>
    <w:rsid w:val="00053608"/>
    <w:rsid w:val="00187EBC"/>
    <w:rsid w:val="00194A41"/>
    <w:rsid w:val="001E443E"/>
    <w:rsid w:val="00260CA1"/>
    <w:rsid w:val="00262D16"/>
    <w:rsid w:val="002E7E45"/>
    <w:rsid w:val="00420CB9"/>
    <w:rsid w:val="004509D8"/>
    <w:rsid w:val="004516F6"/>
    <w:rsid w:val="004717DC"/>
    <w:rsid w:val="00492B12"/>
    <w:rsid w:val="00495E12"/>
    <w:rsid w:val="004B3E67"/>
    <w:rsid w:val="00505D59"/>
    <w:rsid w:val="005B365C"/>
    <w:rsid w:val="005C4DFA"/>
    <w:rsid w:val="005D4289"/>
    <w:rsid w:val="0063682F"/>
    <w:rsid w:val="00723450"/>
    <w:rsid w:val="00801A1A"/>
    <w:rsid w:val="00804D6C"/>
    <w:rsid w:val="00836BC4"/>
    <w:rsid w:val="0086149B"/>
    <w:rsid w:val="0089406F"/>
    <w:rsid w:val="008E2BA8"/>
    <w:rsid w:val="008E6DA9"/>
    <w:rsid w:val="00924638"/>
    <w:rsid w:val="0092652C"/>
    <w:rsid w:val="00A34D11"/>
    <w:rsid w:val="00A4222E"/>
    <w:rsid w:val="00A729E6"/>
    <w:rsid w:val="00B55B44"/>
    <w:rsid w:val="00E105FF"/>
    <w:rsid w:val="00EB5620"/>
    <w:rsid w:val="00EE6B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2"/>
    <w:rsid w:val="004516F6"/>
    <w:rPr>
      <w:i/>
      <w:iCs/>
      <w:color w:val="808080"/>
    </w:rPr>
  </w:style>
  <w:style w:type="paragraph" w:customStyle="1" w:styleId="7CA3985532794BA98CF4E795790B7FA3">
    <w:name w:val="7CA3985532794BA98CF4E795790B7FA3"/>
    <w:rsid w:val="004516F6"/>
  </w:style>
  <w:style w:type="paragraph" w:customStyle="1" w:styleId="26972D93D0694233A5C9EED002DE14AF">
    <w:name w:val="26972D93D0694233A5C9EED002DE14AF"/>
    <w:rsid w:val="004516F6"/>
  </w:style>
  <w:style w:type="paragraph" w:customStyle="1" w:styleId="BB98052674454EE4B59F91D6B916AF48">
    <w:name w:val="BB98052674454EE4B59F91D6B916AF48"/>
    <w:rsid w:val="00451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93333194EE404B8C4C6EE807BE43EB" ma:contentTypeVersion="2" ma:contentTypeDescription="Create a new document." ma:contentTypeScope="" ma:versionID="9b029a7e8e134c4640d222e8a54f2064">
  <xsd:schema xmlns:xsd="http://www.w3.org/2001/XMLSchema" xmlns:xs="http://www.w3.org/2001/XMLSchema" xmlns:p="http://schemas.microsoft.com/office/2006/metadata/properties" xmlns:ns2="a0e3101f-3b82-4b9b-9102-4b7e9eb7e3ac" targetNamespace="http://schemas.microsoft.com/office/2006/metadata/properties" ma:root="true" ma:fieldsID="3e5554f455c024e3f6c227672ca54e5a" ns2:_="">
    <xsd:import namespace="a0e3101f-3b82-4b9b-9102-4b7e9eb7e3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3101f-3b82-4b9b-9102-4b7e9eb7e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806A5-52C9-4181-B0DB-0C5443F08736}">
  <ds:schemaRefs>
    <ds:schemaRef ds:uri="http://schemas.microsoft.com/sharepoint/v3/contenttype/forms"/>
  </ds:schemaRefs>
</ds:datastoreItem>
</file>

<file path=customXml/itemProps2.xml><?xml version="1.0" encoding="utf-8"?>
<ds:datastoreItem xmlns:ds="http://schemas.openxmlformats.org/officeDocument/2006/customXml" ds:itemID="{9EF49D10-B3D2-47F5-87C9-FC41EFD062D5}">
  <ds:schemaRefs>
    <ds:schemaRef ds:uri="http://schemas.openxmlformats.org/officeDocument/2006/bibliography"/>
  </ds:schemaRefs>
</ds:datastoreItem>
</file>

<file path=customXml/itemProps3.xml><?xml version="1.0" encoding="utf-8"?>
<ds:datastoreItem xmlns:ds="http://schemas.openxmlformats.org/officeDocument/2006/customXml" ds:itemID="{DF94A56E-CFA5-448F-8D93-51C2FD0E03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AAEFE-57D9-4A7F-8FAE-B0126FA5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3101f-3b82-4b9b-9102-4b7e9eb7e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10307</Words>
  <Characters>58753</Characters>
  <Application>Microsoft Office Word</Application>
  <DocSecurity>0</DocSecurity>
  <Lines>489</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Održavanje i dorade postojećih mobilnih aplikacija za morsko ribarstvo</vt:lpstr>
      <vt:lpstr>Održavanje i dorade postojećih mobilnih aplikacija za morsko ribarstvo</vt:lpstr>
    </vt:vector>
  </TitlesOfParts>
  <Company/>
  <LinksUpToDate>false</LinksUpToDate>
  <CharactersWithSpaces>68923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Održavanje i dorade postojećih mobilnih aplikacija za morsko ribarstvo</dc:title>
  <dc:subject>PROJEKTNI ZADATAK</dc:subject>
  <dc:creator>Vanda Čuljat</dc:creator>
  <cp:keywords/>
  <dc:description/>
  <cp:lastModifiedBy>Marijana Herman</cp:lastModifiedBy>
  <cp:revision>4</cp:revision>
  <dcterms:created xsi:type="dcterms:W3CDTF">2024-07-23T11:42:00Z</dcterms:created>
  <dcterms:modified xsi:type="dcterms:W3CDTF">2024-07-23T13:21:00Z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1a6be-fe84-4bdd-9263-21ece0eee787_Enabled">
    <vt:lpwstr>True</vt:lpwstr>
  </property>
  <property fmtid="{D5CDD505-2E9C-101B-9397-08002B2CF9AE}" pid="3" name="MSIP_Label_cdb1a6be-fe84-4bdd-9263-21ece0eee787_SiteId">
    <vt:lpwstr>77518b81-be84-45f9-ad74-4d4cc7510ade</vt:lpwstr>
  </property>
  <property fmtid="{D5CDD505-2E9C-101B-9397-08002B2CF9AE}" pid="4" name="MSIP_Label_cdb1a6be-fe84-4bdd-9263-21ece0eee787_Owner">
    <vt:lpwstr>boris.korbar@mps.hr</vt:lpwstr>
  </property>
  <property fmtid="{D5CDD505-2E9C-101B-9397-08002B2CF9AE}" pid="5" name="MSIP_Label_cdb1a6be-fe84-4bdd-9263-21ece0eee787_SetDate">
    <vt:lpwstr>2021-09-20T09:06:46.4139476Z</vt:lpwstr>
  </property>
  <property fmtid="{D5CDD505-2E9C-101B-9397-08002B2CF9AE}" pid="6" name="MSIP_Label_cdb1a6be-fe84-4bdd-9263-21ece0eee787_Name">
    <vt:lpwstr>General</vt:lpwstr>
  </property>
  <property fmtid="{D5CDD505-2E9C-101B-9397-08002B2CF9AE}" pid="7" name="MSIP_Label_cdb1a6be-fe84-4bdd-9263-21ece0eee787_Application">
    <vt:lpwstr>Microsoft Azure Information Protection</vt:lpwstr>
  </property>
  <property fmtid="{D5CDD505-2E9C-101B-9397-08002B2CF9AE}" pid="8" name="MSIP_Label_cdb1a6be-fe84-4bdd-9263-21ece0eee787_ActionId">
    <vt:lpwstr>a011ffa7-a272-4430-9b6e-c0f57bcea397</vt:lpwstr>
  </property>
  <property fmtid="{D5CDD505-2E9C-101B-9397-08002B2CF9AE}" pid="9" name="MSIP_Label_cdb1a6be-fe84-4bdd-9263-21ece0eee787_Extended_MSFT_Method">
    <vt:lpwstr>Automatic</vt:lpwstr>
  </property>
  <property fmtid="{D5CDD505-2E9C-101B-9397-08002B2CF9AE}" pid="10" name="Sensitivity">
    <vt:lpwstr>General</vt:lpwstr>
  </property>
  <property fmtid="{D5CDD505-2E9C-101B-9397-08002B2CF9AE}" pid="11" name="ContentTypeId">
    <vt:lpwstr>0x010100A493333194EE404B8C4C6EE807BE43EB</vt:lpwstr>
  </property>
</Properties>
</file>