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id w:val="-646668665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14:paraId="09CA4FDE" w14:textId="5B7B67A8" w:rsidR="00EE2A5E" w:rsidRDefault="00CD2A42" w:rsidP="00CD2A42">
          <w:pPr>
            <w:spacing w:line="240" w:lineRule="auto"/>
            <w:jc w:val="center"/>
            <w:rPr>
              <w:color w:val="FFFFFF" w:themeColor="background1"/>
              <w:sz w:val="52"/>
              <w:szCs w:val="52"/>
              <w:lang w:val="en-US"/>
            </w:rPr>
          </w:pPr>
          <w:r>
            <w:rPr>
              <w:noProof/>
            </w:rPr>
            <w:drawing>
              <wp:inline distT="0" distB="0" distL="0" distR="0" wp14:anchorId="460D7166" wp14:editId="4ACA2648">
                <wp:extent cx="2268919" cy="1044000"/>
                <wp:effectExtent l="0" t="0" r="0" b="0"/>
                <wp:docPr id="36274730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8919" cy="1044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9C62D0">
            <w:rPr>
              <w:color w:val="FFFFFF" w:themeColor="background1"/>
              <w:sz w:val="52"/>
              <w:szCs w:val="52"/>
              <w:lang w:val="en-US"/>
            </w:rPr>
            <w:t>U</w:t>
          </w:r>
        </w:p>
        <w:p w14:paraId="7F116D01" w14:textId="77777777" w:rsidR="006167FF" w:rsidRDefault="006167FF" w:rsidP="00EE2A5E">
          <w:pPr>
            <w:spacing w:line="240" w:lineRule="auto"/>
            <w:rPr>
              <w:color w:val="FFFFFF" w:themeColor="background1"/>
              <w:sz w:val="52"/>
              <w:szCs w:val="52"/>
              <w:lang w:val="en-US"/>
            </w:rPr>
          </w:pPr>
        </w:p>
        <w:p w14:paraId="26C1DA81" w14:textId="77777777" w:rsidR="001F5873" w:rsidRDefault="001F5873" w:rsidP="001F5873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sz w:val="40"/>
              <w:szCs w:val="40"/>
            </w:rPr>
          </w:pPr>
        </w:p>
        <w:p w14:paraId="6EE9AA06" w14:textId="425FD49B" w:rsidR="001F5873" w:rsidRPr="006167FF" w:rsidRDefault="001F5873" w:rsidP="006167FF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sz w:val="40"/>
              <w:szCs w:val="40"/>
            </w:rPr>
          </w:pPr>
          <w:r w:rsidRPr="001F5873">
            <w:rPr>
              <w:rFonts w:ascii="Times New Roman" w:hAnsi="Times New Roman"/>
              <w:b/>
              <w:sz w:val="40"/>
              <w:szCs w:val="40"/>
            </w:rPr>
            <w:t>Usluga pakiranja, adresiranja, skladištenja i distribucije edukativnih materijala osnovnim školama, na temu sprječavanja otpada od hrane i školskog mednog dana</w:t>
          </w:r>
        </w:p>
        <w:p w14:paraId="58D74249" w14:textId="77777777" w:rsidR="009C62D0" w:rsidRPr="006167FF" w:rsidRDefault="009C62D0" w:rsidP="006167FF">
          <w:pPr>
            <w:spacing w:line="240" w:lineRule="auto"/>
            <w:rPr>
              <w:rFonts w:ascii="Times New Roman" w:hAnsi="Times New Roman" w:cs="Times New Roman"/>
              <w:b/>
              <w:sz w:val="40"/>
              <w:szCs w:val="40"/>
            </w:rPr>
          </w:pPr>
        </w:p>
        <w:p w14:paraId="5516C9AD" w14:textId="77777777" w:rsidR="009C62D0" w:rsidRPr="006167FF" w:rsidRDefault="009C62D0" w:rsidP="009C62D0">
          <w:pPr>
            <w:pStyle w:val="Odlomakpopisa"/>
            <w:numPr>
              <w:ilvl w:val="0"/>
              <w:numId w:val="9"/>
            </w:numPr>
            <w:spacing w:line="240" w:lineRule="auto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6167FF">
            <w:rPr>
              <w:rFonts w:ascii="Times New Roman" w:hAnsi="Times New Roman" w:cs="Times New Roman"/>
              <w:b/>
              <w:sz w:val="40"/>
              <w:szCs w:val="40"/>
            </w:rPr>
            <w:t>PROJEKTNI ZADATAK -</w:t>
          </w:r>
        </w:p>
        <w:p w14:paraId="6643E5E9" w14:textId="77777777" w:rsidR="009C62D0" w:rsidRDefault="009C62D0" w:rsidP="009C62D0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44"/>
              <w:szCs w:val="44"/>
            </w:rPr>
          </w:pPr>
        </w:p>
        <w:p w14:paraId="55D80358" w14:textId="6B1AC96D" w:rsidR="009C62D0" w:rsidRDefault="00FA2A21" w:rsidP="009C62D0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44"/>
              <w:szCs w:val="44"/>
            </w:rPr>
          </w:pPr>
          <w:r>
            <w:rPr>
              <w:rFonts w:ascii="Times New Roman" w:hAnsi="Times New Roman" w:cs="Times New Roman"/>
              <w:b/>
              <w:noProof/>
              <w:sz w:val="44"/>
              <w:szCs w:val="44"/>
            </w:rPr>
            <w:drawing>
              <wp:inline distT="0" distB="0" distL="0" distR="0" wp14:anchorId="3CFC492C" wp14:editId="61AE31F1">
                <wp:extent cx="1500554" cy="1808123"/>
                <wp:effectExtent l="0" t="0" r="4445" b="1905"/>
                <wp:docPr id="1545114334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801" cy="183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03501">
            <w:rPr>
              <w:noProof/>
            </w:rPr>
            <w:drawing>
              <wp:inline distT="0" distB="0" distL="0" distR="0" wp14:anchorId="03A4B5AE" wp14:editId="048E33A6">
                <wp:extent cx="1656000" cy="1656000"/>
                <wp:effectExtent l="0" t="0" r="0" b="0"/>
                <wp:docPr id="104605206" name="Slika 1" descr="Slika na kojoj se prikazuje logotip&#10;&#10;Opis je automatski generir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605206" name="Slika 1" descr="Slika na kojoj se prikazuje logotip&#10;&#10;Opis je automatski generir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6000" cy="16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B052FCB" w14:textId="77777777" w:rsidR="009C62D0" w:rsidRDefault="009C62D0" w:rsidP="009C62D0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44"/>
              <w:szCs w:val="44"/>
            </w:rPr>
          </w:pPr>
        </w:p>
        <w:p w14:paraId="71075D01" w14:textId="77777777" w:rsidR="009C62D0" w:rsidRDefault="009C62D0" w:rsidP="009C62D0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44"/>
              <w:szCs w:val="44"/>
            </w:rPr>
          </w:pPr>
        </w:p>
        <w:p w14:paraId="71244045" w14:textId="77777777" w:rsidR="009C62D0" w:rsidRDefault="009C62D0" w:rsidP="00F82C73">
          <w:pPr>
            <w:spacing w:line="240" w:lineRule="auto"/>
            <w:rPr>
              <w:rFonts w:ascii="Times New Roman" w:hAnsi="Times New Roman" w:cs="Times New Roman"/>
              <w:b/>
              <w:sz w:val="44"/>
              <w:szCs w:val="44"/>
            </w:rPr>
          </w:pPr>
        </w:p>
        <w:p w14:paraId="19E54C40" w14:textId="3FFB321D" w:rsidR="0097364D" w:rsidRDefault="00D278F1" w:rsidP="00CA1E7F">
          <w:pPr>
            <w:spacing w:line="24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8C1949">
            <w:rPr>
              <w:rFonts w:ascii="Times New Roman" w:hAnsi="Times New Roman" w:cs="Times New Roman"/>
              <w:sz w:val="28"/>
              <w:szCs w:val="28"/>
            </w:rPr>
            <w:t xml:space="preserve">U Zagrebu, </w:t>
          </w:r>
          <w:r w:rsidR="00CD2A42">
            <w:rPr>
              <w:rFonts w:ascii="Times New Roman" w:hAnsi="Times New Roman" w:cs="Times New Roman"/>
              <w:sz w:val="28"/>
              <w:szCs w:val="28"/>
            </w:rPr>
            <w:t>11. lipnja</w:t>
          </w:r>
          <w:r w:rsidR="00487514">
            <w:rPr>
              <w:rFonts w:ascii="Times New Roman" w:hAnsi="Times New Roman" w:cs="Times New Roman"/>
              <w:sz w:val="28"/>
              <w:szCs w:val="28"/>
            </w:rPr>
            <w:t xml:space="preserve"> 2024.</w:t>
          </w:r>
        </w:p>
        <w:p w14:paraId="758AF28F" w14:textId="77777777" w:rsidR="00FA2A21" w:rsidRDefault="00FA2A21" w:rsidP="0097364D">
          <w:pPr>
            <w:spacing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14:paraId="16C2825E" w14:textId="58740259" w:rsidR="00EE2A5E" w:rsidRPr="009C62D0" w:rsidRDefault="00316993" w:rsidP="0097364D">
          <w:pPr>
            <w:spacing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sdt>
      <w:sdtPr>
        <w:id w:val="-160818012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noProof/>
          <w:sz w:val="24"/>
          <w:szCs w:val="24"/>
        </w:rPr>
      </w:sdtEndPr>
      <w:sdtContent>
        <w:p w14:paraId="3F1007D2" w14:textId="77777777" w:rsidR="00EE2A5E" w:rsidRDefault="00EE2A5E" w:rsidP="00EE2A5E">
          <w:pPr>
            <w:keepNext/>
            <w:keepLines/>
            <w:spacing w:before="480" w:after="0" w:line="240" w:lineRule="auto"/>
            <w:rPr>
              <w:rFonts w:ascii="Times New Roman" w:eastAsiaTheme="majorEastAsia" w:hAnsi="Times New Roman" w:cs="Times New Roman"/>
              <w:b/>
              <w:bCs/>
              <w:color w:val="2E74B5" w:themeColor="accent1" w:themeShade="BF"/>
              <w:sz w:val="24"/>
              <w:szCs w:val="24"/>
              <w:lang w:val="en-US" w:eastAsia="ja-JP"/>
            </w:rPr>
          </w:pPr>
          <w:proofErr w:type="spellStart"/>
          <w:r w:rsidRPr="00EE2A5E">
            <w:rPr>
              <w:rFonts w:ascii="Times New Roman" w:eastAsiaTheme="majorEastAsia" w:hAnsi="Times New Roman" w:cs="Times New Roman"/>
              <w:b/>
              <w:bCs/>
              <w:color w:val="2E74B5" w:themeColor="accent1" w:themeShade="BF"/>
              <w:sz w:val="24"/>
              <w:szCs w:val="24"/>
              <w:lang w:val="en-US" w:eastAsia="ja-JP"/>
            </w:rPr>
            <w:t>Tablica</w:t>
          </w:r>
          <w:proofErr w:type="spellEnd"/>
          <w:r w:rsidRPr="00EE2A5E">
            <w:rPr>
              <w:rFonts w:ascii="Times New Roman" w:eastAsiaTheme="majorEastAsia" w:hAnsi="Times New Roman" w:cs="Times New Roman"/>
              <w:b/>
              <w:bCs/>
              <w:color w:val="2E74B5" w:themeColor="accent1" w:themeShade="BF"/>
              <w:sz w:val="24"/>
              <w:szCs w:val="24"/>
              <w:lang w:val="en-US" w:eastAsia="ja-JP"/>
            </w:rPr>
            <w:t xml:space="preserve"> </w:t>
          </w:r>
          <w:proofErr w:type="spellStart"/>
          <w:r w:rsidRPr="00EE2A5E">
            <w:rPr>
              <w:rFonts w:ascii="Times New Roman" w:eastAsiaTheme="majorEastAsia" w:hAnsi="Times New Roman" w:cs="Times New Roman"/>
              <w:b/>
              <w:bCs/>
              <w:color w:val="2E74B5" w:themeColor="accent1" w:themeShade="BF"/>
              <w:sz w:val="24"/>
              <w:szCs w:val="24"/>
              <w:lang w:val="en-US" w:eastAsia="ja-JP"/>
            </w:rPr>
            <w:t>sadržaja</w:t>
          </w:r>
          <w:proofErr w:type="spellEnd"/>
        </w:p>
        <w:p w14:paraId="71FAB27E" w14:textId="77777777" w:rsidR="00CD62AC" w:rsidRPr="009C62D0" w:rsidRDefault="00CD62AC" w:rsidP="00EE2A5E">
          <w:pPr>
            <w:keepNext/>
            <w:keepLines/>
            <w:spacing w:before="480" w:after="0" w:line="240" w:lineRule="auto"/>
          </w:pPr>
        </w:p>
        <w:p w14:paraId="6508DB8D" w14:textId="77777777" w:rsidR="000E0571" w:rsidRDefault="00EE2A5E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r w:rsidRPr="00EE2A5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E2A5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E2A5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00059392" w:history="1">
            <w:r w:rsidR="000E0571" w:rsidRPr="00A32BDC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1.</w:t>
            </w:r>
            <w:r w:rsidR="000E0571">
              <w:rPr>
                <w:rFonts w:eastAsiaTheme="minorEastAsia"/>
                <w:noProof/>
                <w:lang w:eastAsia="hr-HR"/>
              </w:rPr>
              <w:t xml:space="preserve"> </w:t>
            </w:r>
            <w:r w:rsidR="000E0571" w:rsidRPr="00A32BDC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Uvod</w:t>
            </w:r>
            <w:r w:rsidR="000E0571">
              <w:rPr>
                <w:noProof/>
                <w:webHidden/>
              </w:rPr>
              <w:tab/>
            </w:r>
            <w:r w:rsidR="000E0571">
              <w:rPr>
                <w:noProof/>
                <w:webHidden/>
              </w:rPr>
              <w:fldChar w:fldCharType="begin"/>
            </w:r>
            <w:r w:rsidR="000E0571">
              <w:rPr>
                <w:noProof/>
                <w:webHidden/>
              </w:rPr>
              <w:instrText xml:space="preserve"> PAGEREF _Toc100059392 \h </w:instrText>
            </w:r>
            <w:r w:rsidR="000E0571">
              <w:rPr>
                <w:noProof/>
                <w:webHidden/>
              </w:rPr>
            </w:r>
            <w:r w:rsidR="000E0571">
              <w:rPr>
                <w:noProof/>
                <w:webHidden/>
              </w:rPr>
              <w:fldChar w:fldCharType="separate"/>
            </w:r>
            <w:r w:rsidR="000E0571">
              <w:rPr>
                <w:noProof/>
                <w:webHidden/>
              </w:rPr>
              <w:t>3</w:t>
            </w:r>
            <w:r w:rsidR="000E0571">
              <w:rPr>
                <w:noProof/>
                <w:webHidden/>
              </w:rPr>
              <w:fldChar w:fldCharType="end"/>
            </w:r>
          </w:hyperlink>
        </w:p>
        <w:p w14:paraId="1FDBAF61" w14:textId="77777777" w:rsidR="000E0571" w:rsidRDefault="00316993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00059393" w:history="1">
            <w:r w:rsidR="000E0571" w:rsidRPr="00A32BDC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2.</w:t>
            </w:r>
            <w:r w:rsidR="000E0571">
              <w:rPr>
                <w:rFonts w:eastAsiaTheme="minorEastAsia"/>
                <w:noProof/>
                <w:lang w:eastAsia="hr-HR"/>
              </w:rPr>
              <w:t xml:space="preserve"> </w:t>
            </w:r>
            <w:r w:rsidR="000E0571" w:rsidRPr="00A32BDC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Predmet nabave</w:t>
            </w:r>
            <w:r w:rsidR="000E0571">
              <w:rPr>
                <w:noProof/>
                <w:webHidden/>
              </w:rPr>
              <w:tab/>
            </w:r>
            <w:r w:rsidR="000E0571">
              <w:rPr>
                <w:noProof/>
                <w:webHidden/>
              </w:rPr>
              <w:fldChar w:fldCharType="begin"/>
            </w:r>
            <w:r w:rsidR="000E0571">
              <w:rPr>
                <w:noProof/>
                <w:webHidden/>
              </w:rPr>
              <w:instrText xml:space="preserve"> PAGEREF _Toc100059393 \h </w:instrText>
            </w:r>
            <w:r w:rsidR="000E0571">
              <w:rPr>
                <w:noProof/>
                <w:webHidden/>
              </w:rPr>
            </w:r>
            <w:r w:rsidR="000E0571">
              <w:rPr>
                <w:noProof/>
                <w:webHidden/>
              </w:rPr>
              <w:fldChar w:fldCharType="separate"/>
            </w:r>
            <w:r w:rsidR="000E0571">
              <w:rPr>
                <w:noProof/>
                <w:webHidden/>
              </w:rPr>
              <w:t>3</w:t>
            </w:r>
            <w:r w:rsidR="000E0571">
              <w:rPr>
                <w:noProof/>
                <w:webHidden/>
              </w:rPr>
              <w:fldChar w:fldCharType="end"/>
            </w:r>
          </w:hyperlink>
        </w:p>
        <w:p w14:paraId="49E3D914" w14:textId="77777777" w:rsidR="000E0571" w:rsidRDefault="00316993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00059394" w:history="1">
            <w:r w:rsidR="000E0571" w:rsidRPr="000E0571">
              <w:rPr>
                <w:rStyle w:val="Hiperveza"/>
                <w:rFonts w:ascii="Times New Roman" w:hAnsi="Times New Roman" w:cs="Times New Roman"/>
                <w:b/>
                <w:noProof/>
              </w:rPr>
              <w:t>3. Zadaci izvršitelja</w:t>
            </w:r>
            <w:r w:rsidR="000E0571">
              <w:rPr>
                <w:noProof/>
                <w:webHidden/>
              </w:rPr>
              <w:tab/>
            </w:r>
            <w:r w:rsidR="000E0571">
              <w:rPr>
                <w:noProof/>
                <w:webHidden/>
              </w:rPr>
              <w:fldChar w:fldCharType="begin"/>
            </w:r>
            <w:r w:rsidR="000E0571">
              <w:rPr>
                <w:noProof/>
                <w:webHidden/>
              </w:rPr>
              <w:instrText xml:space="preserve"> PAGEREF _Toc100059394 \h </w:instrText>
            </w:r>
            <w:r w:rsidR="000E0571">
              <w:rPr>
                <w:noProof/>
                <w:webHidden/>
              </w:rPr>
            </w:r>
            <w:r w:rsidR="000E0571">
              <w:rPr>
                <w:noProof/>
                <w:webHidden/>
              </w:rPr>
              <w:fldChar w:fldCharType="separate"/>
            </w:r>
            <w:r w:rsidR="000E0571">
              <w:rPr>
                <w:noProof/>
                <w:webHidden/>
              </w:rPr>
              <w:t>3</w:t>
            </w:r>
            <w:r w:rsidR="000E0571">
              <w:rPr>
                <w:noProof/>
                <w:webHidden/>
              </w:rPr>
              <w:fldChar w:fldCharType="end"/>
            </w:r>
          </w:hyperlink>
        </w:p>
        <w:p w14:paraId="450BC0FD" w14:textId="77777777" w:rsidR="000E0571" w:rsidRDefault="00316993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00059395" w:history="1">
            <w:r w:rsidR="000E0571" w:rsidRPr="00A32BDC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4. Uvjeti sposobnosti</w:t>
            </w:r>
            <w:r w:rsidR="000E0571">
              <w:rPr>
                <w:noProof/>
                <w:webHidden/>
              </w:rPr>
              <w:tab/>
            </w:r>
            <w:r w:rsidR="000E0571">
              <w:rPr>
                <w:noProof/>
                <w:webHidden/>
              </w:rPr>
              <w:fldChar w:fldCharType="begin"/>
            </w:r>
            <w:r w:rsidR="000E0571">
              <w:rPr>
                <w:noProof/>
                <w:webHidden/>
              </w:rPr>
              <w:instrText xml:space="preserve"> PAGEREF _Toc100059395 \h </w:instrText>
            </w:r>
            <w:r w:rsidR="000E0571">
              <w:rPr>
                <w:noProof/>
                <w:webHidden/>
              </w:rPr>
            </w:r>
            <w:r w:rsidR="000E0571">
              <w:rPr>
                <w:noProof/>
                <w:webHidden/>
              </w:rPr>
              <w:fldChar w:fldCharType="separate"/>
            </w:r>
            <w:r w:rsidR="000E0571">
              <w:rPr>
                <w:noProof/>
                <w:webHidden/>
              </w:rPr>
              <w:t>3</w:t>
            </w:r>
            <w:r w:rsidR="000E0571">
              <w:rPr>
                <w:noProof/>
                <w:webHidden/>
              </w:rPr>
              <w:fldChar w:fldCharType="end"/>
            </w:r>
          </w:hyperlink>
        </w:p>
        <w:p w14:paraId="6EF772E3" w14:textId="77777777" w:rsidR="000E0571" w:rsidRDefault="00316993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00059396" w:history="1">
            <w:r w:rsidR="000E0571" w:rsidRPr="00A32BDC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5. Kriterij za odabir ponude</w:t>
            </w:r>
            <w:r w:rsidR="000E0571">
              <w:rPr>
                <w:noProof/>
                <w:webHidden/>
              </w:rPr>
              <w:tab/>
            </w:r>
            <w:r w:rsidR="000E0571">
              <w:rPr>
                <w:noProof/>
                <w:webHidden/>
              </w:rPr>
              <w:fldChar w:fldCharType="begin"/>
            </w:r>
            <w:r w:rsidR="000E0571">
              <w:rPr>
                <w:noProof/>
                <w:webHidden/>
              </w:rPr>
              <w:instrText xml:space="preserve"> PAGEREF _Toc100059396 \h </w:instrText>
            </w:r>
            <w:r w:rsidR="000E0571">
              <w:rPr>
                <w:noProof/>
                <w:webHidden/>
              </w:rPr>
            </w:r>
            <w:r w:rsidR="000E0571">
              <w:rPr>
                <w:noProof/>
                <w:webHidden/>
              </w:rPr>
              <w:fldChar w:fldCharType="separate"/>
            </w:r>
            <w:r w:rsidR="000E0571">
              <w:rPr>
                <w:noProof/>
                <w:webHidden/>
              </w:rPr>
              <w:t>3</w:t>
            </w:r>
            <w:r w:rsidR="000E0571">
              <w:rPr>
                <w:noProof/>
                <w:webHidden/>
              </w:rPr>
              <w:fldChar w:fldCharType="end"/>
            </w:r>
          </w:hyperlink>
        </w:p>
        <w:p w14:paraId="25FF6B86" w14:textId="77777777" w:rsidR="000E0571" w:rsidRDefault="00316993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00059397" w:history="1">
            <w:r w:rsidR="000E0571" w:rsidRPr="00A32BDC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6. Mjesto izvršenja</w:t>
            </w:r>
            <w:r w:rsidR="000E0571">
              <w:rPr>
                <w:noProof/>
                <w:webHidden/>
              </w:rPr>
              <w:tab/>
            </w:r>
            <w:r w:rsidR="000E0571">
              <w:rPr>
                <w:noProof/>
                <w:webHidden/>
              </w:rPr>
              <w:fldChar w:fldCharType="begin"/>
            </w:r>
            <w:r w:rsidR="000E0571">
              <w:rPr>
                <w:noProof/>
                <w:webHidden/>
              </w:rPr>
              <w:instrText xml:space="preserve"> PAGEREF _Toc100059397 \h </w:instrText>
            </w:r>
            <w:r w:rsidR="000E0571">
              <w:rPr>
                <w:noProof/>
                <w:webHidden/>
              </w:rPr>
            </w:r>
            <w:r w:rsidR="000E0571">
              <w:rPr>
                <w:noProof/>
                <w:webHidden/>
              </w:rPr>
              <w:fldChar w:fldCharType="separate"/>
            </w:r>
            <w:r w:rsidR="000E0571">
              <w:rPr>
                <w:noProof/>
                <w:webHidden/>
              </w:rPr>
              <w:t>3</w:t>
            </w:r>
            <w:r w:rsidR="000E0571">
              <w:rPr>
                <w:noProof/>
                <w:webHidden/>
              </w:rPr>
              <w:fldChar w:fldCharType="end"/>
            </w:r>
          </w:hyperlink>
        </w:p>
        <w:p w14:paraId="52CCAD4C" w14:textId="77777777" w:rsidR="000E0571" w:rsidRDefault="00316993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00059398" w:history="1">
            <w:r w:rsidR="000E0571" w:rsidRPr="00A32BDC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7.  Rok izvršenja</w:t>
            </w:r>
            <w:r w:rsidR="000E0571">
              <w:rPr>
                <w:noProof/>
                <w:webHidden/>
              </w:rPr>
              <w:tab/>
            </w:r>
            <w:r w:rsidR="000E0571">
              <w:rPr>
                <w:noProof/>
                <w:webHidden/>
              </w:rPr>
              <w:fldChar w:fldCharType="begin"/>
            </w:r>
            <w:r w:rsidR="000E0571">
              <w:rPr>
                <w:noProof/>
                <w:webHidden/>
              </w:rPr>
              <w:instrText xml:space="preserve"> PAGEREF _Toc100059398 \h </w:instrText>
            </w:r>
            <w:r w:rsidR="000E0571">
              <w:rPr>
                <w:noProof/>
                <w:webHidden/>
              </w:rPr>
            </w:r>
            <w:r w:rsidR="000E0571">
              <w:rPr>
                <w:noProof/>
                <w:webHidden/>
              </w:rPr>
              <w:fldChar w:fldCharType="separate"/>
            </w:r>
            <w:r w:rsidR="000E0571">
              <w:rPr>
                <w:noProof/>
                <w:webHidden/>
              </w:rPr>
              <w:t>4</w:t>
            </w:r>
            <w:r w:rsidR="000E0571">
              <w:rPr>
                <w:noProof/>
                <w:webHidden/>
              </w:rPr>
              <w:fldChar w:fldCharType="end"/>
            </w:r>
          </w:hyperlink>
        </w:p>
        <w:p w14:paraId="1121309A" w14:textId="77777777" w:rsidR="000E0571" w:rsidRDefault="00316993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00059399" w:history="1">
            <w:r w:rsidR="000E0571" w:rsidRPr="00A32BDC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8.  Financijska naknada izvršitelju</w:t>
            </w:r>
            <w:r w:rsidR="000E0571">
              <w:rPr>
                <w:noProof/>
                <w:webHidden/>
              </w:rPr>
              <w:tab/>
            </w:r>
            <w:r w:rsidR="000E0571">
              <w:rPr>
                <w:noProof/>
                <w:webHidden/>
              </w:rPr>
              <w:fldChar w:fldCharType="begin"/>
            </w:r>
            <w:r w:rsidR="000E0571">
              <w:rPr>
                <w:noProof/>
                <w:webHidden/>
              </w:rPr>
              <w:instrText xml:space="preserve"> PAGEREF _Toc100059399 \h </w:instrText>
            </w:r>
            <w:r w:rsidR="000E0571">
              <w:rPr>
                <w:noProof/>
                <w:webHidden/>
              </w:rPr>
            </w:r>
            <w:r w:rsidR="000E0571">
              <w:rPr>
                <w:noProof/>
                <w:webHidden/>
              </w:rPr>
              <w:fldChar w:fldCharType="separate"/>
            </w:r>
            <w:r w:rsidR="000E0571">
              <w:rPr>
                <w:noProof/>
                <w:webHidden/>
              </w:rPr>
              <w:t>4</w:t>
            </w:r>
            <w:r w:rsidR="000E0571">
              <w:rPr>
                <w:noProof/>
                <w:webHidden/>
              </w:rPr>
              <w:fldChar w:fldCharType="end"/>
            </w:r>
          </w:hyperlink>
        </w:p>
        <w:p w14:paraId="41523E51" w14:textId="77777777" w:rsidR="000E0571" w:rsidRDefault="00316993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00059400" w:history="1">
            <w:r w:rsidR="000E0571" w:rsidRPr="00A32BDC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9.  Procijenjena vrijednost nabave</w:t>
            </w:r>
            <w:r w:rsidR="000E0571">
              <w:rPr>
                <w:noProof/>
                <w:webHidden/>
              </w:rPr>
              <w:tab/>
            </w:r>
            <w:r w:rsidR="000E0571">
              <w:rPr>
                <w:noProof/>
                <w:webHidden/>
              </w:rPr>
              <w:fldChar w:fldCharType="begin"/>
            </w:r>
            <w:r w:rsidR="000E0571">
              <w:rPr>
                <w:noProof/>
                <w:webHidden/>
              </w:rPr>
              <w:instrText xml:space="preserve"> PAGEREF _Toc100059400 \h </w:instrText>
            </w:r>
            <w:r w:rsidR="000E0571">
              <w:rPr>
                <w:noProof/>
                <w:webHidden/>
              </w:rPr>
            </w:r>
            <w:r w:rsidR="000E0571">
              <w:rPr>
                <w:noProof/>
                <w:webHidden/>
              </w:rPr>
              <w:fldChar w:fldCharType="separate"/>
            </w:r>
            <w:r w:rsidR="000E0571">
              <w:rPr>
                <w:noProof/>
                <w:webHidden/>
              </w:rPr>
              <w:t>4</w:t>
            </w:r>
            <w:r w:rsidR="000E0571">
              <w:rPr>
                <w:noProof/>
                <w:webHidden/>
              </w:rPr>
              <w:fldChar w:fldCharType="end"/>
            </w:r>
          </w:hyperlink>
        </w:p>
        <w:p w14:paraId="0B2D7003" w14:textId="77777777" w:rsidR="00EE2A5E" w:rsidRPr="00EE2A5E" w:rsidRDefault="00EE2A5E" w:rsidP="00EE2A5E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EE2A5E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692EDA9C" w14:textId="77777777"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85835D" w14:textId="77777777"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0D67D2" w14:textId="77777777"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549F61" w14:textId="77777777"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734000" w14:textId="77777777"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14:paraId="106B3232" w14:textId="77777777"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14:paraId="7B7154BE" w14:textId="77777777"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14:paraId="45CD0026" w14:textId="77777777"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14:paraId="648B86D9" w14:textId="77777777"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14:paraId="57C112E4" w14:textId="77777777" w:rsidR="00EE2A5E" w:rsidRDefault="00EE2A5E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14:paraId="24FE896D" w14:textId="77777777" w:rsidR="009C62D0" w:rsidRDefault="009C62D0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14:paraId="53EAD0D8" w14:textId="77777777" w:rsidR="004B63A4" w:rsidRDefault="004B63A4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14:paraId="725ADBC9" w14:textId="77777777" w:rsidR="004B63A4" w:rsidRDefault="004B63A4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14:paraId="22AEAEC0" w14:textId="77777777" w:rsidR="004B63A4" w:rsidRDefault="004B63A4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14:paraId="2272B1A0" w14:textId="77777777" w:rsidR="00056B5B" w:rsidRPr="00EE2A5E" w:rsidRDefault="00056B5B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14:paraId="2515119B" w14:textId="77777777" w:rsidR="00EE2A5E" w:rsidRPr="000E0571" w:rsidRDefault="00EE2A5E" w:rsidP="008420DC">
      <w:pPr>
        <w:pStyle w:val="Odlomakpopisa"/>
        <w:keepNext/>
        <w:keepLines/>
        <w:numPr>
          <w:ilvl w:val="0"/>
          <w:numId w:val="13"/>
        </w:numPr>
        <w:spacing w:before="480" w:after="0" w:line="276" w:lineRule="auto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bookmarkStart w:id="0" w:name="_Toc100059392"/>
      <w:r w:rsidRPr="000E0571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lastRenderedPageBreak/>
        <w:t>U</w:t>
      </w:r>
      <w:r w:rsidR="004B63A4" w:rsidRPr="000E0571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>vod</w:t>
      </w:r>
      <w:bookmarkEnd w:id="0"/>
      <w:r w:rsidR="00275C1F" w:rsidRPr="000E0571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 </w:t>
      </w:r>
    </w:p>
    <w:p w14:paraId="34512FEA" w14:textId="31713411" w:rsidR="00056B5B" w:rsidRPr="00056B5B" w:rsidRDefault="00056B5B" w:rsidP="008420DC">
      <w:p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sklopu provedbe Mjere 4. Plana sprječavanja i smanjenja otpada od hrane R</w:t>
      </w:r>
      <w:r w:rsidR="00597A5F">
        <w:rPr>
          <w:rFonts w:ascii="Times New Roman" w:hAnsi="Times New Roman" w:cs="Times New Roman"/>
          <w:color w:val="000000"/>
          <w:sz w:val="24"/>
          <w:szCs w:val="24"/>
        </w:rPr>
        <w:t>epublike Hrvatske za razdoblje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0BB4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597A5F">
        <w:rPr>
          <w:rFonts w:ascii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20BB4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597A5F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20BB4">
        <w:rPr>
          <w:rFonts w:ascii="Times New Roman" w:hAnsi="Times New Roman" w:cs="Times New Roman"/>
          <w:color w:val="000000"/>
          <w:sz w:val="24"/>
          <w:szCs w:val="24"/>
        </w:rPr>
        <w:t xml:space="preserve"> godine</w:t>
      </w:r>
      <w:r>
        <w:rPr>
          <w:rFonts w:ascii="Times New Roman" w:hAnsi="Times New Roman" w:cs="Times New Roman"/>
          <w:color w:val="000000"/>
          <w:sz w:val="24"/>
          <w:szCs w:val="24"/>
        </w:rPr>
        <w:t>, Ministarstvo poljoprivrede</w:t>
      </w:r>
      <w:r w:rsidR="00CD2A42">
        <w:rPr>
          <w:rFonts w:ascii="Times New Roman" w:hAnsi="Times New Roman" w:cs="Times New Roman"/>
          <w:color w:val="000000"/>
          <w:sz w:val="24"/>
          <w:szCs w:val="24"/>
        </w:rPr>
        <w:t>, šumarstva i ribarstva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provodi projekt edukativnog dana u školama. </w:t>
      </w:r>
      <w:r w:rsidRPr="00056B5B">
        <w:rPr>
          <w:rFonts w:ascii="Times New Roman" w:eastAsia="Calibri" w:hAnsi="Times New Roman" w:cs="Times New Roman"/>
          <w:sz w:val="24"/>
          <w:szCs w:val="24"/>
        </w:rPr>
        <w:t xml:space="preserve">Mjera se odnosi na podizanje svijesti i informiranosti potrošača o sprečavanju i smanjenju otpada od hrane. </w:t>
      </w:r>
    </w:p>
    <w:p w14:paraId="7AB7BA28" w14:textId="19EB7E71" w:rsidR="00C01095" w:rsidRDefault="00056B5B" w:rsidP="009D7829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B5B">
        <w:rPr>
          <w:rFonts w:ascii="Times New Roman" w:eastAsia="Calibri" w:hAnsi="Times New Roman" w:cs="Times New Roman"/>
          <w:sz w:val="24"/>
          <w:szCs w:val="24"/>
        </w:rPr>
        <w:t xml:space="preserve">U namjeri educiranja najmlađe populacije školaraca pripremljena je slikovnica </w:t>
      </w:r>
      <w:bookmarkStart w:id="1" w:name="_Hlk134436678"/>
      <w:r w:rsidRPr="00056B5B">
        <w:rPr>
          <w:rFonts w:ascii="Times New Roman" w:eastAsia="Calibri" w:hAnsi="Times New Roman" w:cs="Times New Roman"/>
          <w:sz w:val="24"/>
          <w:szCs w:val="24"/>
        </w:rPr>
        <w:t>pod naslovom „Kako</w:t>
      </w:r>
      <w:r w:rsidR="00275C1F">
        <w:rPr>
          <w:rFonts w:ascii="Times New Roman" w:eastAsia="Calibri" w:hAnsi="Times New Roman" w:cs="Times New Roman"/>
          <w:sz w:val="24"/>
          <w:szCs w:val="24"/>
        </w:rPr>
        <w:t xml:space="preserve"> su Dora i Mario spasili hranu“ </w:t>
      </w:r>
      <w:bookmarkEnd w:id="1"/>
      <w:r w:rsidR="00275C1F">
        <w:rPr>
          <w:rFonts w:ascii="Times New Roman" w:eastAsia="Calibri" w:hAnsi="Times New Roman" w:cs="Times New Roman"/>
          <w:sz w:val="24"/>
          <w:szCs w:val="24"/>
        </w:rPr>
        <w:t xml:space="preserve">koju </w:t>
      </w:r>
      <w:r w:rsidRPr="00056B5B">
        <w:rPr>
          <w:rFonts w:ascii="Times New Roman" w:eastAsia="Calibri" w:hAnsi="Times New Roman" w:cs="Times New Roman"/>
          <w:sz w:val="24"/>
          <w:szCs w:val="24"/>
        </w:rPr>
        <w:t>Ministarstvo poljoprivrede</w:t>
      </w:r>
      <w:r w:rsidR="00CD2A42">
        <w:rPr>
          <w:rFonts w:ascii="Times New Roman" w:eastAsia="Calibri" w:hAnsi="Times New Roman" w:cs="Times New Roman"/>
          <w:sz w:val="24"/>
          <w:szCs w:val="24"/>
        </w:rPr>
        <w:t>, šumarstva i ribarstva</w:t>
      </w:r>
      <w:r w:rsidRPr="00056B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5C1F">
        <w:rPr>
          <w:rFonts w:ascii="Times New Roman" w:eastAsia="Calibri" w:hAnsi="Times New Roman" w:cs="Times New Roman"/>
          <w:sz w:val="24"/>
          <w:szCs w:val="24"/>
        </w:rPr>
        <w:t>planira</w:t>
      </w:r>
      <w:r w:rsidRPr="00056B5B">
        <w:rPr>
          <w:rFonts w:ascii="Times New Roman" w:eastAsia="Calibri" w:hAnsi="Times New Roman" w:cs="Times New Roman"/>
          <w:sz w:val="24"/>
          <w:szCs w:val="24"/>
        </w:rPr>
        <w:t xml:space="preserve"> podijeliti učenicima prvih razreda svih osnovnih škola u Republici Hrvatsko</w:t>
      </w:r>
      <w:r w:rsidR="00C01095">
        <w:rPr>
          <w:rFonts w:ascii="Times New Roman" w:eastAsia="Calibri" w:hAnsi="Times New Roman" w:cs="Times New Roman"/>
          <w:sz w:val="24"/>
          <w:szCs w:val="24"/>
        </w:rPr>
        <w:t>j.</w:t>
      </w:r>
    </w:p>
    <w:p w14:paraId="038B64BB" w14:textId="2F6A19C1" w:rsidR="009D7829" w:rsidRPr="00C01095" w:rsidRDefault="00B921EC" w:rsidP="00242D5D">
      <w:p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829">
        <w:rPr>
          <w:rFonts w:ascii="Times New Roman" w:eastAsia="Calibri" w:hAnsi="Times New Roman" w:cs="Times New Roman"/>
          <w:sz w:val="24"/>
          <w:szCs w:val="24"/>
        </w:rPr>
        <w:t>Ministarstvo</w:t>
      </w:r>
      <w:r w:rsidR="00AD4AFC" w:rsidRPr="009D7829">
        <w:rPr>
          <w:rFonts w:ascii="Times New Roman" w:eastAsia="Calibri" w:hAnsi="Times New Roman" w:cs="Times New Roman"/>
          <w:sz w:val="24"/>
          <w:szCs w:val="24"/>
        </w:rPr>
        <w:t xml:space="preserve"> poljoprivrede</w:t>
      </w:r>
      <w:r w:rsidR="00CD2A42">
        <w:rPr>
          <w:rFonts w:ascii="Times New Roman" w:eastAsia="Calibri" w:hAnsi="Times New Roman" w:cs="Times New Roman"/>
          <w:sz w:val="24"/>
          <w:szCs w:val="24"/>
        </w:rPr>
        <w:t>, šumarstva i ribarstva</w:t>
      </w:r>
      <w:r w:rsidR="00AD4AFC" w:rsidRPr="009D7829">
        <w:rPr>
          <w:rFonts w:ascii="Times New Roman" w:eastAsia="Calibri" w:hAnsi="Times New Roman" w:cs="Times New Roman"/>
          <w:sz w:val="24"/>
          <w:szCs w:val="24"/>
        </w:rPr>
        <w:t xml:space="preserve"> provodi već </w:t>
      </w:r>
      <w:r w:rsidR="00F8498F">
        <w:rPr>
          <w:rFonts w:ascii="Times New Roman" w:eastAsia="Calibri" w:hAnsi="Times New Roman" w:cs="Times New Roman"/>
          <w:sz w:val="24"/>
          <w:szCs w:val="24"/>
        </w:rPr>
        <w:t>sedmu</w:t>
      </w:r>
      <w:r w:rsidR="00AD4AFC" w:rsidRPr="009D7829">
        <w:rPr>
          <w:rFonts w:ascii="Times New Roman" w:eastAsia="Calibri" w:hAnsi="Times New Roman" w:cs="Times New Roman"/>
          <w:sz w:val="24"/>
          <w:szCs w:val="24"/>
        </w:rPr>
        <w:t xml:space="preserve"> godinu za redom Program Školski medni dan s hrvatskih pčelinjaka s ciljem </w:t>
      </w:r>
      <w:r w:rsidR="009D7829" w:rsidRPr="00C01095">
        <w:rPr>
          <w:rFonts w:ascii="Times New Roman" w:hAnsi="Times New Roman" w:cs="Times New Roman"/>
          <w:sz w:val="24"/>
          <w:szCs w:val="24"/>
        </w:rPr>
        <w:t>promocij</w:t>
      </w:r>
      <w:r w:rsidR="00C01095">
        <w:rPr>
          <w:rFonts w:ascii="Times New Roman" w:hAnsi="Times New Roman" w:cs="Times New Roman"/>
          <w:sz w:val="24"/>
          <w:szCs w:val="24"/>
        </w:rPr>
        <w:t>e</w:t>
      </w:r>
      <w:r w:rsidR="009D7829" w:rsidRPr="00C01095">
        <w:rPr>
          <w:rFonts w:ascii="Times New Roman" w:hAnsi="Times New Roman" w:cs="Times New Roman"/>
          <w:sz w:val="24"/>
          <w:szCs w:val="24"/>
        </w:rPr>
        <w:t xml:space="preserve"> meda lokalnih proizvođača koji se pakira u </w:t>
      </w:r>
      <w:r w:rsidR="009D7829" w:rsidRPr="00555CCA">
        <w:rPr>
          <w:rFonts w:ascii="Times New Roman" w:hAnsi="Times New Roman" w:cs="Times New Roman"/>
          <w:iCs/>
          <w:sz w:val="24"/>
          <w:szCs w:val="24"/>
        </w:rPr>
        <w:t>staklenku za med</w:t>
      </w:r>
      <w:r w:rsidR="00195AAB">
        <w:rPr>
          <w:rFonts w:ascii="Times New Roman" w:hAnsi="Times New Roman" w:cs="Times New Roman"/>
          <w:iCs/>
          <w:sz w:val="24"/>
          <w:szCs w:val="24"/>
        </w:rPr>
        <w:t xml:space="preserve"> (konvencionalnu ili nacionalnu staklenku)</w:t>
      </w:r>
      <w:r w:rsidR="009D7829" w:rsidRPr="00C01095">
        <w:rPr>
          <w:rFonts w:ascii="Times New Roman" w:hAnsi="Times New Roman" w:cs="Times New Roman"/>
          <w:sz w:val="24"/>
          <w:szCs w:val="24"/>
        </w:rPr>
        <w:t>, povećanj</w:t>
      </w:r>
      <w:r w:rsidR="00555CCA">
        <w:rPr>
          <w:rFonts w:ascii="Times New Roman" w:hAnsi="Times New Roman" w:cs="Times New Roman"/>
          <w:sz w:val="24"/>
          <w:szCs w:val="24"/>
        </w:rPr>
        <w:t>a</w:t>
      </w:r>
      <w:r w:rsidR="009D7829" w:rsidRPr="00C01095">
        <w:rPr>
          <w:rFonts w:ascii="Times New Roman" w:hAnsi="Times New Roman" w:cs="Times New Roman"/>
          <w:sz w:val="24"/>
          <w:szCs w:val="24"/>
        </w:rPr>
        <w:t xml:space="preserve"> unosa meda u prehrani djece,</w:t>
      </w:r>
      <w:r w:rsidR="00555CCA">
        <w:rPr>
          <w:rFonts w:ascii="Times New Roman" w:hAnsi="Times New Roman" w:cs="Times New Roman"/>
          <w:sz w:val="24"/>
          <w:szCs w:val="24"/>
        </w:rPr>
        <w:t xml:space="preserve"> </w:t>
      </w:r>
      <w:r w:rsidR="009D7829" w:rsidRPr="00C01095">
        <w:rPr>
          <w:rFonts w:ascii="Times New Roman" w:hAnsi="Times New Roman" w:cs="Times New Roman"/>
          <w:sz w:val="24"/>
          <w:szCs w:val="24"/>
        </w:rPr>
        <w:t>podizanj</w:t>
      </w:r>
      <w:r w:rsidR="00242D5D">
        <w:rPr>
          <w:rFonts w:ascii="Times New Roman" w:hAnsi="Times New Roman" w:cs="Times New Roman"/>
          <w:sz w:val="24"/>
          <w:szCs w:val="24"/>
        </w:rPr>
        <w:t>a</w:t>
      </w:r>
      <w:r w:rsidR="009D7829" w:rsidRPr="00C01095">
        <w:rPr>
          <w:rFonts w:ascii="Times New Roman" w:hAnsi="Times New Roman" w:cs="Times New Roman"/>
          <w:sz w:val="24"/>
          <w:szCs w:val="24"/>
        </w:rPr>
        <w:t xml:space="preserve"> razine znanja o važnosti meda kao sastavnog dijela pravilne i nutritivno povoljnije prehrane,</w:t>
      </w:r>
      <w:r w:rsidR="00242D5D">
        <w:rPr>
          <w:rFonts w:ascii="Times New Roman" w:hAnsi="Times New Roman" w:cs="Times New Roman"/>
          <w:sz w:val="24"/>
          <w:szCs w:val="24"/>
        </w:rPr>
        <w:t xml:space="preserve"> kao i </w:t>
      </w:r>
      <w:r w:rsidR="009D7829" w:rsidRPr="00C01095">
        <w:rPr>
          <w:rFonts w:ascii="Times New Roman" w:hAnsi="Times New Roman" w:cs="Times New Roman"/>
          <w:sz w:val="24"/>
          <w:szCs w:val="24"/>
        </w:rPr>
        <w:t>educiranj</w:t>
      </w:r>
      <w:r w:rsidR="00242D5D">
        <w:rPr>
          <w:rFonts w:ascii="Times New Roman" w:hAnsi="Times New Roman" w:cs="Times New Roman"/>
          <w:sz w:val="24"/>
          <w:szCs w:val="24"/>
        </w:rPr>
        <w:t>a</w:t>
      </w:r>
      <w:r w:rsidR="009D7829" w:rsidRPr="00C01095">
        <w:rPr>
          <w:rFonts w:ascii="Times New Roman" w:hAnsi="Times New Roman" w:cs="Times New Roman"/>
          <w:sz w:val="24"/>
          <w:szCs w:val="24"/>
        </w:rPr>
        <w:t xml:space="preserve"> učenika o važnosti pčelarstva za sveukupnu poljoprivrednu proizvodnju i bioraznolikost.</w:t>
      </w:r>
    </w:p>
    <w:p w14:paraId="6C9B34CC" w14:textId="621495F8" w:rsidR="00242D5D" w:rsidRPr="00103847" w:rsidRDefault="00242D5D" w:rsidP="00242D5D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D5D">
        <w:rPr>
          <w:rFonts w:ascii="Times New Roman" w:hAnsi="Times New Roman" w:cs="Times New Roman"/>
          <w:sz w:val="24"/>
          <w:szCs w:val="24"/>
        </w:rPr>
        <w:t xml:space="preserve">Budući da je u ranoj razvojnoj fazi djece moguće oblikovati njihove prehrambene navike s ciljem trajnog povećanja udjela meda u njihovoj prehrani, </w:t>
      </w:r>
      <w:r w:rsidRPr="00242D5D">
        <w:rPr>
          <w:rFonts w:ascii="Times New Roman" w:hAnsi="Times New Roman" w:cs="Times New Roman"/>
          <w:iCs/>
          <w:sz w:val="24"/>
          <w:szCs w:val="24"/>
        </w:rPr>
        <w:t>Program</w:t>
      </w:r>
      <w:r w:rsidRPr="00242D5D">
        <w:rPr>
          <w:rFonts w:ascii="Times New Roman" w:hAnsi="Times New Roman" w:cs="Times New Roman"/>
          <w:sz w:val="24"/>
          <w:szCs w:val="24"/>
        </w:rPr>
        <w:t xml:space="preserve"> će se provoditi u prvim razredima osnovnih škola.</w:t>
      </w:r>
      <w:r>
        <w:rPr>
          <w:rFonts w:ascii="Times New Roman" w:hAnsi="Times New Roman" w:cs="Times New Roman"/>
          <w:sz w:val="24"/>
          <w:szCs w:val="24"/>
        </w:rPr>
        <w:t xml:space="preserve"> U cilju educiranja učenika </w:t>
      </w:r>
      <w:r w:rsidR="00B921EC">
        <w:rPr>
          <w:rFonts w:ascii="Times New Roman" w:hAnsi="Times New Roman" w:cs="Times New Roman"/>
          <w:sz w:val="24"/>
          <w:szCs w:val="24"/>
        </w:rPr>
        <w:t>Ministarstvo</w:t>
      </w:r>
      <w:r>
        <w:rPr>
          <w:rFonts w:ascii="Times New Roman" w:hAnsi="Times New Roman" w:cs="Times New Roman"/>
          <w:sz w:val="24"/>
          <w:szCs w:val="24"/>
        </w:rPr>
        <w:t xml:space="preserve"> poljoprivrede</w:t>
      </w:r>
      <w:r w:rsidR="00CD2A42">
        <w:rPr>
          <w:rFonts w:ascii="Times New Roman" w:hAnsi="Times New Roman" w:cs="Times New Roman"/>
          <w:sz w:val="24"/>
          <w:szCs w:val="24"/>
        </w:rPr>
        <w:t xml:space="preserve">, šumarstva i ribarstva </w:t>
      </w:r>
      <w:r>
        <w:rPr>
          <w:rFonts w:ascii="Times New Roman" w:hAnsi="Times New Roman" w:cs="Times New Roman"/>
          <w:sz w:val="24"/>
          <w:szCs w:val="24"/>
        </w:rPr>
        <w:t xml:space="preserve">za učenike je pripremilo </w:t>
      </w:r>
      <w:r w:rsidR="00103847" w:rsidRPr="00103847">
        <w:rPr>
          <w:rFonts w:ascii="Times New Roman" w:hAnsi="Times New Roman" w:cs="Times New Roman"/>
          <w:sz w:val="24"/>
          <w:szCs w:val="24"/>
        </w:rPr>
        <w:t>različ</w:t>
      </w:r>
      <w:r w:rsidR="00103847">
        <w:rPr>
          <w:rFonts w:ascii="Times New Roman" w:hAnsi="Times New Roman" w:cs="Times New Roman"/>
          <w:sz w:val="24"/>
          <w:szCs w:val="24"/>
        </w:rPr>
        <w:t>ite</w:t>
      </w:r>
      <w:r w:rsidR="00103847" w:rsidRPr="00103847">
        <w:rPr>
          <w:rFonts w:ascii="Times New Roman" w:hAnsi="Times New Roman" w:cs="Times New Roman"/>
          <w:sz w:val="24"/>
          <w:szCs w:val="24"/>
        </w:rPr>
        <w:t xml:space="preserve"> priručn</w:t>
      </w:r>
      <w:r w:rsidR="00103847">
        <w:rPr>
          <w:rFonts w:ascii="Times New Roman" w:hAnsi="Times New Roman" w:cs="Times New Roman"/>
          <w:sz w:val="24"/>
          <w:szCs w:val="24"/>
        </w:rPr>
        <w:t>e</w:t>
      </w:r>
      <w:r w:rsidR="00103847" w:rsidRPr="00103847">
        <w:rPr>
          <w:rFonts w:ascii="Times New Roman" w:hAnsi="Times New Roman" w:cs="Times New Roman"/>
          <w:sz w:val="24"/>
          <w:szCs w:val="24"/>
        </w:rPr>
        <w:t xml:space="preserve"> i edukativn</w:t>
      </w:r>
      <w:r w:rsidR="00103847">
        <w:rPr>
          <w:rFonts w:ascii="Times New Roman" w:hAnsi="Times New Roman" w:cs="Times New Roman"/>
          <w:sz w:val="24"/>
          <w:szCs w:val="24"/>
        </w:rPr>
        <w:t>e</w:t>
      </w:r>
      <w:r w:rsidR="00103847" w:rsidRPr="00103847">
        <w:rPr>
          <w:rFonts w:ascii="Times New Roman" w:hAnsi="Times New Roman" w:cs="Times New Roman"/>
          <w:sz w:val="24"/>
          <w:szCs w:val="24"/>
        </w:rPr>
        <w:t xml:space="preserve"> materijal</w:t>
      </w:r>
      <w:r w:rsidR="00103847">
        <w:rPr>
          <w:rFonts w:ascii="Times New Roman" w:hAnsi="Times New Roman" w:cs="Times New Roman"/>
          <w:sz w:val="24"/>
          <w:szCs w:val="24"/>
        </w:rPr>
        <w:t>e</w:t>
      </w:r>
      <w:r w:rsidR="00103847" w:rsidRPr="00103847">
        <w:rPr>
          <w:rFonts w:ascii="Times New Roman" w:hAnsi="Times New Roman" w:cs="Times New Roman"/>
          <w:sz w:val="24"/>
          <w:szCs w:val="24"/>
        </w:rPr>
        <w:t xml:space="preserve"> opće vidljivosti sa znakom </w:t>
      </w:r>
      <w:r w:rsidR="00103847" w:rsidRPr="008828F2">
        <w:rPr>
          <w:rFonts w:ascii="Times New Roman" w:hAnsi="Times New Roman" w:cs="Times New Roman"/>
          <w:iCs/>
          <w:sz w:val="24"/>
          <w:szCs w:val="24"/>
        </w:rPr>
        <w:t>Školski medni dan s hrvatskih pčelinjaka</w:t>
      </w:r>
      <w:r w:rsidR="00103847" w:rsidRPr="00103847">
        <w:rPr>
          <w:rFonts w:ascii="Times New Roman" w:hAnsi="Times New Roman" w:cs="Times New Roman"/>
          <w:sz w:val="24"/>
          <w:szCs w:val="24"/>
        </w:rPr>
        <w:t xml:space="preserve"> </w:t>
      </w:r>
      <w:r w:rsidR="00103847">
        <w:rPr>
          <w:rFonts w:ascii="Times New Roman" w:hAnsi="Times New Roman" w:cs="Times New Roman"/>
          <w:sz w:val="24"/>
          <w:szCs w:val="24"/>
        </w:rPr>
        <w:t xml:space="preserve">uključujući </w:t>
      </w:r>
      <w:r w:rsidRPr="00103847">
        <w:rPr>
          <w:rFonts w:ascii="Times New Roman" w:hAnsi="Times New Roman" w:cs="Times New Roman"/>
          <w:sz w:val="24"/>
          <w:szCs w:val="24"/>
        </w:rPr>
        <w:t>slikovnicu edukativnog karaktera o pčelarstvu prilagođenu njihovoj dobi pod nazivom „Pčelica Jelica i medo Edo“, edukativni letak</w:t>
      </w:r>
      <w:r w:rsidR="006E396C">
        <w:rPr>
          <w:rFonts w:ascii="Times New Roman" w:hAnsi="Times New Roman" w:cs="Times New Roman"/>
          <w:sz w:val="24"/>
          <w:szCs w:val="24"/>
        </w:rPr>
        <w:t xml:space="preserve"> „Školski medni dan s hrvatskih pčelinjaka“</w:t>
      </w:r>
      <w:r w:rsidR="00413B81">
        <w:rPr>
          <w:rFonts w:ascii="Times New Roman" w:hAnsi="Times New Roman" w:cs="Times New Roman"/>
          <w:sz w:val="24"/>
          <w:szCs w:val="24"/>
        </w:rPr>
        <w:t>,  naljepnicu</w:t>
      </w:r>
      <w:r w:rsidR="006E396C">
        <w:rPr>
          <w:rFonts w:ascii="Times New Roman" w:hAnsi="Times New Roman" w:cs="Times New Roman"/>
          <w:sz w:val="24"/>
          <w:szCs w:val="24"/>
        </w:rPr>
        <w:t xml:space="preserve"> za poklopac nacionalne staklenke s likom pčelice Jelice i logom „Školski medni dan s hrvatskih pčelinjaka“</w:t>
      </w:r>
      <w:r w:rsidR="00413B81">
        <w:rPr>
          <w:rFonts w:ascii="Times New Roman" w:hAnsi="Times New Roman" w:cs="Times New Roman"/>
          <w:sz w:val="24"/>
          <w:szCs w:val="24"/>
        </w:rPr>
        <w:t xml:space="preserve"> </w:t>
      </w:r>
      <w:r w:rsidR="00103847">
        <w:rPr>
          <w:rFonts w:ascii="Times New Roman" w:hAnsi="Times New Roman" w:cs="Times New Roman"/>
          <w:sz w:val="24"/>
          <w:szCs w:val="24"/>
        </w:rPr>
        <w:t>te kartonsku vrećicu</w:t>
      </w:r>
      <w:r w:rsidR="006E396C">
        <w:rPr>
          <w:rFonts w:ascii="Times New Roman" w:hAnsi="Times New Roman" w:cs="Times New Roman"/>
          <w:sz w:val="24"/>
          <w:szCs w:val="24"/>
        </w:rPr>
        <w:t xml:space="preserve"> za Školski medni dan s hrvatskih pčelinjaka</w:t>
      </w:r>
      <w:r w:rsidR="00103847">
        <w:rPr>
          <w:rFonts w:ascii="Times New Roman" w:hAnsi="Times New Roman" w:cs="Times New Roman"/>
          <w:sz w:val="24"/>
          <w:szCs w:val="24"/>
        </w:rPr>
        <w:t>.</w:t>
      </w:r>
      <w:r w:rsidRPr="001038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D4936D" w14:textId="15A41D72" w:rsidR="00AD4AFC" w:rsidRDefault="00AD4AFC" w:rsidP="00056B5B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D06D14" w14:textId="074C234E" w:rsidR="008420DC" w:rsidRPr="00122C24" w:rsidRDefault="009C62D0" w:rsidP="008420DC">
      <w:pPr>
        <w:pStyle w:val="Odlomakpopisa"/>
        <w:keepNext/>
        <w:keepLines/>
        <w:numPr>
          <w:ilvl w:val="0"/>
          <w:numId w:val="13"/>
        </w:numPr>
        <w:spacing w:before="240" w:after="0" w:line="240" w:lineRule="auto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bookmarkStart w:id="2" w:name="_Toc520645783"/>
      <w:bookmarkStart w:id="3" w:name="_Toc520645806"/>
      <w:bookmarkStart w:id="4" w:name="_Toc520645987"/>
      <w:bookmarkStart w:id="5" w:name="_Toc520646075"/>
      <w:bookmarkStart w:id="6" w:name="_Toc520646666"/>
      <w:bookmarkStart w:id="7" w:name="_Toc520645784"/>
      <w:bookmarkStart w:id="8" w:name="_Toc520645807"/>
      <w:bookmarkStart w:id="9" w:name="_Toc520645988"/>
      <w:bookmarkStart w:id="10" w:name="_Toc520646076"/>
      <w:bookmarkStart w:id="11" w:name="_Toc520646667"/>
      <w:bookmarkStart w:id="12" w:name="_Toc520645785"/>
      <w:bookmarkStart w:id="13" w:name="_Toc520645808"/>
      <w:bookmarkStart w:id="14" w:name="_Toc520645989"/>
      <w:bookmarkStart w:id="15" w:name="_Toc520646077"/>
      <w:bookmarkStart w:id="16" w:name="_Toc520646668"/>
      <w:bookmarkStart w:id="17" w:name="_Toc520645786"/>
      <w:bookmarkStart w:id="18" w:name="_Toc520645809"/>
      <w:bookmarkStart w:id="19" w:name="_Toc520645990"/>
      <w:bookmarkStart w:id="20" w:name="_Toc520646078"/>
      <w:bookmarkStart w:id="21" w:name="_Toc520646669"/>
      <w:bookmarkStart w:id="22" w:name="_Toc520645787"/>
      <w:bookmarkStart w:id="23" w:name="_Toc520645810"/>
      <w:bookmarkStart w:id="24" w:name="_Toc520645991"/>
      <w:bookmarkStart w:id="25" w:name="_Toc520646079"/>
      <w:bookmarkStart w:id="26" w:name="_Toc520646670"/>
      <w:bookmarkStart w:id="27" w:name="_Toc520645788"/>
      <w:bookmarkStart w:id="28" w:name="_Toc520645811"/>
      <w:bookmarkStart w:id="29" w:name="_Toc520645992"/>
      <w:bookmarkStart w:id="30" w:name="_Toc520646080"/>
      <w:bookmarkStart w:id="31" w:name="_Toc520646671"/>
      <w:bookmarkStart w:id="32" w:name="_Toc520645789"/>
      <w:bookmarkStart w:id="33" w:name="_Toc520645812"/>
      <w:bookmarkStart w:id="34" w:name="_Toc520645993"/>
      <w:bookmarkStart w:id="35" w:name="_Toc520646081"/>
      <w:bookmarkStart w:id="36" w:name="_Toc520646672"/>
      <w:bookmarkStart w:id="37" w:name="_Toc520645790"/>
      <w:bookmarkStart w:id="38" w:name="_Toc520645813"/>
      <w:bookmarkStart w:id="39" w:name="_Toc520645994"/>
      <w:bookmarkStart w:id="40" w:name="_Toc520646082"/>
      <w:bookmarkStart w:id="41" w:name="_Toc520646673"/>
      <w:bookmarkStart w:id="42" w:name="_Toc100059393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Pr="00122C24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>Predmet nabave</w:t>
      </w:r>
      <w:bookmarkEnd w:id="42"/>
      <w:r w:rsidRPr="00122C24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 </w:t>
      </w:r>
    </w:p>
    <w:p w14:paraId="1D3927AE" w14:textId="77777777" w:rsidR="008420DC" w:rsidRPr="008420DC" w:rsidRDefault="008420DC" w:rsidP="008420DC">
      <w:pPr>
        <w:pStyle w:val="Odlomakpopisa"/>
        <w:keepNext/>
        <w:keepLines/>
        <w:spacing w:before="240" w:after="0" w:line="24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</w:p>
    <w:p w14:paraId="2E7B4BBA" w14:textId="77777777" w:rsidR="00536D38" w:rsidRPr="00536D38" w:rsidRDefault="00E13BE2" w:rsidP="00536D38">
      <w:pPr>
        <w:pStyle w:val="Odlomakpopisa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536D38">
        <w:rPr>
          <w:rFonts w:ascii="Times New Roman" w:hAnsi="Times New Roman"/>
          <w:b/>
          <w:sz w:val="24"/>
        </w:rPr>
        <w:t xml:space="preserve"> </w:t>
      </w:r>
      <w:bookmarkStart w:id="43" w:name="_Hlk138162589"/>
      <w:r w:rsidR="00451FF4" w:rsidRPr="00536D38">
        <w:rPr>
          <w:rFonts w:ascii="Times New Roman" w:hAnsi="Times New Roman"/>
          <w:b/>
          <w:sz w:val="24"/>
          <w:szCs w:val="24"/>
        </w:rPr>
        <w:t xml:space="preserve">Usluga pakiranja, adresiranja, skladištenja i distribucije edukativnih materijala </w:t>
      </w:r>
      <w:r w:rsidR="00536D38">
        <w:rPr>
          <w:rFonts w:ascii="Times New Roman" w:hAnsi="Times New Roman"/>
          <w:b/>
          <w:sz w:val="24"/>
          <w:szCs w:val="24"/>
        </w:rPr>
        <w:t xml:space="preserve">  </w:t>
      </w:r>
    </w:p>
    <w:p w14:paraId="084227BA" w14:textId="7B126DC6" w:rsidR="00451FF4" w:rsidRPr="00536D38" w:rsidRDefault="00536D38" w:rsidP="00536D38">
      <w:pPr>
        <w:pStyle w:val="Odlomakpopis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451FF4" w:rsidRPr="00536D38">
        <w:rPr>
          <w:rFonts w:ascii="Times New Roman" w:hAnsi="Times New Roman"/>
          <w:b/>
          <w:sz w:val="24"/>
          <w:szCs w:val="24"/>
        </w:rPr>
        <w:t>osnovnim školama na temu sprječavanja otpada od hrane</w:t>
      </w:r>
    </w:p>
    <w:bookmarkEnd w:id="43"/>
    <w:p w14:paraId="57E84418" w14:textId="77777777" w:rsidR="00451FF4" w:rsidRDefault="00451FF4" w:rsidP="0045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14:paraId="3F567E51" w14:textId="3F956771" w:rsidR="00E13BE2" w:rsidRPr="00451FF4" w:rsidRDefault="00056B5B" w:rsidP="0045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451FF4">
        <w:rPr>
          <w:rFonts w:ascii="Times New Roman" w:hAnsi="Times New Roman"/>
          <w:sz w:val="24"/>
        </w:rPr>
        <w:t xml:space="preserve">Usluga pakiranja, </w:t>
      </w:r>
      <w:r w:rsidR="00630C1B" w:rsidRPr="00451FF4">
        <w:rPr>
          <w:rFonts w:ascii="Times New Roman" w:hAnsi="Times New Roman"/>
          <w:sz w:val="24"/>
        </w:rPr>
        <w:t xml:space="preserve">adresiranja, </w:t>
      </w:r>
      <w:r w:rsidR="00D278F1" w:rsidRPr="00451FF4">
        <w:rPr>
          <w:rFonts w:ascii="Times New Roman" w:hAnsi="Times New Roman"/>
          <w:sz w:val="24"/>
        </w:rPr>
        <w:t xml:space="preserve">skladištenja i distribucije </w:t>
      </w:r>
      <w:r w:rsidR="00F91EAF" w:rsidRPr="00451FF4">
        <w:rPr>
          <w:rFonts w:ascii="Times New Roman" w:hAnsi="Times New Roman"/>
          <w:sz w:val="24"/>
        </w:rPr>
        <w:t xml:space="preserve">cca </w:t>
      </w:r>
      <w:r w:rsidR="00FA2A21">
        <w:rPr>
          <w:rFonts w:ascii="Times New Roman" w:hAnsi="Times New Roman"/>
          <w:sz w:val="24"/>
        </w:rPr>
        <w:t>45</w:t>
      </w:r>
      <w:r w:rsidRPr="00451FF4">
        <w:rPr>
          <w:rFonts w:ascii="Times New Roman" w:hAnsi="Times New Roman"/>
          <w:sz w:val="24"/>
        </w:rPr>
        <w:t>.000 primjerka slikovnica</w:t>
      </w:r>
    </w:p>
    <w:p w14:paraId="46FFB145" w14:textId="7770D98A" w:rsidR="00155965" w:rsidRDefault="00891F95" w:rsidP="00E1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13BE2">
        <w:rPr>
          <w:rFonts w:ascii="Times New Roman" w:hAnsi="Times New Roman"/>
          <w:sz w:val="24"/>
        </w:rPr>
        <w:t xml:space="preserve">pod naslovom </w:t>
      </w:r>
      <w:bookmarkStart w:id="44" w:name="_Hlk134777048"/>
      <w:r w:rsidRPr="00E13BE2">
        <w:rPr>
          <w:rFonts w:ascii="Times New Roman" w:hAnsi="Times New Roman"/>
          <w:sz w:val="24"/>
        </w:rPr>
        <w:t xml:space="preserve">„Kako su Dora i Mario spasili hranu“ </w:t>
      </w:r>
      <w:bookmarkEnd w:id="44"/>
      <w:r w:rsidR="00056B5B" w:rsidRPr="00E13BE2">
        <w:rPr>
          <w:rFonts w:ascii="Times New Roman" w:hAnsi="Times New Roman"/>
          <w:sz w:val="24"/>
        </w:rPr>
        <w:t>osnovnim školama u RH</w:t>
      </w:r>
      <w:r w:rsidR="007846E3" w:rsidRPr="00E13BE2">
        <w:rPr>
          <w:rFonts w:ascii="Times New Roman" w:hAnsi="Times New Roman"/>
          <w:sz w:val="24"/>
        </w:rPr>
        <w:t xml:space="preserve">. </w:t>
      </w:r>
    </w:p>
    <w:p w14:paraId="5A6D8D8D" w14:textId="77777777" w:rsidR="004402BB" w:rsidRPr="00E13BE2" w:rsidRDefault="004402BB" w:rsidP="00E1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14:paraId="5A6B22B4" w14:textId="1C016BB7" w:rsidR="009C62D0" w:rsidRDefault="007846E3" w:rsidP="004B6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 svaki paket uz </w:t>
      </w:r>
      <w:r w:rsidR="00A3712A">
        <w:rPr>
          <w:rFonts w:ascii="Times New Roman" w:hAnsi="Times New Roman"/>
          <w:sz w:val="24"/>
        </w:rPr>
        <w:t xml:space="preserve">navedene </w:t>
      </w:r>
      <w:r>
        <w:rPr>
          <w:rFonts w:ascii="Times New Roman" w:hAnsi="Times New Roman"/>
          <w:sz w:val="24"/>
        </w:rPr>
        <w:t xml:space="preserve">slikovnice </w:t>
      </w:r>
      <w:r w:rsidR="001F61F5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zvršitelj treba priložiti </w:t>
      </w:r>
      <w:r w:rsidR="00D278F1">
        <w:rPr>
          <w:rFonts w:ascii="Times New Roman" w:hAnsi="Times New Roman"/>
          <w:sz w:val="24"/>
        </w:rPr>
        <w:t>i popratni dopis za škole</w:t>
      </w:r>
      <w:r>
        <w:rPr>
          <w:rFonts w:ascii="Times New Roman" w:hAnsi="Times New Roman"/>
          <w:sz w:val="24"/>
        </w:rPr>
        <w:t>,</w:t>
      </w:r>
      <w:r w:rsidR="00A36CC0">
        <w:rPr>
          <w:rFonts w:ascii="Times New Roman" w:hAnsi="Times New Roman"/>
          <w:sz w:val="24"/>
        </w:rPr>
        <w:t xml:space="preserve"> </w:t>
      </w:r>
      <w:r w:rsidR="00D278F1">
        <w:rPr>
          <w:rFonts w:ascii="Times New Roman" w:hAnsi="Times New Roman"/>
          <w:sz w:val="24"/>
        </w:rPr>
        <w:t xml:space="preserve">koji će pripremiti </w:t>
      </w:r>
      <w:r w:rsidR="00A36CC0">
        <w:rPr>
          <w:rFonts w:ascii="Times New Roman" w:hAnsi="Times New Roman"/>
          <w:sz w:val="24"/>
        </w:rPr>
        <w:t>Naručitelj i dostaviti</w:t>
      </w:r>
      <w:r w:rsidR="0085028E">
        <w:rPr>
          <w:rFonts w:ascii="Times New Roman" w:hAnsi="Times New Roman"/>
          <w:sz w:val="24"/>
        </w:rPr>
        <w:t xml:space="preserve"> ga</w:t>
      </w:r>
      <w:r w:rsidR="00D278F1">
        <w:rPr>
          <w:rFonts w:ascii="Times New Roman" w:hAnsi="Times New Roman"/>
          <w:sz w:val="24"/>
        </w:rPr>
        <w:t xml:space="preserve"> </w:t>
      </w:r>
      <w:r w:rsidR="00C71FC8">
        <w:rPr>
          <w:rFonts w:ascii="Times New Roman" w:hAnsi="Times New Roman"/>
          <w:sz w:val="24"/>
        </w:rPr>
        <w:t>I</w:t>
      </w:r>
      <w:r w:rsidR="00D278F1">
        <w:rPr>
          <w:rFonts w:ascii="Times New Roman" w:hAnsi="Times New Roman"/>
          <w:sz w:val="24"/>
        </w:rPr>
        <w:t>zvršitelju</w:t>
      </w:r>
      <w:r w:rsidR="001F61F5">
        <w:rPr>
          <w:rFonts w:ascii="Times New Roman" w:hAnsi="Times New Roman"/>
          <w:sz w:val="24"/>
        </w:rPr>
        <w:t>. I</w:t>
      </w:r>
      <w:r w:rsidR="00D278F1">
        <w:rPr>
          <w:rFonts w:ascii="Times New Roman" w:hAnsi="Times New Roman"/>
          <w:sz w:val="24"/>
        </w:rPr>
        <w:t xml:space="preserve">zvršitelj će dostavljeni </w:t>
      </w:r>
      <w:r w:rsidR="000F4630">
        <w:rPr>
          <w:rFonts w:ascii="Times New Roman" w:hAnsi="Times New Roman"/>
          <w:sz w:val="24"/>
        </w:rPr>
        <w:t xml:space="preserve">popratni </w:t>
      </w:r>
      <w:r w:rsidR="00D278F1">
        <w:rPr>
          <w:rFonts w:ascii="Times New Roman" w:hAnsi="Times New Roman"/>
          <w:sz w:val="24"/>
        </w:rPr>
        <w:t>dopis kopirati u potrebnom broju primjeraka i staviti</w:t>
      </w:r>
      <w:r w:rsidR="001E1235">
        <w:rPr>
          <w:rFonts w:ascii="Times New Roman" w:hAnsi="Times New Roman"/>
          <w:sz w:val="24"/>
        </w:rPr>
        <w:t xml:space="preserve"> kao prilog uz slikovnice </w:t>
      </w:r>
      <w:r w:rsidR="00D278F1">
        <w:rPr>
          <w:rFonts w:ascii="Times New Roman" w:hAnsi="Times New Roman"/>
          <w:sz w:val="24"/>
        </w:rPr>
        <w:t>u</w:t>
      </w:r>
      <w:r w:rsidR="00A548B7">
        <w:rPr>
          <w:rFonts w:ascii="Times New Roman" w:hAnsi="Times New Roman"/>
          <w:sz w:val="24"/>
        </w:rPr>
        <w:t xml:space="preserve"> svaki</w:t>
      </w:r>
      <w:r w:rsidR="00D278F1">
        <w:rPr>
          <w:rFonts w:ascii="Times New Roman" w:hAnsi="Times New Roman"/>
          <w:sz w:val="24"/>
        </w:rPr>
        <w:t xml:space="preserve"> paket. </w:t>
      </w:r>
    </w:p>
    <w:p w14:paraId="5B1F49DA" w14:textId="77777777" w:rsidR="00275C1F" w:rsidRDefault="00275C1F" w:rsidP="004B6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14:paraId="5A6110B4" w14:textId="1973F557" w:rsidR="00275C1F" w:rsidRPr="00275C1F" w:rsidRDefault="00275C1F" w:rsidP="00275C1F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5C1F">
        <w:rPr>
          <w:rFonts w:ascii="Times New Roman" w:eastAsia="Calibri" w:hAnsi="Times New Roman" w:cs="Times New Roman"/>
          <w:b/>
          <w:sz w:val="24"/>
          <w:szCs w:val="24"/>
        </w:rPr>
        <w:t>Specifikacija slikovnice</w:t>
      </w:r>
      <w:r w:rsidR="00891F95" w:rsidRPr="00891F95">
        <w:t xml:space="preserve"> </w:t>
      </w:r>
      <w:r w:rsidR="00891F95" w:rsidRPr="00891F95">
        <w:rPr>
          <w:rFonts w:ascii="Times New Roman" w:eastAsia="Calibri" w:hAnsi="Times New Roman" w:cs="Times New Roman"/>
          <w:b/>
          <w:sz w:val="24"/>
          <w:szCs w:val="24"/>
        </w:rPr>
        <w:t>pod naslovom „Kako su Dora i Mario spasili hranu“</w:t>
      </w:r>
      <w:r w:rsidRPr="00275C1F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14:paraId="58CAA16E" w14:textId="77777777" w:rsidR="00275C1F" w:rsidRDefault="00275C1F" w:rsidP="00275C1F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Težina:</w:t>
      </w:r>
      <w:r w:rsidR="007C77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67AA">
        <w:rPr>
          <w:rFonts w:ascii="Times New Roman" w:eastAsia="Calibri" w:hAnsi="Times New Roman" w:cs="Times New Roman"/>
          <w:sz w:val="24"/>
          <w:szCs w:val="24"/>
        </w:rPr>
        <w:t>95 g</w:t>
      </w:r>
    </w:p>
    <w:p w14:paraId="709FE335" w14:textId="77777777" w:rsidR="00275C1F" w:rsidRDefault="00275C1F" w:rsidP="00275C1F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Veličina: visina x širina=</w:t>
      </w:r>
      <w:r w:rsidR="006467AA">
        <w:rPr>
          <w:rFonts w:ascii="Times New Roman" w:eastAsia="Calibri" w:hAnsi="Times New Roman" w:cs="Times New Roman"/>
          <w:sz w:val="24"/>
          <w:szCs w:val="24"/>
        </w:rPr>
        <w:t xml:space="preserve"> 20 cm x 20 cm</w:t>
      </w:r>
    </w:p>
    <w:p w14:paraId="40DC57D3" w14:textId="77777777" w:rsidR="00275C1F" w:rsidRDefault="00275C1F" w:rsidP="00275C1F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C1F">
        <w:rPr>
          <w:rFonts w:ascii="Times New Roman" w:eastAsia="Calibri" w:hAnsi="Times New Roman" w:cs="Times New Roman"/>
          <w:b/>
          <w:sz w:val="24"/>
          <w:szCs w:val="24"/>
        </w:rPr>
        <w:t>Procijenjeni broj osnovnih škola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kojima tr</w:t>
      </w:r>
      <w:r w:rsidR="0043251B">
        <w:rPr>
          <w:rFonts w:ascii="Times New Roman" w:eastAsia="Calibri" w:hAnsi="Times New Roman" w:cs="Times New Roman"/>
          <w:sz w:val="24"/>
          <w:szCs w:val="24"/>
        </w:rPr>
        <w:t xml:space="preserve">eba </w:t>
      </w:r>
      <w:r w:rsidR="0043251B" w:rsidRPr="00C71FC8">
        <w:rPr>
          <w:rFonts w:ascii="Times New Roman" w:eastAsia="Calibri" w:hAnsi="Times New Roman" w:cs="Times New Roman"/>
          <w:sz w:val="24"/>
          <w:szCs w:val="24"/>
        </w:rPr>
        <w:t xml:space="preserve">dostaviti </w:t>
      </w:r>
      <w:r w:rsidR="00F91EAF" w:rsidRPr="00C71FC8">
        <w:rPr>
          <w:rFonts w:ascii="Times New Roman" w:eastAsia="Calibri" w:hAnsi="Times New Roman" w:cs="Times New Roman"/>
          <w:sz w:val="24"/>
          <w:szCs w:val="24"/>
        </w:rPr>
        <w:t>pakete je oko 90</w:t>
      </w:r>
      <w:r w:rsidR="0043251B" w:rsidRPr="00C71FC8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="0043251B" w:rsidRPr="00C71FC8">
        <w:rPr>
          <w:rFonts w:ascii="Times New Roman" w:hAnsi="Times New Roman"/>
          <w:sz w:val="24"/>
        </w:rPr>
        <w:t>(okvirni</w:t>
      </w:r>
      <w:r w:rsidR="0043251B">
        <w:rPr>
          <w:rFonts w:ascii="Times New Roman" w:hAnsi="Times New Roman"/>
          <w:sz w:val="24"/>
        </w:rPr>
        <w:t xml:space="preserve"> popis škola dostupan je na </w:t>
      </w:r>
      <w:hyperlink r:id="rId14" w:history="1">
        <w:r w:rsidR="0043251B" w:rsidRPr="009330D6">
          <w:rPr>
            <w:rStyle w:val="Hiperveza"/>
            <w:rFonts w:ascii="Times New Roman" w:hAnsi="Times New Roman"/>
            <w:sz w:val="24"/>
          </w:rPr>
          <w:t>http://mzos.hr/dbApp/pregled.aspx?appName=OS</w:t>
        </w:r>
      </w:hyperlink>
      <w:r w:rsidR="0043251B">
        <w:rPr>
          <w:rFonts w:ascii="Times New Roman" w:hAnsi="Times New Roman"/>
          <w:sz w:val="24"/>
        </w:rPr>
        <w:t>)</w:t>
      </w:r>
    </w:p>
    <w:p w14:paraId="6021FEF6" w14:textId="3968C0A5" w:rsidR="004B63A4" w:rsidRDefault="00275C1F" w:rsidP="000E0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C1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Vrijeme dostave</w:t>
      </w:r>
      <w:r w:rsidR="00C71F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71FC8" w:rsidRPr="00C71FC8">
        <w:rPr>
          <w:rFonts w:ascii="Times New Roman" w:hAnsi="Times New Roman" w:cs="Times New Roman"/>
          <w:color w:val="000000"/>
          <w:sz w:val="24"/>
          <w:szCs w:val="24"/>
        </w:rPr>
        <w:t xml:space="preserve">osnovnim </w:t>
      </w:r>
      <w:r w:rsidR="00C71FC8" w:rsidRPr="00A77B42">
        <w:rPr>
          <w:rFonts w:ascii="Times New Roman" w:hAnsi="Times New Roman" w:cs="Times New Roman"/>
          <w:color w:val="000000"/>
          <w:sz w:val="24"/>
          <w:szCs w:val="24"/>
        </w:rPr>
        <w:t>školama</w:t>
      </w:r>
      <w:r w:rsidR="00D278F1" w:rsidRPr="00A77B42">
        <w:rPr>
          <w:rFonts w:ascii="Times New Roman" w:hAnsi="Times New Roman" w:cs="Times New Roman"/>
          <w:color w:val="000000"/>
          <w:sz w:val="24"/>
          <w:szCs w:val="24"/>
        </w:rPr>
        <w:t xml:space="preserve"> je između </w:t>
      </w:r>
      <w:r w:rsidR="00026DB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71FC8" w:rsidRPr="00A77B42">
        <w:rPr>
          <w:rFonts w:ascii="Times New Roman" w:hAnsi="Times New Roman" w:cs="Times New Roman"/>
          <w:color w:val="000000"/>
          <w:sz w:val="24"/>
          <w:szCs w:val="24"/>
        </w:rPr>
        <w:t>.9.</w:t>
      </w:r>
      <w:r w:rsidR="00F60217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05344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6021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71FC8" w:rsidRPr="00A77B42">
        <w:rPr>
          <w:rFonts w:ascii="Times New Roman" w:hAnsi="Times New Roman" w:cs="Times New Roman"/>
          <w:color w:val="000000"/>
          <w:sz w:val="24"/>
          <w:szCs w:val="24"/>
        </w:rPr>
        <w:t xml:space="preserve"> i 2</w:t>
      </w:r>
      <w:r w:rsidR="00A77B42" w:rsidRPr="00A77B4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8363F" w:rsidRPr="00A77B42">
        <w:rPr>
          <w:rFonts w:ascii="Times New Roman" w:hAnsi="Times New Roman" w:cs="Times New Roman"/>
          <w:color w:val="000000"/>
          <w:sz w:val="24"/>
          <w:szCs w:val="24"/>
        </w:rPr>
        <w:t>.9</w:t>
      </w:r>
      <w:r w:rsidR="00D278F1" w:rsidRPr="00A77B42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05344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F454F" w:rsidRPr="00A77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B42">
        <w:rPr>
          <w:rFonts w:ascii="Times New Roman" w:hAnsi="Times New Roman" w:cs="Times New Roman"/>
          <w:color w:val="000000"/>
          <w:sz w:val="24"/>
          <w:szCs w:val="24"/>
        </w:rPr>
        <w:t>godine te će se</w:t>
      </w:r>
      <w:r w:rsidR="005710E5" w:rsidRPr="00A77B42">
        <w:rPr>
          <w:rFonts w:ascii="Times New Roman" w:hAnsi="Times New Roman" w:cs="Times New Roman"/>
          <w:color w:val="000000"/>
          <w:sz w:val="24"/>
          <w:szCs w:val="24"/>
        </w:rPr>
        <w:t xml:space="preserve"> naknadno detaljno dogovoriti s</w:t>
      </w:r>
      <w:r w:rsidRPr="00A77B42">
        <w:rPr>
          <w:rFonts w:ascii="Times New Roman" w:hAnsi="Times New Roman" w:cs="Times New Roman"/>
          <w:color w:val="000000"/>
          <w:sz w:val="24"/>
          <w:szCs w:val="24"/>
        </w:rPr>
        <w:t xml:space="preserve"> Naručiteljem.</w:t>
      </w:r>
    </w:p>
    <w:p w14:paraId="57A0846A" w14:textId="77777777" w:rsidR="004204C8" w:rsidRDefault="004204C8" w:rsidP="000E0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164EFF" w14:textId="77777777" w:rsidR="00536D38" w:rsidRPr="00536D38" w:rsidRDefault="00323D40" w:rsidP="00536D38">
      <w:pPr>
        <w:pStyle w:val="Odlomakpopisa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6D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86D4E" w:rsidRPr="00536D38">
        <w:rPr>
          <w:rFonts w:ascii="Times New Roman" w:hAnsi="Times New Roman"/>
          <w:b/>
          <w:sz w:val="24"/>
          <w:szCs w:val="24"/>
        </w:rPr>
        <w:t xml:space="preserve">Usluga pakiranja, adresiranja, skladištenja i distribucije edukativnih materijala </w:t>
      </w:r>
    </w:p>
    <w:p w14:paraId="0AD995B3" w14:textId="1DD57E1D" w:rsidR="00A86D4E" w:rsidRPr="00536D38" w:rsidRDefault="00536D38" w:rsidP="00536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A86D4E" w:rsidRPr="00536D38">
        <w:rPr>
          <w:rFonts w:ascii="Times New Roman" w:hAnsi="Times New Roman"/>
          <w:b/>
          <w:sz w:val="24"/>
          <w:szCs w:val="24"/>
        </w:rPr>
        <w:t xml:space="preserve">osnovnim školama na temu na temu </w:t>
      </w:r>
      <w:r w:rsidR="006111D0">
        <w:rPr>
          <w:rFonts w:ascii="Times New Roman" w:hAnsi="Times New Roman"/>
          <w:b/>
          <w:sz w:val="24"/>
          <w:szCs w:val="24"/>
        </w:rPr>
        <w:t>Š</w:t>
      </w:r>
      <w:r w:rsidR="00A86D4E" w:rsidRPr="00536D38">
        <w:rPr>
          <w:rFonts w:ascii="Times New Roman" w:hAnsi="Times New Roman"/>
          <w:b/>
          <w:sz w:val="24"/>
          <w:szCs w:val="24"/>
        </w:rPr>
        <w:t>kolskog mednog dana</w:t>
      </w:r>
    </w:p>
    <w:p w14:paraId="0DA3FE8D" w14:textId="77777777" w:rsidR="00A86D4E" w:rsidRPr="00A86D4E" w:rsidRDefault="00A86D4E" w:rsidP="00A86D4E">
      <w:pPr>
        <w:pStyle w:val="Odlomakpopis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175B4A" w14:textId="4A6E9F12" w:rsidR="00C433BA" w:rsidRPr="00103847" w:rsidRDefault="00103847" w:rsidP="00C433BA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potrebe organizacije Školskog mednog dana s hrvatskih pčelinjaka potrebna je usluga skladištenja, pakiranja, adresiranja i distribucije priručnih i edukativnih</w:t>
      </w:r>
      <w:r w:rsidR="00413B81">
        <w:rPr>
          <w:rFonts w:ascii="Times New Roman" w:hAnsi="Times New Roman" w:cs="Times New Roman"/>
          <w:color w:val="000000"/>
          <w:sz w:val="24"/>
          <w:szCs w:val="24"/>
        </w:rPr>
        <w:t xml:space="preserve"> materijala cca </w:t>
      </w:r>
      <w:r w:rsidR="00F6008F"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="00413B81">
        <w:rPr>
          <w:rFonts w:ascii="Times New Roman" w:hAnsi="Times New Roman" w:cs="Times New Roman"/>
          <w:color w:val="000000"/>
          <w:sz w:val="24"/>
          <w:szCs w:val="24"/>
        </w:rPr>
        <w:t xml:space="preserve"> 000 kompleta osnovnim školama na području RH koje će sudjelovati u Programu. Komplet čini kartonska vrećica </w:t>
      </w:r>
      <w:r w:rsidR="00C433BA">
        <w:rPr>
          <w:rFonts w:ascii="Times New Roman" w:hAnsi="Times New Roman" w:cs="Times New Roman"/>
          <w:sz w:val="24"/>
          <w:szCs w:val="24"/>
        </w:rPr>
        <w:t xml:space="preserve">Školski medni dan s hrvatskih pčelinjaka </w:t>
      </w:r>
      <w:r w:rsidR="00413B81">
        <w:rPr>
          <w:rFonts w:ascii="Times New Roman" w:hAnsi="Times New Roman" w:cs="Times New Roman"/>
          <w:color w:val="000000"/>
          <w:sz w:val="24"/>
          <w:szCs w:val="24"/>
        </w:rPr>
        <w:t xml:space="preserve">u kojoj se nalazi </w:t>
      </w:r>
      <w:r w:rsidR="00195AAB">
        <w:rPr>
          <w:rFonts w:ascii="Times New Roman" w:hAnsi="Times New Roman" w:cs="Times New Roman"/>
          <w:color w:val="000000"/>
          <w:sz w:val="24"/>
          <w:szCs w:val="24"/>
        </w:rPr>
        <w:t xml:space="preserve">staklenka meda, </w:t>
      </w:r>
      <w:r w:rsidR="006E396C" w:rsidRPr="00103847">
        <w:rPr>
          <w:rFonts w:ascii="Times New Roman" w:hAnsi="Times New Roman" w:cs="Times New Roman"/>
          <w:sz w:val="24"/>
          <w:szCs w:val="24"/>
        </w:rPr>
        <w:t>slikovnic</w:t>
      </w:r>
      <w:r w:rsidR="006E396C">
        <w:rPr>
          <w:rFonts w:ascii="Times New Roman" w:hAnsi="Times New Roman" w:cs="Times New Roman"/>
          <w:sz w:val="24"/>
          <w:szCs w:val="24"/>
        </w:rPr>
        <w:t>a</w:t>
      </w:r>
      <w:r w:rsidR="006E396C" w:rsidRPr="00103847">
        <w:rPr>
          <w:rFonts w:ascii="Times New Roman" w:hAnsi="Times New Roman" w:cs="Times New Roman"/>
          <w:sz w:val="24"/>
          <w:szCs w:val="24"/>
        </w:rPr>
        <w:t xml:space="preserve"> edukativnog karaktera o pčelarstvu „Pčelica Jelica i medo Edo“, </w:t>
      </w:r>
      <w:r w:rsidR="00C433BA" w:rsidRPr="00103847">
        <w:rPr>
          <w:rFonts w:ascii="Times New Roman" w:hAnsi="Times New Roman" w:cs="Times New Roman"/>
          <w:sz w:val="24"/>
          <w:szCs w:val="24"/>
        </w:rPr>
        <w:t>edukativni letak</w:t>
      </w:r>
      <w:r w:rsidR="00C433BA">
        <w:rPr>
          <w:rFonts w:ascii="Times New Roman" w:hAnsi="Times New Roman" w:cs="Times New Roman"/>
          <w:sz w:val="24"/>
          <w:szCs w:val="24"/>
        </w:rPr>
        <w:t xml:space="preserve"> „Školski medni dan s hrvatskih pčelinjaka“, naljepnic</w:t>
      </w:r>
      <w:r w:rsidR="00195AAB">
        <w:rPr>
          <w:rFonts w:ascii="Times New Roman" w:hAnsi="Times New Roman" w:cs="Times New Roman"/>
          <w:sz w:val="24"/>
          <w:szCs w:val="24"/>
        </w:rPr>
        <w:t>a</w:t>
      </w:r>
      <w:r w:rsidR="00C433BA">
        <w:rPr>
          <w:rFonts w:ascii="Times New Roman" w:hAnsi="Times New Roman" w:cs="Times New Roman"/>
          <w:sz w:val="24"/>
          <w:szCs w:val="24"/>
        </w:rPr>
        <w:t xml:space="preserve"> za poklopac staklenke s likom pčelice Jelice i logom „Školski medni dan s hrvatskih pčelinjaka“.</w:t>
      </w:r>
    </w:p>
    <w:p w14:paraId="733FE0DA" w14:textId="50EED5E3" w:rsidR="00C433BA" w:rsidRPr="00275C1F" w:rsidRDefault="00C433BA" w:rsidP="00C433BA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5C1F">
        <w:rPr>
          <w:rFonts w:ascii="Times New Roman" w:eastAsia="Calibri" w:hAnsi="Times New Roman" w:cs="Times New Roman"/>
          <w:b/>
          <w:sz w:val="24"/>
          <w:szCs w:val="24"/>
        </w:rPr>
        <w:t xml:space="preserve">Specifikacija </w:t>
      </w:r>
      <w:r w:rsidR="006E5926">
        <w:rPr>
          <w:rFonts w:ascii="Times New Roman" w:eastAsia="Calibri" w:hAnsi="Times New Roman" w:cs="Times New Roman"/>
          <w:b/>
          <w:sz w:val="24"/>
          <w:szCs w:val="24"/>
        </w:rPr>
        <w:t>kartonske vrećice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E5926">
        <w:rPr>
          <w:rFonts w:ascii="Times New Roman" w:eastAsia="Calibri" w:hAnsi="Times New Roman" w:cs="Times New Roman"/>
          <w:b/>
          <w:sz w:val="24"/>
          <w:szCs w:val="24"/>
        </w:rPr>
        <w:t>Školski medni dan s hrvatskih pčelinjaka</w:t>
      </w:r>
      <w:r w:rsidRPr="00275C1F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14:paraId="7276F170" w14:textId="5A8F1C06" w:rsidR="006E396C" w:rsidRDefault="00C433BA" w:rsidP="000E0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Format: gotova vrećica 220x85x300 mm, format tiskanog arka vrećice 650x400 mm, pojačivač dna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triplex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400 g</w:t>
      </w:r>
    </w:p>
    <w:p w14:paraId="2124DEAF" w14:textId="603E49AE" w:rsidR="006E396C" w:rsidRPr="00275C1F" w:rsidRDefault="006E396C" w:rsidP="006E396C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5C1F">
        <w:rPr>
          <w:rFonts w:ascii="Times New Roman" w:eastAsia="Calibri" w:hAnsi="Times New Roman" w:cs="Times New Roman"/>
          <w:b/>
          <w:sz w:val="24"/>
          <w:szCs w:val="24"/>
        </w:rPr>
        <w:t xml:space="preserve">Specifikacija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edukativne slikovnice </w:t>
      </w:r>
      <w:r w:rsidRPr="00891F95">
        <w:rPr>
          <w:rFonts w:ascii="Times New Roman" w:eastAsia="Calibri" w:hAnsi="Times New Roman" w:cs="Times New Roman"/>
          <w:b/>
          <w:sz w:val="24"/>
          <w:szCs w:val="24"/>
        </w:rPr>
        <w:t>pod naslovom „</w:t>
      </w:r>
      <w:r>
        <w:rPr>
          <w:rFonts w:ascii="Times New Roman" w:eastAsia="Calibri" w:hAnsi="Times New Roman" w:cs="Times New Roman"/>
          <w:b/>
          <w:sz w:val="24"/>
          <w:szCs w:val="24"/>
        </w:rPr>
        <w:t>Pčelica Jelica i medo Edo</w:t>
      </w:r>
      <w:r w:rsidRPr="00891F95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Pr="00275C1F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14:paraId="23D9761D" w14:textId="54670E2F" w:rsidR="006E396C" w:rsidRDefault="006E396C" w:rsidP="006E396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Format: 210x210 mm, 32 stranice – 28 strana + korice, knjižni blok</w:t>
      </w:r>
    </w:p>
    <w:p w14:paraId="673C5D28" w14:textId="2FF1EC82" w:rsidR="006E396C" w:rsidRDefault="006E396C" w:rsidP="006E396C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5C1F">
        <w:rPr>
          <w:rFonts w:ascii="Times New Roman" w:eastAsia="Calibri" w:hAnsi="Times New Roman" w:cs="Times New Roman"/>
          <w:b/>
          <w:sz w:val="24"/>
          <w:szCs w:val="24"/>
        </w:rPr>
        <w:t xml:space="preserve">Specifikacija </w:t>
      </w:r>
      <w:r>
        <w:rPr>
          <w:rFonts w:ascii="Times New Roman" w:eastAsia="Calibri" w:hAnsi="Times New Roman" w:cs="Times New Roman"/>
          <w:b/>
          <w:sz w:val="24"/>
          <w:szCs w:val="24"/>
        </w:rPr>
        <w:t>edukativnog letka</w:t>
      </w:r>
      <w:r w:rsidRPr="00891F95"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„Školski medni dan s hrvatskih pčelinjaka“</w:t>
      </w:r>
    </w:p>
    <w:p w14:paraId="13AC4C9B" w14:textId="4E8576C5" w:rsidR="006E396C" w:rsidRPr="006E396C" w:rsidRDefault="006E396C" w:rsidP="006E396C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Format: A%, položeni, 4 strane</w:t>
      </w:r>
    </w:p>
    <w:p w14:paraId="41D2A400" w14:textId="105715CF" w:rsidR="006E396C" w:rsidRDefault="006E396C" w:rsidP="006E396C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5C1F">
        <w:rPr>
          <w:rFonts w:ascii="Times New Roman" w:eastAsia="Calibri" w:hAnsi="Times New Roman" w:cs="Times New Roman"/>
          <w:b/>
          <w:sz w:val="24"/>
          <w:szCs w:val="24"/>
        </w:rPr>
        <w:t xml:space="preserve">Specifikacija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naljepnice </w:t>
      </w:r>
      <w:r w:rsidR="00C433BA">
        <w:rPr>
          <w:rFonts w:ascii="Times New Roman" w:eastAsia="Calibri" w:hAnsi="Times New Roman" w:cs="Times New Roman"/>
          <w:b/>
          <w:sz w:val="24"/>
          <w:szCs w:val="24"/>
        </w:rPr>
        <w:t xml:space="preserve">za poklopac nacionalne staklenke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s likom </w:t>
      </w:r>
      <w:r w:rsidR="00C433BA">
        <w:rPr>
          <w:rFonts w:ascii="Times New Roman" w:eastAsia="Calibri" w:hAnsi="Times New Roman" w:cs="Times New Roman"/>
          <w:b/>
          <w:sz w:val="24"/>
          <w:szCs w:val="24"/>
        </w:rPr>
        <w:t xml:space="preserve">pčelice </w:t>
      </w:r>
      <w:r>
        <w:rPr>
          <w:rFonts w:ascii="Times New Roman" w:eastAsia="Calibri" w:hAnsi="Times New Roman" w:cs="Times New Roman"/>
          <w:b/>
          <w:sz w:val="24"/>
          <w:szCs w:val="24"/>
        </w:rPr>
        <w:t>Jelice</w:t>
      </w:r>
      <w:r w:rsidR="00C433BA">
        <w:rPr>
          <w:rFonts w:ascii="Times New Roman" w:eastAsia="Calibri" w:hAnsi="Times New Roman" w:cs="Times New Roman"/>
          <w:b/>
          <w:sz w:val="24"/>
          <w:szCs w:val="24"/>
        </w:rPr>
        <w:t xml:space="preserve"> i logom Školski medni dan s hrvatskih pčelinjaka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33E31943" w14:textId="18E3FD86" w:rsidR="006E396C" w:rsidRPr="00D63772" w:rsidRDefault="006E396C" w:rsidP="006E396C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Format: 50 mm</w:t>
      </w:r>
    </w:p>
    <w:p w14:paraId="68950608" w14:textId="48AED3B2" w:rsidR="006E396C" w:rsidRDefault="006E396C" w:rsidP="006E396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C1F">
        <w:rPr>
          <w:rFonts w:ascii="Times New Roman" w:eastAsia="Calibri" w:hAnsi="Times New Roman" w:cs="Times New Roman"/>
          <w:b/>
          <w:sz w:val="24"/>
          <w:szCs w:val="24"/>
        </w:rPr>
        <w:t>Procijenjeni broj osnovnih škola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kojima treba </w:t>
      </w:r>
      <w:r w:rsidRPr="00C71FC8">
        <w:rPr>
          <w:rFonts w:ascii="Times New Roman" w:eastAsia="Calibri" w:hAnsi="Times New Roman" w:cs="Times New Roman"/>
          <w:sz w:val="24"/>
          <w:szCs w:val="24"/>
        </w:rPr>
        <w:t xml:space="preserve">dostaviti pakete je </w:t>
      </w:r>
      <w:r w:rsidR="00796D03">
        <w:rPr>
          <w:rFonts w:ascii="Times New Roman" w:eastAsia="Calibri" w:hAnsi="Times New Roman" w:cs="Times New Roman"/>
          <w:sz w:val="24"/>
          <w:szCs w:val="24"/>
        </w:rPr>
        <w:t>cca</w:t>
      </w:r>
      <w:r w:rsidRPr="00C71FC8">
        <w:rPr>
          <w:rFonts w:ascii="Times New Roman" w:eastAsia="Calibri" w:hAnsi="Times New Roman" w:cs="Times New Roman"/>
          <w:sz w:val="24"/>
          <w:szCs w:val="24"/>
        </w:rPr>
        <w:t xml:space="preserve"> 900</w:t>
      </w:r>
      <w:r w:rsidR="00796D03">
        <w:rPr>
          <w:rFonts w:ascii="Times New Roman" w:eastAsia="Calibri" w:hAnsi="Times New Roman" w:cs="Times New Roman"/>
          <w:sz w:val="24"/>
          <w:szCs w:val="24"/>
        </w:rPr>
        <w:t>. Nakon završetka javnog poziva (listopad</w:t>
      </w:r>
      <w:r w:rsidR="00D63772">
        <w:rPr>
          <w:rFonts w:ascii="Times New Roman" w:eastAsia="Calibri" w:hAnsi="Times New Roman" w:cs="Times New Roman"/>
          <w:sz w:val="24"/>
          <w:szCs w:val="24"/>
        </w:rPr>
        <w:t xml:space="preserve"> / studeni</w:t>
      </w:r>
      <w:r w:rsidR="00796D03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DA19C7">
        <w:rPr>
          <w:rFonts w:ascii="Times New Roman" w:eastAsia="Calibri" w:hAnsi="Times New Roman" w:cs="Times New Roman"/>
          <w:sz w:val="24"/>
          <w:szCs w:val="24"/>
        </w:rPr>
        <w:t>4</w:t>
      </w:r>
      <w:r w:rsidR="00796D03">
        <w:rPr>
          <w:rFonts w:ascii="Times New Roman" w:eastAsia="Calibri" w:hAnsi="Times New Roman" w:cs="Times New Roman"/>
          <w:sz w:val="24"/>
          <w:szCs w:val="24"/>
        </w:rPr>
        <w:t>.)</w:t>
      </w:r>
      <w:r w:rsidR="00D63772">
        <w:rPr>
          <w:rFonts w:ascii="Times New Roman" w:eastAsia="Calibri" w:hAnsi="Times New Roman" w:cs="Times New Roman"/>
          <w:sz w:val="24"/>
          <w:szCs w:val="24"/>
        </w:rPr>
        <w:t>.</w:t>
      </w:r>
      <w:r w:rsidR="00796D03">
        <w:rPr>
          <w:rFonts w:ascii="Times New Roman" w:eastAsia="Calibri" w:hAnsi="Times New Roman" w:cs="Times New Roman"/>
          <w:sz w:val="24"/>
          <w:szCs w:val="24"/>
        </w:rPr>
        <w:t xml:space="preserve"> Naručitelj će dostaviti popis škola koje će sudjelovati u Programu.</w:t>
      </w:r>
    </w:p>
    <w:p w14:paraId="38155665" w14:textId="707B5054" w:rsidR="006E396C" w:rsidRDefault="006E396C" w:rsidP="006E3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C1F">
        <w:rPr>
          <w:rFonts w:ascii="Times New Roman" w:hAnsi="Times New Roman" w:cs="Times New Roman"/>
          <w:b/>
          <w:color w:val="000000"/>
          <w:sz w:val="24"/>
          <w:szCs w:val="24"/>
        </w:rPr>
        <w:t>Vrijeme dostave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71FC8">
        <w:rPr>
          <w:rFonts w:ascii="Times New Roman" w:hAnsi="Times New Roman" w:cs="Times New Roman"/>
          <w:color w:val="000000"/>
          <w:sz w:val="24"/>
          <w:szCs w:val="24"/>
        </w:rPr>
        <w:t xml:space="preserve">osnovnim </w:t>
      </w:r>
      <w:r w:rsidRPr="00A77B42">
        <w:rPr>
          <w:rFonts w:ascii="Times New Roman" w:hAnsi="Times New Roman" w:cs="Times New Roman"/>
          <w:color w:val="000000"/>
          <w:sz w:val="24"/>
          <w:szCs w:val="24"/>
        </w:rPr>
        <w:t xml:space="preserve">školama je </w:t>
      </w:r>
      <w:r w:rsidR="00D63772">
        <w:rPr>
          <w:rFonts w:ascii="Times New Roman" w:hAnsi="Times New Roman" w:cs="Times New Roman"/>
          <w:color w:val="000000"/>
          <w:sz w:val="24"/>
          <w:szCs w:val="24"/>
        </w:rPr>
        <w:t xml:space="preserve">zaključno s danom </w:t>
      </w:r>
      <w:r w:rsidR="0028203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D2EA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82039">
        <w:rPr>
          <w:rFonts w:ascii="Times New Roman" w:hAnsi="Times New Roman" w:cs="Times New Roman"/>
          <w:color w:val="000000"/>
          <w:sz w:val="24"/>
          <w:szCs w:val="24"/>
        </w:rPr>
        <w:t>.11.202</w:t>
      </w:r>
      <w:r w:rsidR="00DD2EA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8203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77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039">
        <w:rPr>
          <w:rFonts w:ascii="Times New Roman" w:hAnsi="Times New Roman" w:cs="Times New Roman"/>
          <w:color w:val="000000"/>
          <w:sz w:val="24"/>
          <w:szCs w:val="24"/>
        </w:rPr>
        <w:t xml:space="preserve">Svi detalji će se </w:t>
      </w:r>
      <w:r w:rsidRPr="00A77B42">
        <w:rPr>
          <w:rFonts w:ascii="Times New Roman" w:hAnsi="Times New Roman" w:cs="Times New Roman"/>
          <w:color w:val="000000"/>
          <w:sz w:val="24"/>
          <w:szCs w:val="24"/>
        </w:rPr>
        <w:t>detaljno dogovoriti s Naručiteljem.</w:t>
      </w:r>
    </w:p>
    <w:p w14:paraId="5F59F9A4" w14:textId="77777777" w:rsidR="006E396C" w:rsidRPr="000E0571" w:rsidRDefault="006E396C" w:rsidP="000E0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CDE1EF" w14:textId="742B3F75" w:rsidR="008420DC" w:rsidRPr="007A1993" w:rsidRDefault="00EE2A5E" w:rsidP="008420DC">
      <w:pPr>
        <w:pStyle w:val="Naslov1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bookmarkStart w:id="45" w:name="_Toc100059394"/>
      <w:r w:rsidRPr="007A1993">
        <w:rPr>
          <w:rFonts w:ascii="Times New Roman" w:hAnsi="Times New Roman" w:cs="Times New Roman"/>
        </w:rPr>
        <w:t>Zadaci izvršitelja</w:t>
      </w:r>
      <w:bookmarkEnd w:id="45"/>
    </w:p>
    <w:p w14:paraId="1DA281A6" w14:textId="77777777" w:rsidR="008420DC" w:rsidRPr="008420DC" w:rsidRDefault="008420DC" w:rsidP="008420DC">
      <w:pPr>
        <w:spacing w:line="240" w:lineRule="auto"/>
      </w:pPr>
    </w:p>
    <w:p w14:paraId="29FFABF8" w14:textId="77777777" w:rsidR="00F127DB" w:rsidRPr="00536D38" w:rsidRDefault="00F127DB" w:rsidP="00F127DB">
      <w:pPr>
        <w:pStyle w:val="Odlomakpopisa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 w:rsidRPr="00536D38">
        <w:rPr>
          <w:rFonts w:ascii="Times New Roman" w:hAnsi="Times New Roman"/>
          <w:b/>
          <w:bCs/>
          <w:sz w:val="24"/>
        </w:rPr>
        <w:t xml:space="preserve"> </w:t>
      </w:r>
      <w:bookmarkStart w:id="46" w:name="_Hlk138162732"/>
      <w:r w:rsidR="00EA6DA6" w:rsidRPr="00536D38">
        <w:rPr>
          <w:rFonts w:ascii="Times New Roman" w:hAnsi="Times New Roman"/>
          <w:b/>
          <w:bCs/>
          <w:sz w:val="24"/>
        </w:rPr>
        <w:t xml:space="preserve">Zadaci izvršitelja za potrebe </w:t>
      </w:r>
      <w:r w:rsidRPr="00536D38">
        <w:rPr>
          <w:rFonts w:ascii="Times New Roman" w:hAnsi="Times New Roman"/>
          <w:b/>
          <w:bCs/>
          <w:sz w:val="24"/>
          <w:szCs w:val="24"/>
        </w:rPr>
        <w:t xml:space="preserve">Usluga pakiranja, adresiranja, skladištenja i distribucije  </w:t>
      </w:r>
    </w:p>
    <w:p w14:paraId="619B8093" w14:textId="086410CD" w:rsidR="00EA6DA6" w:rsidRPr="00536D38" w:rsidRDefault="00F127DB" w:rsidP="00F127DB">
      <w:pPr>
        <w:pStyle w:val="Odlomakpopis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</w:rPr>
      </w:pPr>
      <w:r w:rsidRPr="00536D38">
        <w:rPr>
          <w:rFonts w:ascii="Times New Roman" w:hAnsi="Times New Roman"/>
          <w:b/>
          <w:bCs/>
          <w:sz w:val="24"/>
          <w:szCs w:val="24"/>
        </w:rPr>
        <w:t xml:space="preserve"> edukativnih materijala osnovnim školama na temu sprječavanja otpada od hrane</w:t>
      </w:r>
    </w:p>
    <w:bookmarkEnd w:id="46"/>
    <w:p w14:paraId="0475066B" w14:textId="77777777" w:rsidR="004204C8" w:rsidRPr="004204C8" w:rsidRDefault="004204C8" w:rsidP="004204C8">
      <w:pPr>
        <w:pStyle w:val="Odlomakpopis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14:paraId="729E8AC2" w14:textId="53A52319" w:rsidR="00056B5B" w:rsidRDefault="009330D6" w:rsidP="004B63A4">
      <w:pPr>
        <w:pStyle w:val="Odlomakpopisa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056B5B">
        <w:rPr>
          <w:rFonts w:ascii="Times New Roman" w:hAnsi="Times New Roman"/>
          <w:sz w:val="24"/>
        </w:rPr>
        <w:t>reuzimanje slikovnica</w:t>
      </w:r>
      <w:r w:rsidR="00A93B4D">
        <w:rPr>
          <w:rFonts w:ascii="Times New Roman" w:hAnsi="Times New Roman"/>
          <w:sz w:val="24"/>
        </w:rPr>
        <w:t xml:space="preserve"> </w:t>
      </w:r>
      <w:r w:rsidR="00A93B4D" w:rsidRPr="00A93B4D">
        <w:rPr>
          <w:rFonts w:ascii="Times New Roman" w:hAnsi="Times New Roman"/>
          <w:sz w:val="24"/>
        </w:rPr>
        <w:t>pod naslovom „Kako su Dora i Mario spasili hranu“</w:t>
      </w:r>
      <w:r w:rsidR="00056B5B">
        <w:rPr>
          <w:rFonts w:ascii="Times New Roman" w:hAnsi="Times New Roman"/>
          <w:sz w:val="24"/>
        </w:rPr>
        <w:t xml:space="preserve"> iz tiskare</w:t>
      </w:r>
      <w:r w:rsidR="00275C1F">
        <w:rPr>
          <w:rFonts w:ascii="Times New Roman" w:hAnsi="Times New Roman"/>
          <w:sz w:val="24"/>
        </w:rPr>
        <w:t xml:space="preserve"> koja će izvršiti uslugu tiskanja</w:t>
      </w:r>
      <w:r w:rsidR="00056B5B">
        <w:rPr>
          <w:rFonts w:ascii="Times New Roman" w:hAnsi="Times New Roman"/>
          <w:sz w:val="24"/>
        </w:rPr>
        <w:t xml:space="preserve"> </w:t>
      </w:r>
    </w:p>
    <w:p w14:paraId="473E3581" w14:textId="2240C7C0" w:rsidR="009C62D0" w:rsidRPr="004B63A4" w:rsidRDefault="009330D6" w:rsidP="004B63A4">
      <w:pPr>
        <w:pStyle w:val="Odlomakpopisa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="00056B5B">
        <w:rPr>
          <w:rFonts w:ascii="Times New Roman" w:hAnsi="Times New Roman"/>
          <w:sz w:val="24"/>
        </w:rPr>
        <w:t>kladištenje slikovnica</w:t>
      </w:r>
      <w:r w:rsidR="00A93B4D" w:rsidRPr="00A93B4D">
        <w:t xml:space="preserve"> </w:t>
      </w:r>
      <w:r w:rsidR="00A93B4D" w:rsidRPr="00A93B4D">
        <w:rPr>
          <w:rFonts w:ascii="Times New Roman" w:hAnsi="Times New Roman"/>
          <w:sz w:val="24"/>
        </w:rPr>
        <w:t xml:space="preserve">pod naslovom „Kako su Dora i Mario spasili hranu“ </w:t>
      </w:r>
      <w:r w:rsidR="006167FF">
        <w:rPr>
          <w:rFonts w:ascii="Times New Roman" w:hAnsi="Times New Roman"/>
          <w:sz w:val="24"/>
        </w:rPr>
        <w:t>od dana preuzimanja</w:t>
      </w:r>
      <w:r w:rsidR="00FE07B3">
        <w:rPr>
          <w:rFonts w:ascii="Times New Roman" w:hAnsi="Times New Roman"/>
          <w:sz w:val="24"/>
        </w:rPr>
        <w:t xml:space="preserve"> iz tiskare</w:t>
      </w:r>
      <w:r w:rsidR="006167FF">
        <w:rPr>
          <w:rFonts w:ascii="Times New Roman" w:hAnsi="Times New Roman"/>
          <w:sz w:val="24"/>
        </w:rPr>
        <w:t xml:space="preserve"> </w:t>
      </w:r>
      <w:r w:rsidR="00056B5B">
        <w:rPr>
          <w:rFonts w:ascii="Times New Roman" w:hAnsi="Times New Roman"/>
          <w:sz w:val="24"/>
        </w:rPr>
        <w:t xml:space="preserve">do dana dostave školama (procijenjeni vremenski period je </w:t>
      </w:r>
      <w:r w:rsidR="00275C1F">
        <w:rPr>
          <w:rFonts w:ascii="Times New Roman" w:hAnsi="Times New Roman"/>
          <w:sz w:val="24"/>
        </w:rPr>
        <w:t xml:space="preserve">od 1 do </w:t>
      </w:r>
      <w:r w:rsidR="00056B5B">
        <w:rPr>
          <w:rFonts w:ascii="Times New Roman" w:hAnsi="Times New Roman"/>
          <w:sz w:val="24"/>
        </w:rPr>
        <w:t xml:space="preserve">3 tjedna) </w:t>
      </w:r>
    </w:p>
    <w:p w14:paraId="3897679C" w14:textId="085C8651" w:rsidR="009C62D0" w:rsidRPr="004B63A4" w:rsidRDefault="009330D6" w:rsidP="009330D6">
      <w:pPr>
        <w:pStyle w:val="Odlomakpopisa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056B5B">
        <w:rPr>
          <w:rFonts w:ascii="Times New Roman" w:hAnsi="Times New Roman"/>
          <w:sz w:val="24"/>
        </w:rPr>
        <w:t xml:space="preserve">akiranje </w:t>
      </w:r>
      <w:r w:rsidR="0098363F">
        <w:rPr>
          <w:rFonts w:ascii="Times New Roman" w:hAnsi="Times New Roman"/>
          <w:sz w:val="24"/>
        </w:rPr>
        <w:t xml:space="preserve">i adresiranje </w:t>
      </w:r>
      <w:bookmarkStart w:id="47" w:name="_Hlk134451324"/>
      <w:r w:rsidR="00056B5B">
        <w:rPr>
          <w:rFonts w:ascii="Times New Roman" w:hAnsi="Times New Roman"/>
          <w:sz w:val="24"/>
        </w:rPr>
        <w:t>slikovnica</w:t>
      </w:r>
      <w:r w:rsidR="00A93B4D">
        <w:rPr>
          <w:rFonts w:ascii="Times New Roman" w:hAnsi="Times New Roman"/>
          <w:sz w:val="24"/>
        </w:rPr>
        <w:t xml:space="preserve"> </w:t>
      </w:r>
      <w:r w:rsidR="00A93B4D" w:rsidRPr="00A93B4D">
        <w:rPr>
          <w:rFonts w:ascii="Times New Roman" w:hAnsi="Times New Roman"/>
          <w:sz w:val="24"/>
        </w:rPr>
        <w:t xml:space="preserve">pod naslovom „Kako su Dora i Mario spasili hranu“ </w:t>
      </w:r>
      <w:r w:rsidR="00C71FC8">
        <w:rPr>
          <w:rFonts w:ascii="Times New Roman" w:hAnsi="Times New Roman"/>
          <w:sz w:val="24"/>
        </w:rPr>
        <w:t xml:space="preserve"> </w:t>
      </w:r>
      <w:bookmarkEnd w:id="47"/>
      <w:r w:rsidR="00A36CC0">
        <w:rPr>
          <w:rFonts w:ascii="Times New Roman" w:hAnsi="Times New Roman"/>
          <w:sz w:val="24"/>
        </w:rPr>
        <w:t xml:space="preserve">zajedno </w:t>
      </w:r>
      <w:r w:rsidR="00C71FC8">
        <w:rPr>
          <w:rFonts w:ascii="Times New Roman" w:hAnsi="Times New Roman"/>
          <w:sz w:val="24"/>
        </w:rPr>
        <w:t>s</w:t>
      </w:r>
      <w:r w:rsidR="005710E5">
        <w:rPr>
          <w:rFonts w:ascii="Times New Roman" w:hAnsi="Times New Roman"/>
          <w:sz w:val="24"/>
        </w:rPr>
        <w:t xml:space="preserve"> popratni</w:t>
      </w:r>
      <w:r w:rsidR="00C71FC8">
        <w:rPr>
          <w:rFonts w:ascii="Times New Roman" w:hAnsi="Times New Roman"/>
          <w:sz w:val="24"/>
        </w:rPr>
        <w:t>m dopisom Naručitelja</w:t>
      </w:r>
      <w:r w:rsidR="00056B5B">
        <w:rPr>
          <w:rFonts w:ascii="Times New Roman" w:hAnsi="Times New Roman"/>
          <w:sz w:val="24"/>
        </w:rPr>
        <w:t xml:space="preserve"> u pakete</w:t>
      </w:r>
      <w:r w:rsidR="005710E5">
        <w:rPr>
          <w:rFonts w:ascii="Times New Roman" w:hAnsi="Times New Roman"/>
          <w:sz w:val="24"/>
        </w:rPr>
        <w:t xml:space="preserve"> za</w:t>
      </w:r>
      <w:r w:rsidR="000E0571">
        <w:rPr>
          <w:rFonts w:ascii="Times New Roman" w:hAnsi="Times New Roman"/>
          <w:sz w:val="24"/>
        </w:rPr>
        <w:t xml:space="preserve"> </w:t>
      </w:r>
      <w:r w:rsidR="005710E5">
        <w:rPr>
          <w:rFonts w:ascii="Times New Roman" w:hAnsi="Times New Roman"/>
          <w:sz w:val="24"/>
        </w:rPr>
        <w:t>škole</w:t>
      </w:r>
      <w:r w:rsidR="00C71FC8">
        <w:rPr>
          <w:rFonts w:ascii="Times New Roman" w:hAnsi="Times New Roman"/>
          <w:sz w:val="24"/>
        </w:rPr>
        <w:t xml:space="preserve">, </w:t>
      </w:r>
      <w:r w:rsidR="0079429A" w:rsidRPr="00970E4B">
        <w:rPr>
          <w:rFonts w:ascii="Times New Roman" w:hAnsi="Times New Roman"/>
          <w:sz w:val="24"/>
        </w:rPr>
        <w:t xml:space="preserve">a prema popisu Naručitelja </w:t>
      </w:r>
      <w:r w:rsidR="0079429A" w:rsidRPr="00970E4B">
        <w:rPr>
          <w:rFonts w:ascii="Times New Roman" w:hAnsi="Times New Roman"/>
          <w:sz w:val="24"/>
        </w:rPr>
        <w:lastRenderedPageBreak/>
        <w:t>koji sadrži nazive i adrese škola s pripadajućim brojem slikovnica koje se trebaju dostaviti</w:t>
      </w:r>
      <w:r w:rsidR="0079429A">
        <w:rPr>
          <w:rFonts w:ascii="Times New Roman" w:hAnsi="Times New Roman"/>
          <w:sz w:val="24"/>
        </w:rPr>
        <w:t xml:space="preserve"> </w:t>
      </w:r>
    </w:p>
    <w:p w14:paraId="236EAC08" w14:textId="23FA1771" w:rsidR="009C62D0" w:rsidRDefault="000D54AE" w:rsidP="004B63A4">
      <w:pPr>
        <w:pStyle w:val="Odlomakpopisa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sz w:val="24"/>
        </w:rPr>
      </w:pPr>
      <w:bookmarkStart w:id="48" w:name="_Hlk134777382"/>
      <w:r>
        <w:rPr>
          <w:rFonts w:ascii="Times New Roman" w:hAnsi="Times New Roman"/>
          <w:sz w:val="24"/>
        </w:rPr>
        <w:t>d</w:t>
      </w:r>
      <w:r w:rsidR="00275C1F">
        <w:rPr>
          <w:rFonts w:ascii="Times New Roman" w:hAnsi="Times New Roman"/>
          <w:sz w:val="24"/>
        </w:rPr>
        <w:t>ostava paketa sa slikovnicama</w:t>
      </w:r>
      <w:r w:rsidR="00A93B4D">
        <w:rPr>
          <w:rFonts w:ascii="Times New Roman" w:hAnsi="Times New Roman"/>
          <w:sz w:val="24"/>
        </w:rPr>
        <w:t xml:space="preserve"> </w:t>
      </w:r>
      <w:r w:rsidR="00A93B4D" w:rsidRPr="00A93B4D">
        <w:rPr>
          <w:rFonts w:ascii="Times New Roman" w:hAnsi="Times New Roman"/>
          <w:sz w:val="24"/>
        </w:rPr>
        <w:t xml:space="preserve">pod naslovom „Kako su Dora i Mario spasili hranu“ </w:t>
      </w:r>
      <w:r w:rsidR="00275C1F">
        <w:rPr>
          <w:rFonts w:ascii="Times New Roman" w:hAnsi="Times New Roman"/>
          <w:sz w:val="24"/>
        </w:rPr>
        <w:t xml:space="preserve"> </w:t>
      </w:r>
      <w:r w:rsidR="00C71FC8">
        <w:rPr>
          <w:rFonts w:ascii="Times New Roman" w:hAnsi="Times New Roman"/>
          <w:sz w:val="24"/>
        </w:rPr>
        <w:t xml:space="preserve">i popratnim dopisom </w:t>
      </w:r>
      <w:r w:rsidR="00275C1F">
        <w:rPr>
          <w:rFonts w:ascii="Times New Roman" w:hAnsi="Times New Roman"/>
          <w:sz w:val="24"/>
        </w:rPr>
        <w:t>školama</w:t>
      </w:r>
      <w:r w:rsidR="0098363F">
        <w:rPr>
          <w:rFonts w:ascii="Times New Roman" w:hAnsi="Times New Roman"/>
          <w:sz w:val="24"/>
        </w:rPr>
        <w:t xml:space="preserve"> u vrijeme dogovoreno sa Naručiteljem</w:t>
      </w:r>
      <w:r w:rsidR="00573CBF">
        <w:rPr>
          <w:rFonts w:ascii="Times New Roman" w:hAnsi="Times New Roman"/>
          <w:sz w:val="24"/>
        </w:rPr>
        <w:t xml:space="preserve">. Nakon izvršenja usluge Izvršitelj će Naručitelju isporučiti dokaz o izvršenju usluge, odnosno dokaz da su pošiljke </w:t>
      </w:r>
      <w:r w:rsidR="003A2CD7">
        <w:rPr>
          <w:rFonts w:ascii="Times New Roman" w:hAnsi="Times New Roman"/>
          <w:sz w:val="24"/>
        </w:rPr>
        <w:t xml:space="preserve">poslane </w:t>
      </w:r>
      <w:r w:rsidR="00573CBF">
        <w:rPr>
          <w:rFonts w:ascii="Times New Roman" w:hAnsi="Times New Roman"/>
          <w:sz w:val="24"/>
        </w:rPr>
        <w:t>svim školama</w:t>
      </w:r>
    </w:p>
    <w:p w14:paraId="6FB51C7A" w14:textId="2E2A4C35" w:rsidR="0099613C" w:rsidRPr="007A1993" w:rsidRDefault="0099613C" w:rsidP="0099613C">
      <w:pPr>
        <w:pStyle w:val="Odlomakpopisa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7A1993">
        <w:rPr>
          <w:rFonts w:ascii="Times New Roman" w:hAnsi="Times New Roman"/>
          <w:sz w:val="24"/>
        </w:rPr>
        <w:t>ukoliko će određeni broj slikovnica pod naslovom „Kako su Dora i Mario spasili hranu“ preuzetih iz tiskare biti višak od planiranog broja slikovnica za distribuciju školama, Izvršitelj će ih dostaviti Naručitelju na adresu koja će se naknadno definirati. Također, ukoliko će</w:t>
      </w:r>
      <w:r w:rsidR="007A1993">
        <w:rPr>
          <w:rFonts w:ascii="Times New Roman" w:hAnsi="Times New Roman"/>
          <w:sz w:val="24"/>
        </w:rPr>
        <w:t xml:space="preserve"> za distribuciju</w:t>
      </w:r>
      <w:r w:rsidRPr="007A1993">
        <w:rPr>
          <w:rFonts w:ascii="Times New Roman" w:hAnsi="Times New Roman"/>
          <w:sz w:val="24"/>
        </w:rPr>
        <w:t xml:space="preserve"> trebati veći broj slikovnica od broja primjeraka koji će biti tiskani, Izvršitelj će potrebnu razliku broja slikovnica za distribuciju školama preuzeti na adresi Naručitelja</w:t>
      </w:r>
      <w:r w:rsidR="004F4DCC" w:rsidRPr="007A1993">
        <w:rPr>
          <w:rFonts w:ascii="Times New Roman" w:hAnsi="Times New Roman"/>
          <w:sz w:val="24"/>
        </w:rPr>
        <w:t xml:space="preserve"> koja će se naknadno definirati</w:t>
      </w:r>
      <w:r w:rsidRPr="007A1993">
        <w:rPr>
          <w:rFonts w:ascii="Times New Roman" w:hAnsi="Times New Roman"/>
          <w:sz w:val="24"/>
        </w:rPr>
        <w:t xml:space="preserve"> i dostaviti školama. Dostava odnosno preuzimanje materijala navedenih pod ovom točkom uključuje i unos/preuzimanje</w:t>
      </w:r>
      <w:r w:rsidR="00C84A85">
        <w:rPr>
          <w:rFonts w:ascii="Times New Roman" w:hAnsi="Times New Roman"/>
          <w:sz w:val="24"/>
        </w:rPr>
        <w:t xml:space="preserve"> materijala</w:t>
      </w:r>
      <w:r w:rsidRPr="007A1993">
        <w:rPr>
          <w:rFonts w:ascii="Times New Roman" w:hAnsi="Times New Roman"/>
          <w:sz w:val="24"/>
        </w:rPr>
        <w:t xml:space="preserve"> s etaže -1.</w:t>
      </w:r>
    </w:p>
    <w:p w14:paraId="1AFF072A" w14:textId="77777777" w:rsidR="00EA6DA6" w:rsidRDefault="00EA6DA6" w:rsidP="00EA6DA6">
      <w:pPr>
        <w:pStyle w:val="Odlomakpopisa"/>
        <w:spacing w:before="120" w:after="120" w:line="240" w:lineRule="auto"/>
        <w:jc w:val="both"/>
        <w:rPr>
          <w:rFonts w:ascii="Times New Roman" w:hAnsi="Times New Roman"/>
          <w:sz w:val="24"/>
        </w:rPr>
      </w:pPr>
    </w:p>
    <w:bookmarkEnd w:id="48"/>
    <w:p w14:paraId="5AF0C2D9" w14:textId="77777777" w:rsidR="00BE190C" w:rsidRPr="00BE190C" w:rsidRDefault="00F127DB" w:rsidP="00BE190C">
      <w:pPr>
        <w:pStyle w:val="Odlomakpopisa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Pr="00BE190C">
        <w:rPr>
          <w:rFonts w:ascii="Times New Roman" w:hAnsi="Times New Roman"/>
          <w:b/>
          <w:bCs/>
          <w:sz w:val="24"/>
        </w:rPr>
        <w:t xml:space="preserve">Zadaci izvršitelja za potrebe </w:t>
      </w:r>
      <w:r w:rsidRPr="00BE190C">
        <w:rPr>
          <w:rFonts w:ascii="Times New Roman" w:hAnsi="Times New Roman"/>
          <w:b/>
          <w:bCs/>
          <w:sz w:val="24"/>
          <w:szCs w:val="24"/>
        </w:rPr>
        <w:t xml:space="preserve">Usluga pakiranja, adresiranja, skladištenja i </w:t>
      </w:r>
    </w:p>
    <w:p w14:paraId="4FEB0F15" w14:textId="77777777" w:rsidR="00BE190C" w:rsidRDefault="00BE190C" w:rsidP="00BE1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="00F127DB" w:rsidRPr="00BE190C">
        <w:rPr>
          <w:rFonts w:ascii="Times New Roman" w:hAnsi="Times New Roman"/>
          <w:b/>
          <w:bCs/>
          <w:sz w:val="24"/>
          <w:szCs w:val="24"/>
        </w:rPr>
        <w:t>distribucije</w:t>
      </w:r>
      <w:r w:rsidRPr="00BE19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127DB" w:rsidRPr="00BE190C">
        <w:rPr>
          <w:rFonts w:ascii="Times New Roman" w:hAnsi="Times New Roman"/>
          <w:b/>
          <w:bCs/>
          <w:sz w:val="24"/>
          <w:szCs w:val="24"/>
        </w:rPr>
        <w:t xml:space="preserve">edukativnih materijala osnovnim školama na temu </w:t>
      </w:r>
    </w:p>
    <w:p w14:paraId="7EE57BF1" w14:textId="2EBEB21F" w:rsidR="00F127DB" w:rsidRPr="00BE190C" w:rsidRDefault="00BE190C" w:rsidP="00BE1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="00F67D92">
        <w:rPr>
          <w:rFonts w:ascii="Times New Roman" w:hAnsi="Times New Roman"/>
          <w:b/>
          <w:bCs/>
          <w:sz w:val="24"/>
          <w:szCs w:val="24"/>
        </w:rPr>
        <w:t>Š</w:t>
      </w:r>
      <w:r w:rsidR="00BB4000" w:rsidRPr="00BE190C">
        <w:rPr>
          <w:rFonts w:ascii="Times New Roman" w:hAnsi="Times New Roman"/>
          <w:b/>
          <w:bCs/>
          <w:sz w:val="24"/>
          <w:szCs w:val="24"/>
        </w:rPr>
        <w:t xml:space="preserve">kolskog mednog dana </w:t>
      </w:r>
    </w:p>
    <w:p w14:paraId="0D9BA11C" w14:textId="0C19E7AB" w:rsidR="00171271" w:rsidRPr="00171271" w:rsidRDefault="00171271" w:rsidP="008420DC">
      <w:pPr>
        <w:pStyle w:val="xmsonormal"/>
        <w:numPr>
          <w:ilvl w:val="0"/>
          <w:numId w:val="15"/>
        </w:numPr>
        <w:spacing w:line="276" w:lineRule="auto"/>
        <w:jc w:val="both"/>
        <w:rPr>
          <w:bCs/>
          <w:color w:val="000000" w:themeColor="text1"/>
        </w:rPr>
      </w:pPr>
      <w:r w:rsidRPr="00171271">
        <w:rPr>
          <w:bCs/>
          <w:color w:val="000000" w:themeColor="text1"/>
        </w:rPr>
        <w:t xml:space="preserve">prikupljanje cca </w:t>
      </w:r>
      <w:r w:rsidR="00BE190C">
        <w:rPr>
          <w:bCs/>
          <w:color w:val="000000" w:themeColor="text1"/>
        </w:rPr>
        <w:t>37</w:t>
      </w:r>
      <w:r w:rsidRPr="00171271">
        <w:rPr>
          <w:bCs/>
          <w:color w:val="000000" w:themeColor="text1"/>
        </w:rPr>
        <w:t xml:space="preserve"> 000 staklenki </w:t>
      </w:r>
      <w:bookmarkStart w:id="49" w:name="_Hlk134779054"/>
      <w:r w:rsidRPr="00171271">
        <w:rPr>
          <w:bCs/>
          <w:color w:val="000000" w:themeColor="text1"/>
        </w:rPr>
        <w:t xml:space="preserve">napunjenih medom hrvatskih pčelinjaka </w:t>
      </w:r>
      <w:bookmarkEnd w:id="49"/>
      <w:r w:rsidRPr="00171271">
        <w:rPr>
          <w:bCs/>
          <w:color w:val="000000" w:themeColor="text1"/>
        </w:rPr>
        <w:t xml:space="preserve">(težina jedne staklenke cca 0,5 kg, cca. 25 </w:t>
      </w:r>
      <w:proofErr w:type="spellStart"/>
      <w:r w:rsidRPr="00171271">
        <w:rPr>
          <w:bCs/>
          <w:color w:val="000000" w:themeColor="text1"/>
        </w:rPr>
        <w:t>europaleta</w:t>
      </w:r>
      <w:proofErr w:type="spellEnd"/>
      <w:r w:rsidRPr="00171271">
        <w:rPr>
          <w:bCs/>
          <w:color w:val="000000" w:themeColor="text1"/>
        </w:rPr>
        <w:t>) od odabranih pčelara (cca 300 pčelara</w:t>
      </w:r>
      <w:r w:rsidR="00487514">
        <w:rPr>
          <w:bCs/>
          <w:color w:val="000000" w:themeColor="text1"/>
        </w:rPr>
        <w:t>)</w:t>
      </w:r>
      <w:r w:rsidRPr="00171271">
        <w:rPr>
          <w:bCs/>
          <w:color w:val="000000" w:themeColor="text1"/>
        </w:rPr>
        <w:t xml:space="preserve"> iz </w:t>
      </w:r>
      <w:r w:rsidR="00487514">
        <w:rPr>
          <w:bCs/>
          <w:color w:val="000000" w:themeColor="text1"/>
        </w:rPr>
        <w:t>područja cijele</w:t>
      </w:r>
      <w:r w:rsidRPr="00171271">
        <w:rPr>
          <w:bCs/>
          <w:color w:val="000000" w:themeColor="text1"/>
        </w:rPr>
        <w:t xml:space="preserve"> Republike Hrvatske</w:t>
      </w:r>
    </w:p>
    <w:p w14:paraId="4C8EA48E" w14:textId="2828027A" w:rsidR="00171271" w:rsidRDefault="00171271" w:rsidP="008420DC">
      <w:pPr>
        <w:pStyle w:val="xmsonormal"/>
        <w:numPr>
          <w:ilvl w:val="0"/>
          <w:numId w:val="15"/>
        </w:numPr>
        <w:spacing w:line="276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p</w:t>
      </w:r>
      <w:r w:rsidRPr="00171271">
        <w:rPr>
          <w:bCs/>
          <w:color w:val="000000" w:themeColor="text1"/>
        </w:rPr>
        <w:t xml:space="preserve">opis odabranih pčelara </w:t>
      </w:r>
      <w:r>
        <w:rPr>
          <w:bCs/>
          <w:color w:val="000000" w:themeColor="text1"/>
        </w:rPr>
        <w:t>Izvršitelju će</w:t>
      </w:r>
      <w:r w:rsidRPr="00171271">
        <w:rPr>
          <w:bCs/>
          <w:color w:val="000000" w:themeColor="text1"/>
        </w:rPr>
        <w:t xml:space="preserve"> dostavit</w:t>
      </w:r>
      <w:r w:rsidR="004A254E">
        <w:rPr>
          <w:bCs/>
          <w:color w:val="000000" w:themeColor="text1"/>
        </w:rPr>
        <w:t>i</w:t>
      </w:r>
      <w:r w:rsidRPr="00171271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Naručitelj nakon provedenog javnog poziva</w:t>
      </w:r>
      <w:r w:rsidRPr="00171271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(najkasnije do sredine listopada 202</w:t>
      </w:r>
      <w:r w:rsidR="00BE190C">
        <w:rPr>
          <w:bCs/>
          <w:color w:val="000000" w:themeColor="text1"/>
        </w:rPr>
        <w:t>4</w:t>
      </w:r>
      <w:r>
        <w:rPr>
          <w:bCs/>
          <w:color w:val="000000" w:themeColor="text1"/>
        </w:rPr>
        <w:t>.)</w:t>
      </w:r>
    </w:p>
    <w:p w14:paraId="46F5D7EB" w14:textId="06B92B3B" w:rsidR="00F80381" w:rsidRPr="00F80381" w:rsidRDefault="00171271" w:rsidP="008420DC">
      <w:pPr>
        <w:pStyle w:val="xmsonormal"/>
        <w:numPr>
          <w:ilvl w:val="0"/>
          <w:numId w:val="15"/>
        </w:numPr>
        <w:spacing w:line="276" w:lineRule="auto"/>
        <w:jc w:val="both"/>
        <w:rPr>
          <w:bCs/>
          <w:color w:val="000000" w:themeColor="text1"/>
        </w:rPr>
      </w:pPr>
      <w:r w:rsidRPr="00171271">
        <w:rPr>
          <w:color w:val="000000"/>
        </w:rPr>
        <w:t>preuzimanje kartonsk</w:t>
      </w:r>
      <w:r>
        <w:rPr>
          <w:color w:val="000000"/>
        </w:rPr>
        <w:t>ih</w:t>
      </w:r>
      <w:r w:rsidRPr="00171271">
        <w:rPr>
          <w:color w:val="000000"/>
        </w:rPr>
        <w:t xml:space="preserve"> vrećic</w:t>
      </w:r>
      <w:r>
        <w:rPr>
          <w:color w:val="000000"/>
        </w:rPr>
        <w:t>a</w:t>
      </w:r>
      <w:r w:rsidRPr="00171271">
        <w:rPr>
          <w:color w:val="000000"/>
        </w:rPr>
        <w:t xml:space="preserve"> </w:t>
      </w:r>
      <w:r w:rsidR="00EA6DA6">
        <w:rPr>
          <w:color w:val="000000"/>
        </w:rPr>
        <w:t>„</w:t>
      </w:r>
      <w:r w:rsidRPr="00171271">
        <w:t>Školski medni dan s hrvatskih pčelinjaka</w:t>
      </w:r>
      <w:r w:rsidR="00EA6DA6">
        <w:t>“</w:t>
      </w:r>
      <w:r w:rsidRPr="00171271">
        <w:t>, slikovnic</w:t>
      </w:r>
      <w:r>
        <w:t>a</w:t>
      </w:r>
      <w:r w:rsidRPr="00171271">
        <w:t xml:space="preserve"> edukativnog karaktera o pčelarstvu „Pčelica Jelica i medo Edo“, edukativn</w:t>
      </w:r>
      <w:r>
        <w:t>ih</w:t>
      </w:r>
      <w:r w:rsidRPr="00171271">
        <w:t xml:space="preserve"> letaka „Školski medni dan s hrvatskih pčelinjaka“ i naljepnic</w:t>
      </w:r>
      <w:r>
        <w:t>a</w:t>
      </w:r>
      <w:r w:rsidRPr="00171271">
        <w:t xml:space="preserve"> za poklopac nacionalne staklenke s likom pčelice Jelice i logom „Školski medni dan s hrvatskih pčelinjaka</w:t>
      </w:r>
      <w:r w:rsidR="00EA6DA6">
        <w:t>“</w:t>
      </w:r>
      <w:r>
        <w:t xml:space="preserve"> </w:t>
      </w:r>
      <w:r w:rsidR="001F3DCC">
        <w:t>iz</w:t>
      </w:r>
      <w:r w:rsidRPr="00171271">
        <w:t xml:space="preserve"> </w:t>
      </w:r>
      <w:r w:rsidR="00927C8E">
        <w:t>tiskare</w:t>
      </w:r>
      <w:r w:rsidRPr="00171271">
        <w:t xml:space="preserve"> koj</w:t>
      </w:r>
      <w:r w:rsidR="00927C8E">
        <w:t>a</w:t>
      </w:r>
      <w:r w:rsidRPr="00171271">
        <w:t xml:space="preserve"> će izvršiti uslugu tiskanja </w:t>
      </w:r>
    </w:p>
    <w:p w14:paraId="27D46DD0" w14:textId="64C40DC0" w:rsidR="00F80381" w:rsidRPr="00171271" w:rsidRDefault="00F80381" w:rsidP="008420DC">
      <w:pPr>
        <w:pStyle w:val="xmsonormal"/>
        <w:numPr>
          <w:ilvl w:val="0"/>
          <w:numId w:val="15"/>
        </w:numPr>
        <w:spacing w:line="276" w:lineRule="auto"/>
        <w:jc w:val="both"/>
        <w:rPr>
          <w:bCs/>
          <w:color w:val="000000" w:themeColor="text1"/>
        </w:rPr>
      </w:pPr>
      <w:r w:rsidRPr="00F80381">
        <w:t xml:space="preserve">skladištenje </w:t>
      </w:r>
      <w:r w:rsidRPr="00171271">
        <w:rPr>
          <w:bCs/>
          <w:color w:val="000000" w:themeColor="text1"/>
        </w:rPr>
        <w:t>staklenki napunjenih medom hrvatskih pčelinjaka</w:t>
      </w:r>
      <w:r>
        <w:rPr>
          <w:bCs/>
          <w:color w:val="000000" w:themeColor="text1"/>
        </w:rPr>
        <w:t xml:space="preserve"> od dana preuzimanja </w:t>
      </w:r>
      <w:r w:rsidRPr="00171271">
        <w:rPr>
          <w:bCs/>
          <w:color w:val="000000" w:themeColor="text1"/>
        </w:rPr>
        <w:t>staklenki napunjenih medom hrvatskih pčelinjaka</w:t>
      </w:r>
      <w:r>
        <w:rPr>
          <w:bCs/>
          <w:color w:val="000000" w:themeColor="text1"/>
        </w:rPr>
        <w:t xml:space="preserve"> od odabranih pčelara kao i skladištenje </w:t>
      </w:r>
      <w:r w:rsidRPr="00171271">
        <w:rPr>
          <w:color w:val="000000"/>
        </w:rPr>
        <w:t>kartonsk</w:t>
      </w:r>
      <w:r>
        <w:rPr>
          <w:color w:val="000000"/>
        </w:rPr>
        <w:t>ih</w:t>
      </w:r>
      <w:r w:rsidRPr="00171271">
        <w:rPr>
          <w:color w:val="000000"/>
        </w:rPr>
        <w:t xml:space="preserve"> vrećic</w:t>
      </w:r>
      <w:r>
        <w:rPr>
          <w:color w:val="000000"/>
        </w:rPr>
        <w:t>a</w:t>
      </w:r>
      <w:r w:rsidRPr="00171271">
        <w:rPr>
          <w:color w:val="000000"/>
        </w:rPr>
        <w:t xml:space="preserve"> </w:t>
      </w:r>
      <w:r w:rsidR="00EA6DA6">
        <w:rPr>
          <w:color w:val="000000"/>
        </w:rPr>
        <w:t>„</w:t>
      </w:r>
      <w:r w:rsidRPr="00171271">
        <w:t>Školski medni dan s hrvatskih pčelinjaka</w:t>
      </w:r>
      <w:r w:rsidR="00EA6DA6">
        <w:t>“</w:t>
      </w:r>
      <w:r w:rsidRPr="00171271">
        <w:t>, slikovnic</w:t>
      </w:r>
      <w:r>
        <w:t>a</w:t>
      </w:r>
      <w:r w:rsidRPr="00171271">
        <w:t xml:space="preserve"> edukativnog karaktera o pčelarstvu „Pčelica Jelica i medo Edo“, edukativn</w:t>
      </w:r>
      <w:r>
        <w:t>ih</w:t>
      </w:r>
      <w:r w:rsidRPr="00171271">
        <w:t xml:space="preserve"> letaka „Školski medni dan s hrvatskih pčelinjaka“ i </w:t>
      </w:r>
      <w:bookmarkStart w:id="50" w:name="_Hlk134778854"/>
      <w:r w:rsidRPr="00171271">
        <w:t>naljepnic</w:t>
      </w:r>
      <w:r>
        <w:t>a</w:t>
      </w:r>
      <w:r w:rsidRPr="00171271">
        <w:t xml:space="preserve"> za poklopac staklenke s likom pčelice Jelice i logom „Školski medni dan s hrvatskih pčelinjaka</w:t>
      </w:r>
      <w:r w:rsidR="00262D9B">
        <w:t>“</w:t>
      </w:r>
      <w:r>
        <w:t xml:space="preserve"> </w:t>
      </w:r>
      <w:bookmarkEnd w:id="50"/>
      <w:r>
        <w:t>od dana preuzimanja iz tiskare do dana dostave školama (procijenjeni vremenski period je od 1 do 3 tjedna)</w:t>
      </w:r>
    </w:p>
    <w:p w14:paraId="12347664" w14:textId="38320A32" w:rsidR="0026410A" w:rsidRDefault="00262D9B" w:rsidP="008420DC">
      <w:pPr>
        <w:pStyle w:val="xmsonormal"/>
        <w:numPr>
          <w:ilvl w:val="0"/>
          <w:numId w:val="15"/>
        </w:numPr>
        <w:spacing w:line="276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l</w:t>
      </w:r>
      <w:r w:rsidR="00171271" w:rsidRPr="00171271">
        <w:rPr>
          <w:bCs/>
          <w:color w:val="000000" w:themeColor="text1"/>
        </w:rPr>
        <w:t>ijepljenje naljepnic</w:t>
      </w:r>
      <w:r>
        <w:rPr>
          <w:bCs/>
          <w:color w:val="000000" w:themeColor="text1"/>
        </w:rPr>
        <w:t>a</w:t>
      </w:r>
      <w:r w:rsidR="00171271" w:rsidRPr="00171271">
        <w:rPr>
          <w:bCs/>
          <w:color w:val="000000" w:themeColor="text1"/>
        </w:rPr>
        <w:t xml:space="preserve"> </w:t>
      </w:r>
      <w:r w:rsidRPr="00171271">
        <w:t>za poklopac staklenke s likom pčelice Jelice i logom „Školski medni dan s hrvatskih pčelinjaka</w:t>
      </w:r>
      <w:r>
        <w:t xml:space="preserve">“ </w:t>
      </w:r>
      <w:r w:rsidR="00171271" w:rsidRPr="00171271">
        <w:rPr>
          <w:bCs/>
          <w:color w:val="000000" w:themeColor="text1"/>
        </w:rPr>
        <w:t xml:space="preserve">na svaku od </w:t>
      </w:r>
      <w:r>
        <w:rPr>
          <w:bCs/>
          <w:color w:val="000000" w:themeColor="text1"/>
        </w:rPr>
        <w:t xml:space="preserve">cca </w:t>
      </w:r>
      <w:r w:rsidR="00BE190C">
        <w:rPr>
          <w:bCs/>
          <w:color w:val="000000" w:themeColor="text1"/>
        </w:rPr>
        <w:t>37</w:t>
      </w:r>
      <w:r>
        <w:rPr>
          <w:bCs/>
          <w:color w:val="000000" w:themeColor="text1"/>
        </w:rPr>
        <w:t xml:space="preserve"> </w:t>
      </w:r>
      <w:r w:rsidR="00171271" w:rsidRPr="00171271">
        <w:rPr>
          <w:bCs/>
          <w:color w:val="000000" w:themeColor="text1"/>
        </w:rPr>
        <w:t>000 staklenki</w:t>
      </w:r>
      <w:r w:rsidR="0026410A">
        <w:rPr>
          <w:bCs/>
          <w:color w:val="000000" w:themeColor="text1"/>
        </w:rPr>
        <w:t xml:space="preserve"> </w:t>
      </w:r>
      <w:r w:rsidR="0026410A" w:rsidRPr="00171271">
        <w:rPr>
          <w:bCs/>
          <w:color w:val="000000" w:themeColor="text1"/>
        </w:rPr>
        <w:t xml:space="preserve">napunjenih medom hrvatskih pčelinjaka </w:t>
      </w:r>
    </w:p>
    <w:p w14:paraId="7D4C05BB" w14:textId="345462BB" w:rsidR="0026410A" w:rsidRPr="0026410A" w:rsidRDefault="00171271" w:rsidP="008420DC">
      <w:pPr>
        <w:pStyle w:val="xmsonormal"/>
        <w:numPr>
          <w:ilvl w:val="0"/>
          <w:numId w:val="15"/>
        </w:numPr>
        <w:spacing w:line="276" w:lineRule="auto"/>
        <w:jc w:val="both"/>
        <w:rPr>
          <w:bCs/>
          <w:color w:val="000000" w:themeColor="text1"/>
        </w:rPr>
      </w:pPr>
      <w:r w:rsidRPr="00171271">
        <w:rPr>
          <w:bCs/>
          <w:color w:val="000000" w:themeColor="text1"/>
        </w:rPr>
        <w:t xml:space="preserve">pakiranje </w:t>
      </w:r>
      <w:r w:rsidR="0026410A">
        <w:rPr>
          <w:bCs/>
          <w:color w:val="000000" w:themeColor="text1"/>
        </w:rPr>
        <w:t>i adresiranje poklon kartonskih</w:t>
      </w:r>
      <w:r w:rsidRPr="00171271">
        <w:rPr>
          <w:bCs/>
          <w:color w:val="000000" w:themeColor="text1"/>
        </w:rPr>
        <w:t xml:space="preserve"> vrećic</w:t>
      </w:r>
      <w:r w:rsidR="0026410A">
        <w:rPr>
          <w:bCs/>
          <w:color w:val="000000" w:themeColor="text1"/>
        </w:rPr>
        <w:t>a</w:t>
      </w:r>
      <w:r w:rsidRPr="00171271">
        <w:rPr>
          <w:bCs/>
          <w:color w:val="000000" w:themeColor="text1"/>
        </w:rPr>
        <w:t xml:space="preserve"> </w:t>
      </w:r>
      <w:r w:rsidR="00EA6DA6">
        <w:rPr>
          <w:bCs/>
          <w:color w:val="000000" w:themeColor="text1"/>
        </w:rPr>
        <w:t>„</w:t>
      </w:r>
      <w:r w:rsidR="0026410A" w:rsidRPr="00171271">
        <w:t>Školski medni dan s hrvatskih pčelinjaka</w:t>
      </w:r>
      <w:r w:rsidR="00EA6DA6">
        <w:t>“</w:t>
      </w:r>
      <w:r w:rsidR="0026410A" w:rsidRPr="00171271">
        <w:rPr>
          <w:bCs/>
          <w:color w:val="000000" w:themeColor="text1"/>
        </w:rPr>
        <w:t xml:space="preserve"> </w:t>
      </w:r>
      <w:r w:rsidRPr="00171271">
        <w:rPr>
          <w:bCs/>
          <w:color w:val="000000" w:themeColor="text1"/>
        </w:rPr>
        <w:t>za djecu prvih razreda osnovnih škola na način da u svaku vrećicu ide po jedna staklenka s medom</w:t>
      </w:r>
      <w:r w:rsidR="0026410A">
        <w:rPr>
          <w:bCs/>
          <w:color w:val="000000" w:themeColor="text1"/>
        </w:rPr>
        <w:t xml:space="preserve"> hrvatskih pčelinjaka, </w:t>
      </w:r>
      <w:r w:rsidR="0026410A" w:rsidRPr="00171271">
        <w:t>slikovnic</w:t>
      </w:r>
      <w:r w:rsidR="0026410A">
        <w:t>a</w:t>
      </w:r>
      <w:r w:rsidR="0026410A" w:rsidRPr="00171271">
        <w:t xml:space="preserve"> edukativnog karaktera o pčelarstvu „Pčelica Jelica i medo Edo“</w:t>
      </w:r>
      <w:r w:rsidR="0026410A">
        <w:t xml:space="preserve"> i </w:t>
      </w:r>
      <w:r w:rsidR="0026410A" w:rsidRPr="00171271">
        <w:t>edukativn</w:t>
      </w:r>
      <w:r w:rsidR="0026410A">
        <w:t>i</w:t>
      </w:r>
      <w:r w:rsidR="0026410A" w:rsidRPr="00171271">
        <w:t xml:space="preserve"> letak „Školski medni dan s hrvatskih pčelinjaka“</w:t>
      </w:r>
      <w:r w:rsidR="0026410A">
        <w:t xml:space="preserve">, a prema popisu Naručitelja koji sadrži nazive i adrese škola s pripadajućim brojem paketa ovisno o broju učenika prvih razreda </w:t>
      </w:r>
    </w:p>
    <w:p w14:paraId="757000EE" w14:textId="1597BEB3" w:rsidR="00EA6DA6" w:rsidRPr="00EA6DA6" w:rsidRDefault="00323D40" w:rsidP="008420DC">
      <w:pPr>
        <w:pStyle w:val="xmsonormal"/>
        <w:numPr>
          <w:ilvl w:val="0"/>
          <w:numId w:val="15"/>
        </w:numPr>
        <w:spacing w:line="276" w:lineRule="auto"/>
        <w:jc w:val="both"/>
        <w:rPr>
          <w:bCs/>
          <w:color w:val="000000" w:themeColor="text1"/>
        </w:rPr>
      </w:pPr>
      <w:r w:rsidRPr="00EA6DA6">
        <w:lastRenderedPageBreak/>
        <w:t>dostava paketa s</w:t>
      </w:r>
      <w:r w:rsidR="00BE190C">
        <w:t xml:space="preserve">a </w:t>
      </w:r>
      <w:r w:rsidR="0026410A" w:rsidRPr="00EA6DA6">
        <w:rPr>
          <w:bCs/>
          <w:color w:val="000000" w:themeColor="text1"/>
        </w:rPr>
        <w:t>staklenk</w:t>
      </w:r>
      <w:r w:rsidR="00EA6DA6" w:rsidRPr="00EA6DA6">
        <w:rPr>
          <w:bCs/>
          <w:color w:val="000000" w:themeColor="text1"/>
        </w:rPr>
        <w:t xml:space="preserve">ama </w:t>
      </w:r>
      <w:r w:rsidR="0026410A" w:rsidRPr="00EA6DA6">
        <w:rPr>
          <w:bCs/>
          <w:color w:val="000000" w:themeColor="text1"/>
        </w:rPr>
        <w:t>napunjenih medom hrvatskih pčelinjaka</w:t>
      </w:r>
      <w:r w:rsidR="004A254E">
        <w:rPr>
          <w:bCs/>
          <w:color w:val="000000" w:themeColor="text1"/>
        </w:rPr>
        <w:t xml:space="preserve"> koje su na poklopcu označene naljepnicom s likom pčelice Jelice i logom „Školski medni dan s hrvatskih pčelinjaka“</w:t>
      </w:r>
      <w:r w:rsidR="00EA6DA6" w:rsidRPr="00EA6DA6">
        <w:rPr>
          <w:bCs/>
          <w:color w:val="000000" w:themeColor="text1"/>
        </w:rPr>
        <w:t>,</w:t>
      </w:r>
      <w:r w:rsidR="00EA6DA6" w:rsidRPr="00EA6DA6">
        <w:rPr>
          <w:color w:val="000000"/>
        </w:rPr>
        <w:t xml:space="preserve"> kartonskim vrećicama </w:t>
      </w:r>
      <w:r w:rsidR="00EA6DA6">
        <w:rPr>
          <w:color w:val="000000"/>
        </w:rPr>
        <w:t>„</w:t>
      </w:r>
      <w:r w:rsidR="00EA6DA6" w:rsidRPr="00EA6DA6">
        <w:t>Školski medni dan s hrvatskih pčelinjaka</w:t>
      </w:r>
      <w:r w:rsidR="00EA6DA6">
        <w:t>“</w:t>
      </w:r>
      <w:r w:rsidR="00EA6DA6" w:rsidRPr="00EA6DA6">
        <w:t xml:space="preserve">, slikovnicama edukativnog karaktera o pčelarstvu „Pčelica Jelica i medo Edo“ i edukativnim letcima „Školski medni dan s hrvatskih pčelinjaka“ </w:t>
      </w:r>
      <w:r w:rsidR="0026410A" w:rsidRPr="00EA6DA6">
        <w:rPr>
          <w:bCs/>
          <w:color w:val="000000" w:themeColor="text1"/>
        </w:rPr>
        <w:t xml:space="preserve"> </w:t>
      </w:r>
      <w:r w:rsidRPr="00EA6DA6">
        <w:t>u vrijeme dogovoreno s Naručiteljem</w:t>
      </w:r>
      <w:r w:rsidR="00BE190C">
        <w:t>.</w:t>
      </w:r>
      <w:r w:rsidRPr="00EA6DA6">
        <w:t xml:space="preserve"> Nakon izvršenja usluge Izvršitelj će Naručitelju isporučiti dokaz o izvršenju usluge, odnosno dokaz da su pošiljke poslane svim školama</w:t>
      </w:r>
    </w:p>
    <w:p w14:paraId="686CA42B" w14:textId="0885361C" w:rsidR="00EA6DA6" w:rsidRPr="008420DC" w:rsidRDefault="00323D40" w:rsidP="008420DC">
      <w:pPr>
        <w:pStyle w:val="xmsonormal"/>
        <w:numPr>
          <w:ilvl w:val="0"/>
          <w:numId w:val="15"/>
        </w:numPr>
        <w:spacing w:line="276" w:lineRule="auto"/>
        <w:jc w:val="both"/>
        <w:rPr>
          <w:bCs/>
          <w:color w:val="000000" w:themeColor="text1"/>
        </w:rPr>
      </w:pPr>
      <w:r w:rsidRPr="00EA6DA6">
        <w:t xml:space="preserve">određeni broj </w:t>
      </w:r>
      <w:bookmarkStart w:id="51" w:name="_Hlk134779973"/>
      <w:r w:rsidR="00EA6DA6" w:rsidRPr="00EA6DA6">
        <w:t xml:space="preserve">paketa s </w:t>
      </w:r>
      <w:r w:rsidR="00EA6DA6" w:rsidRPr="00EA6DA6">
        <w:rPr>
          <w:color w:val="000000"/>
        </w:rPr>
        <w:t>kartonskim vrećicama „</w:t>
      </w:r>
      <w:r w:rsidR="00EA6DA6" w:rsidRPr="00EA6DA6">
        <w:t xml:space="preserve">Školski medni dan s hrvatskih pčelinjaka“, slikovnicama edukativnog karaktera o pčelarstvu „Pčelica Jelica i medo Edo“ i edukativnim letcima „Školski medni dan s hrvatskih pčelinjaka“ </w:t>
      </w:r>
      <w:r w:rsidR="00EA6DA6" w:rsidRPr="00EA6DA6">
        <w:rPr>
          <w:bCs/>
          <w:color w:val="000000" w:themeColor="text1"/>
        </w:rPr>
        <w:t xml:space="preserve"> </w:t>
      </w:r>
      <w:bookmarkEnd w:id="51"/>
      <w:r w:rsidRPr="00EA6DA6">
        <w:t>preuzetih iz tiskare, a koj</w:t>
      </w:r>
      <w:r w:rsidR="00CC7C31">
        <w:t>i</w:t>
      </w:r>
      <w:r w:rsidRPr="00EA6DA6">
        <w:t xml:space="preserve"> nisu planiran</w:t>
      </w:r>
      <w:r w:rsidR="00CC7C31">
        <w:t>i</w:t>
      </w:r>
      <w:r w:rsidRPr="00EA6DA6">
        <w:t xml:space="preserve"> za distribuciju školama, Izvršitelj će dostaviti Naručitelju na adresu koja će se naknadno definirati. Izvršitelj će Naručitelju dostaviti </w:t>
      </w:r>
      <w:r w:rsidR="00EA6DA6" w:rsidRPr="00EA6DA6">
        <w:t xml:space="preserve">i pakete sa </w:t>
      </w:r>
      <w:r w:rsidR="00EA6DA6" w:rsidRPr="00EA6DA6">
        <w:rPr>
          <w:color w:val="000000"/>
        </w:rPr>
        <w:t>kartonskim vrećicama „</w:t>
      </w:r>
      <w:r w:rsidR="00EA6DA6" w:rsidRPr="00EA6DA6">
        <w:t>Školski medni dan s hrvatskih pčelinjaka“, slikovnicama edukativnog karaktera o pčelarstvu „Pčelica Jelica i medo Edo“ i edukativnim letcima „Školski medni dan s hrvatskih pčelinjaka</w:t>
      </w:r>
      <w:r w:rsidRPr="00EA6DA6">
        <w:t xml:space="preserve"> namijenjene distribuciji školama, a koje će eventualno ostati višak i neće se dostaviti školama</w:t>
      </w:r>
      <w:r w:rsidR="00EA6DA6">
        <w:t>.</w:t>
      </w:r>
    </w:p>
    <w:p w14:paraId="5D913437" w14:textId="77777777" w:rsidR="00EE2A5E" w:rsidRPr="00EE2A5E" w:rsidRDefault="00EE2A5E" w:rsidP="00EE2A5E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hAnsi="Times New Roman"/>
          <w:b/>
          <w:vanish/>
          <w:sz w:val="24"/>
        </w:rPr>
      </w:pPr>
    </w:p>
    <w:p w14:paraId="268D10CD" w14:textId="77777777" w:rsidR="00EE2A5E" w:rsidRPr="00EE2A5E" w:rsidRDefault="00EE2A5E" w:rsidP="00EE2A5E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hAnsi="Times New Roman"/>
          <w:b/>
          <w:vanish/>
          <w:sz w:val="24"/>
        </w:rPr>
      </w:pPr>
    </w:p>
    <w:p w14:paraId="0CCA54C1" w14:textId="77777777" w:rsidR="00EE2A5E" w:rsidRPr="00EE2A5E" w:rsidRDefault="00EE2A5E" w:rsidP="00EE2A5E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hAnsi="Times New Roman"/>
          <w:b/>
          <w:vanish/>
          <w:sz w:val="24"/>
        </w:rPr>
      </w:pPr>
    </w:p>
    <w:p w14:paraId="49222024" w14:textId="77777777" w:rsidR="00C00C51" w:rsidRPr="00364D99" w:rsidRDefault="004B63A4" w:rsidP="000E0571">
      <w:pPr>
        <w:keepNext/>
        <w:keepLines/>
        <w:spacing w:before="240" w:after="120" w:line="240" w:lineRule="auto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bookmarkStart w:id="52" w:name="_Toc100059395"/>
      <w: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4. </w:t>
      </w:r>
      <w:r w:rsidR="00C00C51" w:rsidRPr="00364D99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>Uvjeti sposobnosti</w:t>
      </w:r>
      <w:bookmarkEnd w:id="52"/>
    </w:p>
    <w:p w14:paraId="3D37EF7A" w14:textId="77777777" w:rsidR="00C00C51" w:rsidRPr="009948A1" w:rsidRDefault="00C00C51" w:rsidP="009C62D0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364D99">
        <w:rPr>
          <w:rFonts w:ascii="Times New Roman" w:hAnsi="Times New Roman"/>
          <w:sz w:val="24"/>
        </w:rPr>
        <w:t xml:space="preserve">Minimalno </w:t>
      </w:r>
      <w:r w:rsidR="006467AA">
        <w:rPr>
          <w:rFonts w:ascii="Times New Roman" w:hAnsi="Times New Roman"/>
          <w:sz w:val="24"/>
        </w:rPr>
        <w:t>3 provedena</w:t>
      </w:r>
      <w:r w:rsidR="0098363F">
        <w:rPr>
          <w:rFonts w:ascii="Times New Roman" w:hAnsi="Times New Roman"/>
          <w:sz w:val="24"/>
        </w:rPr>
        <w:t xml:space="preserve"> ugovora</w:t>
      </w:r>
      <w:r w:rsidR="0006506A">
        <w:rPr>
          <w:rFonts w:ascii="Times New Roman" w:hAnsi="Times New Roman"/>
          <w:sz w:val="24"/>
        </w:rPr>
        <w:t xml:space="preserve"> u obavljanju poslova koji odgovaraju ili su slični</w:t>
      </w:r>
      <w:r w:rsidR="0098363F">
        <w:rPr>
          <w:rFonts w:ascii="Times New Roman" w:hAnsi="Times New Roman"/>
          <w:sz w:val="24"/>
        </w:rPr>
        <w:t xml:space="preserve"> predmetu nabave.</w:t>
      </w:r>
    </w:p>
    <w:p w14:paraId="25EAF277" w14:textId="77777777" w:rsidR="00C00C51" w:rsidRPr="00364D99" w:rsidRDefault="004B63A4" w:rsidP="000E0571">
      <w:pPr>
        <w:keepNext/>
        <w:keepLines/>
        <w:spacing w:before="240" w:after="120" w:line="240" w:lineRule="auto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bookmarkStart w:id="53" w:name="_Toc521325871"/>
      <w:bookmarkStart w:id="54" w:name="_Toc100059396"/>
      <w: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5. </w:t>
      </w:r>
      <w:r w:rsidR="00C00C51" w:rsidRPr="00364D99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>Kriterij za odabir ponude</w:t>
      </w:r>
      <w:bookmarkEnd w:id="53"/>
      <w:bookmarkEnd w:id="54"/>
    </w:p>
    <w:p w14:paraId="41647C39" w14:textId="77777777" w:rsidR="00C00C51" w:rsidRPr="00364D99" w:rsidRDefault="00C00C51" w:rsidP="00C00C51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bookmarkStart w:id="55" w:name="_Toc521325872"/>
      <w:r w:rsidRPr="00364D99">
        <w:rPr>
          <w:rFonts w:ascii="Times New Roman" w:hAnsi="Times New Roman" w:cs="Times New Roman"/>
          <w:sz w:val="24"/>
          <w:szCs w:val="24"/>
          <w:lang w:eastAsia="hr-HR"/>
        </w:rPr>
        <w:t>Kriterij na kojem će naručitelj temeljiti odabir ponude je ekonomski najpovoljnija dostavljena ponuda. Relativni ponder cijene 100 %.</w:t>
      </w:r>
    </w:p>
    <w:p w14:paraId="46FE6B00" w14:textId="77777777" w:rsidR="00C00C51" w:rsidRPr="00364D99" w:rsidRDefault="004B63A4" w:rsidP="000E0571">
      <w:pPr>
        <w:keepNext/>
        <w:keepLines/>
        <w:spacing w:before="240" w:after="120" w:line="240" w:lineRule="auto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bookmarkStart w:id="56" w:name="_Toc100059397"/>
      <w:r w:rsidRPr="005C707E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6. </w:t>
      </w:r>
      <w:r w:rsidR="00C00C51" w:rsidRPr="005C707E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>Mjesto izvršenja</w:t>
      </w:r>
      <w:bookmarkEnd w:id="55"/>
      <w:bookmarkEnd w:id="56"/>
    </w:p>
    <w:p w14:paraId="295BC61A" w14:textId="77777777" w:rsidR="00C00C51" w:rsidRDefault="00C00C51" w:rsidP="00C00C5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364D99">
        <w:rPr>
          <w:rFonts w:ascii="Times New Roman" w:hAnsi="Times New Roman" w:cs="Times New Roman"/>
          <w:sz w:val="24"/>
          <w:szCs w:val="24"/>
          <w:lang w:eastAsia="hr-HR"/>
        </w:rPr>
        <w:t>Teritorij Republike Hrvatske.</w:t>
      </w:r>
    </w:p>
    <w:p w14:paraId="44AC5FCF" w14:textId="77777777" w:rsidR="00D642C1" w:rsidRDefault="00083BD0" w:rsidP="00C00C5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D278F1">
        <w:rPr>
          <w:rFonts w:ascii="Times New Roman" w:hAnsi="Times New Roman" w:cs="Times New Roman"/>
          <w:sz w:val="24"/>
          <w:szCs w:val="24"/>
          <w:lang w:eastAsia="hr-HR"/>
        </w:rPr>
        <w:t xml:space="preserve">Mjesta za dostavu su osnovne škole (okvirni popis škola dostupan je na </w:t>
      </w:r>
      <w:hyperlink r:id="rId15" w:history="1">
        <w:r w:rsidRPr="00D278F1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http://mzos.hr/dbApp/pregled.aspx?appName=OS</w:t>
        </w:r>
      </w:hyperlink>
      <w:r w:rsidRPr="00D278F1">
        <w:rPr>
          <w:rFonts w:ascii="Times New Roman" w:hAnsi="Times New Roman" w:cs="Times New Roman"/>
          <w:sz w:val="24"/>
          <w:szCs w:val="24"/>
          <w:lang w:eastAsia="hr-HR"/>
        </w:rPr>
        <w:t>)</w:t>
      </w:r>
      <w:r w:rsidR="00D642C1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</w:p>
    <w:p w14:paraId="2084894E" w14:textId="433CB087" w:rsidR="005E0F4C" w:rsidRDefault="005E0F4C" w:rsidP="00C00C5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Za potrebe Školskog mednog dana s hrvatskih pčelinjaka mjesto izvršenja je teritorij Republike Hrvatske, a mjesta za dostavu u odabrane škole će Naručitelj dostaviti Izvršitelju. </w:t>
      </w:r>
    </w:p>
    <w:p w14:paraId="60679F54" w14:textId="77777777" w:rsidR="00C00C51" w:rsidRPr="00364D99" w:rsidRDefault="004B63A4" w:rsidP="004B63A4">
      <w:pPr>
        <w:keepNext/>
        <w:keepLines/>
        <w:spacing w:before="240" w:after="120" w:line="240" w:lineRule="auto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bookmarkStart w:id="57" w:name="_Toc100059398"/>
      <w: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7. </w:t>
      </w:r>
      <w:r w:rsidR="00C00C51" w:rsidRPr="00364D99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 </w:t>
      </w:r>
      <w:bookmarkStart w:id="58" w:name="_Toc521325873"/>
      <w:r w:rsidR="00C00C51" w:rsidRPr="00364D99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>Rok izvršenja</w:t>
      </w:r>
      <w:bookmarkEnd w:id="57"/>
      <w:bookmarkEnd w:id="58"/>
    </w:p>
    <w:p w14:paraId="0206F04D" w14:textId="0C10DDC2" w:rsidR="00C71FC8" w:rsidRDefault="007F454F" w:rsidP="00C00C51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09717E">
        <w:rPr>
          <w:rFonts w:ascii="Times New Roman" w:hAnsi="Times New Roman"/>
          <w:sz w:val="24"/>
        </w:rPr>
        <w:t xml:space="preserve">Predviđeni </w:t>
      </w:r>
      <w:r w:rsidR="00C423F3" w:rsidRPr="0009717E">
        <w:rPr>
          <w:rFonts w:ascii="Times New Roman" w:hAnsi="Times New Roman"/>
          <w:sz w:val="24"/>
        </w:rPr>
        <w:t xml:space="preserve">krajnji </w:t>
      </w:r>
      <w:r w:rsidRPr="0009717E">
        <w:rPr>
          <w:rFonts w:ascii="Times New Roman" w:hAnsi="Times New Roman"/>
          <w:sz w:val="24"/>
        </w:rPr>
        <w:t>r</w:t>
      </w:r>
      <w:r w:rsidR="0098363F" w:rsidRPr="0009717E">
        <w:rPr>
          <w:rFonts w:ascii="Times New Roman" w:hAnsi="Times New Roman"/>
          <w:sz w:val="24"/>
        </w:rPr>
        <w:t>ok izvršenja</w:t>
      </w:r>
      <w:r w:rsidR="00555308" w:rsidRPr="0009717E">
        <w:rPr>
          <w:rFonts w:ascii="Times New Roman" w:hAnsi="Times New Roman"/>
          <w:sz w:val="24"/>
        </w:rPr>
        <w:t xml:space="preserve"> usluge</w:t>
      </w:r>
      <w:r w:rsidR="0098363F" w:rsidRPr="0009717E">
        <w:rPr>
          <w:rFonts w:ascii="Times New Roman" w:hAnsi="Times New Roman"/>
          <w:sz w:val="24"/>
        </w:rPr>
        <w:t xml:space="preserve"> </w:t>
      </w:r>
      <w:r w:rsidR="00E078D7">
        <w:rPr>
          <w:rFonts w:ascii="Times New Roman" w:hAnsi="Times New Roman"/>
          <w:sz w:val="24"/>
        </w:rPr>
        <w:t xml:space="preserve">za </w:t>
      </w:r>
      <w:r w:rsidR="00E078D7" w:rsidRPr="00E078D7">
        <w:rPr>
          <w:rFonts w:ascii="Times New Roman" w:hAnsi="Times New Roman"/>
          <w:sz w:val="24"/>
        </w:rPr>
        <w:t>slikovnic</w:t>
      </w:r>
      <w:r w:rsidR="00E078D7">
        <w:rPr>
          <w:rFonts w:ascii="Times New Roman" w:hAnsi="Times New Roman"/>
          <w:sz w:val="24"/>
        </w:rPr>
        <w:t>u</w:t>
      </w:r>
      <w:r w:rsidR="00E078D7" w:rsidRPr="00E078D7">
        <w:rPr>
          <w:rFonts w:ascii="Times New Roman" w:hAnsi="Times New Roman"/>
          <w:sz w:val="24"/>
        </w:rPr>
        <w:t xml:space="preserve"> pod naslovom „Kako su Dora i Mario spasili </w:t>
      </w:r>
      <w:r w:rsidR="00E078D7" w:rsidRPr="005C707E">
        <w:rPr>
          <w:rFonts w:ascii="Times New Roman" w:hAnsi="Times New Roman"/>
          <w:sz w:val="24"/>
        </w:rPr>
        <w:t xml:space="preserve">hranu“  </w:t>
      </w:r>
      <w:r w:rsidR="00C71FC8" w:rsidRPr="005C707E">
        <w:rPr>
          <w:rFonts w:ascii="Times New Roman" w:hAnsi="Times New Roman"/>
          <w:sz w:val="24"/>
        </w:rPr>
        <w:t>je 2</w:t>
      </w:r>
      <w:r w:rsidR="00597A5F" w:rsidRPr="005C707E">
        <w:rPr>
          <w:rFonts w:ascii="Times New Roman" w:hAnsi="Times New Roman"/>
          <w:sz w:val="24"/>
        </w:rPr>
        <w:t>5</w:t>
      </w:r>
      <w:r w:rsidR="00D278F1" w:rsidRPr="005C707E">
        <w:rPr>
          <w:rFonts w:ascii="Times New Roman" w:hAnsi="Times New Roman"/>
          <w:sz w:val="24"/>
        </w:rPr>
        <w:t>.9.202</w:t>
      </w:r>
      <w:r w:rsidR="002E13EA" w:rsidRPr="005C707E">
        <w:rPr>
          <w:rFonts w:ascii="Times New Roman" w:hAnsi="Times New Roman"/>
          <w:sz w:val="24"/>
        </w:rPr>
        <w:t>4</w:t>
      </w:r>
      <w:r w:rsidR="0098363F" w:rsidRPr="005C707E">
        <w:rPr>
          <w:rFonts w:ascii="Times New Roman" w:hAnsi="Times New Roman"/>
          <w:sz w:val="24"/>
        </w:rPr>
        <w:t>.</w:t>
      </w:r>
      <w:r w:rsidR="00C423F3" w:rsidRPr="005C707E">
        <w:rPr>
          <w:rFonts w:ascii="Times New Roman" w:hAnsi="Times New Roman"/>
          <w:sz w:val="24"/>
        </w:rPr>
        <w:t xml:space="preserve"> godine</w:t>
      </w:r>
      <w:r w:rsidR="004E5C1C" w:rsidRPr="005C707E">
        <w:rPr>
          <w:rFonts w:ascii="Times New Roman" w:hAnsi="Times New Roman"/>
          <w:sz w:val="24"/>
        </w:rPr>
        <w:t>.</w:t>
      </w:r>
      <w:r w:rsidR="004E5C1C">
        <w:rPr>
          <w:rFonts w:ascii="Times New Roman" w:hAnsi="Times New Roman"/>
          <w:sz w:val="24"/>
        </w:rPr>
        <w:t xml:space="preserve"> </w:t>
      </w:r>
      <w:r w:rsidR="00C71FC8" w:rsidRPr="0009717E">
        <w:rPr>
          <w:rFonts w:ascii="Times New Roman" w:hAnsi="Times New Roman"/>
          <w:sz w:val="24"/>
        </w:rPr>
        <w:t xml:space="preserve"> </w:t>
      </w:r>
    </w:p>
    <w:p w14:paraId="65325322" w14:textId="31C992AD" w:rsidR="005E0F4C" w:rsidRPr="00364D99" w:rsidRDefault="005E0F4C" w:rsidP="00C00C51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Predviđeni krajnji rok izvršenja usluge za potrebe Školskog mednog dana s hrvatskih pčelinjaka je 2</w:t>
      </w:r>
      <w:r w:rsidR="00BE190C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.11.202</w:t>
      </w:r>
      <w:r w:rsidR="00BE190C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14:paraId="0F299F8A" w14:textId="77777777" w:rsidR="00C00C51" w:rsidRPr="00364D99" w:rsidRDefault="004B63A4" w:rsidP="004B63A4">
      <w:pPr>
        <w:keepNext/>
        <w:keepLines/>
        <w:spacing w:before="240" w:after="120" w:line="240" w:lineRule="auto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bookmarkStart w:id="59" w:name="_Toc520813373"/>
      <w:bookmarkStart w:id="60" w:name="_Toc100059399"/>
      <w: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8. </w:t>
      </w:r>
      <w:r w:rsidR="00C00C51" w:rsidRPr="00364D99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 </w:t>
      </w:r>
      <w:bookmarkStart w:id="61" w:name="_Toc521325874"/>
      <w:r w:rsidR="00C00C51" w:rsidRPr="00364D99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>Financijska naknada izvršitelju</w:t>
      </w:r>
      <w:bookmarkEnd w:id="59"/>
      <w:bookmarkEnd w:id="60"/>
      <w:bookmarkEnd w:id="61"/>
    </w:p>
    <w:p w14:paraId="4ADA3A7D" w14:textId="77777777" w:rsidR="00C00C51" w:rsidRPr="00364D99" w:rsidRDefault="00C00C51" w:rsidP="00C00C51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364D99">
        <w:rPr>
          <w:rFonts w:ascii="Times New Roman" w:hAnsi="Times New Roman"/>
          <w:sz w:val="24"/>
        </w:rPr>
        <w:t>Naručitelj će Izvršitelju platiti ugovor</w:t>
      </w:r>
      <w:r>
        <w:rPr>
          <w:rFonts w:ascii="Times New Roman" w:hAnsi="Times New Roman"/>
          <w:sz w:val="24"/>
        </w:rPr>
        <w:t>ene poslove u roku od 30</w:t>
      </w:r>
      <w:r w:rsidRPr="00364D99">
        <w:rPr>
          <w:rFonts w:ascii="Times New Roman" w:hAnsi="Times New Roman"/>
          <w:sz w:val="24"/>
        </w:rPr>
        <w:t xml:space="preserve"> dana od </w:t>
      </w:r>
      <w:r>
        <w:rPr>
          <w:rFonts w:ascii="Times New Roman" w:hAnsi="Times New Roman"/>
          <w:sz w:val="24"/>
        </w:rPr>
        <w:t xml:space="preserve">dana dostave </w:t>
      </w:r>
      <w:r w:rsidR="009C62D0">
        <w:rPr>
          <w:rFonts w:ascii="Times New Roman" w:hAnsi="Times New Roman"/>
          <w:sz w:val="24"/>
        </w:rPr>
        <w:t xml:space="preserve">računa i </w:t>
      </w:r>
      <w:r w:rsidR="0098363F">
        <w:rPr>
          <w:rFonts w:ascii="Times New Roman" w:hAnsi="Times New Roman"/>
          <w:sz w:val="24"/>
        </w:rPr>
        <w:t>dokaza o izvršenim</w:t>
      </w:r>
      <w:r w:rsidR="009C62D0">
        <w:rPr>
          <w:rFonts w:ascii="Times New Roman" w:hAnsi="Times New Roman"/>
          <w:sz w:val="24"/>
        </w:rPr>
        <w:t xml:space="preserve"> </w:t>
      </w:r>
      <w:r w:rsidR="0098363F">
        <w:rPr>
          <w:rFonts w:ascii="Times New Roman" w:hAnsi="Times New Roman"/>
          <w:sz w:val="24"/>
        </w:rPr>
        <w:t>ugovorenim uslugama.</w:t>
      </w:r>
      <w:r w:rsidR="009C62D0">
        <w:rPr>
          <w:rFonts w:ascii="Times New Roman" w:hAnsi="Times New Roman"/>
          <w:sz w:val="24"/>
        </w:rPr>
        <w:t xml:space="preserve"> </w:t>
      </w:r>
    </w:p>
    <w:p w14:paraId="3102B796" w14:textId="77777777" w:rsidR="00C00C51" w:rsidRPr="00364D99" w:rsidRDefault="004B63A4" w:rsidP="004B63A4">
      <w:pPr>
        <w:keepNext/>
        <w:keepLines/>
        <w:spacing w:before="240" w:after="120" w:line="240" w:lineRule="auto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bookmarkStart w:id="62" w:name="_Toc100059400"/>
      <w: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9. </w:t>
      </w:r>
      <w:r w:rsidR="00C00C51" w:rsidRPr="00364D99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 </w:t>
      </w:r>
      <w:bookmarkStart w:id="63" w:name="_Toc521325875"/>
      <w:r w:rsidR="00C00C51" w:rsidRPr="00364D99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>Procijenjena vrijednost nabave</w:t>
      </w:r>
      <w:bookmarkEnd w:id="62"/>
      <w:bookmarkEnd w:id="63"/>
    </w:p>
    <w:p w14:paraId="371A4A4A" w14:textId="34224BA9" w:rsidR="00BD7740" w:rsidRPr="003303E6" w:rsidRDefault="00891B30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C71FC8">
        <w:rPr>
          <w:rFonts w:ascii="Times New Roman" w:hAnsi="Times New Roman" w:cs="Times New Roman"/>
          <w:sz w:val="24"/>
          <w:szCs w:val="24"/>
          <w:lang w:eastAsia="hr-HR"/>
        </w:rPr>
        <w:t>Ukupna p</w:t>
      </w:r>
      <w:r w:rsidR="00C00C51" w:rsidRPr="00C71FC8">
        <w:rPr>
          <w:rFonts w:ascii="Times New Roman" w:hAnsi="Times New Roman" w:cs="Times New Roman"/>
          <w:sz w:val="24"/>
          <w:szCs w:val="24"/>
          <w:lang w:eastAsia="hr-HR"/>
        </w:rPr>
        <w:t xml:space="preserve">rocijenjena vrijednost </w:t>
      </w:r>
      <w:r w:rsidR="00C00C51" w:rsidRPr="001E7595">
        <w:rPr>
          <w:rFonts w:ascii="Times New Roman" w:hAnsi="Times New Roman" w:cs="Times New Roman"/>
          <w:sz w:val="24"/>
          <w:szCs w:val="24"/>
          <w:lang w:eastAsia="hr-HR"/>
        </w:rPr>
        <w:t xml:space="preserve">nabave je </w:t>
      </w:r>
      <w:r w:rsidR="00D71B87" w:rsidRPr="001E7595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="00091668">
        <w:rPr>
          <w:rFonts w:ascii="Times New Roman" w:hAnsi="Times New Roman" w:cs="Times New Roman"/>
          <w:sz w:val="24"/>
          <w:szCs w:val="24"/>
          <w:lang w:eastAsia="hr-HR"/>
        </w:rPr>
        <w:t>4</w:t>
      </w:r>
      <w:r w:rsidR="00D71B87" w:rsidRPr="001E7595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DC61FA">
        <w:rPr>
          <w:rFonts w:ascii="Times New Roman" w:hAnsi="Times New Roman" w:cs="Times New Roman"/>
          <w:sz w:val="24"/>
          <w:szCs w:val="24"/>
          <w:lang w:eastAsia="hr-HR"/>
        </w:rPr>
        <w:t>00</w:t>
      </w:r>
      <w:r w:rsidR="00D71B87" w:rsidRPr="001E7595">
        <w:rPr>
          <w:rFonts w:ascii="Times New Roman" w:hAnsi="Times New Roman" w:cs="Times New Roman"/>
          <w:sz w:val="24"/>
          <w:szCs w:val="24"/>
          <w:lang w:eastAsia="hr-HR"/>
        </w:rPr>
        <w:t>0,00</w:t>
      </w:r>
      <w:r w:rsidR="0009717E" w:rsidRPr="001E759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97A5F" w:rsidRPr="001E7595">
        <w:rPr>
          <w:rFonts w:ascii="Times New Roman" w:hAnsi="Times New Roman" w:cs="Times New Roman"/>
          <w:sz w:val="24"/>
          <w:szCs w:val="24"/>
          <w:lang w:eastAsia="hr-HR"/>
        </w:rPr>
        <w:t>eura</w:t>
      </w:r>
      <w:r w:rsidR="0098363F" w:rsidRPr="001E7595">
        <w:rPr>
          <w:rFonts w:ascii="Times New Roman" w:hAnsi="Times New Roman" w:cs="Times New Roman"/>
          <w:sz w:val="24"/>
          <w:szCs w:val="24"/>
          <w:lang w:eastAsia="hr-HR"/>
        </w:rPr>
        <w:t xml:space="preserve"> bez PDV-a.</w:t>
      </w:r>
    </w:p>
    <w:sectPr w:rsidR="00BD7740" w:rsidRPr="003303E6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3184D5" w14:textId="77777777" w:rsidR="005D3266" w:rsidRDefault="005D3266">
      <w:pPr>
        <w:spacing w:after="0" w:line="240" w:lineRule="auto"/>
      </w:pPr>
      <w:r>
        <w:separator/>
      </w:r>
    </w:p>
  </w:endnote>
  <w:endnote w:type="continuationSeparator" w:id="0">
    <w:p w14:paraId="1051EFC4" w14:textId="77777777" w:rsidR="005D3266" w:rsidRDefault="005D3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09142376"/>
      <w:docPartObj>
        <w:docPartGallery w:val="Page Numbers (Bottom of Page)"/>
        <w:docPartUnique/>
      </w:docPartObj>
    </w:sdtPr>
    <w:sdtEndPr/>
    <w:sdtContent>
      <w:p w14:paraId="4DD2D354" w14:textId="77777777" w:rsidR="000D4102" w:rsidRDefault="00EE2A5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AE3">
          <w:rPr>
            <w:noProof/>
          </w:rPr>
          <w:t>4</w:t>
        </w:r>
        <w:r>
          <w:fldChar w:fldCharType="end"/>
        </w:r>
      </w:p>
    </w:sdtContent>
  </w:sdt>
  <w:p w14:paraId="2C0223CB" w14:textId="77777777" w:rsidR="000D4102" w:rsidRDefault="000D410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78F546" w14:textId="77777777" w:rsidR="005D3266" w:rsidRDefault="005D3266">
      <w:pPr>
        <w:spacing w:after="0" w:line="240" w:lineRule="auto"/>
      </w:pPr>
      <w:r>
        <w:separator/>
      </w:r>
    </w:p>
  </w:footnote>
  <w:footnote w:type="continuationSeparator" w:id="0">
    <w:p w14:paraId="5758AEA6" w14:textId="77777777" w:rsidR="005D3266" w:rsidRDefault="005D3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90BDF3E"/>
    <w:multiLevelType w:val="hybridMultilevel"/>
    <w:tmpl w:val="241EE1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2E5904"/>
    <w:multiLevelType w:val="hybridMultilevel"/>
    <w:tmpl w:val="1C94E15C"/>
    <w:lvl w:ilvl="0" w:tplc="0A469A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24E56"/>
    <w:multiLevelType w:val="hybridMultilevel"/>
    <w:tmpl w:val="CCD4A06C"/>
    <w:lvl w:ilvl="0" w:tplc="7BE8044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57DE5"/>
    <w:multiLevelType w:val="hybridMultilevel"/>
    <w:tmpl w:val="0E5ACE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D0081"/>
    <w:multiLevelType w:val="hybridMultilevel"/>
    <w:tmpl w:val="39B2F15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B542B8B"/>
    <w:multiLevelType w:val="multilevel"/>
    <w:tmpl w:val="0409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1655A43"/>
    <w:multiLevelType w:val="hybridMultilevel"/>
    <w:tmpl w:val="24F41F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C2331"/>
    <w:multiLevelType w:val="hybridMultilevel"/>
    <w:tmpl w:val="20B04D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E0A51"/>
    <w:multiLevelType w:val="hybridMultilevel"/>
    <w:tmpl w:val="DC1489FE"/>
    <w:lvl w:ilvl="0" w:tplc="35DCC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43199"/>
    <w:multiLevelType w:val="hybridMultilevel"/>
    <w:tmpl w:val="3410CE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3071A"/>
    <w:multiLevelType w:val="hybridMultilevel"/>
    <w:tmpl w:val="9E327BE2"/>
    <w:lvl w:ilvl="0" w:tplc="B2A84F74">
      <w:start w:val="9"/>
      <w:numFmt w:val="bullet"/>
      <w:lvlText w:val="-"/>
      <w:lvlJc w:val="left"/>
      <w:pPr>
        <w:ind w:left="1152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439C6B8F"/>
    <w:multiLevelType w:val="hybridMultilevel"/>
    <w:tmpl w:val="180E19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92DEC"/>
    <w:multiLevelType w:val="multilevel"/>
    <w:tmpl w:val="D64808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6DF228A"/>
    <w:multiLevelType w:val="hybridMultilevel"/>
    <w:tmpl w:val="7F14B0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F1E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7337730">
    <w:abstractNumId w:val="6"/>
  </w:num>
  <w:num w:numId="2" w16cid:durableId="1408306824">
    <w:abstractNumId w:val="4"/>
  </w:num>
  <w:num w:numId="3" w16cid:durableId="1446463069">
    <w:abstractNumId w:val="5"/>
  </w:num>
  <w:num w:numId="4" w16cid:durableId="918907989">
    <w:abstractNumId w:val="14"/>
  </w:num>
  <w:num w:numId="5" w16cid:durableId="1170757414">
    <w:abstractNumId w:val="3"/>
  </w:num>
  <w:num w:numId="6" w16cid:durableId="963848890">
    <w:abstractNumId w:val="9"/>
  </w:num>
  <w:num w:numId="7" w16cid:durableId="134764555">
    <w:abstractNumId w:val="10"/>
  </w:num>
  <w:num w:numId="8" w16cid:durableId="1538347787">
    <w:abstractNumId w:val="2"/>
  </w:num>
  <w:num w:numId="9" w16cid:durableId="1342853809">
    <w:abstractNumId w:val="1"/>
  </w:num>
  <w:num w:numId="10" w16cid:durableId="1460344676">
    <w:abstractNumId w:val="0"/>
  </w:num>
  <w:num w:numId="11" w16cid:durableId="1928926051">
    <w:abstractNumId w:val="11"/>
  </w:num>
  <w:num w:numId="12" w16cid:durableId="1443039230">
    <w:abstractNumId w:val="7"/>
  </w:num>
  <w:num w:numId="13" w16cid:durableId="1813255807">
    <w:abstractNumId w:val="12"/>
  </w:num>
  <w:num w:numId="14" w16cid:durableId="2003507076">
    <w:abstractNumId w:val="8"/>
  </w:num>
  <w:num w:numId="15" w16cid:durableId="19295824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A5E"/>
    <w:rsid w:val="00000668"/>
    <w:rsid w:val="00026DB9"/>
    <w:rsid w:val="00027441"/>
    <w:rsid w:val="0003072C"/>
    <w:rsid w:val="00034C90"/>
    <w:rsid w:val="00036645"/>
    <w:rsid w:val="00053443"/>
    <w:rsid w:val="000559F7"/>
    <w:rsid w:val="00056B5B"/>
    <w:rsid w:val="0006506A"/>
    <w:rsid w:val="00083BD0"/>
    <w:rsid w:val="00091668"/>
    <w:rsid w:val="00091B3F"/>
    <w:rsid w:val="0009717E"/>
    <w:rsid w:val="000A5FAE"/>
    <w:rsid w:val="000D22DC"/>
    <w:rsid w:val="000D4102"/>
    <w:rsid w:val="000D54AE"/>
    <w:rsid w:val="000E0571"/>
    <w:rsid w:val="000F4630"/>
    <w:rsid w:val="00103847"/>
    <w:rsid w:val="00107B92"/>
    <w:rsid w:val="00122C24"/>
    <w:rsid w:val="0013459B"/>
    <w:rsid w:val="00155965"/>
    <w:rsid w:val="001630CD"/>
    <w:rsid w:val="00164F66"/>
    <w:rsid w:val="00171271"/>
    <w:rsid w:val="00195AAB"/>
    <w:rsid w:val="001D5260"/>
    <w:rsid w:val="001E1235"/>
    <w:rsid w:val="001E1B0F"/>
    <w:rsid w:val="001E7595"/>
    <w:rsid w:val="001E7BB0"/>
    <w:rsid w:val="001F3DCC"/>
    <w:rsid w:val="001F5873"/>
    <w:rsid w:val="001F61F5"/>
    <w:rsid w:val="00200FD0"/>
    <w:rsid w:val="00205AA8"/>
    <w:rsid w:val="00242D5D"/>
    <w:rsid w:val="00243EA6"/>
    <w:rsid w:val="00261225"/>
    <w:rsid w:val="00262D9B"/>
    <w:rsid w:val="0026410A"/>
    <w:rsid w:val="00275C1F"/>
    <w:rsid w:val="00282039"/>
    <w:rsid w:val="0028645B"/>
    <w:rsid w:val="002C22C6"/>
    <w:rsid w:val="002E13EA"/>
    <w:rsid w:val="002E40F5"/>
    <w:rsid w:val="003103B9"/>
    <w:rsid w:val="00316914"/>
    <w:rsid w:val="00316993"/>
    <w:rsid w:val="00320BB4"/>
    <w:rsid w:val="00323D40"/>
    <w:rsid w:val="00326308"/>
    <w:rsid w:val="003303E6"/>
    <w:rsid w:val="003332CF"/>
    <w:rsid w:val="00365F08"/>
    <w:rsid w:val="00383C4B"/>
    <w:rsid w:val="003A2CD7"/>
    <w:rsid w:val="003C0059"/>
    <w:rsid w:val="003C4CCF"/>
    <w:rsid w:val="003C5D95"/>
    <w:rsid w:val="003F52A2"/>
    <w:rsid w:val="00413B81"/>
    <w:rsid w:val="004204C8"/>
    <w:rsid w:val="004214B0"/>
    <w:rsid w:val="0043251B"/>
    <w:rsid w:val="004402BB"/>
    <w:rsid w:val="0044102E"/>
    <w:rsid w:val="00451FF4"/>
    <w:rsid w:val="0048062A"/>
    <w:rsid w:val="00485D15"/>
    <w:rsid w:val="00487514"/>
    <w:rsid w:val="004A254E"/>
    <w:rsid w:val="004A4024"/>
    <w:rsid w:val="004B1CD2"/>
    <w:rsid w:val="004B63A4"/>
    <w:rsid w:val="004E5C1C"/>
    <w:rsid w:val="004F3CBA"/>
    <w:rsid w:val="004F4DCC"/>
    <w:rsid w:val="005062FA"/>
    <w:rsid w:val="00521E4B"/>
    <w:rsid w:val="00536587"/>
    <w:rsid w:val="00536D38"/>
    <w:rsid w:val="00553AE3"/>
    <w:rsid w:val="00555308"/>
    <w:rsid w:val="00555CCA"/>
    <w:rsid w:val="005710E5"/>
    <w:rsid w:val="00573CBF"/>
    <w:rsid w:val="005954FE"/>
    <w:rsid w:val="00597A5F"/>
    <w:rsid w:val="005B2AE0"/>
    <w:rsid w:val="005B2EBF"/>
    <w:rsid w:val="005C707E"/>
    <w:rsid w:val="005D3266"/>
    <w:rsid w:val="005E0F4C"/>
    <w:rsid w:val="00603501"/>
    <w:rsid w:val="006111D0"/>
    <w:rsid w:val="006167FF"/>
    <w:rsid w:val="0062355D"/>
    <w:rsid w:val="00630C1B"/>
    <w:rsid w:val="006436FD"/>
    <w:rsid w:val="006467AA"/>
    <w:rsid w:val="00650E72"/>
    <w:rsid w:val="006B36A1"/>
    <w:rsid w:val="006E396C"/>
    <w:rsid w:val="006E5926"/>
    <w:rsid w:val="00701B26"/>
    <w:rsid w:val="00705A46"/>
    <w:rsid w:val="00706E12"/>
    <w:rsid w:val="0070700C"/>
    <w:rsid w:val="00782CFC"/>
    <w:rsid w:val="007846E3"/>
    <w:rsid w:val="0079429A"/>
    <w:rsid w:val="00796D03"/>
    <w:rsid w:val="007A1993"/>
    <w:rsid w:val="007C77B5"/>
    <w:rsid w:val="007E560D"/>
    <w:rsid w:val="007F454F"/>
    <w:rsid w:val="00831B29"/>
    <w:rsid w:val="008420DC"/>
    <w:rsid w:val="00846B2B"/>
    <w:rsid w:val="0085028E"/>
    <w:rsid w:val="008828F2"/>
    <w:rsid w:val="00891B30"/>
    <w:rsid w:val="00891F95"/>
    <w:rsid w:val="008C1949"/>
    <w:rsid w:val="00906DDC"/>
    <w:rsid w:val="00927C8E"/>
    <w:rsid w:val="009330D6"/>
    <w:rsid w:val="00936681"/>
    <w:rsid w:val="00937511"/>
    <w:rsid w:val="00964486"/>
    <w:rsid w:val="009671DB"/>
    <w:rsid w:val="00970E4B"/>
    <w:rsid w:val="0097364D"/>
    <w:rsid w:val="00981780"/>
    <w:rsid w:val="0098363F"/>
    <w:rsid w:val="0099613C"/>
    <w:rsid w:val="009B2370"/>
    <w:rsid w:val="009B5AC0"/>
    <w:rsid w:val="009C62D0"/>
    <w:rsid w:val="009D673A"/>
    <w:rsid w:val="009D7829"/>
    <w:rsid w:val="009F27C3"/>
    <w:rsid w:val="00A36CC0"/>
    <w:rsid w:val="00A3712A"/>
    <w:rsid w:val="00A4214A"/>
    <w:rsid w:val="00A548B7"/>
    <w:rsid w:val="00A65C68"/>
    <w:rsid w:val="00A77B42"/>
    <w:rsid w:val="00A86D4E"/>
    <w:rsid w:val="00A8724D"/>
    <w:rsid w:val="00A87E75"/>
    <w:rsid w:val="00A93B4D"/>
    <w:rsid w:val="00AD4AFC"/>
    <w:rsid w:val="00B25D7F"/>
    <w:rsid w:val="00B73D2A"/>
    <w:rsid w:val="00B81687"/>
    <w:rsid w:val="00B921EC"/>
    <w:rsid w:val="00BB4000"/>
    <w:rsid w:val="00BD7740"/>
    <w:rsid w:val="00BE190C"/>
    <w:rsid w:val="00BF4B6E"/>
    <w:rsid w:val="00BF7CFE"/>
    <w:rsid w:val="00C00C51"/>
    <w:rsid w:val="00C01095"/>
    <w:rsid w:val="00C21F39"/>
    <w:rsid w:val="00C423F3"/>
    <w:rsid w:val="00C433BA"/>
    <w:rsid w:val="00C632DD"/>
    <w:rsid w:val="00C647B3"/>
    <w:rsid w:val="00C672B2"/>
    <w:rsid w:val="00C71FC8"/>
    <w:rsid w:val="00C84A85"/>
    <w:rsid w:val="00C90EBA"/>
    <w:rsid w:val="00CA07AE"/>
    <w:rsid w:val="00CA1E7F"/>
    <w:rsid w:val="00CC7C31"/>
    <w:rsid w:val="00CD2A42"/>
    <w:rsid w:val="00CD62AC"/>
    <w:rsid w:val="00CF0D86"/>
    <w:rsid w:val="00D278F1"/>
    <w:rsid w:val="00D3543A"/>
    <w:rsid w:val="00D54005"/>
    <w:rsid w:val="00D63772"/>
    <w:rsid w:val="00D642C1"/>
    <w:rsid w:val="00D6751D"/>
    <w:rsid w:val="00D71B87"/>
    <w:rsid w:val="00D73E7C"/>
    <w:rsid w:val="00D757ED"/>
    <w:rsid w:val="00DA19C7"/>
    <w:rsid w:val="00DC61FA"/>
    <w:rsid w:val="00DD2EAE"/>
    <w:rsid w:val="00DD5468"/>
    <w:rsid w:val="00DF5732"/>
    <w:rsid w:val="00E078D7"/>
    <w:rsid w:val="00E12F2A"/>
    <w:rsid w:val="00E13BE2"/>
    <w:rsid w:val="00E524A3"/>
    <w:rsid w:val="00E558AD"/>
    <w:rsid w:val="00E6652C"/>
    <w:rsid w:val="00E84699"/>
    <w:rsid w:val="00E94717"/>
    <w:rsid w:val="00EA64F1"/>
    <w:rsid w:val="00EA6DA6"/>
    <w:rsid w:val="00ED3837"/>
    <w:rsid w:val="00EE2A5E"/>
    <w:rsid w:val="00EF70A8"/>
    <w:rsid w:val="00F0007E"/>
    <w:rsid w:val="00F127DB"/>
    <w:rsid w:val="00F173AA"/>
    <w:rsid w:val="00F17E07"/>
    <w:rsid w:val="00F6008F"/>
    <w:rsid w:val="00F60217"/>
    <w:rsid w:val="00F67D92"/>
    <w:rsid w:val="00F80381"/>
    <w:rsid w:val="00F82C73"/>
    <w:rsid w:val="00F8498F"/>
    <w:rsid w:val="00F91EAF"/>
    <w:rsid w:val="00FA2131"/>
    <w:rsid w:val="00FA2A21"/>
    <w:rsid w:val="00FE07B3"/>
    <w:rsid w:val="00FE25CB"/>
    <w:rsid w:val="00FE79B8"/>
    <w:rsid w:val="00FF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A43E"/>
  <w15:chartTrackingRefBased/>
  <w15:docId w15:val="{89F65BCD-307F-4166-907E-D0FC44FB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E2A5E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E2A5E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E2A5E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E2A5E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E2A5E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E2A5E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E2A5E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E2A5E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E2A5E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E2A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EE2A5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E2A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E2A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E2A5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E2A5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E2A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E2A5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E2A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EE2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2A5E"/>
  </w:style>
  <w:style w:type="table" w:styleId="Obojanipopis-Isticanje1">
    <w:name w:val="Colorful List Accent 1"/>
    <w:basedOn w:val="Obinatablica"/>
    <w:uiPriority w:val="72"/>
    <w:rsid w:val="00EE2A5E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ezproreda">
    <w:name w:val="No Spacing"/>
    <w:link w:val="BezproredaChar"/>
    <w:uiPriority w:val="1"/>
    <w:qFormat/>
    <w:rsid w:val="00EE2A5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BezproredaChar">
    <w:name w:val="Bez proreda Char"/>
    <w:basedOn w:val="Zadanifontodlomka"/>
    <w:link w:val="Bezproreda"/>
    <w:uiPriority w:val="1"/>
    <w:rsid w:val="00EE2A5E"/>
    <w:rPr>
      <w:rFonts w:eastAsiaTheme="minorEastAsia"/>
      <w:lang w:val="en-US" w:eastAsia="ja-JP"/>
    </w:rPr>
  </w:style>
  <w:style w:type="paragraph" w:styleId="Odlomakpopisa">
    <w:name w:val="List Paragraph"/>
    <w:basedOn w:val="Normal"/>
    <w:uiPriority w:val="34"/>
    <w:qFormat/>
    <w:rsid w:val="00C00C51"/>
    <w:pPr>
      <w:ind w:left="720"/>
      <w:contextualSpacing/>
    </w:pPr>
  </w:style>
  <w:style w:type="paragraph" w:styleId="Sadraj1">
    <w:name w:val="toc 1"/>
    <w:basedOn w:val="Normal"/>
    <w:next w:val="Normal"/>
    <w:autoRedefine/>
    <w:uiPriority w:val="39"/>
    <w:unhideWhenUsed/>
    <w:rsid w:val="00C00C51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C00C51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C00C51"/>
    <w:rPr>
      <w:color w:val="0563C1" w:themeColor="hyperlink"/>
      <w:u w:val="single"/>
    </w:rPr>
  </w:style>
  <w:style w:type="paragraph" w:customStyle="1" w:styleId="Default">
    <w:name w:val="Default"/>
    <w:rsid w:val="009C62D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9330D6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2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251B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F17E0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F17E0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F17E0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17E0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17E07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17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mzos.hr/dbApp/pregled.aspx?appName=O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mzos.hr/dbApp/pregled.aspx?appName=O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F457CF4F39441BDB14C6474B9B86C" ma:contentTypeVersion="2" ma:contentTypeDescription="Create a new document." ma:contentTypeScope="" ma:versionID="f6422d4920e81a3fa3359792e03cc615">
  <xsd:schema xmlns:xsd="http://www.w3.org/2001/XMLSchema" xmlns:xs="http://www.w3.org/2001/XMLSchema" xmlns:p="http://schemas.microsoft.com/office/2006/metadata/properties" xmlns:ns2="60a2670f-01e4-4ade-b7ba-4545c7b83573" targetNamespace="http://schemas.microsoft.com/office/2006/metadata/properties" ma:root="true" ma:fieldsID="3a4e1a107d6c848505e93ac93933475d" ns2:_="">
    <xsd:import namespace="60a2670f-01e4-4ade-b7ba-4545c7b835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2670f-01e4-4ade-b7ba-4545c7b835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8D188D-B697-409B-9425-2C97C0D0B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EB5764-B63E-4E79-8979-55FA9F1D4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2670f-01e4-4ade-b7ba-4545c7b83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BF802-F2BC-4A99-8731-AEE7B1D961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156E38-4250-402A-A2C0-C1024F40DA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Batinić Sermek</dc:creator>
  <cp:keywords/>
  <dc:description/>
  <cp:lastModifiedBy>Marijana Herman</cp:lastModifiedBy>
  <cp:revision>2</cp:revision>
  <cp:lastPrinted>2021-07-30T07:03:00Z</cp:lastPrinted>
  <dcterms:created xsi:type="dcterms:W3CDTF">2024-06-11T07:16:00Z</dcterms:created>
  <dcterms:modified xsi:type="dcterms:W3CDTF">2024-06-11T07:16:00Z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0x010100616F457CF4F39441BDB14C6474B9B86C</vt:lpwstr>
  </property>
</Properties>
</file>