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9086" w14:textId="77777777" w:rsidR="004C06AE" w:rsidRPr="002A10F2" w:rsidRDefault="004C06AE" w:rsidP="004C06AE"/>
    <w:p w14:paraId="7A4842DC" w14:textId="77777777" w:rsidR="004C06AE" w:rsidRPr="002A10F2" w:rsidRDefault="004C06AE" w:rsidP="004C06AE"/>
    <w:p w14:paraId="4139FE7D" w14:textId="77777777" w:rsidR="004C06AE" w:rsidRPr="002A10F2" w:rsidRDefault="004C06AE" w:rsidP="004C06AE"/>
    <w:p w14:paraId="68E4D1F5" w14:textId="77777777" w:rsidR="004C06AE" w:rsidRPr="002A10F2" w:rsidRDefault="004C06AE" w:rsidP="004C06AE"/>
    <w:p w14:paraId="2D5787F6" w14:textId="77777777" w:rsidR="004C06AE" w:rsidRPr="002A10F2" w:rsidRDefault="004C06AE" w:rsidP="004C06AE"/>
    <w:p w14:paraId="1207A7AF" w14:textId="77777777" w:rsidR="004C06AE" w:rsidRPr="002A10F2" w:rsidRDefault="004C06AE" w:rsidP="004C06AE"/>
    <w:p w14:paraId="4AB8AAB5" w14:textId="77777777" w:rsidR="004C06AE" w:rsidRDefault="004C06AE" w:rsidP="004C06AE">
      <w:pPr>
        <w:pStyle w:val="Podnoje"/>
        <w:spacing w:before="240" w:after="240"/>
        <w:jc w:val="center"/>
        <w:rPr>
          <w:b/>
        </w:rPr>
      </w:pPr>
    </w:p>
    <w:p w14:paraId="2979BC32" w14:textId="77777777" w:rsidR="004C06AE" w:rsidRDefault="004C06AE" w:rsidP="004C06AE">
      <w:pPr>
        <w:pStyle w:val="Podnoje"/>
        <w:spacing w:before="240" w:after="240"/>
        <w:jc w:val="center"/>
        <w:rPr>
          <w:b/>
        </w:rPr>
      </w:pPr>
    </w:p>
    <w:p w14:paraId="3E3586DB" w14:textId="77777777" w:rsidR="004C06AE" w:rsidRDefault="004C06AE" w:rsidP="004C06AE">
      <w:pPr>
        <w:pStyle w:val="Podnoje"/>
        <w:spacing w:before="240" w:after="240"/>
        <w:jc w:val="center"/>
        <w:rPr>
          <w:b/>
        </w:rPr>
      </w:pPr>
    </w:p>
    <w:p w14:paraId="26835E58" w14:textId="77777777" w:rsidR="004C06AE" w:rsidRPr="002A10F2" w:rsidRDefault="004C06AE" w:rsidP="004C06AE">
      <w:pPr>
        <w:pStyle w:val="Podnoje"/>
        <w:spacing w:before="240" w:after="240"/>
        <w:jc w:val="center"/>
        <w:rPr>
          <w:b/>
        </w:rPr>
      </w:pPr>
    </w:p>
    <w:p w14:paraId="18C72732" w14:textId="77777777" w:rsidR="004C06AE" w:rsidRPr="002A10F2" w:rsidRDefault="004C06AE" w:rsidP="004C06AE">
      <w:pPr>
        <w:jc w:val="center"/>
        <w:rPr>
          <w:b/>
        </w:rPr>
      </w:pPr>
      <w:r w:rsidRPr="002A10F2">
        <w:rPr>
          <w:b/>
        </w:rPr>
        <w:t xml:space="preserve">DOKUMENTACIJA </w:t>
      </w:r>
      <w:r>
        <w:rPr>
          <w:b/>
        </w:rPr>
        <w:t>O NABAVI</w:t>
      </w:r>
    </w:p>
    <w:p w14:paraId="2B3758BF" w14:textId="77777777" w:rsidR="004C06AE" w:rsidRPr="002A10F2" w:rsidRDefault="004C06AE" w:rsidP="004C06AE">
      <w:pPr>
        <w:pStyle w:val="Podnoje"/>
        <w:spacing w:before="240" w:after="240"/>
        <w:jc w:val="center"/>
        <w:rPr>
          <w:b/>
        </w:rPr>
      </w:pPr>
    </w:p>
    <w:p w14:paraId="055457FB"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4E4DE042" w14:textId="77777777" w:rsidTr="003C3E36">
        <w:tc>
          <w:tcPr>
            <w:tcW w:w="9286" w:type="dxa"/>
          </w:tcPr>
          <w:p w14:paraId="0FBFDB54" w14:textId="56FB4979" w:rsidR="004C06AE" w:rsidRPr="004E26E7" w:rsidRDefault="006335BB" w:rsidP="003C3E36">
            <w:pPr>
              <w:jc w:val="center"/>
              <w:rPr>
                <w:rFonts w:eastAsia="Calibri"/>
                <w:lang w:eastAsia="en-US"/>
              </w:rPr>
            </w:pPr>
            <w:r>
              <w:rPr>
                <w:b/>
                <w:sz w:val="36"/>
                <w:szCs w:val="36"/>
              </w:rPr>
              <w:t>Š</w:t>
            </w:r>
            <w:r w:rsidRPr="006335BB">
              <w:rPr>
                <w:b/>
                <w:sz w:val="36"/>
                <w:szCs w:val="36"/>
              </w:rPr>
              <w:t xml:space="preserve">kolska shema </w:t>
            </w:r>
            <w:r w:rsidR="006546E8">
              <w:rPr>
                <w:b/>
                <w:sz w:val="36"/>
                <w:szCs w:val="36"/>
              </w:rPr>
              <w:t>–</w:t>
            </w:r>
            <w:r w:rsidRPr="006335BB">
              <w:rPr>
                <w:b/>
                <w:sz w:val="36"/>
                <w:szCs w:val="36"/>
              </w:rPr>
              <w:t xml:space="preserve"> </w:t>
            </w:r>
            <w:r w:rsidR="006546E8">
              <w:rPr>
                <w:b/>
                <w:sz w:val="36"/>
                <w:szCs w:val="36"/>
              </w:rPr>
              <w:t>Mjera praćenje i ocjenjivanje</w:t>
            </w:r>
          </w:p>
        </w:tc>
      </w:tr>
    </w:tbl>
    <w:p w14:paraId="1CA12D67" w14:textId="77777777" w:rsidR="004C06AE" w:rsidRPr="002A10F2" w:rsidRDefault="004C06AE" w:rsidP="004C06AE">
      <w:pPr>
        <w:jc w:val="center"/>
        <w:rPr>
          <w:b/>
        </w:rPr>
      </w:pPr>
    </w:p>
    <w:p w14:paraId="6E5791B2" w14:textId="77777777" w:rsidR="004C06AE" w:rsidRPr="002A10F2" w:rsidRDefault="004C06AE" w:rsidP="004C06AE">
      <w:pPr>
        <w:jc w:val="center"/>
        <w:rPr>
          <w:b/>
        </w:rPr>
      </w:pPr>
    </w:p>
    <w:p w14:paraId="307D4C3B" w14:textId="77777777" w:rsidR="004C06AE" w:rsidRPr="002A10F2" w:rsidRDefault="004C06AE" w:rsidP="004C06AE">
      <w:pPr>
        <w:jc w:val="center"/>
        <w:rPr>
          <w:b/>
        </w:rPr>
      </w:pPr>
    </w:p>
    <w:p w14:paraId="51E242EF" w14:textId="77777777" w:rsidR="004C06AE" w:rsidRPr="002A10F2" w:rsidRDefault="004C06AE" w:rsidP="004C06AE">
      <w:pPr>
        <w:jc w:val="center"/>
        <w:rPr>
          <w:b/>
        </w:rPr>
      </w:pPr>
      <w:r>
        <w:rPr>
          <w:b/>
        </w:rPr>
        <w:t>Poziv za dostavu ponuda</w:t>
      </w:r>
    </w:p>
    <w:p w14:paraId="702E99F2" w14:textId="77777777" w:rsidR="004C06AE" w:rsidRPr="002A10F2" w:rsidRDefault="004C06AE" w:rsidP="004C06AE">
      <w:pPr>
        <w:jc w:val="center"/>
        <w:rPr>
          <w:b/>
        </w:rPr>
      </w:pPr>
    </w:p>
    <w:p w14:paraId="46D4D1EC" w14:textId="77777777" w:rsidR="004C06AE" w:rsidRPr="002A10F2" w:rsidRDefault="004C06AE" w:rsidP="004C06AE">
      <w:pPr>
        <w:jc w:val="center"/>
        <w:rPr>
          <w:b/>
        </w:rPr>
      </w:pPr>
    </w:p>
    <w:p w14:paraId="6D86320F" w14:textId="77777777" w:rsidR="004C06AE" w:rsidRPr="002A10F2" w:rsidRDefault="004C06AE" w:rsidP="004C06AE">
      <w:pPr>
        <w:jc w:val="center"/>
        <w:rPr>
          <w:b/>
        </w:rPr>
      </w:pPr>
    </w:p>
    <w:p w14:paraId="503B55CB" w14:textId="77777777" w:rsidR="004C06AE" w:rsidRPr="002A10F2" w:rsidRDefault="004C06AE" w:rsidP="004C06AE">
      <w:pPr>
        <w:jc w:val="center"/>
        <w:rPr>
          <w:b/>
        </w:rPr>
      </w:pPr>
    </w:p>
    <w:p w14:paraId="0F573FC4" w14:textId="77777777" w:rsidR="004C06AE" w:rsidRPr="002A10F2" w:rsidRDefault="004C06AE" w:rsidP="004C06AE">
      <w:pPr>
        <w:jc w:val="center"/>
        <w:rPr>
          <w:b/>
        </w:rPr>
      </w:pPr>
    </w:p>
    <w:p w14:paraId="2135EEB6" w14:textId="77777777" w:rsidR="004C06AE" w:rsidRPr="002A10F2" w:rsidRDefault="004C06AE" w:rsidP="004C06AE">
      <w:pPr>
        <w:jc w:val="center"/>
        <w:rPr>
          <w:b/>
        </w:rPr>
      </w:pPr>
    </w:p>
    <w:p w14:paraId="2D1391E9" w14:textId="77777777" w:rsidR="004C06AE" w:rsidRPr="002A10F2" w:rsidRDefault="004C06AE" w:rsidP="004C06AE">
      <w:pPr>
        <w:jc w:val="center"/>
        <w:rPr>
          <w:b/>
        </w:rPr>
      </w:pPr>
    </w:p>
    <w:p w14:paraId="62D170A8" w14:textId="77777777" w:rsidR="004C06AE" w:rsidRPr="002A10F2" w:rsidRDefault="004C06AE" w:rsidP="004C06AE">
      <w:pPr>
        <w:jc w:val="center"/>
        <w:rPr>
          <w:b/>
        </w:rPr>
      </w:pPr>
    </w:p>
    <w:p w14:paraId="17DBD525" w14:textId="77777777" w:rsidR="004C06AE" w:rsidRPr="002A10F2" w:rsidRDefault="004C06AE" w:rsidP="004C06AE">
      <w:pPr>
        <w:jc w:val="center"/>
        <w:rPr>
          <w:b/>
        </w:rPr>
      </w:pPr>
    </w:p>
    <w:p w14:paraId="678CA66F" w14:textId="77777777" w:rsidR="004C06AE" w:rsidRPr="002A10F2" w:rsidRDefault="004C06AE" w:rsidP="004C06AE">
      <w:pPr>
        <w:jc w:val="center"/>
        <w:rPr>
          <w:b/>
        </w:rPr>
      </w:pPr>
    </w:p>
    <w:p w14:paraId="19D9E0CB" w14:textId="77777777" w:rsidR="004C06AE" w:rsidRPr="002A10F2" w:rsidRDefault="004C06AE" w:rsidP="004C06AE">
      <w:pPr>
        <w:jc w:val="center"/>
        <w:rPr>
          <w:b/>
        </w:rPr>
      </w:pPr>
    </w:p>
    <w:p w14:paraId="569197DF" w14:textId="77777777" w:rsidR="004C06AE" w:rsidRDefault="004C06AE" w:rsidP="004C06AE">
      <w:pPr>
        <w:jc w:val="center"/>
        <w:rPr>
          <w:b/>
        </w:rPr>
      </w:pPr>
    </w:p>
    <w:p w14:paraId="2A7C34D5" w14:textId="77777777" w:rsidR="003C5208" w:rsidRDefault="003C5208" w:rsidP="004C06AE">
      <w:pPr>
        <w:jc w:val="center"/>
        <w:rPr>
          <w:b/>
        </w:rPr>
      </w:pPr>
    </w:p>
    <w:p w14:paraId="7A039BA7" w14:textId="77777777" w:rsidR="003C5208" w:rsidRPr="002A10F2" w:rsidRDefault="003C5208" w:rsidP="004C06AE">
      <w:pPr>
        <w:jc w:val="center"/>
        <w:rPr>
          <w:b/>
        </w:rPr>
      </w:pPr>
    </w:p>
    <w:p w14:paraId="7777526C" w14:textId="77777777" w:rsidR="004C06AE" w:rsidRPr="002A10F2" w:rsidRDefault="004C06AE" w:rsidP="004C06AE">
      <w:pPr>
        <w:jc w:val="center"/>
        <w:rPr>
          <w:b/>
        </w:rPr>
      </w:pPr>
    </w:p>
    <w:p w14:paraId="37A1E3B5" w14:textId="77777777" w:rsidR="004C06AE" w:rsidRDefault="004C06AE" w:rsidP="004C06AE">
      <w:pPr>
        <w:rPr>
          <w:b/>
        </w:rPr>
      </w:pPr>
    </w:p>
    <w:p w14:paraId="0A6316C0" w14:textId="77777777" w:rsidR="00BE3EC7" w:rsidRDefault="00BE3EC7" w:rsidP="004C06AE">
      <w:pPr>
        <w:rPr>
          <w:b/>
        </w:rPr>
      </w:pPr>
    </w:p>
    <w:p w14:paraId="54F40243" w14:textId="77777777" w:rsidR="003F7C2D" w:rsidRDefault="003F7C2D" w:rsidP="004C06AE">
      <w:pPr>
        <w:rPr>
          <w:b/>
        </w:rPr>
      </w:pPr>
    </w:p>
    <w:p w14:paraId="589A0F97" w14:textId="77777777" w:rsidR="00BE3EC7" w:rsidRPr="002A10F2" w:rsidRDefault="00BE3EC7" w:rsidP="004C06AE">
      <w:pPr>
        <w:rPr>
          <w:b/>
        </w:rPr>
      </w:pPr>
    </w:p>
    <w:p w14:paraId="58A974F0" w14:textId="2B40EA3A" w:rsidR="00D64EA5" w:rsidRDefault="005E194C" w:rsidP="00D64EA5">
      <w:pPr>
        <w:pStyle w:val="Podnoje"/>
        <w:jc w:val="center"/>
        <w:rPr>
          <w:iCs/>
        </w:rPr>
      </w:pPr>
      <w:r>
        <w:rPr>
          <w:iCs/>
        </w:rPr>
        <w:t xml:space="preserve"> </w:t>
      </w:r>
      <w:r w:rsidR="004C06AE">
        <w:rPr>
          <w:iCs/>
        </w:rPr>
        <w:t xml:space="preserve">Zagreb, </w:t>
      </w:r>
      <w:r w:rsidR="005606CF">
        <w:rPr>
          <w:iCs/>
        </w:rPr>
        <w:t>travanj</w:t>
      </w:r>
      <w:r w:rsidR="00BE3EC7">
        <w:rPr>
          <w:iCs/>
        </w:rPr>
        <w:t xml:space="preserve"> 202</w:t>
      </w:r>
      <w:r w:rsidR="006546E8">
        <w:rPr>
          <w:iCs/>
        </w:rPr>
        <w:t>4</w:t>
      </w:r>
      <w:r w:rsidR="00D64EA5">
        <w:rPr>
          <w:iCs/>
        </w:rPr>
        <w:t>.</w:t>
      </w:r>
    </w:p>
    <w:p w14:paraId="1E055A68" w14:textId="77777777" w:rsidR="008F3170" w:rsidRDefault="008F3170" w:rsidP="00BE3EC7">
      <w:pPr>
        <w:pStyle w:val="Podnoje"/>
        <w:rPr>
          <w:iCs/>
        </w:rPr>
      </w:pPr>
    </w:p>
    <w:p w14:paraId="08F618A1" w14:textId="77777777" w:rsidR="006546E8" w:rsidRDefault="006546E8" w:rsidP="00D64EA5">
      <w:pPr>
        <w:pStyle w:val="Podnoje"/>
        <w:jc w:val="center"/>
      </w:pPr>
    </w:p>
    <w:p w14:paraId="4E6A0E11" w14:textId="06CD31A4" w:rsidR="004C06AE" w:rsidRPr="002A10F2" w:rsidRDefault="004C06AE" w:rsidP="00D64EA5">
      <w:pPr>
        <w:pStyle w:val="Podnoje"/>
        <w:jc w:val="center"/>
      </w:pPr>
      <w:r w:rsidRPr="002A10F2">
        <w:t>SADRŽAJ</w:t>
      </w:r>
    </w:p>
    <w:p w14:paraId="55AA7293" w14:textId="77777777" w:rsidR="004C06AE" w:rsidRPr="002A10F2" w:rsidRDefault="004C06AE" w:rsidP="004C06AE">
      <w:pPr>
        <w:jc w:val="center"/>
      </w:pPr>
    </w:p>
    <w:p w14:paraId="06FA476D" w14:textId="77777777" w:rsidR="004C06AE" w:rsidRPr="00F030BB" w:rsidRDefault="00C56723" w:rsidP="003E5110">
      <w:pPr>
        <w:numPr>
          <w:ilvl w:val="0"/>
          <w:numId w:val="8"/>
        </w:numPr>
        <w:jc w:val="both"/>
      </w:pPr>
      <w:r w:rsidRPr="00F030BB">
        <w:t>Podaci o N</w:t>
      </w:r>
      <w:r w:rsidR="004C06AE" w:rsidRPr="00F030BB">
        <w:t>aručitelju</w:t>
      </w:r>
    </w:p>
    <w:p w14:paraId="4A92C1CA" w14:textId="77777777" w:rsidR="004C06AE" w:rsidRPr="00F030BB" w:rsidRDefault="004C06AE" w:rsidP="003E5110">
      <w:pPr>
        <w:numPr>
          <w:ilvl w:val="0"/>
          <w:numId w:val="8"/>
        </w:numPr>
        <w:jc w:val="both"/>
      </w:pPr>
      <w:r w:rsidRPr="00F030BB">
        <w:t>Podaci o osobi zaduženoj za komunikaciju s ponuditeljima</w:t>
      </w:r>
    </w:p>
    <w:p w14:paraId="7B214E20" w14:textId="77777777" w:rsidR="004C06AE" w:rsidRPr="00F030BB" w:rsidRDefault="004C06AE" w:rsidP="003E5110">
      <w:pPr>
        <w:numPr>
          <w:ilvl w:val="0"/>
          <w:numId w:val="8"/>
        </w:numPr>
        <w:jc w:val="both"/>
      </w:pPr>
      <w:r w:rsidRPr="00F030BB">
        <w:t>Evidencijski broj nabave</w:t>
      </w:r>
    </w:p>
    <w:p w14:paraId="47BF2978" w14:textId="77777777" w:rsidR="004C06AE" w:rsidRPr="00F030BB" w:rsidRDefault="00FE066B" w:rsidP="003E5110">
      <w:pPr>
        <w:numPr>
          <w:ilvl w:val="0"/>
          <w:numId w:val="8"/>
        </w:numPr>
        <w:jc w:val="both"/>
      </w:pPr>
      <w:r w:rsidRPr="00F030BB">
        <w:t>Vrsta postupka</w:t>
      </w:r>
    </w:p>
    <w:p w14:paraId="0BA6C693" w14:textId="77777777" w:rsidR="004C06AE" w:rsidRPr="00DA1BE9" w:rsidRDefault="004C06AE" w:rsidP="003E5110">
      <w:pPr>
        <w:numPr>
          <w:ilvl w:val="0"/>
          <w:numId w:val="8"/>
        </w:numPr>
        <w:jc w:val="both"/>
      </w:pPr>
      <w:r w:rsidRPr="00DA1BE9">
        <w:t>Procijenjena vrijednost nabave</w:t>
      </w:r>
    </w:p>
    <w:p w14:paraId="181CB10C" w14:textId="77777777" w:rsidR="004C06AE" w:rsidRPr="00DA1BE9" w:rsidRDefault="004C06AE" w:rsidP="003E5110">
      <w:pPr>
        <w:pStyle w:val="Naslov11"/>
        <w:numPr>
          <w:ilvl w:val="0"/>
          <w:numId w:val="8"/>
        </w:numPr>
        <w:jc w:val="both"/>
        <w:rPr>
          <w:rFonts w:ascii="Times New Roman" w:hAnsi="Times New Roman" w:cs="Times New Roman"/>
          <w:b w:val="0"/>
          <w:szCs w:val="24"/>
        </w:rPr>
      </w:pPr>
      <w:r w:rsidRPr="00DA1BE9">
        <w:rPr>
          <w:rFonts w:ascii="Times New Roman" w:hAnsi="Times New Roman" w:cs="Times New Roman"/>
          <w:b w:val="0"/>
          <w:szCs w:val="24"/>
        </w:rPr>
        <w:t>Vrsta ugovora o javnoj nabavi</w:t>
      </w:r>
    </w:p>
    <w:p w14:paraId="1FC0E351" w14:textId="77777777" w:rsidR="004C06AE" w:rsidRPr="00DA1BE9" w:rsidRDefault="004C06AE" w:rsidP="003E5110">
      <w:pPr>
        <w:pStyle w:val="Naslov11"/>
        <w:numPr>
          <w:ilvl w:val="0"/>
          <w:numId w:val="8"/>
        </w:numPr>
        <w:jc w:val="both"/>
        <w:rPr>
          <w:rFonts w:ascii="Times New Roman" w:hAnsi="Times New Roman" w:cs="Times New Roman"/>
          <w:b w:val="0"/>
          <w:noProof/>
          <w:szCs w:val="24"/>
        </w:rPr>
      </w:pPr>
      <w:r w:rsidRPr="00DA1BE9">
        <w:rPr>
          <w:rFonts w:ascii="Times New Roman" w:hAnsi="Times New Roman" w:cs="Times New Roman"/>
          <w:b w:val="0"/>
          <w:szCs w:val="24"/>
        </w:rPr>
        <w:t>Opis predmeta nabave</w:t>
      </w:r>
    </w:p>
    <w:p w14:paraId="45DD589E" w14:textId="77777777" w:rsidR="004C06AE" w:rsidRPr="00DA1BE9" w:rsidRDefault="004C06AE" w:rsidP="003E5110">
      <w:pPr>
        <w:pStyle w:val="Naslov11"/>
        <w:numPr>
          <w:ilvl w:val="0"/>
          <w:numId w:val="8"/>
        </w:numPr>
        <w:jc w:val="both"/>
        <w:rPr>
          <w:rFonts w:ascii="Times New Roman" w:hAnsi="Times New Roman" w:cs="Times New Roman"/>
          <w:b w:val="0"/>
          <w:szCs w:val="24"/>
        </w:rPr>
      </w:pPr>
      <w:r w:rsidRPr="00DA1BE9">
        <w:rPr>
          <w:rFonts w:ascii="Times New Roman" w:hAnsi="Times New Roman" w:cs="Times New Roman"/>
          <w:b w:val="0"/>
          <w:szCs w:val="24"/>
        </w:rPr>
        <w:t>Mjesto pružanja usluge</w:t>
      </w:r>
    </w:p>
    <w:p w14:paraId="579D7618" w14:textId="668E02B6" w:rsidR="004C06AE" w:rsidRPr="00120079" w:rsidRDefault="004C06AE" w:rsidP="003E5110">
      <w:pPr>
        <w:numPr>
          <w:ilvl w:val="0"/>
          <w:numId w:val="8"/>
        </w:numPr>
        <w:ind w:hanging="480"/>
        <w:jc w:val="both"/>
      </w:pPr>
      <w:r w:rsidRPr="00120079">
        <w:t>Rok izvršenja usluge</w:t>
      </w:r>
    </w:p>
    <w:p w14:paraId="4EC8689C" w14:textId="77777777" w:rsidR="004C06AE" w:rsidRPr="00120079" w:rsidRDefault="004C06AE" w:rsidP="003E5110">
      <w:pPr>
        <w:pStyle w:val="Naslov11"/>
        <w:numPr>
          <w:ilvl w:val="0"/>
          <w:numId w:val="8"/>
        </w:numPr>
        <w:tabs>
          <w:tab w:val="left" w:pos="240"/>
        </w:tabs>
        <w:ind w:hanging="480"/>
        <w:jc w:val="both"/>
        <w:rPr>
          <w:rFonts w:ascii="Times New Roman" w:hAnsi="Times New Roman" w:cs="Times New Roman"/>
          <w:b w:val="0"/>
        </w:rPr>
      </w:pPr>
      <w:r w:rsidRPr="00120079">
        <w:rPr>
          <w:rFonts w:ascii="Times New Roman" w:hAnsi="Times New Roman" w:cs="Times New Roman"/>
          <w:b w:val="0"/>
          <w:szCs w:val="24"/>
        </w:rPr>
        <w:t xml:space="preserve">Osnove za isključenje gospodarskog subjekta </w:t>
      </w:r>
    </w:p>
    <w:p w14:paraId="7962061B" w14:textId="77777777" w:rsidR="004C06AE" w:rsidRPr="00120079" w:rsidRDefault="004C06AE" w:rsidP="003E5110">
      <w:pPr>
        <w:pStyle w:val="Naslov11"/>
        <w:numPr>
          <w:ilvl w:val="0"/>
          <w:numId w:val="8"/>
        </w:numPr>
        <w:ind w:hanging="480"/>
        <w:jc w:val="both"/>
        <w:rPr>
          <w:rFonts w:ascii="Times New Roman" w:hAnsi="Times New Roman" w:cs="Times New Roman"/>
          <w:b w:val="0"/>
        </w:rPr>
      </w:pPr>
      <w:r w:rsidRPr="00120079">
        <w:rPr>
          <w:rFonts w:ascii="Times New Roman" w:hAnsi="Times New Roman" w:cs="Times New Roman"/>
          <w:b w:val="0"/>
          <w:szCs w:val="24"/>
        </w:rPr>
        <w:t>Uvjeti sposobnosti ponuditelja</w:t>
      </w:r>
    </w:p>
    <w:p w14:paraId="4091270E" w14:textId="77777777" w:rsidR="004C06AE" w:rsidRPr="00120079" w:rsidRDefault="004C06AE" w:rsidP="003E5110">
      <w:pPr>
        <w:numPr>
          <w:ilvl w:val="0"/>
          <w:numId w:val="8"/>
        </w:numPr>
        <w:ind w:hanging="480"/>
        <w:jc w:val="both"/>
      </w:pPr>
      <w:r w:rsidRPr="00120079">
        <w:t>Oslanjanje na sposobnosti drugih subjekata</w:t>
      </w:r>
    </w:p>
    <w:p w14:paraId="1B9417A2" w14:textId="77777777" w:rsidR="004C06AE" w:rsidRPr="00120079" w:rsidRDefault="004C06AE" w:rsidP="003E5110">
      <w:pPr>
        <w:pStyle w:val="Naslov11"/>
        <w:numPr>
          <w:ilvl w:val="0"/>
          <w:numId w:val="8"/>
        </w:numPr>
        <w:ind w:hanging="480"/>
        <w:jc w:val="both"/>
        <w:rPr>
          <w:rFonts w:ascii="Times New Roman" w:hAnsi="Times New Roman" w:cs="Times New Roman"/>
          <w:b w:val="0"/>
        </w:rPr>
      </w:pPr>
      <w:r w:rsidRPr="00120079">
        <w:rPr>
          <w:rFonts w:ascii="Times New Roman" w:hAnsi="Times New Roman" w:cs="Times New Roman"/>
          <w:b w:val="0"/>
          <w:szCs w:val="24"/>
        </w:rPr>
        <w:t>Sadržaj i način izrade ponude</w:t>
      </w:r>
    </w:p>
    <w:p w14:paraId="1B5B69A3" w14:textId="77777777" w:rsidR="004C06AE" w:rsidRPr="00120079" w:rsidRDefault="004C06AE" w:rsidP="003E5110">
      <w:pPr>
        <w:pStyle w:val="Naslov11"/>
        <w:numPr>
          <w:ilvl w:val="0"/>
          <w:numId w:val="8"/>
        </w:numPr>
        <w:ind w:hanging="480"/>
        <w:jc w:val="both"/>
        <w:rPr>
          <w:rFonts w:ascii="Times New Roman" w:hAnsi="Times New Roman" w:cs="Times New Roman"/>
          <w:b w:val="0"/>
        </w:rPr>
      </w:pPr>
      <w:r w:rsidRPr="00120079">
        <w:rPr>
          <w:rFonts w:ascii="Times New Roman" w:hAnsi="Times New Roman" w:cs="Times New Roman"/>
          <w:b w:val="0"/>
          <w:szCs w:val="24"/>
        </w:rPr>
        <w:t>Način određivanja cijene ponude</w:t>
      </w:r>
    </w:p>
    <w:p w14:paraId="1CF04625" w14:textId="77777777" w:rsidR="004C06AE" w:rsidRPr="00F96111" w:rsidRDefault="004C06AE" w:rsidP="003E5110">
      <w:pPr>
        <w:numPr>
          <w:ilvl w:val="0"/>
          <w:numId w:val="8"/>
        </w:numPr>
        <w:ind w:hanging="480"/>
        <w:jc w:val="both"/>
      </w:pPr>
      <w:r w:rsidRPr="00F96111">
        <w:t>Valuta ponude</w:t>
      </w:r>
    </w:p>
    <w:p w14:paraId="48BFA832" w14:textId="77777777" w:rsidR="004C06AE" w:rsidRPr="00F96111" w:rsidRDefault="004C06AE" w:rsidP="003E5110">
      <w:pPr>
        <w:pStyle w:val="Naslov11"/>
        <w:numPr>
          <w:ilvl w:val="0"/>
          <w:numId w:val="8"/>
        </w:numPr>
        <w:ind w:hanging="480"/>
        <w:jc w:val="both"/>
        <w:rPr>
          <w:rFonts w:ascii="Times New Roman" w:hAnsi="Times New Roman" w:cs="Times New Roman"/>
          <w:b w:val="0"/>
        </w:rPr>
      </w:pPr>
      <w:r w:rsidRPr="00F96111">
        <w:rPr>
          <w:rFonts w:ascii="Times New Roman" w:hAnsi="Times New Roman" w:cs="Times New Roman"/>
          <w:b w:val="0"/>
          <w:szCs w:val="24"/>
        </w:rPr>
        <w:t>Kriterij za odabir ponude</w:t>
      </w:r>
    </w:p>
    <w:p w14:paraId="7BA46D30" w14:textId="77777777" w:rsidR="004C06AE" w:rsidRPr="00F96111" w:rsidRDefault="004C06AE" w:rsidP="003E5110">
      <w:pPr>
        <w:pStyle w:val="Naslov11"/>
        <w:numPr>
          <w:ilvl w:val="0"/>
          <w:numId w:val="8"/>
        </w:numPr>
        <w:ind w:hanging="480"/>
        <w:jc w:val="both"/>
        <w:rPr>
          <w:rFonts w:ascii="Times New Roman" w:hAnsi="Times New Roman" w:cs="Times New Roman"/>
          <w:b w:val="0"/>
        </w:rPr>
      </w:pPr>
      <w:r w:rsidRPr="00F96111">
        <w:rPr>
          <w:rFonts w:ascii="Times New Roman" w:hAnsi="Times New Roman" w:cs="Times New Roman"/>
          <w:b w:val="0"/>
          <w:szCs w:val="24"/>
        </w:rPr>
        <w:t>Jezik i pismo ponude</w:t>
      </w:r>
    </w:p>
    <w:p w14:paraId="6DFDC145" w14:textId="77777777" w:rsidR="004C06AE" w:rsidRPr="00F96111" w:rsidRDefault="004C06AE" w:rsidP="003E5110">
      <w:pPr>
        <w:numPr>
          <w:ilvl w:val="0"/>
          <w:numId w:val="8"/>
        </w:numPr>
        <w:ind w:hanging="480"/>
        <w:jc w:val="both"/>
      </w:pPr>
      <w:r w:rsidRPr="00F96111">
        <w:t>Rok valjanosti ponude</w:t>
      </w:r>
    </w:p>
    <w:p w14:paraId="3AEC7791" w14:textId="77777777" w:rsidR="004C06AE" w:rsidRPr="00F96111" w:rsidRDefault="004C06AE" w:rsidP="003E5110">
      <w:pPr>
        <w:numPr>
          <w:ilvl w:val="0"/>
          <w:numId w:val="8"/>
        </w:numPr>
        <w:ind w:hanging="480"/>
        <w:jc w:val="both"/>
      </w:pPr>
      <w:r w:rsidRPr="00F96111">
        <w:t>Tajnost podataka</w:t>
      </w:r>
    </w:p>
    <w:p w14:paraId="1CB3C720" w14:textId="77777777" w:rsidR="004C06AE" w:rsidRPr="00F96111" w:rsidRDefault="004C06AE" w:rsidP="003E5110">
      <w:pPr>
        <w:pStyle w:val="Naslov11"/>
        <w:numPr>
          <w:ilvl w:val="0"/>
          <w:numId w:val="8"/>
        </w:numPr>
        <w:ind w:hanging="480"/>
        <w:jc w:val="both"/>
        <w:rPr>
          <w:b w:val="0"/>
        </w:rPr>
      </w:pPr>
      <w:r w:rsidRPr="00F96111">
        <w:rPr>
          <w:rFonts w:ascii="Times New Roman" w:hAnsi="Times New Roman"/>
          <w:b w:val="0"/>
        </w:rPr>
        <w:t>Rok, način i uvjeti plaćanja</w:t>
      </w:r>
    </w:p>
    <w:p w14:paraId="37EADB1C" w14:textId="77777777" w:rsidR="004C06AE" w:rsidRPr="00F96111" w:rsidRDefault="004C06AE" w:rsidP="003E5110">
      <w:pPr>
        <w:numPr>
          <w:ilvl w:val="0"/>
          <w:numId w:val="8"/>
        </w:numPr>
        <w:ind w:hanging="480"/>
        <w:jc w:val="both"/>
      </w:pPr>
      <w:r w:rsidRPr="00F96111">
        <w:t>Način, datum, vrijeme i mjesto dostave ponuda</w:t>
      </w:r>
    </w:p>
    <w:p w14:paraId="47E49BC3" w14:textId="77777777" w:rsidR="004C06AE" w:rsidRPr="00F96111" w:rsidRDefault="004C06AE" w:rsidP="003E5110">
      <w:pPr>
        <w:pStyle w:val="Naslov11"/>
        <w:numPr>
          <w:ilvl w:val="0"/>
          <w:numId w:val="8"/>
        </w:numPr>
        <w:ind w:hanging="480"/>
        <w:jc w:val="both"/>
        <w:rPr>
          <w:rFonts w:ascii="Times New Roman" w:hAnsi="Times New Roman" w:cs="Times New Roman"/>
          <w:b w:val="0"/>
          <w:szCs w:val="24"/>
        </w:rPr>
      </w:pPr>
      <w:r w:rsidRPr="00F96111">
        <w:rPr>
          <w:rFonts w:ascii="Times New Roman" w:hAnsi="Times New Roman" w:cs="Times New Roman"/>
          <w:b w:val="0"/>
          <w:szCs w:val="24"/>
        </w:rPr>
        <w:t xml:space="preserve">Otvaranje ponuda </w:t>
      </w:r>
    </w:p>
    <w:p w14:paraId="28385278" w14:textId="77777777" w:rsidR="004C06AE" w:rsidRPr="00F96111" w:rsidRDefault="004C06AE" w:rsidP="003E5110">
      <w:pPr>
        <w:numPr>
          <w:ilvl w:val="0"/>
          <w:numId w:val="8"/>
        </w:numPr>
        <w:ind w:hanging="480"/>
        <w:jc w:val="both"/>
      </w:pPr>
      <w:r w:rsidRPr="00F96111">
        <w:t>Odabir ponuditelja</w:t>
      </w:r>
    </w:p>
    <w:p w14:paraId="13C09C24" w14:textId="77777777" w:rsidR="004C06AE" w:rsidRDefault="004C06AE" w:rsidP="004C06AE">
      <w:pPr>
        <w:ind w:left="720"/>
        <w:jc w:val="both"/>
      </w:pPr>
    </w:p>
    <w:p w14:paraId="5F32BCAF" w14:textId="77777777" w:rsidR="00F05C8E" w:rsidRDefault="00F05C8E" w:rsidP="004C06AE">
      <w:pPr>
        <w:ind w:left="720"/>
        <w:jc w:val="both"/>
      </w:pPr>
    </w:p>
    <w:p w14:paraId="387D7AD6" w14:textId="77777777" w:rsidR="00F05C8E" w:rsidRDefault="00F05C8E" w:rsidP="004C06AE">
      <w:pPr>
        <w:ind w:left="720"/>
        <w:jc w:val="both"/>
      </w:pPr>
    </w:p>
    <w:p w14:paraId="40DE47D9" w14:textId="77777777" w:rsidR="00F05C8E" w:rsidRDefault="00F05C8E" w:rsidP="004C06AE">
      <w:pPr>
        <w:ind w:left="720"/>
        <w:jc w:val="both"/>
      </w:pPr>
    </w:p>
    <w:p w14:paraId="2A771D16" w14:textId="77777777" w:rsidR="00F05C8E" w:rsidRDefault="00F05C8E" w:rsidP="004C06AE">
      <w:pPr>
        <w:ind w:left="720"/>
        <w:jc w:val="both"/>
      </w:pPr>
    </w:p>
    <w:p w14:paraId="36A392E2" w14:textId="77777777" w:rsidR="00F05C8E" w:rsidRDefault="00F05C8E" w:rsidP="004C06AE">
      <w:pPr>
        <w:ind w:left="720"/>
        <w:jc w:val="both"/>
      </w:pPr>
    </w:p>
    <w:p w14:paraId="3C46C34A" w14:textId="77777777" w:rsidR="00F05C8E" w:rsidRDefault="00F05C8E" w:rsidP="004C06AE">
      <w:pPr>
        <w:ind w:left="720"/>
        <w:jc w:val="both"/>
      </w:pPr>
    </w:p>
    <w:p w14:paraId="01BEC9E6" w14:textId="77777777" w:rsidR="004C06AE" w:rsidRDefault="00DB6A95" w:rsidP="004C06AE">
      <w:pPr>
        <w:ind w:left="240"/>
        <w:jc w:val="both"/>
      </w:pPr>
      <w:r>
        <w:t>PRILOG I  -</w:t>
      </w:r>
      <w:r w:rsidR="004C06AE">
        <w:t xml:space="preserve">  </w:t>
      </w:r>
      <w:r w:rsidR="00F121B0">
        <w:t>Projektni zadatak</w:t>
      </w:r>
    </w:p>
    <w:p w14:paraId="0F543222" w14:textId="77777777" w:rsidR="00BE789D" w:rsidRDefault="00A874F5" w:rsidP="00BE789D">
      <w:pPr>
        <w:ind w:firstLine="240"/>
        <w:jc w:val="both"/>
      </w:pPr>
      <w:r>
        <w:t xml:space="preserve">PRILOG II </w:t>
      </w:r>
      <w:r w:rsidR="000659E0">
        <w:t>–</w:t>
      </w:r>
      <w:r w:rsidR="00BE789D">
        <w:t xml:space="preserve"> </w:t>
      </w:r>
      <w:r w:rsidR="002223BE">
        <w:t>Ponudbeni list</w:t>
      </w:r>
    </w:p>
    <w:p w14:paraId="2C13F0F6" w14:textId="77777777" w:rsidR="005B23D3" w:rsidRDefault="005B23D3" w:rsidP="00BE789D">
      <w:pPr>
        <w:ind w:firstLine="240"/>
        <w:jc w:val="both"/>
      </w:pPr>
      <w:r>
        <w:t>PRILOG III - Troškovnik</w:t>
      </w:r>
    </w:p>
    <w:p w14:paraId="140FD71A" w14:textId="77777777"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14:paraId="6CCC2666" w14:textId="24B6F0C7" w:rsidR="00AE6380" w:rsidRDefault="008A30C0" w:rsidP="00AE6380">
      <w:pPr>
        <w:ind w:firstLine="240"/>
        <w:jc w:val="both"/>
      </w:pPr>
      <w:r>
        <w:t>PRILOG V</w:t>
      </w:r>
      <w:r w:rsidR="00AE6380">
        <w:t xml:space="preserve"> – Izjava </w:t>
      </w:r>
      <w:r w:rsidR="003F7C2D">
        <w:t xml:space="preserve">ponuditelja </w:t>
      </w:r>
    </w:p>
    <w:p w14:paraId="530EFCF1" w14:textId="3C1AF3ED" w:rsidR="008A30C0" w:rsidRDefault="008A30C0" w:rsidP="002223BE">
      <w:pPr>
        <w:ind w:firstLine="240"/>
        <w:jc w:val="both"/>
      </w:pPr>
      <w:r>
        <w:t xml:space="preserve">PRILOG </w:t>
      </w:r>
      <w:r w:rsidR="00AE6380">
        <w:t xml:space="preserve">VI </w:t>
      </w:r>
      <w:r w:rsidR="00285129">
        <w:t>–</w:t>
      </w:r>
      <w:r w:rsidR="00AE6380">
        <w:t xml:space="preserve"> </w:t>
      </w:r>
      <w:r w:rsidR="00285129">
        <w:t>Kriterij za odabir ENP</w:t>
      </w:r>
    </w:p>
    <w:p w14:paraId="0572D087" w14:textId="77777777" w:rsidR="00AE6380" w:rsidRDefault="00AE6380" w:rsidP="002223BE">
      <w:pPr>
        <w:ind w:firstLine="240"/>
        <w:jc w:val="both"/>
      </w:pPr>
    </w:p>
    <w:p w14:paraId="3EBBA9BB" w14:textId="77777777" w:rsidR="000659E0" w:rsidRDefault="000659E0" w:rsidP="000659E0">
      <w:pPr>
        <w:ind w:firstLine="240"/>
        <w:jc w:val="both"/>
      </w:pPr>
    </w:p>
    <w:p w14:paraId="406B47FF" w14:textId="77777777" w:rsidR="000659E0" w:rsidRDefault="000659E0" w:rsidP="00756410">
      <w:pPr>
        <w:jc w:val="both"/>
      </w:pPr>
    </w:p>
    <w:p w14:paraId="6EB5CC0A" w14:textId="77777777" w:rsidR="004C06AE" w:rsidRDefault="004C06AE" w:rsidP="004C06AE">
      <w:pPr>
        <w:jc w:val="both"/>
      </w:pPr>
    </w:p>
    <w:p w14:paraId="4F6183A2" w14:textId="77777777" w:rsidR="004C06AE" w:rsidRDefault="004C06AE" w:rsidP="004C06AE"/>
    <w:p w14:paraId="6B03BC2F" w14:textId="77777777" w:rsidR="004C06AE" w:rsidRDefault="004C06AE" w:rsidP="004C06AE"/>
    <w:p w14:paraId="09574B37" w14:textId="77777777" w:rsidR="004C06AE" w:rsidRDefault="004C06AE" w:rsidP="004C06AE"/>
    <w:p w14:paraId="5FBFD286" w14:textId="77777777" w:rsidR="003F7C2D" w:rsidRDefault="003F7C2D" w:rsidP="004C06AE"/>
    <w:p w14:paraId="277F8B9B" w14:textId="77777777" w:rsidR="004C06AE" w:rsidRDefault="004C06AE" w:rsidP="004C06AE"/>
    <w:p w14:paraId="631B8D87"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3311542D" w14:textId="77777777" w:rsidR="004C06AE" w:rsidRPr="002A10F2" w:rsidRDefault="004C06AE" w:rsidP="004C06AE"/>
    <w:p w14:paraId="3AD71DE9" w14:textId="77777777" w:rsidR="004C06AE" w:rsidRDefault="004C06AE" w:rsidP="004C06AE">
      <w:pPr>
        <w:rPr>
          <w:b/>
        </w:rPr>
      </w:pPr>
      <w:r w:rsidRPr="002A10F2">
        <w:rPr>
          <w:b/>
        </w:rPr>
        <w:t xml:space="preserve">REPUBLIKA HRVATSKA, MINISTARSTVO </w:t>
      </w:r>
      <w:r>
        <w:rPr>
          <w:b/>
        </w:rPr>
        <w:t>POLJOPRIVREDE</w:t>
      </w:r>
    </w:p>
    <w:p w14:paraId="69A34C22" w14:textId="77777777" w:rsidR="004C06AE" w:rsidRPr="002A10F2" w:rsidRDefault="004C06AE" w:rsidP="004C06AE">
      <w:pPr>
        <w:rPr>
          <w:b/>
        </w:rPr>
      </w:pPr>
      <w:r w:rsidRPr="002A10F2">
        <w:rPr>
          <w:b/>
        </w:rPr>
        <w:t>(u daljnjem tekstu: Naručitelj)</w:t>
      </w:r>
    </w:p>
    <w:p w14:paraId="38ACA20C" w14:textId="77777777" w:rsidR="004C06AE" w:rsidRPr="002A10F2" w:rsidRDefault="004C06AE" w:rsidP="004C06AE">
      <w:r w:rsidRPr="002A10F2">
        <w:t xml:space="preserve">OIB: </w:t>
      </w:r>
      <w:r w:rsidRPr="002A10F2">
        <w:tab/>
      </w:r>
      <w:r w:rsidRPr="002A10F2">
        <w:tab/>
      </w:r>
      <w:r w:rsidRPr="008E549A">
        <w:t>76767369197</w:t>
      </w:r>
    </w:p>
    <w:p w14:paraId="51D17D3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CBCFB5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2904504B" w14:textId="77777777" w:rsidR="004C06AE" w:rsidRPr="002A10F2" w:rsidRDefault="004C06AE" w:rsidP="004C06AE">
      <w:pPr>
        <w:rPr>
          <w:color w:val="000000"/>
        </w:rPr>
      </w:pPr>
    </w:p>
    <w:p w14:paraId="25890C90"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5B3B673" w14:textId="77777777" w:rsidR="00ED1345" w:rsidRPr="002A10F2" w:rsidRDefault="00ED1345" w:rsidP="00ED1345"/>
    <w:p w14:paraId="0D818311" w14:textId="2E6EC336" w:rsidR="00121C73" w:rsidRDefault="00ED1345" w:rsidP="00121C73">
      <w:pPr>
        <w:pStyle w:val="Tijeloteksta"/>
        <w:tabs>
          <w:tab w:val="left" w:pos="1014"/>
        </w:tabs>
        <w:spacing w:after="0"/>
        <w:jc w:val="both"/>
      </w:pPr>
      <w:r>
        <w:t>Kontakt osobe</w:t>
      </w:r>
      <w:r w:rsidRPr="00C530F1">
        <w:t xml:space="preserve">: </w:t>
      </w:r>
      <w:r w:rsidR="00121C73" w:rsidRPr="00121C73">
        <w:t>dr.sc. Saša Paprika</w:t>
      </w:r>
      <w:r w:rsidR="006964F2">
        <w:t>,</w:t>
      </w:r>
      <w:r w:rsidR="00416BAD">
        <w:t xml:space="preserve"> </w:t>
      </w:r>
      <w:r w:rsidR="00171508">
        <w:t>Gordana Pavlić,</w:t>
      </w:r>
      <w:r w:rsidR="00171508" w:rsidRPr="00171508">
        <w:t xml:space="preserve"> </w:t>
      </w:r>
      <w:r w:rsidR="00416BAD">
        <w:t>Svjetlana Puh,</w:t>
      </w:r>
      <w:r w:rsidR="00416BAD" w:rsidRPr="00416BAD">
        <w:t xml:space="preserve"> </w:t>
      </w:r>
      <w:r w:rsidR="00171508">
        <w:t>Tanja Malogorski</w:t>
      </w:r>
    </w:p>
    <w:p w14:paraId="3FC5C7DF" w14:textId="7DD88FEC" w:rsidR="00787CBD" w:rsidRDefault="004549C6" w:rsidP="00787CBD">
      <w:pPr>
        <w:rPr>
          <w:rFonts w:ascii="Tahoma" w:hAnsi="Tahoma" w:cs="Tahoma"/>
          <w:color w:val="000000"/>
          <w:sz w:val="20"/>
          <w:szCs w:val="20"/>
        </w:rPr>
      </w:pPr>
      <w:r>
        <w:t xml:space="preserve">Telefon: </w:t>
      </w:r>
      <w:r w:rsidR="00EB7AAF" w:rsidRPr="00EB7AAF">
        <w:t>01/6109-</w:t>
      </w:r>
      <w:r w:rsidR="00EB7AAF" w:rsidRPr="00E560DE">
        <w:t>528</w:t>
      </w:r>
      <w:r w:rsidR="0045721D" w:rsidRPr="00E560DE">
        <w:t xml:space="preserve">, </w:t>
      </w:r>
      <w:r w:rsidR="00787CBD" w:rsidRPr="00E560DE">
        <w:t>01/</w:t>
      </w:r>
      <w:r w:rsidR="00787CBD" w:rsidRPr="00AB4E4E">
        <w:t>6106 697</w:t>
      </w:r>
      <w:r w:rsidR="00787CBD" w:rsidRPr="00E560DE">
        <w:rPr>
          <w:color w:val="004080"/>
        </w:rPr>
        <w:t xml:space="preserve">, </w:t>
      </w:r>
      <w:r w:rsidR="00E560DE" w:rsidRPr="00E560DE">
        <w:t>01/6106-631</w:t>
      </w:r>
      <w:r w:rsidR="00E560DE">
        <w:t xml:space="preserve">, </w:t>
      </w:r>
      <w:r w:rsidR="00787CBD">
        <w:t xml:space="preserve">01/6109-704, </w:t>
      </w:r>
    </w:p>
    <w:p w14:paraId="0D4301C7" w14:textId="21918A29" w:rsidR="00EB7AAF" w:rsidRDefault="00EB7AAF" w:rsidP="00EB7AAF">
      <w:pPr>
        <w:pStyle w:val="Tijeloteksta"/>
        <w:tabs>
          <w:tab w:val="left" w:pos="1014"/>
        </w:tabs>
        <w:spacing w:after="0"/>
        <w:jc w:val="both"/>
      </w:pPr>
    </w:p>
    <w:p w14:paraId="475D4109" w14:textId="35AE610D" w:rsidR="00ED1345" w:rsidRDefault="00ED1345" w:rsidP="00EB7AAF">
      <w:pPr>
        <w:pStyle w:val="Tijeloteksta"/>
        <w:tabs>
          <w:tab w:val="left" w:pos="1014"/>
        </w:tabs>
        <w:spacing w:after="0"/>
        <w:jc w:val="both"/>
      </w:pPr>
      <w:r>
        <w:t xml:space="preserve">e-mail: </w:t>
      </w:r>
      <w:hyperlink r:id="rId11" w:history="1">
        <w:r w:rsidR="00D32C60" w:rsidRPr="00BB6673">
          <w:rPr>
            <w:rStyle w:val="Hiperveza"/>
          </w:rPr>
          <w:t>javna.nabava@mps.hr</w:t>
        </w:r>
      </w:hyperlink>
      <w:r w:rsidRPr="00C530F1">
        <w:t xml:space="preserve"> </w:t>
      </w:r>
      <w:r w:rsidR="00756ED1">
        <w:t xml:space="preserve">; </w:t>
      </w:r>
      <w:hyperlink r:id="rId12" w:history="1">
        <w:r w:rsidR="00171508" w:rsidRPr="006B0391">
          <w:rPr>
            <w:rStyle w:val="Hiperveza"/>
          </w:rPr>
          <w:t>skolska.shema@mps.hr</w:t>
        </w:r>
      </w:hyperlink>
      <w:r w:rsidR="00171508">
        <w:t xml:space="preserve"> </w:t>
      </w:r>
    </w:p>
    <w:p w14:paraId="5F94C77D" w14:textId="77777777" w:rsidR="00ED1345" w:rsidRPr="00AB4E4E" w:rsidRDefault="00ED1345" w:rsidP="00ED1345">
      <w:pPr>
        <w:ind w:right="-61"/>
        <w:jc w:val="both"/>
        <w:rPr>
          <w:b/>
        </w:rPr>
      </w:pPr>
    </w:p>
    <w:p w14:paraId="69B602B7" w14:textId="6B1AA14D" w:rsidR="00ED1345" w:rsidRPr="00AB4E4E" w:rsidRDefault="00ED1345" w:rsidP="003E5110">
      <w:pPr>
        <w:pStyle w:val="Naslov11"/>
        <w:numPr>
          <w:ilvl w:val="0"/>
          <w:numId w:val="12"/>
        </w:numPr>
        <w:rPr>
          <w:rFonts w:ascii="Times New Roman" w:hAnsi="Times New Roman" w:cs="Times New Roman"/>
          <w:szCs w:val="24"/>
        </w:rPr>
      </w:pPr>
      <w:bookmarkStart w:id="4" w:name="_Toc316566877"/>
      <w:r w:rsidRPr="00AB4E4E">
        <w:rPr>
          <w:rFonts w:ascii="Times New Roman" w:hAnsi="Times New Roman" w:cs="Times New Roman"/>
          <w:szCs w:val="24"/>
        </w:rPr>
        <w:t xml:space="preserve">Evidencijski broj nabave: </w:t>
      </w:r>
      <w:bookmarkEnd w:id="4"/>
      <w:r w:rsidR="00460FB8" w:rsidRPr="00AB4E4E">
        <w:rPr>
          <w:rFonts w:ascii="Times New Roman" w:hAnsi="Times New Roman" w:cs="Times New Roman"/>
          <w:szCs w:val="24"/>
        </w:rPr>
        <w:t>49</w:t>
      </w:r>
      <w:r w:rsidR="00C813ED" w:rsidRPr="00AB4E4E">
        <w:rPr>
          <w:rFonts w:ascii="Times New Roman" w:hAnsi="Times New Roman" w:cs="Times New Roman"/>
          <w:szCs w:val="24"/>
        </w:rPr>
        <w:t>/202</w:t>
      </w:r>
      <w:r w:rsidR="00E14B2A" w:rsidRPr="00AB4E4E">
        <w:rPr>
          <w:rFonts w:ascii="Times New Roman" w:hAnsi="Times New Roman" w:cs="Times New Roman"/>
          <w:szCs w:val="24"/>
        </w:rPr>
        <w:t>4</w:t>
      </w:r>
      <w:r w:rsidRPr="00AB4E4E">
        <w:rPr>
          <w:rFonts w:ascii="Times New Roman" w:hAnsi="Times New Roman" w:cs="Times New Roman"/>
          <w:szCs w:val="24"/>
        </w:rPr>
        <w:t>/JN</w:t>
      </w:r>
    </w:p>
    <w:p w14:paraId="06930D70" w14:textId="77777777" w:rsidR="00ED1345" w:rsidRPr="007B0725" w:rsidRDefault="00ED1345" w:rsidP="00C813ED">
      <w:pPr>
        <w:pStyle w:val="Naslov11"/>
        <w:numPr>
          <w:ilvl w:val="0"/>
          <w:numId w:val="0"/>
        </w:numPr>
        <w:rPr>
          <w:rFonts w:ascii="Times New Roman" w:hAnsi="Times New Roman" w:cs="Times New Roman"/>
          <w:szCs w:val="24"/>
        </w:rPr>
      </w:pPr>
    </w:p>
    <w:p w14:paraId="527724D4"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3FCCBA1F" w14:textId="77777777" w:rsidR="00FE066B" w:rsidRPr="008962BB" w:rsidRDefault="00FE066B" w:rsidP="00FE066B">
      <w:pPr>
        <w:jc w:val="both"/>
        <w:rPr>
          <w:b/>
        </w:rPr>
      </w:pPr>
    </w:p>
    <w:bookmarkEnd w:id="5"/>
    <w:p w14:paraId="5DF1E3DE" w14:textId="77777777" w:rsidR="003E70A5" w:rsidRDefault="003E70A5" w:rsidP="003E70A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EABC939"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6F53358B" w14:textId="3AD1FB33" w:rsidR="00ED1345" w:rsidRPr="00D32C60"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E14B2A">
        <w:rPr>
          <w:rFonts w:ascii="Times New Roman" w:hAnsi="Times New Roman" w:cs="Times New Roman"/>
          <w:szCs w:val="24"/>
        </w:rPr>
        <w:t>20.000</w:t>
      </w:r>
      <w:r w:rsidRPr="00D32C60">
        <w:rPr>
          <w:rFonts w:ascii="Times New Roman" w:hAnsi="Times New Roman" w:cs="Times New Roman"/>
          <w:szCs w:val="24"/>
        </w:rPr>
        <w:t xml:space="preserve">,00 </w:t>
      </w:r>
      <w:r w:rsidR="00E14B2A">
        <w:rPr>
          <w:rFonts w:ascii="Times New Roman" w:hAnsi="Times New Roman" w:cs="Times New Roman"/>
          <w:szCs w:val="24"/>
        </w:rPr>
        <w:t xml:space="preserve">eura </w:t>
      </w:r>
      <w:r w:rsidRPr="00D32C60">
        <w:rPr>
          <w:rFonts w:ascii="Times New Roman" w:hAnsi="Times New Roman" w:cs="Times New Roman"/>
          <w:szCs w:val="24"/>
        </w:rPr>
        <w:t>bez PDV-a</w:t>
      </w:r>
      <w:bookmarkEnd w:id="6"/>
      <w:r w:rsidRPr="00D32C60">
        <w:rPr>
          <w:rFonts w:ascii="Times New Roman" w:hAnsi="Times New Roman" w:cs="Times New Roman"/>
          <w:szCs w:val="24"/>
        </w:rPr>
        <w:t>.</w:t>
      </w:r>
    </w:p>
    <w:p w14:paraId="663A0B48" w14:textId="77777777" w:rsidR="00ED1345" w:rsidRPr="002A10F2" w:rsidRDefault="00ED1345" w:rsidP="00ED1345">
      <w:pPr>
        <w:pStyle w:val="Naslov11"/>
        <w:numPr>
          <w:ilvl w:val="0"/>
          <w:numId w:val="0"/>
        </w:numPr>
        <w:rPr>
          <w:rFonts w:ascii="Times New Roman" w:hAnsi="Times New Roman" w:cs="Times New Roman"/>
          <w:szCs w:val="24"/>
        </w:rPr>
      </w:pPr>
    </w:p>
    <w:p w14:paraId="5BCFB7AD"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AC63E9D" w14:textId="77777777" w:rsidR="00FE066B" w:rsidRPr="00C813ED" w:rsidRDefault="00FE066B" w:rsidP="00FE066B">
      <w:pPr>
        <w:pStyle w:val="Naslov11"/>
        <w:numPr>
          <w:ilvl w:val="0"/>
          <w:numId w:val="0"/>
        </w:numPr>
        <w:rPr>
          <w:rFonts w:ascii="Times New Roman" w:hAnsi="Times New Roman" w:cs="Times New Roman"/>
          <w:szCs w:val="24"/>
        </w:rPr>
      </w:pPr>
    </w:p>
    <w:p w14:paraId="325CF3EA" w14:textId="2AA22EB8" w:rsidR="00C813ED" w:rsidRDefault="00ED1345" w:rsidP="00ED1345">
      <w:pPr>
        <w:jc w:val="both"/>
      </w:pPr>
      <w:r>
        <w:t xml:space="preserve">Predviđa se </w:t>
      </w:r>
      <w:r w:rsidR="00DF2847">
        <w:t>sklapanje ugovora</w:t>
      </w:r>
      <w:r w:rsidR="001969FA">
        <w:t xml:space="preserve"> za</w:t>
      </w:r>
      <w:r w:rsidR="009E29A6">
        <w:t xml:space="preserve"> nabav</w:t>
      </w:r>
      <w:r w:rsidR="001969FA">
        <w:t>u</w:t>
      </w:r>
      <w:r w:rsidR="009E29A6">
        <w:t xml:space="preserve"> usluge</w:t>
      </w:r>
      <w:r w:rsidR="00C813ED">
        <w:t>.</w:t>
      </w:r>
    </w:p>
    <w:p w14:paraId="33061A8C" w14:textId="77777777" w:rsidR="00ED1345" w:rsidRPr="002A10F2" w:rsidRDefault="00ED1345" w:rsidP="00ED1345">
      <w:pPr>
        <w:jc w:val="both"/>
      </w:pPr>
      <w:r>
        <w:tab/>
      </w:r>
    </w:p>
    <w:p w14:paraId="0C352BBA"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EDB4141"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38ABAC2D" w14:textId="4A1F8DDC" w:rsidR="00FE066B" w:rsidRPr="00806400" w:rsidRDefault="00FE066B" w:rsidP="00D60314">
      <w:pPr>
        <w:jc w:val="both"/>
        <w:rPr>
          <w:b/>
          <w:bCs/>
          <w:noProof/>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r w:rsidR="00D60314">
        <w:rPr>
          <w:bCs/>
        </w:rPr>
        <w:t xml:space="preserve"> </w:t>
      </w:r>
      <w:r w:rsidRPr="00806400">
        <w:rPr>
          <w:noProof/>
        </w:rPr>
        <w:t>Dopušteno je nuditi isključivo cjelokupan predmet nabave.</w:t>
      </w:r>
    </w:p>
    <w:bookmarkEnd w:id="9"/>
    <w:p w14:paraId="2CF90EF1" w14:textId="77777777" w:rsidR="00ED1345" w:rsidRDefault="00ED1345" w:rsidP="00ED1345">
      <w:pPr>
        <w:jc w:val="both"/>
        <w:rPr>
          <w:bCs/>
        </w:rPr>
      </w:pPr>
    </w:p>
    <w:p w14:paraId="69BF1029" w14:textId="77777777" w:rsidR="00ED1345" w:rsidRPr="00AB4E4E" w:rsidRDefault="00ED1345" w:rsidP="003E5110">
      <w:pPr>
        <w:pStyle w:val="Naslov11"/>
        <w:numPr>
          <w:ilvl w:val="0"/>
          <w:numId w:val="12"/>
        </w:numPr>
        <w:jc w:val="both"/>
        <w:rPr>
          <w:rFonts w:ascii="Times New Roman" w:hAnsi="Times New Roman" w:cs="Times New Roman"/>
          <w:szCs w:val="24"/>
        </w:rPr>
      </w:pPr>
      <w:bookmarkStart w:id="10" w:name="_Toc303168767"/>
      <w:bookmarkStart w:id="11" w:name="_Toc316566887"/>
      <w:r w:rsidRPr="00646855">
        <w:rPr>
          <w:rFonts w:ascii="Times New Roman" w:hAnsi="Times New Roman" w:cs="Times New Roman"/>
          <w:szCs w:val="24"/>
        </w:rPr>
        <w:t xml:space="preserve">Mjesto </w:t>
      </w:r>
      <w:bookmarkEnd w:id="10"/>
      <w:bookmarkEnd w:id="11"/>
      <w:r w:rsidRPr="00646855">
        <w:rPr>
          <w:rFonts w:ascii="Times New Roman" w:hAnsi="Times New Roman" w:cs="Times New Roman"/>
          <w:szCs w:val="24"/>
        </w:rPr>
        <w:t>pružanja usluge</w:t>
      </w:r>
    </w:p>
    <w:p w14:paraId="5CD2360E" w14:textId="0388742A" w:rsidR="00C813ED" w:rsidRPr="00233219" w:rsidRDefault="007477C8" w:rsidP="00233219">
      <w:pPr>
        <w:spacing w:before="120" w:after="120"/>
        <w:jc w:val="both"/>
      </w:pPr>
      <w:r w:rsidRPr="0079192C">
        <w:t>Mjesto izvršenja predmeta nabave je Zagreb, Ministarstvo poljoprivrede, Ulica grada Vukovara 78</w:t>
      </w:r>
      <w:r w:rsidR="00560771">
        <w:t>.</w:t>
      </w:r>
      <w:r w:rsidRPr="0079192C">
        <w:t xml:space="preserve"> </w:t>
      </w:r>
    </w:p>
    <w:p w14:paraId="077099FF" w14:textId="77777777" w:rsidR="001E2031" w:rsidRPr="00AB4E4E"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AB4E4E">
        <w:rPr>
          <w:b/>
        </w:rPr>
        <w:t>izvršenja usluge</w:t>
      </w:r>
    </w:p>
    <w:p w14:paraId="05D07620" w14:textId="77777777" w:rsidR="001E2031" w:rsidRPr="00AB4E4E" w:rsidRDefault="001E2031" w:rsidP="001E2031">
      <w:pPr>
        <w:autoSpaceDE w:val="0"/>
        <w:autoSpaceDN w:val="0"/>
        <w:adjustRightInd w:val="0"/>
        <w:ind w:left="502"/>
        <w:rPr>
          <w:b/>
        </w:rPr>
      </w:pPr>
    </w:p>
    <w:p w14:paraId="29505CBA" w14:textId="79DD74F6" w:rsidR="00DD6173" w:rsidRDefault="00CB332C" w:rsidP="00DE4BEC">
      <w:pPr>
        <w:jc w:val="both"/>
      </w:pPr>
      <w:r w:rsidRPr="00AB4E4E">
        <w:t xml:space="preserve">Ponuditelj preuzima obvezu izvršiti sve poslove i radne zadatke određene </w:t>
      </w:r>
      <w:r w:rsidR="003D6348" w:rsidRPr="00AB4E4E">
        <w:t>P</w:t>
      </w:r>
      <w:r w:rsidRPr="00AB4E4E">
        <w:t xml:space="preserve">rojektnim zadatkom </w:t>
      </w:r>
      <w:r w:rsidR="003D6348" w:rsidRPr="00AB4E4E">
        <w:t xml:space="preserve">najkasnije do </w:t>
      </w:r>
      <w:r w:rsidR="00DB70F6" w:rsidRPr="00AB4E4E">
        <w:t>1.12.</w:t>
      </w:r>
      <w:r w:rsidR="007B3937" w:rsidRPr="00AB4E4E">
        <w:t>2024.</w:t>
      </w:r>
    </w:p>
    <w:p w14:paraId="2EF5E044" w14:textId="77777777" w:rsidR="003F7C2D" w:rsidRDefault="003F7C2D" w:rsidP="00DE4BEC">
      <w:pPr>
        <w:jc w:val="both"/>
      </w:pPr>
    </w:p>
    <w:p w14:paraId="5EDFDC6A" w14:textId="77777777" w:rsidR="003F7C2D" w:rsidRDefault="003F7C2D" w:rsidP="00DE4BEC">
      <w:pPr>
        <w:jc w:val="both"/>
      </w:pPr>
    </w:p>
    <w:p w14:paraId="6BAFC6D5" w14:textId="77777777" w:rsidR="00CB332C" w:rsidRPr="00DE4BEC" w:rsidRDefault="00CB332C" w:rsidP="00DE4BEC">
      <w:pPr>
        <w:jc w:val="both"/>
      </w:pPr>
    </w:p>
    <w:p w14:paraId="516BCC18"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2F819228" w14:textId="77777777" w:rsidR="001E2031" w:rsidRPr="001E2031" w:rsidRDefault="001E2031" w:rsidP="001E2031">
      <w:pPr>
        <w:autoSpaceDE w:val="0"/>
        <w:autoSpaceDN w:val="0"/>
        <w:adjustRightInd w:val="0"/>
        <w:ind w:left="502"/>
        <w:rPr>
          <w:b/>
        </w:rPr>
      </w:pPr>
    </w:p>
    <w:p w14:paraId="1DB1E8E8" w14:textId="7993909D" w:rsidR="001E2031" w:rsidRPr="001E2031" w:rsidRDefault="0092249E" w:rsidP="001E2031">
      <w:pPr>
        <w:autoSpaceDE w:val="0"/>
        <w:autoSpaceDN w:val="0"/>
        <w:adjustRightInd w:val="0"/>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4D40C620" w14:textId="77777777" w:rsidR="001E2031" w:rsidRPr="001E2031" w:rsidRDefault="001E2031" w:rsidP="00BC18A9">
      <w:pPr>
        <w:autoSpaceDE w:val="0"/>
        <w:autoSpaceDN w:val="0"/>
        <w:adjustRightInd w:val="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FD9C28" w14:textId="77777777" w:rsidR="001E2031" w:rsidRPr="001E2031" w:rsidRDefault="001E2031" w:rsidP="00BC18A9">
      <w:pPr>
        <w:autoSpaceDE w:val="0"/>
        <w:autoSpaceDN w:val="0"/>
        <w:adjustRightInd w:val="0"/>
        <w:ind w:firstLine="708"/>
        <w:jc w:val="both"/>
        <w:rPr>
          <w:iCs/>
          <w:noProof/>
        </w:rPr>
      </w:pPr>
      <w:r w:rsidRPr="001E2031">
        <w:rPr>
          <w:iCs/>
          <w:noProof/>
        </w:rPr>
        <w:t>a) sudjelovanje u zločinačkoj organizaciji, na temelju</w:t>
      </w:r>
    </w:p>
    <w:p w14:paraId="445C7EE7" w14:textId="4EE4AA24"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w:t>
      </w:r>
      <w:r w:rsidR="004225BD">
        <w:rPr>
          <w:iCs/>
          <w:noProof/>
        </w:rPr>
        <w:t xml:space="preserve"> 125/11, </w:t>
      </w:r>
      <w:r w:rsidR="00245531">
        <w:rPr>
          <w:iCs/>
          <w:noProof/>
        </w:rPr>
        <w:t xml:space="preserve">144/12, 56/15, 61/15, 101/17, </w:t>
      </w:r>
      <w:r w:rsidR="007B47C8">
        <w:rPr>
          <w:iCs/>
          <w:noProof/>
        </w:rPr>
        <w:t>118/18, 126/19, 84/21, 114/22</w:t>
      </w:r>
      <w:r w:rsidR="00554706">
        <w:rPr>
          <w:iCs/>
          <w:noProof/>
        </w:rPr>
        <w:t xml:space="preserve"> i</w:t>
      </w:r>
      <w:r w:rsidR="007B47C8">
        <w:rPr>
          <w:iCs/>
          <w:noProof/>
        </w:rPr>
        <w:t xml:space="preserve"> </w:t>
      </w:r>
      <w:r w:rsidR="00554706">
        <w:rPr>
          <w:iCs/>
          <w:noProof/>
        </w:rPr>
        <w:t>114/23</w:t>
      </w:r>
      <w:r w:rsidRPr="001E2031">
        <w:rPr>
          <w:iCs/>
          <w:noProof/>
        </w:rPr>
        <w:t>) (u daljnjem tekstu: Kazneni zakon)</w:t>
      </w:r>
    </w:p>
    <w:p w14:paraId="7BFF6C71"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0F02AA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8A12F64"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0AA410A8"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531FC42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4B45B05"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580CBFEC" w14:textId="57368070" w:rsidR="001E2031" w:rsidRPr="001E2031" w:rsidRDefault="008749CF" w:rsidP="00AB4E4E">
      <w:pPr>
        <w:autoSpaceDE w:val="0"/>
        <w:autoSpaceDN w:val="0"/>
        <w:adjustRightInd w:val="0"/>
        <w:ind w:firstLine="709"/>
        <w:jc w:val="both"/>
        <w:rPr>
          <w:iCs/>
          <w:noProof/>
        </w:rPr>
      </w:pPr>
      <w:r>
        <w:rPr>
          <w:iCs/>
          <w:noProof/>
        </w:rPr>
        <w:t>-</w:t>
      </w:r>
      <w:r w:rsidR="001E2031" w:rsidRPr="001E2031">
        <w:rPr>
          <w:iCs/>
          <w:noProof/>
        </w:rPr>
        <w:t xml:space="preserve"> članka </w:t>
      </w:r>
      <w:r w:rsidR="005570E8">
        <w:rPr>
          <w:iCs/>
          <w:noProof/>
        </w:rPr>
        <w:t>291</w:t>
      </w:r>
      <w:r w:rsidR="001E2031" w:rsidRPr="001E2031">
        <w:rPr>
          <w:iCs/>
          <w:noProof/>
        </w:rPr>
        <w:t xml:space="preserve"> (zlouporaba položaja i ovlasti, </w:t>
      </w:r>
    </w:p>
    <w:p w14:paraId="7C2BA536"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316DF8B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2EB2DC4"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1C361C1C" w14:textId="54924168" w:rsidR="001E2031" w:rsidRPr="001E2031" w:rsidRDefault="001E2031" w:rsidP="00AB4E4E">
      <w:pPr>
        <w:autoSpaceDE w:val="0"/>
        <w:autoSpaceDN w:val="0"/>
        <w:adjustRightInd w:val="0"/>
        <w:ind w:firstLine="709"/>
        <w:jc w:val="both"/>
        <w:rPr>
          <w:iCs/>
          <w:noProof/>
        </w:rPr>
      </w:pPr>
      <w:r w:rsidRPr="001E2031">
        <w:rPr>
          <w:iCs/>
          <w:noProof/>
        </w:rPr>
        <w:t xml:space="preserve">članka </w:t>
      </w:r>
      <w:r w:rsidR="00D51F3F">
        <w:rPr>
          <w:iCs/>
          <w:noProof/>
        </w:rPr>
        <w:t>247</w:t>
      </w:r>
      <w:r w:rsidRPr="001E2031">
        <w:rPr>
          <w:iCs/>
          <w:noProof/>
        </w:rPr>
        <w:t xml:space="preserve">. (prijevara u gospodarskom poslovanju) iz Kaznenog zakona </w:t>
      </w:r>
    </w:p>
    <w:p w14:paraId="62E11FE2"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191066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63AF8D6F"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FAF45CC" w14:textId="6B1F8EDA" w:rsidR="001E2031" w:rsidRPr="001E2031" w:rsidRDefault="001E2031" w:rsidP="006E1A18">
      <w:pPr>
        <w:autoSpaceDE w:val="0"/>
        <w:autoSpaceDN w:val="0"/>
        <w:adjustRightInd w:val="0"/>
        <w:ind w:firstLine="709"/>
        <w:jc w:val="both"/>
        <w:rPr>
          <w:iCs/>
          <w:noProof/>
        </w:rPr>
      </w:pPr>
      <w:r w:rsidRPr="001E2031">
        <w:rPr>
          <w:iCs/>
          <w:noProof/>
        </w:rPr>
        <w:t>udruženje) Kaznenog zakona</w:t>
      </w:r>
    </w:p>
    <w:p w14:paraId="02158F16"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0CD30815" w14:textId="0736419B" w:rsidR="001E2031" w:rsidRPr="001E2031" w:rsidRDefault="001E2031" w:rsidP="006E1A18">
      <w:pPr>
        <w:autoSpaceDE w:val="0"/>
        <w:autoSpaceDN w:val="0"/>
        <w:adjustRightInd w:val="0"/>
        <w:ind w:firstLine="709"/>
        <w:jc w:val="both"/>
        <w:rPr>
          <w:iCs/>
          <w:noProof/>
        </w:rPr>
      </w:pPr>
      <w:r w:rsidRPr="001E2031">
        <w:rPr>
          <w:iCs/>
          <w:noProof/>
        </w:rPr>
        <w:t>– članka 98. (financiranje terorizma) i članka 265. (pranje novca) Kaznenog zakona</w:t>
      </w:r>
    </w:p>
    <w:p w14:paraId="16E9D65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23CF75E2"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8EA2921" w14:textId="7E42EC3C" w:rsidR="001E2031" w:rsidRPr="001E2031" w:rsidRDefault="001E2031" w:rsidP="001E2031">
      <w:pPr>
        <w:autoSpaceDE w:val="0"/>
        <w:autoSpaceDN w:val="0"/>
        <w:adjustRightInd w:val="0"/>
        <w:ind w:left="708"/>
        <w:jc w:val="both"/>
        <w:rPr>
          <w:iCs/>
          <w:noProof/>
        </w:rPr>
      </w:pPr>
      <w:r w:rsidRPr="001E2031">
        <w:rPr>
          <w:iCs/>
          <w:noProof/>
        </w:rPr>
        <w:t>–ili</w:t>
      </w:r>
    </w:p>
    <w:p w14:paraId="7A38C282" w14:textId="77777777" w:rsidR="001E2031" w:rsidRP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8AE82A" w14:textId="77777777" w:rsidR="001E2031" w:rsidRPr="0092249E" w:rsidRDefault="001E2031" w:rsidP="0027538D">
      <w:pPr>
        <w:pStyle w:val="Odlomakpopisa"/>
        <w:numPr>
          <w:ilvl w:val="2"/>
          <w:numId w:val="13"/>
        </w:numPr>
        <w:autoSpaceDE w:val="0"/>
        <w:autoSpaceDN w:val="0"/>
        <w:adjustRightInd w:val="0"/>
        <w:jc w:val="both"/>
        <w:rPr>
          <w:szCs w:val="22"/>
        </w:rPr>
      </w:pPr>
      <w:r w:rsidRPr="0092249E">
        <w:rPr>
          <w:szCs w:val="22"/>
        </w:rPr>
        <w:t xml:space="preserve">Za potrebe utvrđivanja navedenih okolnosti i dokazivanja da ne postoje </w:t>
      </w:r>
    </w:p>
    <w:p w14:paraId="61F985AC" w14:textId="77777777" w:rsidR="001E2031" w:rsidRPr="001E2031" w:rsidRDefault="001E2031" w:rsidP="0027538D">
      <w:pPr>
        <w:autoSpaceDE w:val="0"/>
        <w:autoSpaceDN w:val="0"/>
        <w:adjustRightInd w:val="0"/>
        <w:jc w:val="both"/>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3C89FF69" w14:textId="77777777" w:rsidR="001E2031" w:rsidRPr="001E2031" w:rsidRDefault="001E2031" w:rsidP="0027538D">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5675F56" w14:textId="77777777" w:rsidR="00D47C61" w:rsidRDefault="001E2031" w:rsidP="0027538D">
      <w:pPr>
        <w:autoSpaceDE w:val="0"/>
        <w:autoSpaceDN w:val="0"/>
        <w:adjustRightInd w:val="0"/>
        <w:ind w:left="502" w:hanging="360"/>
        <w:jc w:val="both"/>
        <w:rPr>
          <w:szCs w:val="22"/>
        </w:rPr>
      </w:pPr>
      <w:r w:rsidRPr="001E2031">
        <w:rPr>
          <w:szCs w:val="22"/>
        </w:rPr>
        <w:lastRenderedPageBreak/>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74E0596" w14:textId="77777777" w:rsidR="00D47C61" w:rsidRDefault="00D47C61" w:rsidP="00D47C61">
      <w:pPr>
        <w:autoSpaceDE w:val="0"/>
        <w:autoSpaceDN w:val="0"/>
        <w:adjustRightInd w:val="0"/>
        <w:ind w:left="502" w:hanging="360"/>
        <w:jc w:val="both"/>
        <w:rPr>
          <w:szCs w:val="22"/>
        </w:rPr>
      </w:pPr>
    </w:p>
    <w:p w14:paraId="444CB0CF" w14:textId="19C14A59" w:rsidR="00D47C61" w:rsidRPr="006B1880" w:rsidRDefault="00D47C61" w:rsidP="00D47C61">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4D27C5AC" w14:textId="77777777" w:rsidR="00D47C61" w:rsidRPr="00A1507E" w:rsidRDefault="00D47C61" w:rsidP="00D47C61">
      <w:pPr>
        <w:numPr>
          <w:ilvl w:val="0"/>
          <w:numId w:val="19"/>
        </w:numPr>
        <w:autoSpaceDE w:val="0"/>
        <w:autoSpaceDN w:val="0"/>
        <w:adjustRightInd w:val="0"/>
        <w:jc w:val="both"/>
        <w:rPr>
          <w:iCs/>
          <w:szCs w:val="22"/>
        </w:rPr>
      </w:pPr>
      <w:r w:rsidRPr="00A1507E">
        <w:rPr>
          <w:iCs/>
          <w:szCs w:val="22"/>
        </w:rPr>
        <w:t xml:space="preserve"> Izjavu o nekažnjavanju iz PRILOGA IV ove dokumentacije</w:t>
      </w:r>
    </w:p>
    <w:p w14:paraId="09D73479" w14:textId="5B3C684D" w:rsidR="00D47C61" w:rsidRPr="00A1507E" w:rsidRDefault="00D47C61" w:rsidP="00D47C61">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004C965" w14:textId="77777777" w:rsidR="00D47C61" w:rsidRPr="00A1507E" w:rsidRDefault="00D47C61" w:rsidP="00D47C61">
      <w:pPr>
        <w:autoSpaceDE w:val="0"/>
        <w:autoSpaceDN w:val="0"/>
        <w:adjustRightInd w:val="0"/>
        <w:ind w:left="502" w:hanging="360"/>
        <w:jc w:val="both"/>
        <w:rPr>
          <w:iCs/>
          <w:szCs w:val="22"/>
        </w:rPr>
      </w:pPr>
    </w:p>
    <w:p w14:paraId="72AEED72" w14:textId="77777777" w:rsidR="00D47C61" w:rsidRPr="006B1880" w:rsidRDefault="00D47C61" w:rsidP="00D47C61">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w:t>
      </w:r>
      <w:r>
        <w:rPr>
          <w:iCs/>
          <w:szCs w:val="22"/>
          <w:u w:val="single"/>
        </w:rPr>
        <w:t xml:space="preserve"> </w:t>
      </w:r>
      <w:r w:rsidRPr="00A1507E">
        <w:rPr>
          <w:iCs/>
          <w:szCs w:val="22"/>
          <w:u w:val="single"/>
        </w:rPr>
        <w:t>ponuditelja zatraži ovjeru dostavljene Izjave kod javnog bilježnika.</w:t>
      </w:r>
    </w:p>
    <w:p w14:paraId="5CF0117C" w14:textId="3BD832BD" w:rsidR="00D2464D" w:rsidRDefault="00D2464D" w:rsidP="001E2031">
      <w:pPr>
        <w:autoSpaceDE w:val="0"/>
        <w:autoSpaceDN w:val="0"/>
        <w:adjustRightInd w:val="0"/>
        <w:ind w:left="502" w:hanging="360"/>
        <w:jc w:val="both"/>
        <w:rPr>
          <w:i/>
          <w:szCs w:val="22"/>
        </w:rPr>
      </w:pPr>
    </w:p>
    <w:p w14:paraId="00DBB058"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0708E1D6" w14:textId="77777777" w:rsidR="001E2031" w:rsidRPr="001E2031" w:rsidRDefault="001E2031" w:rsidP="00D2464D">
      <w:pPr>
        <w:autoSpaceDE w:val="0"/>
        <w:autoSpaceDN w:val="0"/>
        <w:adjustRightInd w:val="0"/>
        <w:jc w:val="both"/>
        <w:rPr>
          <w:b/>
          <w:szCs w:val="22"/>
        </w:rPr>
      </w:pPr>
    </w:p>
    <w:p w14:paraId="7ACC7541"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0BB31E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875D004"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5ABA21A3"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1A9518B"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47AA077B"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60EDC62F"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1CD8E460"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47BDEE8C"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5C75492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1A83296B"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34D8AAB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719F4D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9D2A51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611413D5"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5A602F7C" w14:textId="24A72F85" w:rsidR="00D2464D" w:rsidRPr="00D0506B" w:rsidRDefault="00D2464D" w:rsidP="00D0506B">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70A8DA7"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AE8FED6"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7850FF0" w14:textId="77777777" w:rsidR="001E2031" w:rsidRPr="001E2031" w:rsidRDefault="001E2031" w:rsidP="001E2031">
      <w:pPr>
        <w:autoSpaceDE w:val="0"/>
        <w:autoSpaceDN w:val="0"/>
        <w:adjustRightInd w:val="0"/>
        <w:jc w:val="both"/>
        <w:rPr>
          <w:szCs w:val="22"/>
        </w:rPr>
      </w:pPr>
    </w:p>
    <w:p w14:paraId="56C14CDE"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lastRenderedPageBreak/>
        <w:t>Uvjeti sposobnosti</w:t>
      </w:r>
      <w:bookmarkEnd w:id="15"/>
    </w:p>
    <w:p w14:paraId="50AEC2F4" w14:textId="77777777" w:rsidR="001E2031" w:rsidRPr="001E2031" w:rsidRDefault="001E2031" w:rsidP="001E2031">
      <w:pPr>
        <w:autoSpaceDE w:val="0"/>
        <w:autoSpaceDN w:val="0"/>
        <w:adjustRightInd w:val="0"/>
        <w:ind w:left="502"/>
        <w:jc w:val="both"/>
        <w:rPr>
          <w:b/>
          <w:szCs w:val="22"/>
        </w:rPr>
      </w:pPr>
    </w:p>
    <w:p w14:paraId="5B79F078" w14:textId="4BDC52D7" w:rsidR="00D2464D" w:rsidRPr="009D1F86" w:rsidRDefault="00961863" w:rsidP="003E5110">
      <w:pPr>
        <w:pStyle w:val="Naslov11"/>
        <w:numPr>
          <w:ilvl w:val="1"/>
          <w:numId w:val="14"/>
        </w:numPr>
        <w:jc w:val="both"/>
        <w:rPr>
          <w:rFonts w:ascii="Times New Roman" w:hAnsi="Times New Roman" w:cs="Times New Roman"/>
        </w:rPr>
      </w:pPr>
      <w:r>
        <w:rPr>
          <w:rFonts w:ascii="Times New Roman" w:hAnsi="Times New Roman" w:cs="Times New Roman"/>
          <w:bCs/>
        </w:rPr>
        <w:t xml:space="preserve"> </w:t>
      </w:r>
      <w:r w:rsidR="00D2464D" w:rsidRPr="009D1F86">
        <w:rPr>
          <w:rFonts w:ascii="Times New Roman" w:hAnsi="Times New Roman" w:cs="Times New Roman"/>
          <w:bCs/>
        </w:rPr>
        <w:t xml:space="preserve">Sposobnost za obavljanje profesionalne djelatnosti </w:t>
      </w:r>
    </w:p>
    <w:p w14:paraId="700AFFA9" w14:textId="77777777" w:rsidR="00D2464D" w:rsidRDefault="00D2464D" w:rsidP="00D2464D">
      <w:pPr>
        <w:pStyle w:val="Default"/>
        <w:jc w:val="both"/>
        <w:rPr>
          <w:rFonts w:ascii="Times New Roman" w:hAnsi="Times New Roman" w:cs="Times New Roman"/>
          <w:color w:val="auto"/>
        </w:rPr>
      </w:pPr>
    </w:p>
    <w:p w14:paraId="70FEEEF4"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F21EA84"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532ECF1A" w14:textId="53E46AFD" w:rsidR="00D2464D" w:rsidRDefault="00546AF6" w:rsidP="003E5110">
      <w:pPr>
        <w:pStyle w:val="Odlomakpopisa"/>
        <w:numPr>
          <w:ilvl w:val="2"/>
          <w:numId w:val="14"/>
        </w:numPr>
        <w:jc w:val="both"/>
      </w:pPr>
      <w:r>
        <w:t>I</w:t>
      </w:r>
      <w:r w:rsidR="00D2464D" w:rsidRPr="00D30BF1">
        <w:t>zvadak iz sudskog, obrtnog, strukovnog il</w:t>
      </w:r>
      <w:r w:rsidR="00D2464D">
        <w:t xml:space="preserve">i drugog odgovarajućeg registra </w:t>
      </w:r>
      <w:r w:rsidR="00D2464D" w:rsidRPr="00D30BF1">
        <w:t xml:space="preserve">koji se vodi u državi članici njegova poslovnog </w:t>
      </w:r>
      <w:proofErr w:type="spellStart"/>
      <w:r w:rsidR="00D2464D" w:rsidRPr="00D30BF1">
        <w:t>nastana</w:t>
      </w:r>
      <w:proofErr w:type="spellEnd"/>
      <w:r w:rsidR="00D2464D">
        <w:t xml:space="preserve"> </w:t>
      </w:r>
      <w:r w:rsidR="00D2464D" w:rsidRPr="00C73687">
        <w:t xml:space="preserve">(Ponuditelj može </w:t>
      </w:r>
      <w:r w:rsidR="00D2464D" w:rsidRPr="00F11E73">
        <w:t>dostaviti presliku</w:t>
      </w:r>
      <w:r w:rsidR="00D2464D" w:rsidRPr="00C73687">
        <w:t xml:space="preserve"> izvoda).</w:t>
      </w:r>
    </w:p>
    <w:p w14:paraId="45CBE9BE"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3AD2FAEF"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0976EFE6" w14:textId="77777777" w:rsidR="006E5FC3" w:rsidRDefault="006E5FC3" w:rsidP="006E5FC3">
      <w:pPr>
        <w:jc w:val="both"/>
      </w:pPr>
    </w:p>
    <w:p w14:paraId="14C18D63" w14:textId="77777777" w:rsidR="006E5FC3" w:rsidRPr="00AA20DB" w:rsidRDefault="006E5FC3" w:rsidP="006E5FC3">
      <w:pPr>
        <w:autoSpaceDE w:val="0"/>
        <w:autoSpaceDN w:val="0"/>
        <w:adjustRightInd w:val="0"/>
        <w:ind w:left="502"/>
        <w:jc w:val="both"/>
        <w:rPr>
          <w:b/>
        </w:rPr>
      </w:pPr>
      <w:bookmarkStart w:id="16" w:name="_Toc313880694"/>
      <w:bookmarkStart w:id="17" w:name="_Toc316566912"/>
      <w:r>
        <w:rPr>
          <w:b/>
        </w:rPr>
        <w:t>11.2</w:t>
      </w:r>
      <w:r w:rsidRPr="00AA20DB">
        <w:rPr>
          <w:b/>
        </w:rPr>
        <w:t>. Tehnička i stručna sposobnost</w:t>
      </w:r>
      <w:bookmarkEnd w:id="16"/>
      <w:bookmarkEnd w:id="17"/>
    </w:p>
    <w:p w14:paraId="6059C849" w14:textId="77777777" w:rsidR="006E5FC3" w:rsidRDefault="006E5FC3" w:rsidP="006E5FC3">
      <w:pPr>
        <w:pStyle w:val="Default"/>
        <w:jc w:val="both"/>
        <w:rPr>
          <w:rFonts w:ascii="Times New Roman" w:hAnsi="Times New Roman" w:cs="Times New Roman"/>
          <w:color w:val="auto"/>
        </w:rPr>
      </w:pPr>
    </w:p>
    <w:p w14:paraId="00C1E0F3" w14:textId="77777777" w:rsidR="00FB6451" w:rsidRDefault="00FB6451" w:rsidP="00FB6451">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w:t>
      </w:r>
      <w:r>
        <w:rPr>
          <w:rFonts w:ascii="Times New Roman" w:hAnsi="Times New Roman" w:cs="Times New Roman"/>
          <w:color w:val="auto"/>
        </w:rPr>
        <w:t xml:space="preserve">tehničke i stručne sposobnosti, ponuditelj je </w:t>
      </w:r>
      <w:r w:rsidRPr="004A5BDC">
        <w:rPr>
          <w:rFonts w:ascii="Times New Roman" w:hAnsi="Times New Roman" w:cs="Times New Roman"/>
          <w:color w:val="auto"/>
        </w:rPr>
        <w:t>obvezan</w:t>
      </w:r>
      <w:r>
        <w:rPr>
          <w:rFonts w:ascii="Times New Roman" w:hAnsi="Times New Roman" w:cs="Times New Roman"/>
          <w:color w:val="auto"/>
        </w:rPr>
        <w:t>:</w:t>
      </w:r>
    </w:p>
    <w:p w14:paraId="28DF840C" w14:textId="7D4D97E4" w:rsidR="00FB6451" w:rsidRDefault="00FB6451" w:rsidP="00FB6451">
      <w:pPr>
        <w:pStyle w:val="Odlomakpopisa"/>
        <w:numPr>
          <w:ilvl w:val="0"/>
          <w:numId w:val="22"/>
        </w:numPr>
        <w:jc w:val="both"/>
      </w:pPr>
      <w:r w:rsidRPr="004A5BDC">
        <w:t>dostaviti</w:t>
      </w:r>
      <w:r w:rsidRPr="00940F5A">
        <w:t xml:space="preserve"> </w:t>
      </w:r>
      <w:r w:rsidRPr="0003052F">
        <w:rPr>
          <w:b/>
        </w:rPr>
        <w:t>popis glavnih usluga</w:t>
      </w:r>
      <w:r>
        <w:t xml:space="preserve"> pruženih u godini u kojoj je započeo postupak nabave i tijekom </w:t>
      </w:r>
      <w:r w:rsidR="004416E3">
        <w:t xml:space="preserve">tri </w:t>
      </w:r>
      <w:r>
        <w:t>godin</w:t>
      </w:r>
      <w:r w:rsidR="004416E3">
        <w:t>e</w:t>
      </w:r>
      <w:r>
        <w:t xml:space="preserve"> koje prethode toj godini</w:t>
      </w:r>
      <w:r w:rsidRPr="00A95BFC">
        <w:t xml:space="preserve"> </w:t>
      </w:r>
    </w:p>
    <w:p w14:paraId="21D99BED" w14:textId="77777777" w:rsidR="00FB6451" w:rsidRDefault="00FB6451" w:rsidP="00FB6451">
      <w:pPr>
        <w:jc w:val="both"/>
      </w:pPr>
    </w:p>
    <w:p w14:paraId="343F90BA" w14:textId="77777777" w:rsidR="00FB6451" w:rsidRDefault="00FB6451" w:rsidP="00FB6451">
      <w:pPr>
        <w:jc w:val="both"/>
      </w:pPr>
      <w:r>
        <w:t>Popis mora sadržavati datum, vrijednost i naziv druge ugovorne strane.</w:t>
      </w:r>
    </w:p>
    <w:p w14:paraId="05A0058E" w14:textId="77777777" w:rsidR="00FB6451" w:rsidRDefault="00FB6451" w:rsidP="00FB6451">
      <w:pPr>
        <w:jc w:val="both"/>
      </w:pPr>
    </w:p>
    <w:p w14:paraId="0D638E8D" w14:textId="77777777" w:rsidR="00022278" w:rsidRPr="00022278" w:rsidRDefault="00FB6451" w:rsidP="00022278">
      <w:pPr>
        <w:jc w:val="both"/>
      </w:pPr>
      <w:r w:rsidRPr="00B447B2">
        <w:rPr>
          <w:u w:val="single"/>
        </w:rPr>
        <w:t>Minimalna razina sposobnosti</w:t>
      </w:r>
      <w:r w:rsidRPr="00B447B2">
        <w:t>: iz popisa mora biti vidljivo da je ponuditelj obav</w:t>
      </w:r>
      <w:r w:rsidR="00B02C01">
        <w:t>io</w:t>
      </w:r>
      <w:r w:rsidRPr="00B447B2">
        <w:t xml:space="preserve"> </w:t>
      </w:r>
      <w:r w:rsidR="00022278" w:rsidRPr="00022278">
        <w:t xml:space="preserve">minimalno jednu uslugu u </w:t>
      </w:r>
      <w:proofErr w:type="spellStart"/>
      <w:r w:rsidR="00022278" w:rsidRPr="00022278">
        <w:t>podučju</w:t>
      </w:r>
      <w:proofErr w:type="spellEnd"/>
      <w:r w:rsidR="00022278" w:rsidRPr="00022278">
        <w:t xml:space="preserve"> metodologije ispitivanja i statističke obrade podataka vezanih uz javnozdravstvene projekte Europske unije. </w:t>
      </w:r>
    </w:p>
    <w:p w14:paraId="38DF45F7" w14:textId="3F6068C0" w:rsidR="00D54BE5" w:rsidRDefault="00D54BE5" w:rsidP="00FB6451">
      <w:pPr>
        <w:jc w:val="both"/>
      </w:pPr>
    </w:p>
    <w:p w14:paraId="530D6FB0" w14:textId="76AE62FC" w:rsidR="00D54BE5" w:rsidRPr="009D4901" w:rsidRDefault="00D54BE5" w:rsidP="00D54BE5">
      <w:pPr>
        <w:pStyle w:val="Odlomakpopisa"/>
        <w:autoSpaceDE w:val="0"/>
        <w:autoSpaceDN w:val="0"/>
        <w:adjustRightInd w:val="0"/>
        <w:spacing w:after="120"/>
        <w:ind w:left="0"/>
        <w:jc w:val="both"/>
      </w:pPr>
      <w:r w:rsidRPr="00BB0FA5">
        <w:t>Navedenim popisom usluga ponuditelj dokazuje da ima stečenog iskustva s izvršenjem predmeta nabave, što znači da naručitelj može očekivati valjano ispunjenje ugovornih obveza.</w:t>
      </w:r>
    </w:p>
    <w:p w14:paraId="59A2BBDA" w14:textId="77777777" w:rsidR="00D54BE5" w:rsidRDefault="00D54BE5" w:rsidP="00FB6451">
      <w:pPr>
        <w:jc w:val="both"/>
      </w:pPr>
    </w:p>
    <w:p w14:paraId="00624686" w14:textId="77777777" w:rsidR="00022278" w:rsidRDefault="00022278" w:rsidP="00FB6451">
      <w:pPr>
        <w:jc w:val="both"/>
      </w:pPr>
    </w:p>
    <w:p w14:paraId="1DA4BEF8" w14:textId="77777777" w:rsidR="00EB15F8" w:rsidRDefault="00EB15F8" w:rsidP="00FB6451">
      <w:pPr>
        <w:jc w:val="both"/>
      </w:pPr>
    </w:p>
    <w:p w14:paraId="3BE9C935" w14:textId="1EF9EB8E" w:rsidR="00D66C39" w:rsidRDefault="00D66C39" w:rsidP="00D66C39">
      <w:pPr>
        <w:jc w:val="both"/>
      </w:pPr>
      <w:r>
        <w:t>P</w:t>
      </w:r>
      <w:r w:rsidRPr="00945497">
        <w:t>onuditelj treba dokazati da raspolaže osob</w:t>
      </w:r>
      <w:r>
        <w:t>ama</w:t>
      </w:r>
      <w:r w:rsidRPr="00945497">
        <w:t xml:space="preserve"> koj</w:t>
      </w:r>
      <w:r>
        <w:t>a</w:t>
      </w:r>
      <w:r w:rsidRPr="00945497">
        <w:t xml:space="preserve"> posjeduj</w:t>
      </w:r>
      <w:r>
        <w:t>u</w:t>
      </w:r>
      <w:r w:rsidRPr="00945497">
        <w:t xml:space="preserve"> stručno znanje potrebno za izvršenje predmeta nabave i to</w:t>
      </w:r>
      <w:r w:rsidRPr="00BB2D24">
        <w:t xml:space="preserve"> </w:t>
      </w:r>
      <w:r w:rsidRPr="00945497">
        <w:t>sljedećih kvalifikacija:</w:t>
      </w:r>
    </w:p>
    <w:p w14:paraId="586A9FDF" w14:textId="77777777" w:rsidR="00AA668F" w:rsidRPr="00D66C39" w:rsidRDefault="00AA668F" w:rsidP="00D66C39">
      <w:pPr>
        <w:autoSpaceDE w:val="0"/>
        <w:autoSpaceDN w:val="0"/>
        <w:adjustRightInd w:val="0"/>
        <w:contextualSpacing/>
        <w:jc w:val="both"/>
        <w:rPr>
          <w:b/>
          <w:u w:val="single"/>
        </w:rPr>
      </w:pPr>
    </w:p>
    <w:p w14:paraId="1F0E1246" w14:textId="7C9A1124" w:rsidR="00AA668F" w:rsidRDefault="00AA668F" w:rsidP="00D66C39">
      <w:pPr>
        <w:pStyle w:val="Odlomakpopisa"/>
        <w:numPr>
          <w:ilvl w:val="0"/>
          <w:numId w:val="21"/>
        </w:numPr>
        <w:autoSpaceDE w:val="0"/>
        <w:autoSpaceDN w:val="0"/>
        <w:adjustRightInd w:val="0"/>
        <w:contextualSpacing/>
        <w:jc w:val="both"/>
        <w:rPr>
          <w:b/>
          <w:u w:val="single"/>
        </w:rPr>
      </w:pPr>
      <w:r w:rsidRPr="004317B0">
        <w:rPr>
          <w:b/>
          <w:u w:val="single"/>
        </w:rPr>
        <w:t>Doktor medicine specijalist epidemiologije</w:t>
      </w:r>
      <w:r w:rsidR="004317B0">
        <w:rPr>
          <w:b/>
          <w:u w:val="single"/>
        </w:rPr>
        <w:t xml:space="preserve"> (1 stručnjak)</w:t>
      </w:r>
    </w:p>
    <w:p w14:paraId="32F1AD82" w14:textId="77777777" w:rsidR="00D66C39" w:rsidRPr="004317B0" w:rsidRDefault="00D66C39" w:rsidP="00D66C39">
      <w:pPr>
        <w:pStyle w:val="Odlomakpopisa"/>
        <w:autoSpaceDE w:val="0"/>
        <w:autoSpaceDN w:val="0"/>
        <w:adjustRightInd w:val="0"/>
        <w:ind w:left="1068"/>
        <w:contextualSpacing/>
        <w:jc w:val="both"/>
        <w:rPr>
          <w:b/>
          <w:u w:val="single"/>
        </w:rPr>
      </w:pPr>
    </w:p>
    <w:p w14:paraId="3D5F9AA1" w14:textId="39E02A6D" w:rsidR="004317B0" w:rsidRDefault="006E5FC3" w:rsidP="003E19E6">
      <w:pPr>
        <w:pStyle w:val="Odlomakpopisa"/>
        <w:autoSpaceDE w:val="0"/>
        <w:autoSpaceDN w:val="0"/>
        <w:adjustRightInd w:val="0"/>
        <w:contextualSpacing/>
        <w:jc w:val="both"/>
      </w:pPr>
      <w:bookmarkStart w:id="18" w:name="_Hlk133236481"/>
      <w:r w:rsidRPr="00A476CA">
        <w:t xml:space="preserve">- najmanje završen preddiplomski i diplomski sveučilišni studij ili integrirani </w:t>
      </w:r>
      <w:r w:rsidR="00FE2BC4">
        <w:t xml:space="preserve"> </w:t>
      </w:r>
      <w:r w:rsidRPr="00A476CA">
        <w:t xml:space="preserve">preddiplomski i diplomski sveučilišni studij ili specijalistički diplomski stručni studij iz područja </w:t>
      </w:r>
      <w:r w:rsidR="00BB6BC1">
        <w:t>medicine</w:t>
      </w:r>
    </w:p>
    <w:p w14:paraId="0FCD0A5D" w14:textId="12F36B43" w:rsidR="000C2427" w:rsidRDefault="004317B0" w:rsidP="003E19E6">
      <w:pPr>
        <w:pStyle w:val="Odlomakpopisa"/>
        <w:autoSpaceDE w:val="0"/>
        <w:autoSpaceDN w:val="0"/>
        <w:adjustRightInd w:val="0"/>
        <w:contextualSpacing/>
        <w:jc w:val="both"/>
      </w:pPr>
      <w:r>
        <w:t xml:space="preserve">- </w:t>
      </w:r>
      <w:r w:rsidR="00F75E5D">
        <w:t xml:space="preserve">završeno specijalističko usavršavanje iz epidemiologije </w:t>
      </w:r>
    </w:p>
    <w:p w14:paraId="75C5D3C4" w14:textId="0E58028C" w:rsidR="00CB2174" w:rsidRDefault="00CB2174" w:rsidP="003E19E6">
      <w:pPr>
        <w:pStyle w:val="Odlomakpopisa"/>
        <w:autoSpaceDE w:val="0"/>
        <w:autoSpaceDN w:val="0"/>
        <w:adjustRightInd w:val="0"/>
        <w:contextualSpacing/>
        <w:jc w:val="both"/>
      </w:pPr>
      <w:r>
        <w:t xml:space="preserve">- </w:t>
      </w:r>
      <w:r w:rsidRPr="00A476CA">
        <w:t>najmanje 5 (pet) godina radnog iskustva u skladu s propisanom minimalnom razinom obrazovanja</w:t>
      </w:r>
    </w:p>
    <w:p w14:paraId="7A66DAD6" w14:textId="77777777" w:rsidR="00BA6AD6" w:rsidRDefault="00BA6AD6" w:rsidP="003E19E6">
      <w:pPr>
        <w:pStyle w:val="Odlomakpopisa"/>
        <w:autoSpaceDE w:val="0"/>
        <w:autoSpaceDN w:val="0"/>
        <w:adjustRightInd w:val="0"/>
        <w:contextualSpacing/>
        <w:jc w:val="both"/>
        <w:rPr>
          <w:rFonts w:cstheme="minorHAnsi"/>
        </w:rPr>
      </w:pPr>
      <w:r>
        <w:t xml:space="preserve">- </w:t>
      </w:r>
      <w:r>
        <w:t xml:space="preserve">najmanje jedna godina </w:t>
      </w:r>
      <w:r>
        <w:rPr>
          <w:rFonts w:cstheme="minorHAnsi"/>
        </w:rPr>
        <w:t xml:space="preserve">iskustva u području metodologije ispitivanja i statističke obrade podataka </w:t>
      </w:r>
    </w:p>
    <w:p w14:paraId="4FDAAF5D" w14:textId="77777777" w:rsidR="00DD4140" w:rsidRDefault="00DD4140" w:rsidP="003E19E6">
      <w:pPr>
        <w:autoSpaceDE w:val="0"/>
        <w:autoSpaceDN w:val="0"/>
        <w:adjustRightInd w:val="0"/>
        <w:contextualSpacing/>
        <w:jc w:val="both"/>
      </w:pPr>
    </w:p>
    <w:p w14:paraId="6C006031" w14:textId="77777777" w:rsidR="00C122CB" w:rsidRDefault="00C122CB" w:rsidP="00DD4140">
      <w:pPr>
        <w:autoSpaceDE w:val="0"/>
        <w:autoSpaceDN w:val="0"/>
        <w:adjustRightInd w:val="0"/>
        <w:contextualSpacing/>
      </w:pPr>
    </w:p>
    <w:p w14:paraId="766E7E21" w14:textId="4BB4B0A5" w:rsidR="00663DAE" w:rsidRDefault="00663DAE" w:rsidP="00D66C39">
      <w:pPr>
        <w:pStyle w:val="Odlomakpopisa"/>
        <w:numPr>
          <w:ilvl w:val="0"/>
          <w:numId w:val="21"/>
        </w:numPr>
        <w:autoSpaceDE w:val="0"/>
        <w:autoSpaceDN w:val="0"/>
        <w:adjustRightInd w:val="0"/>
        <w:contextualSpacing/>
        <w:rPr>
          <w:b/>
          <w:bCs/>
          <w:u w:val="single"/>
        </w:rPr>
      </w:pPr>
      <w:r w:rsidRPr="00663DAE">
        <w:rPr>
          <w:b/>
          <w:bCs/>
          <w:u w:val="single"/>
        </w:rPr>
        <w:lastRenderedPageBreak/>
        <w:t xml:space="preserve">Magistar nutricionizma </w:t>
      </w:r>
      <w:r>
        <w:rPr>
          <w:b/>
          <w:bCs/>
          <w:u w:val="single"/>
        </w:rPr>
        <w:t>(1 stručnjak)</w:t>
      </w:r>
    </w:p>
    <w:p w14:paraId="57F3888D" w14:textId="77777777" w:rsidR="00D66C39" w:rsidRPr="00663DAE" w:rsidRDefault="00D66C39" w:rsidP="00D66C39">
      <w:pPr>
        <w:pStyle w:val="Odlomakpopisa"/>
        <w:autoSpaceDE w:val="0"/>
        <w:autoSpaceDN w:val="0"/>
        <w:adjustRightInd w:val="0"/>
        <w:ind w:left="1068"/>
        <w:contextualSpacing/>
        <w:rPr>
          <w:b/>
          <w:bCs/>
          <w:u w:val="single"/>
        </w:rPr>
      </w:pPr>
    </w:p>
    <w:p w14:paraId="2CF40241" w14:textId="04A86F4D" w:rsidR="009E0751" w:rsidRPr="00A476CA" w:rsidRDefault="007678B4" w:rsidP="003E19E6">
      <w:pPr>
        <w:pStyle w:val="Odlomakpopisa"/>
        <w:autoSpaceDE w:val="0"/>
        <w:autoSpaceDN w:val="0"/>
        <w:adjustRightInd w:val="0"/>
        <w:contextualSpacing/>
        <w:jc w:val="both"/>
      </w:pPr>
      <w:r>
        <w:t>-</w:t>
      </w:r>
      <w:r w:rsidRPr="00A476CA">
        <w:t xml:space="preserve"> najmanje završen preddiplomski i diplomski sveučilišni studij ili integrirani preddiplomski i diplomski sveučilišni studij ili specijalistički diplomski stručni studij iz </w:t>
      </w:r>
      <w:r>
        <w:t>područja nutricionizma</w:t>
      </w:r>
      <w:r w:rsidR="005B3085">
        <w:t xml:space="preserve"> </w:t>
      </w:r>
    </w:p>
    <w:bookmarkEnd w:id="18"/>
    <w:p w14:paraId="0A7C029C" w14:textId="77777777" w:rsidR="006E5FC3" w:rsidRDefault="006E5FC3" w:rsidP="003E19E6">
      <w:pPr>
        <w:pStyle w:val="Odlomakpopisa"/>
        <w:autoSpaceDE w:val="0"/>
        <w:autoSpaceDN w:val="0"/>
        <w:adjustRightInd w:val="0"/>
        <w:contextualSpacing/>
        <w:jc w:val="both"/>
      </w:pPr>
      <w:r w:rsidRPr="00A476CA">
        <w:t>- najmanje 5 (pet) godina radnog iskustva u skladu s propisanom minimalnom razinom obrazovanja</w:t>
      </w:r>
    </w:p>
    <w:p w14:paraId="5DFE8B5C" w14:textId="77777777" w:rsidR="00BA6AD6" w:rsidRDefault="00BA6AD6" w:rsidP="003E19E6">
      <w:pPr>
        <w:pStyle w:val="Odlomakpopisa"/>
        <w:autoSpaceDE w:val="0"/>
        <w:autoSpaceDN w:val="0"/>
        <w:adjustRightInd w:val="0"/>
        <w:contextualSpacing/>
        <w:jc w:val="both"/>
        <w:rPr>
          <w:rFonts w:cstheme="minorHAnsi"/>
        </w:rPr>
      </w:pPr>
      <w:r>
        <w:t xml:space="preserve">- </w:t>
      </w:r>
      <w:r>
        <w:t xml:space="preserve">najmanje jedna godina </w:t>
      </w:r>
      <w:r>
        <w:rPr>
          <w:rFonts w:cstheme="minorHAnsi"/>
        </w:rPr>
        <w:t xml:space="preserve">iskustva u području metodologije ispitivanja i statističke obrade podataka </w:t>
      </w:r>
    </w:p>
    <w:p w14:paraId="16E6B189" w14:textId="77777777" w:rsidR="006E5FC3" w:rsidRPr="00A476CA" w:rsidRDefault="006E5FC3" w:rsidP="00980080">
      <w:pPr>
        <w:autoSpaceDE w:val="0"/>
        <w:autoSpaceDN w:val="0"/>
        <w:adjustRightInd w:val="0"/>
        <w:contextualSpacing/>
      </w:pPr>
    </w:p>
    <w:p w14:paraId="60F7397E" w14:textId="6CEE0FA5" w:rsidR="004D0986" w:rsidRPr="004D0986" w:rsidRDefault="004D0986" w:rsidP="004D0986">
      <w:pPr>
        <w:jc w:val="both"/>
        <w:rPr>
          <w:b/>
          <w:u w:val="single"/>
        </w:rPr>
      </w:pPr>
      <w:r w:rsidRPr="004D0986">
        <w:rPr>
          <w:b/>
          <w:u w:val="single"/>
        </w:rPr>
        <w:t xml:space="preserve">U svrhu dokazivanja zadanih uvjeta sposobnosti, ponuditelj je dužan </w:t>
      </w:r>
      <w:r w:rsidR="00B42F3E">
        <w:rPr>
          <w:b/>
          <w:u w:val="single"/>
        </w:rPr>
        <w:t xml:space="preserve">uz ponudu </w:t>
      </w:r>
      <w:r w:rsidRPr="004D0986">
        <w:rPr>
          <w:b/>
          <w:u w:val="single"/>
        </w:rPr>
        <w:t>dostaviti:</w:t>
      </w:r>
    </w:p>
    <w:p w14:paraId="700D643C" w14:textId="77777777" w:rsidR="00476403" w:rsidRPr="00476403" w:rsidRDefault="00476403" w:rsidP="00476403">
      <w:pPr>
        <w:jc w:val="both"/>
      </w:pPr>
    </w:p>
    <w:p w14:paraId="2F4C395E" w14:textId="6C9AB785" w:rsidR="00476403" w:rsidRDefault="00476403" w:rsidP="00476403">
      <w:pPr>
        <w:numPr>
          <w:ilvl w:val="0"/>
          <w:numId w:val="20"/>
        </w:numPr>
        <w:jc w:val="both"/>
      </w:pPr>
      <w:r w:rsidRPr="00476403">
        <w:rPr>
          <w:b/>
        </w:rPr>
        <w:t xml:space="preserve">Dokaz o obrazovanju </w:t>
      </w:r>
      <w:r w:rsidR="002D1705">
        <w:rPr>
          <w:b/>
        </w:rPr>
        <w:t xml:space="preserve">za svakog ponuđenog stručnjaka </w:t>
      </w:r>
      <w:r w:rsidRPr="00476403">
        <w:t>(presliku diplome ili jednakovrijedan dokument</w:t>
      </w:r>
      <w:r w:rsidR="003A3117">
        <w:t>)</w:t>
      </w:r>
    </w:p>
    <w:p w14:paraId="6A787A46" w14:textId="0B34777C" w:rsidR="00AC081B" w:rsidRPr="00476403" w:rsidRDefault="002D1705" w:rsidP="002D1705">
      <w:pPr>
        <w:pStyle w:val="Odlomakpopisa"/>
        <w:numPr>
          <w:ilvl w:val="0"/>
          <w:numId w:val="20"/>
        </w:numPr>
        <w:jc w:val="both"/>
      </w:pPr>
      <w:r>
        <w:rPr>
          <w:b/>
        </w:rPr>
        <w:t>Ž</w:t>
      </w:r>
      <w:r w:rsidRPr="002D1705">
        <w:rPr>
          <w:b/>
        </w:rPr>
        <w:t>ivotopis</w:t>
      </w:r>
      <w:r w:rsidRPr="005C7C4C">
        <w:t xml:space="preserve"> </w:t>
      </w:r>
      <w:r>
        <w:t>za svakog ponuđenog stručnjaka</w:t>
      </w:r>
      <w:r w:rsidRPr="005C7C4C">
        <w:t xml:space="preserve"> iz koj</w:t>
      </w:r>
      <w:r>
        <w:t>eg</w:t>
      </w:r>
      <w:r w:rsidRPr="005C7C4C">
        <w:t xml:space="preserve"> je vidljivo traženo iskustvo</w:t>
      </w:r>
    </w:p>
    <w:p w14:paraId="1A418A8A" w14:textId="64EED905" w:rsidR="00476403" w:rsidRPr="00476403" w:rsidRDefault="00476403" w:rsidP="00476403">
      <w:pPr>
        <w:numPr>
          <w:ilvl w:val="0"/>
          <w:numId w:val="20"/>
        </w:numPr>
        <w:jc w:val="both"/>
      </w:pPr>
      <w:r w:rsidRPr="00476403">
        <w:rPr>
          <w:b/>
        </w:rPr>
        <w:t xml:space="preserve">Prilog V – </w:t>
      </w:r>
      <w:r w:rsidRPr="00476403">
        <w:t xml:space="preserve">Izjava </w:t>
      </w:r>
      <w:r w:rsidR="00EB6660">
        <w:t xml:space="preserve">ponuditelja </w:t>
      </w:r>
      <w:r w:rsidR="0002405B">
        <w:t xml:space="preserve">(Izjava </w:t>
      </w:r>
      <w:r w:rsidR="003A3117">
        <w:t xml:space="preserve">će se </w:t>
      </w:r>
      <w:r w:rsidR="002F395D">
        <w:t xml:space="preserve">ujedno </w:t>
      </w:r>
      <w:r w:rsidR="003A3117">
        <w:t xml:space="preserve">koristiti i </w:t>
      </w:r>
      <w:r w:rsidR="002F395D">
        <w:t>u svrhu bodovanja ponude</w:t>
      </w:r>
      <w:r w:rsidR="00BA42CE">
        <w:t>)</w:t>
      </w:r>
      <w:r w:rsidR="003A3117">
        <w:t xml:space="preserve"> </w:t>
      </w:r>
    </w:p>
    <w:p w14:paraId="5F6C9D3C" w14:textId="77777777" w:rsidR="00476403" w:rsidRPr="00476403" w:rsidRDefault="00476403" w:rsidP="00476403">
      <w:pPr>
        <w:jc w:val="both"/>
      </w:pPr>
    </w:p>
    <w:p w14:paraId="6EA784F6" w14:textId="785D2131" w:rsidR="00476403" w:rsidRDefault="00476403" w:rsidP="00476403">
      <w:pPr>
        <w:jc w:val="both"/>
      </w:pPr>
      <w:r w:rsidRPr="00476403">
        <w:t>Naručitelj zadržava pravo provjere dostavljenih dokaza uvjeta sposobnosti kod trećih strana.</w:t>
      </w:r>
    </w:p>
    <w:p w14:paraId="63A8AF09" w14:textId="77777777" w:rsidR="00957BA3" w:rsidRPr="00476403" w:rsidRDefault="00957BA3" w:rsidP="00476403">
      <w:pPr>
        <w:jc w:val="both"/>
      </w:pPr>
    </w:p>
    <w:p w14:paraId="2BA4D2FF" w14:textId="77777777" w:rsidR="00476403" w:rsidRPr="00476403" w:rsidRDefault="00476403" w:rsidP="00476403">
      <w:pPr>
        <w:jc w:val="both"/>
        <w:rPr>
          <w:b/>
          <w:bCs/>
          <w:u w:val="single"/>
        </w:rPr>
      </w:pPr>
      <w:r w:rsidRPr="00476403">
        <w:rPr>
          <w:b/>
          <w:bCs/>
          <w:u w:val="single"/>
        </w:rPr>
        <w:t>Stručnjaci koji su predloženi u ponudi moraju biti stručnjaci koji će uistinu izvršavati uslugu prema Ugovoru.</w:t>
      </w:r>
    </w:p>
    <w:p w14:paraId="6D3F3D67" w14:textId="77777777" w:rsidR="00476403" w:rsidRPr="00476403" w:rsidRDefault="00476403" w:rsidP="00476403">
      <w:pPr>
        <w:jc w:val="both"/>
        <w:rPr>
          <w:b/>
          <w:bCs/>
          <w:u w:val="single"/>
        </w:rPr>
      </w:pPr>
    </w:p>
    <w:p w14:paraId="2EA147E9" w14:textId="3CD6D829" w:rsidR="00E5703B" w:rsidRDefault="00476403" w:rsidP="00DB70F6">
      <w:pPr>
        <w:autoSpaceDE w:val="0"/>
        <w:autoSpaceDN w:val="0"/>
        <w:adjustRightInd w:val="0"/>
      </w:pPr>
      <w:r w:rsidRPr="00476403">
        <w:t>Zamjena stručnjaka je moguća jedino uz pisano odobrenje Naručitelja, uz uvjet da zamjenski stručnjaci zadovoljavaju sve uvjete iz ovog Poziva i za isto dostave dokaze.</w:t>
      </w:r>
    </w:p>
    <w:p w14:paraId="4A2A9BA7" w14:textId="77777777" w:rsidR="00D0506B" w:rsidRPr="001F4ACD" w:rsidRDefault="00D0506B" w:rsidP="00DB70F6">
      <w:pPr>
        <w:autoSpaceDE w:val="0"/>
        <w:autoSpaceDN w:val="0"/>
        <w:adjustRightInd w:val="0"/>
        <w:rPr>
          <w:b/>
        </w:rPr>
      </w:pPr>
    </w:p>
    <w:p w14:paraId="7C50933A" w14:textId="77777777"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14:paraId="3A2D1341" w14:textId="77777777" w:rsidR="00324646" w:rsidRDefault="00324646" w:rsidP="00324646">
      <w:pPr>
        <w:pStyle w:val="Naslov11"/>
        <w:numPr>
          <w:ilvl w:val="0"/>
          <w:numId w:val="0"/>
        </w:numPr>
        <w:ind w:left="862"/>
        <w:jc w:val="both"/>
        <w:rPr>
          <w:rFonts w:ascii="Times New Roman" w:hAnsi="Times New Roman" w:cs="Times New Roman"/>
        </w:rPr>
      </w:pPr>
    </w:p>
    <w:p w14:paraId="6E486FC4"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BF49328" w14:textId="77777777" w:rsidR="004C06AE" w:rsidRDefault="004C06AE" w:rsidP="004C06AE">
      <w:pPr>
        <w:jc w:val="both"/>
        <w:rPr>
          <w:b/>
        </w:rPr>
      </w:pPr>
    </w:p>
    <w:p w14:paraId="20BE6789"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4396ABF1" w14:textId="77777777" w:rsidR="004C06AE" w:rsidRDefault="004C06AE" w:rsidP="004C06AE">
      <w:pPr>
        <w:jc w:val="both"/>
        <w:rPr>
          <w:b/>
        </w:rPr>
      </w:pPr>
    </w:p>
    <w:p w14:paraId="064F06BC"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C20708" w14:textId="77777777" w:rsidR="004C06AE" w:rsidRDefault="004C06AE" w:rsidP="004C06AE">
      <w:pPr>
        <w:jc w:val="both"/>
        <w:rPr>
          <w:b/>
        </w:rPr>
      </w:pPr>
    </w:p>
    <w:p w14:paraId="4E94823E"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49808023" w14:textId="6665C6D9" w:rsidR="004C06AE" w:rsidRDefault="004C06AE" w:rsidP="00D47C61">
      <w:pPr>
        <w:autoSpaceDE w:val="0"/>
        <w:autoSpaceDN w:val="0"/>
        <w:adjustRightInd w:val="0"/>
        <w:jc w:val="both"/>
      </w:pPr>
      <w:r w:rsidRPr="004E644A">
        <w:t>Zajednica gospodarskih subjekata može se osloniti na sposobnost članova zajednice ili drugih subjekata pod uvjetima određenim u ovoj točki dokumentacije o nabavi.</w:t>
      </w:r>
    </w:p>
    <w:p w14:paraId="7DF7F2DA" w14:textId="77777777" w:rsidR="00AC6D03" w:rsidRDefault="00AC6D03" w:rsidP="00D47C61">
      <w:pPr>
        <w:autoSpaceDE w:val="0"/>
        <w:autoSpaceDN w:val="0"/>
        <w:adjustRightInd w:val="0"/>
        <w:jc w:val="both"/>
      </w:pPr>
    </w:p>
    <w:p w14:paraId="45E39779" w14:textId="77777777" w:rsidR="00754DA2" w:rsidRPr="00D47C61" w:rsidRDefault="00754DA2" w:rsidP="00D47C61">
      <w:pPr>
        <w:autoSpaceDE w:val="0"/>
        <w:autoSpaceDN w:val="0"/>
        <w:adjustRightInd w:val="0"/>
        <w:jc w:val="both"/>
      </w:pPr>
    </w:p>
    <w:p w14:paraId="61C097BA" w14:textId="77777777" w:rsidR="001E2031" w:rsidRPr="00E5703B" w:rsidRDefault="001E2031" w:rsidP="00E5703B">
      <w:pPr>
        <w:pStyle w:val="Odlomakpopisa"/>
        <w:numPr>
          <w:ilvl w:val="0"/>
          <w:numId w:val="14"/>
        </w:numPr>
        <w:autoSpaceDE w:val="0"/>
        <w:autoSpaceDN w:val="0"/>
        <w:adjustRightInd w:val="0"/>
        <w:rPr>
          <w:b/>
        </w:rPr>
      </w:pPr>
      <w:bookmarkStart w:id="19" w:name="_Toc316566919"/>
      <w:r w:rsidRPr="00E5703B">
        <w:rPr>
          <w:b/>
        </w:rPr>
        <w:lastRenderedPageBreak/>
        <w:t>Sadržaj i način izrade</w:t>
      </w:r>
      <w:bookmarkEnd w:id="19"/>
      <w:r w:rsidRPr="00E5703B">
        <w:rPr>
          <w:b/>
        </w:rPr>
        <w:t xml:space="preserve"> ponude</w:t>
      </w:r>
    </w:p>
    <w:p w14:paraId="3489B2AE" w14:textId="77777777" w:rsidR="001E2031" w:rsidRPr="001E2031" w:rsidRDefault="001E2031" w:rsidP="001E2031">
      <w:pPr>
        <w:autoSpaceDE w:val="0"/>
        <w:autoSpaceDN w:val="0"/>
        <w:adjustRightInd w:val="0"/>
        <w:ind w:left="502"/>
        <w:rPr>
          <w:b/>
          <w:szCs w:val="22"/>
        </w:rPr>
      </w:pPr>
    </w:p>
    <w:p w14:paraId="21989D92"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6E1B424" w14:textId="77777777" w:rsidR="001E2031" w:rsidRPr="001E2031" w:rsidRDefault="001E2031" w:rsidP="001E2031">
      <w:pPr>
        <w:autoSpaceDE w:val="0"/>
        <w:autoSpaceDN w:val="0"/>
        <w:adjustRightInd w:val="0"/>
        <w:jc w:val="both"/>
        <w:rPr>
          <w:color w:val="000000"/>
        </w:rPr>
      </w:pPr>
    </w:p>
    <w:p w14:paraId="4BC8BB9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ED0987E" w14:textId="77777777" w:rsidR="001E2031" w:rsidRPr="001E2031" w:rsidRDefault="001E2031" w:rsidP="001E2031">
      <w:pPr>
        <w:autoSpaceDE w:val="0"/>
        <w:autoSpaceDN w:val="0"/>
        <w:adjustRightInd w:val="0"/>
        <w:ind w:left="1004"/>
        <w:jc w:val="both"/>
      </w:pPr>
    </w:p>
    <w:p w14:paraId="53770C6A" w14:textId="77777777" w:rsidR="001E2031" w:rsidRPr="001E2031" w:rsidRDefault="001E2031" w:rsidP="001E2031">
      <w:pPr>
        <w:autoSpaceDE w:val="0"/>
        <w:autoSpaceDN w:val="0"/>
        <w:adjustRightInd w:val="0"/>
        <w:jc w:val="both"/>
      </w:pPr>
      <w:bookmarkStart w:id="20" w:name="_Toc313880704"/>
      <w:bookmarkStart w:id="21" w:name="_Toc316566923"/>
      <w:r w:rsidRPr="001E2031">
        <w:t>Ponuda mora sadržavati najmanje:</w:t>
      </w:r>
      <w:bookmarkEnd w:id="20"/>
      <w:bookmarkEnd w:id="21"/>
    </w:p>
    <w:p w14:paraId="1924150D" w14:textId="77777777" w:rsidR="001E2031" w:rsidRPr="001E2031" w:rsidRDefault="001E2031" w:rsidP="001E2031">
      <w:pPr>
        <w:autoSpaceDE w:val="0"/>
        <w:autoSpaceDN w:val="0"/>
        <w:adjustRightInd w:val="0"/>
        <w:ind w:left="1004"/>
        <w:jc w:val="both"/>
      </w:pPr>
    </w:p>
    <w:p w14:paraId="184865B2" w14:textId="60510D21" w:rsidR="001E2031" w:rsidRPr="001E2031" w:rsidRDefault="00AA20DB" w:rsidP="006F5BFD">
      <w:pPr>
        <w:tabs>
          <w:tab w:val="left" w:pos="993"/>
          <w:tab w:val="left" w:pos="1276"/>
        </w:tabs>
        <w:autoSpaceDE w:val="0"/>
        <w:autoSpaceDN w:val="0"/>
        <w:adjustRightInd w:val="0"/>
        <w:spacing w:line="276" w:lineRule="auto"/>
        <w:ind w:left="502"/>
        <w:jc w:val="both"/>
      </w:pPr>
      <w:bookmarkStart w:id="22" w:name="_Toc313880707"/>
      <w:bookmarkStart w:id="23" w:name="_Toc316566926"/>
      <w:r>
        <w:t>1. Dokumente navedene u točki 10</w:t>
      </w:r>
      <w:r w:rsidR="001E2031" w:rsidRPr="001E2031">
        <w:t>. ovog poziva za dostavu ponuda kojima ponuditelj dokazuje da ne postoje osnove za isključenj</w:t>
      </w:r>
      <w:bookmarkEnd w:id="22"/>
      <w:bookmarkEnd w:id="23"/>
      <w:r w:rsidR="001E2031" w:rsidRPr="001E2031">
        <w:t>e</w:t>
      </w:r>
      <w:bookmarkStart w:id="24" w:name="_Toc313880709"/>
      <w:bookmarkStart w:id="25" w:name="_Toc316566928"/>
      <w:r w:rsidR="007F02D0">
        <w:t xml:space="preserve"> (Prilog IV)</w:t>
      </w:r>
    </w:p>
    <w:p w14:paraId="2C722C91" w14:textId="287B902B"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4"/>
      <w:bookmarkEnd w:id="25"/>
      <w:r w:rsidR="00AA20DB">
        <w:t xml:space="preserve"> Dokument</w:t>
      </w:r>
      <w:r w:rsidR="009D18E4">
        <w:t>e</w:t>
      </w:r>
      <w:r w:rsidR="00AA20DB">
        <w:t xml:space="preserve"> naveden</w:t>
      </w:r>
      <w:r w:rsidR="009D18E4">
        <w:t>e</w:t>
      </w:r>
      <w:r w:rsidR="00AA20DB">
        <w:t xml:space="preserve"> u točki 11</w:t>
      </w:r>
      <w:r>
        <w:t>.</w:t>
      </w:r>
      <w:r w:rsidR="001E2031" w:rsidRPr="001E2031">
        <w:t xml:space="preserve"> ovog po</w:t>
      </w:r>
      <w:r w:rsidR="00A56963">
        <w:t>ziva za dostavu ponuda</w:t>
      </w:r>
      <w:r w:rsidR="007F02D0">
        <w:t xml:space="preserve"> </w:t>
      </w:r>
    </w:p>
    <w:p w14:paraId="3324746B"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14:paraId="1892FA20" w14:textId="77777777"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14:paraId="67AEE6CD" w14:textId="77777777" w:rsidR="006F431E" w:rsidRPr="001E2031" w:rsidRDefault="006F431E" w:rsidP="00D349AA">
      <w:pPr>
        <w:autoSpaceDE w:val="0"/>
        <w:autoSpaceDN w:val="0"/>
        <w:adjustRightInd w:val="0"/>
        <w:spacing w:line="276" w:lineRule="auto"/>
        <w:ind w:left="502"/>
        <w:jc w:val="both"/>
      </w:pPr>
    </w:p>
    <w:p w14:paraId="4042AD4B" w14:textId="7D134500" w:rsidR="001E2031" w:rsidRPr="007C2426" w:rsidRDefault="001E2031" w:rsidP="007C2426">
      <w:pPr>
        <w:pStyle w:val="Odlomakpopisa"/>
        <w:numPr>
          <w:ilvl w:val="0"/>
          <w:numId w:val="14"/>
        </w:numPr>
        <w:autoSpaceDE w:val="0"/>
        <w:autoSpaceDN w:val="0"/>
        <w:adjustRightInd w:val="0"/>
        <w:rPr>
          <w:b/>
        </w:rPr>
      </w:pPr>
      <w:bookmarkStart w:id="26" w:name="_Toc316566938"/>
      <w:r w:rsidRPr="001E2031">
        <w:rPr>
          <w:b/>
        </w:rPr>
        <w:t>Način određivanja cijene ponude</w:t>
      </w:r>
      <w:bookmarkEnd w:id="26"/>
    </w:p>
    <w:p w14:paraId="58FEEB3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46927612" w14:textId="77777777" w:rsidR="001E2031" w:rsidRPr="001E2031" w:rsidRDefault="001E2031" w:rsidP="001E2031">
      <w:pPr>
        <w:autoSpaceDE w:val="0"/>
        <w:autoSpaceDN w:val="0"/>
        <w:adjustRightInd w:val="0"/>
        <w:ind w:left="1146"/>
        <w:jc w:val="both"/>
        <w:rPr>
          <w:lang w:eastAsia="zh-CN"/>
        </w:rPr>
      </w:pPr>
    </w:p>
    <w:p w14:paraId="7BC86940"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14:paraId="527ABED9" w14:textId="77777777" w:rsidR="001E2031" w:rsidRPr="001E2031" w:rsidRDefault="001E2031" w:rsidP="001E2031"/>
    <w:p w14:paraId="49F87BC0"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B04453" w14:textId="77777777" w:rsidR="001E2031" w:rsidRPr="001E2031" w:rsidRDefault="001E2031" w:rsidP="001E2031"/>
    <w:p w14:paraId="7139FA3E"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8421169" w14:textId="77777777" w:rsidR="0089678F" w:rsidRDefault="0089678F" w:rsidP="00185A8F">
      <w:pPr>
        <w:pStyle w:val="Naslov11"/>
        <w:numPr>
          <w:ilvl w:val="0"/>
          <w:numId w:val="0"/>
        </w:numPr>
        <w:rPr>
          <w:rFonts w:ascii="Times New Roman" w:hAnsi="Times New Roman" w:cs="Times New Roman"/>
        </w:rPr>
      </w:pPr>
    </w:p>
    <w:p w14:paraId="79A2D0C4" w14:textId="77777777" w:rsidR="004C06AE" w:rsidRPr="00685EC5" w:rsidRDefault="004C06AE" w:rsidP="00E5703B">
      <w:pPr>
        <w:pStyle w:val="Naslov11"/>
        <w:numPr>
          <w:ilvl w:val="0"/>
          <w:numId w:val="14"/>
        </w:numPr>
        <w:rPr>
          <w:rFonts w:ascii="Times New Roman" w:hAnsi="Times New Roman" w:cs="Times New Roman"/>
          <w:szCs w:val="24"/>
        </w:rPr>
      </w:pPr>
      <w:bookmarkStart w:id="27" w:name="_Toc316566939"/>
      <w:r w:rsidRPr="00EA0FA0">
        <w:rPr>
          <w:rFonts w:ascii="Times New Roman" w:hAnsi="Times New Roman" w:cs="Times New Roman"/>
          <w:szCs w:val="24"/>
        </w:rPr>
        <w:t>Valuta ponude</w:t>
      </w:r>
      <w:bookmarkEnd w:id="27"/>
    </w:p>
    <w:p w14:paraId="762FF76B" w14:textId="77777777" w:rsidR="004C06AE" w:rsidRPr="00250801" w:rsidRDefault="004C06AE" w:rsidP="004C06AE">
      <w:pPr>
        <w:pStyle w:val="Naslov11"/>
        <w:numPr>
          <w:ilvl w:val="0"/>
          <w:numId w:val="0"/>
        </w:numPr>
        <w:ind w:left="502"/>
        <w:rPr>
          <w:rFonts w:ascii="Times New Roman" w:hAnsi="Times New Roman" w:cs="Times New Roman"/>
        </w:rPr>
      </w:pPr>
    </w:p>
    <w:p w14:paraId="2933CCC4" w14:textId="39C59AF9" w:rsidR="004C06AE" w:rsidRPr="00C0749E" w:rsidRDefault="004C06AE" w:rsidP="00F121B0">
      <w:pPr>
        <w:autoSpaceDE w:val="0"/>
        <w:autoSpaceDN w:val="0"/>
        <w:adjustRightInd w:val="0"/>
        <w:jc w:val="both"/>
      </w:pPr>
      <w:bookmarkStart w:id="28" w:name="_Toc313880723"/>
      <w:bookmarkStart w:id="29" w:name="_Toc316566940"/>
      <w:r w:rsidRPr="00C0749E">
        <w:t xml:space="preserve">Ponuditelj izražava cijenu ponude u </w:t>
      </w:r>
      <w:bookmarkStart w:id="30" w:name="_Toc313880724"/>
      <w:bookmarkStart w:id="31" w:name="_Toc316566941"/>
      <w:bookmarkEnd w:id="28"/>
      <w:bookmarkEnd w:id="29"/>
      <w:r w:rsidR="00380138">
        <w:t>eurima</w:t>
      </w:r>
      <w:r w:rsidRPr="00C0749E">
        <w:t>.</w:t>
      </w:r>
      <w:bookmarkEnd w:id="30"/>
      <w:bookmarkEnd w:id="31"/>
    </w:p>
    <w:p w14:paraId="43434FA6" w14:textId="77777777" w:rsidR="00185A8F" w:rsidRPr="00C0749E" w:rsidRDefault="00185A8F" w:rsidP="004C06AE"/>
    <w:p w14:paraId="085361FC" w14:textId="77777777" w:rsidR="001E2031" w:rsidRPr="00AC3627" w:rsidRDefault="001E2031" w:rsidP="00E5703B">
      <w:pPr>
        <w:pStyle w:val="Odlomakpopisa"/>
        <w:numPr>
          <w:ilvl w:val="0"/>
          <w:numId w:val="14"/>
        </w:numPr>
        <w:autoSpaceDE w:val="0"/>
        <w:autoSpaceDN w:val="0"/>
        <w:adjustRightInd w:val="0"/>
        <w:rPr>
          <w:b/>
        </w:rPr>
      </w:pPr>
      <w:bookmarkStart w:id="32" w:name="_Toc316566942"/>
      <w:r w:rsidRPr="00AC3627">
        <w:rPr>
          <w:b/>
        </w:rPr>
        <w:t>Kriterij za odabir ponude</w:t>
      </w:r>
      <w:bookmarkEnd w:id="32"/>
    </w:p>
    <w:p w14:paraId="01E2A963" w14:textId="77777777" w:rsidR="001E2031" w:rsidRPr="00AC3627" w:rsidRDefault="001E2031" w:rsidP="001E2031">
      <w:pPr>
        <w:autoSpaceDE w:val="0"/>
        <w:autoSpaceDN w:val="0"/>
        <w:adjustRightInd w:val="0"/>
        <w:ind w:left="142"/>
        <w:rPr>
          <w:b/>
        </w:rPr>
      </w:pPr>
    </w:p>
    <w:p w14:paraId="482CCBF5" w14:textId="77777777" w:rsidR="00F30EE3" w:rsidRPr="001E2031" w:rsidRDefault="00F30EE3" w:rsidP="00F30EE3">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14:paraId="7999431A" w14:textId="77777777" w:rsidR="00F30EE3" w:rsidRPr="001E2031" w:rsidRDefault="00F30EE3" w:rsidP="00F30EE3">
      <w:pPr>
        <w:autoSpaceDE w:val="0"/>
        <w:autoSpaceDN w:val="0"/>
        <w:adjustRightInd w:val="0"/>
        <w:jc w:val="both"/>
      </w:pPr>
    </w:p>
    <w:p w14:paraId="07B03921" w14:textId="30A01983" w:rsidR="00F30EE3" w:rsidRDefault="00F30EE3" w:rsidP="00F30EE3">
      <w:pPr>
        <w:autoSpaceDE w:val="0"/>
        <w:autoSpaceDN w:val="0"/>
        <w:adjustRightInd w:val="0"/>
        <w:jc w:val="both"/>
      </w:pPr>
      <w:r w:rsidRPr="001E2031">
        <w:t xml:space="preserve">Ugovor će se sklopiti s ponuditeljem čija ponuda ostvari najveći broj bodova, sukladno Kriteriju odabira i načinu izračuna ocjene ponuda koji se nalazi u prilogu </w:t>
      </w:r>
      <w:r>
        <w:t>V</w:t>
      </w:r>
      <w:r w:rsidR="00FB055C">
        <w:t>I</w:t>
      </w:r>
      <w:r w:rsidRPr="001E2031">
        <w:t xml:space="preserve"> ove dokumentacije o nabavi.</w:t>
      </w:r>
    </w:p>
    <w:p w14:paraId="142038E1" w14:textId="77777777" w:rsidR="00380138" w:rsidRDefault="00380138" w:rsidP="001E2031">
      <w:pPr>
        <w:autoSpaceDE w:val="0"/>
        <w:autoSpaceDN w:val="0"/>
        <w:adjustRightInd w:val="0"/>
        <w:rPr>
          <w:szCs w:val="22"/>
        </w:rPr>
      </w:pPr>
    </w:p>
    <w:p w14:paraId="1F878584" w14:textId="77777777" w:rsidR="00754DA2" w:rsidRPr="001E2031" w:rsidRDefault="00754DA2" w:rsidP="001E2031">
      <w:pPr>
        <w:autoSpaceDE w:val="0"/>
        <w:autoSpaceDN w:val="0"/>
        <w:adjustRightInd w:val="0"/>
        <w:rPr>
          <w:szCs w:val="22"/>
        </w:rPr>
      </w:pPr>
    </w:p>
    <w:p w14:paraId="4AD2B392" w14:textId="77777777" w:rsidR="001E2031" w:rsidRPr="001E2031" w:rsidRDefault="001E2031" w:rsidP="00E5703B">
      <w:pPr>
        <w:numPr>
          <w:ilvl w:val="0"/>
          <w:numId w:val="14"/>
        </w:numPr>
        <w:autoSpaceDE w:val="0"/>
        <w:autoSpaceDN w:val="0"/>
        <w:adjustRightInd w:val="0"/>
        <w:rPr>
          <w:b/>
        </w:rPr>
      </w:pPr>
      <w:bookmarkStart w:id="33" w:name="_Toc316566943"/>
      <w:r w:rsidRPr="001E2031">
        <w:rPr>
          <w:b/>
        </w:rPr>
        <w:lastRenderedPageBreak/>
        <w:t>Jezik i pismo ponude</w:t>
      </w:r>
      <w:bookmarkEnd w:id="33"/>
    </w:p>
    <w:p w14:paraId="103FC627" w14:textId="77777777" w:rsidR="001E2031" w:rsidRPr="001E2031" w:rsidRDefault="001E2031" w:rsidP="001E2031">
      <w:pPr>
        <w:autoSpaceDE w:val="0"/>
        <w:autoSpaceDN w:val="0"/>
        <w:adjustRightInd w:val="0"/>
        <w:ind w:left="502" w:hanging="360"/>
        <w:rPr>
          <w:b/>
        </w:rPr>
      </w:pPr>
    </w:p>
    <w:p w14:paraId="79A17F09"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4393774D" w14:textId="77777777" w:rsidR="001E2031" w:rsidRPr="001E2031" w:rsidRDefault="001E2031" w:rsidP="001E2031">
      <w:pPr>
        <w:autoSpaceDE w:val="0"/>
        <w:autoSpaceDN w:val="0"/>
        <w:adjustRightInd w:val="0"/>
        <w:rPr>
          <w:szCs w:val="22"/>
        </w:rPr>
      </w:pPr>
    </w:p>
    <w:p w14:paraId="0B54A8B5" w14:textId="77777777" w:rsidR="001E2031" w:rsidRPr="001E2031" w:rsidRDefault="001E2031" w:rsidP="00E5703B">
      <w:pPr>
        <w:numPr>
          <w:ilvl w:val="0"/>
          <w:numId w:val="14"/>
        </w:numPr>
        <w:autoSpaceDE w:val="0"/>
        <w:autoSpaceDN w:val="0"/>
        <w:adjustRightInd w:val="0"/>
        <w:rPr>
          <w:b/>
        </w:rPr>
      </w:pPr>
      <w:bookmarkStart w:id="34" w:name="_Toc316566945"/>
      <w:r w:rsidRPr="001E2031">
        <w:rPr>
          <w:b/>
        </w:rPr>
        <w:t>Rok valjanosti ponude</w:t>
      </w:r>
      <w:bookmarkEnd w:id="34"/>
    </w:p>
    <w:p w14:paraId="49D8D22A" w14:textId="77777777" w:rsidR="001E2031" w:rsidRPr="001E2031" w:rsidRDefault="001E2031" w:rsidP="001E2031">
      <w:pPr>
        <w:autoSpaceDE w:val="0"/>
        <w:autoSpaceDN w:val="0"/>
        <w:adjustRightInd w:val="0"/>
        <w:ind w:left="502"/>
        <w:rPr>
          <w:b/>
          <w:szCs w:val="22"/>
        </w:rPr>
      </w:pPr>
    </w:p>
    <w:p w14:paraId="1E0367C2" w14:textId="306ED026" w:rsidR="001E2031" w:rsidRPr="001E2031" w:rsidRDefault="001E2031" w:rsidP="001E2031">
      <w:pPr>
        <w:autoSpaceDE w:val="0"/>
        <w:autoSpaceDN w:val="0"/>
        <w:adjustRightInd w:val="0"/>
        <w:jc w:val="both"/>
      </w:pPr>
      <w:r w:rsidRPr="00AB4E4E">
        <w:rPr>
          <w:b/>
        </w:rPr>
        <w:t xml:space="preserve">Rok valjanosti ponude je </w:t>
      </w:r>
      <w:r w:rsidR="004244D7" w:rsidRPr="00AB4E4E">
        <w:rPr>
          <w:b/>
        </w:rPr>
        <w:t>30</w:t>
      </w:r>
      <w:r w:rsidRPr="00AB4E4E">
        <w:rPr>
          <w:b/>
        </w:rPr>
        <w:t xml:space="preserve"> dana od dana dostave ponude.</w:t>
      </w:r>
      <w:r w:rsidRPr="00AB4E4E">
        <w:t xml:space="preserve"> Naručitelj će odbiti ponudu čija je opcija kraća od zahtijevane.</w:t>
      </w:r>
    </w:p>
    <w:p w14:paraId="03B0306F" w14:textId="77777777" w:rsidR="001E2031" w:rsidRPr="001E2031" w:rsidRDefault="001E2031" w:rsidP="001E2031">
      <w:pPr>
        <w:ind w:left="1004"/>
        <w:jc w:val="both"/>
      </w:pPr>
    </w:p>
    <w:p w14:paraId="156E3B38" w14:textId="12D8A368" w:rsidR="00DE4BEC" w:rsidRDefault="001E2031" w:rsidP="0094554C">
      <w:pPr>
        <w:autoSpaceDE w:val="0"/>
        <w:autoSpaceDN w:val="0"/>
        <w:adjustRightInd w:val="0"/>
        <w:jc w:val="both"/>
        <w:rPr>
          <w:color w:val="000000"/>
        </w:rPr>
      </w:pPr>
      <w:bookmarkStart w:id="35" w:name="_Toc313880729"/>
      <w:bookmarkStart w:id="36"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5"/>
      <w:bookmarkEnd w:id="36"/>
      <w:r w:rsidRPr="001E2031">
        <w:rPr>
          <w:color w:val="000000"/>
        </w:rPr>
        <w:t>formi.</w:t>
      </w:r>
    </w:p>
    <w:p w14:paraId="35B94627" w14:textId="77777777" w:rsidR="006F431E" w:rsidRPr="0094554C" w:rsidRDefault="006F431E" w:rsidP="0094554C">
      <w:pPr>
        <w:autoSpaceDE w:val="0"/>
        <w:autoSpaceDN w:val="0"/>
        <w:adjustRightInd w:val="0"/>
        <w:jc w:val="both"/>
        <w:rPr>
          <w:color w:val="000000"/>
        </w:rPr>
      </w:pPr>
    </w:p>
    <w:p w14:paraId="40E29EF2" w14:textId="77777777" w:rsidR="001E2031" w:rsidRPr="001E2031" w:rsidRDefault="001E2031" w:rsidP="00E5703B">
      <w:pPr>
        <w:numPr>
          <w:ilvl w:val="0"/>
          <w:numId w:val="14"/>
        </w:numPr>
        <w:autoSpaceDE w:val="0"/>
        <w:autoSpaceDN w:val="0"/>
        <w:adjustRightInd w:val="0"/>
        <w:rPr>
          <w:b/>
          <w:szCs w:val="22"/>
        </w:rPr>
      </w:pPr>
      <w:r w:rsidRPr="001E2031">
        <w:rPr>
          <w:b/>
        </w:rPr>
        <w:t>Tajnost podataka</w:t>
      </w:r>
    </w:p>
    <w:p w14:paraId="50F88E51" w14:textId="77777777" w:rsidR="001E2031" w:rsidRPr="001E2031" w:rsidRDefault="001E2031" w:rsidP="001E2031">
      <w:pPr>
        <w:autoSpaceDE w:val="0"/>
        <w:autoSpaceDN w:val="0"/>
        <w:adjustRightInd w:val="0"/>
        <w:ind w:left="502"/>
        <w:rPr>
          <w:b/>
          <w:szCs w:val="22"/>
        </w:rPr>
      </w:pPr>
    </w:p>
    <w:p w14:paraId="6A78A28C"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100CEFE" w14:textId="77777777" w:rsidR="001E2031" w:rsidRPr="001E2031" w:rsidRDefault="001E2031" w:rsidP="001E2031">
      <w:pPr>
        <w:jc w:val="both"/>
        <w:rPr>
          <w:color w:val="000000"/>
        </w:rPr>
      </w:pPr>
    </w:p>
    <w:p w14:paraId="0711C2F7"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F71254B" w14:textId="77777777" w:rsidR="001E2031" w:rsidRPr="001E2031" w:rsidRDefault="001E2031" w:rsidP="001E2031">
      <w:pPr>
        <w:jc w:val="both"/>
        <w:rPr>
          <w:color w:val="000000"/>
        </w:rPr>
      </w:pPr>
    </w:p>
    <w:p w14:paraId="42B0847D"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08D78BE0" w14:textId="77777777" w:rsidR="001E2031" w:rsidRPr="001E2031" w:rsidRDefault="001E2031" w:rsidP="001E2031">
      <w:pPr>
        <w:jc w:val="both"/>
        <w:rPr>
          <w:color w:val="000000"/>
        </w:rPr>
      </w:pPr>
    </w:p>
    <w:p w14:paraId="501DC965"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8CBE0F2" w14:textId="77777777" w:rsidR="00E70F23" w:rsidRPr="001E2031" w:rsidRDefault="00E70F23" w:rsidP="001E2031">
      <w:pPr>
        <w:jc w:val="both"/>
        <w:rPr>
          <w:color w:val="000000"/>
        </w:rPr>
      </w:pPr>
    </w:p>
    <w:p w14:paraId="40818DDD" w14:textId="77777777" w:rsidR="001E2031" w:rsidRPr="001E2031" w:rsidRDefault="001E2031" w:rsidP="00E5703B">
      <w:pPr>
        <w:numPr>
          <w:ilvl w:val="0"/>
          <w:numId w:val="14"/>
        </w:numPr>
        <w:autoSpaceDE w:val="0"/>
        <w:autoSpaceDN w:val="0"/>
        <w:adjustRightInd w:val="0"/>
        <w:rPr>
          <w:b/>
        </w:rPr>
      </w:pPr>
      <w:r w:rsidRPr="001E2031">
        <w:rPr>
          <w:b/>
        </w:rPr>
        <w:t>Rok, način i uvjeti plaćanja</w:t>
      </w:r>
    </w:p>
    <w:p w14:paraId="452C2B21" w14:textId="77777777" w:rsidR="001E2031" w:rsidRPr="001E2031" w:rsidRDefault="001E2031" w:rsidP="001E2031">
      <w:pPr>
        <w:autoSpaceDE w:val="0"/>
        <w:autoSpaceDN w:val="0"/>
        <w:adjustRightInd w:val="0"/>
        <w:ind w:left="502"/>
        <w:rPr>
          <w:b/>
        </w:rPr>
      </w:pPr>
    </w:p>
    <w:p w14:paraId="6256226D" w14:textId="77777777" w:rsidR="00C845C2" w:rsidRDefault="00C845C2" w:rsidP="00C845C2">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14:paraId="11A65EAF" w14:textId="77777777" w:rsidR="00A4177F" w:rsidRPr="001E2031" w:rsidRDefault="00A4177F" w:rsidP="00AB4E4E">
      <w:pPr>
        <w:autoSpaceDE w:val="0"/>
        <w:autoSpaceDN w:val="0"/>
        <w:adjustRightInd w:val="0"/>
        <w:jc w:val="both"/>
        <w:rPr>
          <w:szCs w:val="22"/>
        </w:rPr>
      </w:pPr>
    </w:p>
    <w:p w14:paraId="2BF22101" w14:textId="494C6E3B" w:rsidR="001E2031" w:rsidRPr="001E2031" w:rsidRDefault="001E2031" w:rsidP="00DF673A">
      <w:pPr>
        <w:tabs>
          <w:tab w:val="left" w:pos="708"/>
        </w:tabs>
        <w:autoSpaceDE w:val="0"/>
        <w:autoSpaceDN w:val="0"/>
        <w:adjustRightInd w:val="0"/>
        <w:jc w:val="both"/>
        <w:rPr>
          <w:bCs/>
          <w:szCs w:val="22"/>
        </w:rPr>
      </w:pPr>
      <w:r w:rsidRPr="001E2031">
        <w:rPr>
          <w:bCs/>
          <w:szCs w:val="22"/>
        </w:rPr>
        <w:t>Na temelju Zakona o elektroničkom izdavanju računa u javnoj nabavi (</w:t>
      </w:r>
      <w:r w:rsidR="0067316B">
        <w:rPr>
          <w:bCs/>
          <w:szCs w:val="22"/>
        </w:rPr>
        <w:t>„</w:t>
      </w:r>
      <w:r w:rsidRPr="001E2031">
        <w:rPr>
          <w:bCs/>
          <w:szCs w:val="22"/>
        </w:rPr>
        <w:t>N</w:t>
      </w:r>
      <w:r w:rsidR="00DC458F">
        <w:rPr>
          <w:bCs/>
          <w:szCs w:val="22"/>
        </w:rPr>
        <w:t>arodne novine</w:t>
      </w:r>
      <w:r w:rsidR="0067316B">
        <w:rPr>
          <w:bCs/>
          <w:szCs w:val="22"/>
        </w:rPr>
        <w:t>“</w:t>
      </w:r>
      <w:r w:rsidR="00DC458F">
        <w:rPr>
          <w:bCs/>
          <w:szCs w:val="22"/>
        </w:rPr>
        <w:t xml:space="preserve">, broj </w:t>
      </w:r>
      <w:r w:rsidRPr="001E2031">
        <w:rPr>
          <w:bCs/>
          <w:szCs w:val="22"/>
        </w:rPr>
        <w:t xml:space="preserve"> 94/2018) Izvršitelj dostavlja e-Račun za isporučen predmet nabave, a isti je Naručitelj dužan zaprimiti i platiti sukladno navedenom Zakonu. </w:t>
      </w:r>
    </w:p>
    <w:p w14:paraId="02E8FC4F" w14:textId="77777777" w:rsidR="001E2031" w:rsidRPr="001E2031" w:rsidRDefault="001E2031" w:rsidP="001E2031">
      <w:pPr>
        <w:autoSpaceDE w:val="0"/>
        <w:autoSpaceDN w:val="0"/>
        <w:adjustRightInd w:val="0"/>
        <w:rPr>
          <w:szCs w:val="22"/>
        </w:rPr>
      </w:pPr>
    </w:p>
    <w:p w14:paraId="3F24071D" w14:textId="77777777" w:rsidR="001E2031" w:rsidRPr="001E2031" w:rsidRDefault="001E2031" w:rsidP="001E2031">
      <w:pPr>
        <w:autoSpaceDE w:val="0"/>
        <w:autoSpaceDN w:val="0"/>
        <w:adjustRightInd w:val="0"/>
        <w:rPr>
          <w:szCs w:val="22"/>
        </w:rPr>
      </w:pPr>
      <w:bookmarkStart w:id="37" w:name="OLE_LINK1"/>
      <w:bookmarkStart w:id="38" w:name="OLE_LINK2"/>
      <w:r w:rsidRPr="001E2031">
        <w:rPr>
          <w:szCs w:val="22"/>
        </w:rPr>
        <w:t>Način plaćanja: doznakom na žiro račun ponuditelja.</w:t>
      </w:r>
    </w:p>
    <w:p w14:paraId="6431C804"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7"/>
      <w:bookmarkEnd w:id="38"/>
    </w:p>
    <w:p w14:paraId="0C5C9931" w14:textId="77777777" w:rsidR="00FB5C50" w:rsidRDefault="00FB5C50" w:rsidP="001E2031">
      <w:pPr>
        <w:autoSpaceDE w:val="0"/>
        <w:autoSpaceDN w:val="0"/>
        <w:adjustRightInd w:val="0"/>
        <w:rPr>
          <w:szCs w:val="22"/>
        </w:rPr>
      </w:pPr>
    </w:p>
    <w:p w14:paraId="6DDD2EB8" w14:textId="5CE891EB" w:rsidR="0064278E" w:rsidRDefault="00FB5C50" w:rsidP="00AB4E4E">
      <w:pPr>
        <w:autoSpaceDE w:val="0"/>
        <w:autoSpaceDN w:val="0"/>
        <w:adjustRightInd w:val="0"/>
        <w:jc w:val="both"/>
      </w:pPr>
      <w:bookmarkStart w:id="39" w:name="_Hlk160711749"/>
      <w:r>
        <w:lastRenderedPageBreak/>
        <w:t>Sredstva za financiranje predmeta nabave osigurana su u proračunu Naručitelja za 202</w:t>
      </w:r>
      <w:r w:rsidR="00505283">
        <w:t>4</w:t>
      </w:r>
      <w:r>
        <w:t xml:space="preserve">. godinu  na poziciji </w:t>
      </w:r>
      <w:r w:rsidR="003B1CFE" w:rsidRPr="00AB4E4E">
        <w:t>A</w:t>
      </w:r>
      <w:r w:rsidR="00DB7D89" w:rsidRPr="00AB4E4E">
        <w:t>821</w:t>
      </w:r>
      <w:r w:rsidR="00505283" w:rsidRPr="00AB4E4E">
        <w:t>05</w:t>
      </w:r>
      <w:r w:rsidR="006B520F" w:rsidRPr="00AB4E4E">
        <w:t>8</w:t>
      </w:r>
      <w:r w:rsidR="003B1CFE" w:rsidRPr="00AB4E4E">
        <w:t xml:space="preserve"> ŠKOLSKE SHEME</w:t>
      </w:r>
      <w:r w:rsidRPr="00AB4E4E">
        <w:t xml:space="preserve">, </w:t>
      </w:r>
      <w:r w:rsidR="00DC357E" w:rsidRPr="00AB4E4E">
        <w:t xml:space="preserve">izvor 11, </w:t>
      </w:r>
      <w:r w:rsidRPr="00AB4E4E">
        <w:t xml:space="preserve">konto </w:t>
      </w:r>
      <w:r w:rsidR="00DC357E" w:rsidRPr="00AB4E4E">
        <w:t>36</w:t>
      </w:r>
      <w:r w:rsidR="00460FB8" w:rsidRPr="00AB4E4E">
        <w:t>61</w:t>
      </w:r>
      <w:r w:rsidR="00460FB8">
        <w:t xml:space="preserve"> </w:t>
      </w:r>
      <w:r w:rsidR="00AB00D0">
        <w:t>Usluge praćenja i nadzora</w:t>
      </w:r>
      <w:r w:rsidR="003B1CFE">
        <w:t xml:space="preserve">, izvor financiranja </w:t>
      </w:r>
      <w:r w:rsidR="0013630E">
        <w:t>CPV 71700000-5 Državni proračun</w:t>
      </w:r>
      <w:r w:rsidR="00C97462">
        <w:t>.</w:t>
      </w:r>
    </w:p>
    <w:p w14:paraId="5349E446" w14:textId="77777777" w:rsidR="00C97462" w:rsidRDefault="00C97462" w:rsidP="003B1CFE">
      <w:pPr>
        <w:autoSpaceDE w:val="0"/>
        <w:autoSpaceDN w:val="0"/>
        <w:adjustRightInd w:val="0"/>
        <w:rPr>
          <w:b/>
        </w:rPr>
      </w:pPr>
    </w:p>
    <w:p w14:paraId="595629E0" w14:textId="77777777" w:rsidR="001E2031" w:rsidRPr="001E2031" w:rsidRDefault="001E2031" w:rsidP="00E5703B">
      <w:pPr>
        <w:pStyle w:val="Odlomakpopisa"/>
        <w:numPr>
          <w:ilvl w:val="0"/>
          <w:numId w:val="14"/>
        </w:numPr>
        <w:autoSpaceDE w:val="0"/>
        <w:autoSpaceDN w:val="0"/>
        <w:adjustRightInd w:val="0"/>
        <w:rPr>
          <w:b/>
        </w:rPr>
      </w:pPr>
      <w:bookmarkStart w:id="40" w:name="_Toc316566955"/>
      <w:bookmarkEnd w:id="39"/>
      <w:r w:rsidRPr="001E2031">
        <w:rPr>
          <w:b/>
        </w:rPr>
        <w:t>Način, datum, vrijeme i mjesto dostave ponuda</w:t>
      </w:r>
      <w:bookmarkEnd w:id="40"/>
    </w:p>
    <w:p w14:paraId="599158E8" w14:textId="77777777" w:rsidR="001E2031" w:rsidRPr="001E2031" w:rsidRDefault="001E2031" w:rsidP="001E2031">
      <w:pPr>
        <w:ind w:left="708"/>
      </w:pPr>
    </w:p>
    <w:p w14:paraId="380C90A7" w14:textId="5575D701"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hyperlink r:id="rId14" w:history="1">
        <w:r w:rsidR="00DE7E6D" w:rsidRPr="006B0391">
          <w:rPr>
            <w:rStyle w:val="Hiperveza"/>
            <w:rFonts w:eastAsiaTheme="minorEastAsia"/>
          </w:rPr>
          <w:t>skolska.shema@mps.hr</w:t>
        </w:r>
      </w:hyperlink>
      <w:r w:rsidR="00DE7E6D">
        <w:rPr>
          <w:rFonts w:eastAsiaTheme="minorEastAsia"/>
        </w:rPr>
        <w:t xml:space="preserve"> </w:t>
      </w:r>
      <w:r w:rsidR="00531DBD">
        <w:rPr>
          <w:rFonts w:eastAsiaTheme="minorEastAsia"/>
        </w:rPr>
        <w:t xml:space="preserve"> </w:t>
      </w:r>
      <w:r w:rsidR="00531DBD">
        <w:rPr>
          <w:rFonts w:eastAsiaTheme="minorEastAsia"/>
          <w:color w:val="0000FF"/>
          <w:u w:val="single"/>
        </w:rPr>
        <w:t xml:space="preserve"> </w:t>
      </w:r>
    </w:p>
    <w:p w14:paraId="55161E60" w14:textId="12CCC412" w:rsidR="0064278E"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w:t>
      </w:r>
      <w:r w:rsidR="00B447B2" w:rsidRPr="00E603EF">
        <w:rPr>
          <w:rFonts w:eastAsiaTheme="minorEastAsia"/>
        </w:rPr>
        <w:t xml:space="preserve">do </w:t>
      </w:r>
      <w:r w:rsidR="00482A08">
        <w:rPr>
          <w:rFonts w:eastAsiaTheme="minorEastAsia"/>
          <w:b/>
          <w:u w:val="single"/>
        </w:rPr>
        <w:t>03</w:t>
      </w:r>
      <w:r w:rsidR="00DB70F6" w:rsidRPr="00E603EF">
        <w:rPr>
          <w:rFonts w:eastAsiaTheme="minorEastAsia"/>
          <w:b/>
          <w:u w:val="single"/>
        </w:rPr>
        <w:t>.</w:t>
      </w:r>
      <w:r w:rsidR="0074633A" w:rsidRPr="00E603EF">
        <w:rPr>
          <w:rFonts w:eastAsiaTheme="minorEastAsia"/>
          <w:b/>
          <w:u w:val="single"/>
        </w:rPr>
        <w:t>0</w:t>
      </w:r>
      <w:r w:rsidR="00482A08">
        <w:rPr>
          <w:rFonts w:eastAsiaTheme="minorEastAsia"/>
          <w:b/>
          <w:u w:val="single"/>
        </w:rPr>
        <w:t>5</w:t>
      </w:r>
      <w:r w:rsidR="00DB70F6" w:rsidRPr="00E603EF">
        <w:rPr>
          <w:rFonts w:eastAsiaTheme="minorEastAsia"/>
          <w:b/>
          <w:u w:val="single"/>
        </w:rPr>
        <w:t>.2024</w:t>
      </w:r>
      <w:r w:rsidR="00531DBD" w:rsidRPr="00E603EF">
        <w:rPr>
          <w:rFonts w:eastAsiaTheme="minorEastAsia"/>
          <w:b/>
          <w:u w:val="single"/>
        </w:rPr>
        <w:t xml:space="preserve">. do </w:t>
      </w:r>
      <w:r w:rsidR="0074633A" w:rsidRPr="00E603EF">
        <w:rPr>
          <w:rFonts w:eastAsiaTheme="minorEastAsia"/>
          <w:b/>
          <w:u w:val="single"/>
        </w:rPr>
        <w:t>12:00</w:t>
      </w:r>
      <w:r w:rsidR="00DB70F6" w:rsidRPr="00E603EF">
        <w:rPr>
          <w:rFonts w:eastAsiaTheme="minorEastAsia"/>
          <w:b/>
          <w:u w:val="single"/>
        </w:rPr>
        <w:t xml:space="preserve"> </w:t>
      </w:r>
      <w:r w:rsidRPr="00E603EF">
        <w:rPr>
          <w:rFonts w:eastAsiaTheme="minorEastAsia"/>
          <w:b/>
          <w:u w:val="single"/>
        </w:rPr>
        <w:t>h</w:t>
      </w:r>
      <w:r w:rsidRPr="00E603EF">
        <w:rPr>
          <w:rFonts w:eastAsiaTheme="minorEastAsia"/>
          <w:u w:val="single"/>
        </w:rPr>
        <w:t>.</w:t>
      </w:r>
      <w:r w:rsidRPr="001E2031">
        <w:rPr>
          <w:rFonts w:eastAsiaTheme="minorEastAsia"/>
          <w:u w:val="single"/>
        </w:rPr>
        <w:t xml:space="preserve"> </w:t>
      </w:r>
    </w:p>
    <w:p w14:paraId="4C981C32" w14:textId="77777777" w:rsidR="001E2031" w:rsidRPr="001E2031" w:rsidRDefault="001E2031" w:rsidP="00E5703B">
      <w:pPr>
        <w:numPr>
          <w:ilvl w:val="0"/>
          <w:numId w:val="14"/>
        </w:numPr>
        <w:autoSpaceDE w:val="0"/>
        <w:autoSpaceDN w:val="0"/>
        <w:adjustRightInd w:val="0"/>
        <w:rPr>
          <w:b/>
        </w:rPr>
      </w:pPr>
      <w:bookmarkStart w:id="41" w:name="_Toc316566964"/>
      <w:r w:rsidRPr="001E2031">
        <w:rPr>
          <w:b/>
        </w:rPr>
        <w:t>Otvaranje ponuda</w:t>
      </w:r>
      <w:bookmarkEnd w:id="41"/>
    </w:p>
    <w:p w14:paraId="027E8368"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A83ED12" w14:textId="77777777" w:rsidR="0064278E" w:rsidRPr="001E2031" w:rsidRDefault="001E2031" w:rsidP="001E2031">
      <w:pPr>
        <w:jc w:val="both"/>
      </w:pPr>
      <w:r w:rsidRPr="001E2031">
        <w:t xml:space="preserve">Naručitelj neće javno otvarati ponude obzirom da se radi o postupku jednostavne nabave. </w:t>
      </w:r>
    </w:p>
    <w:p w14:paraId="422A9F89" w14:textId="77777777" w:rsidR="001E2031" w:rsidRPr="001E2031" w:rsidRDefault="001E2031" w:rsidP="001E2031">
      <w:pPr>
        <w:autoSpaceDE w:val="0"/>
        <w:autoSpaceDN w:val="0"/>
        <w:adjustRightInd w:val="0"/>
        <w:rPr>
          <w:rFonts w:ascii="Arial" w:hAnsi="Arial" w:cs="Arial"/>
          <w:color w:val="000000"/>
          <w:lang w:eastAsia="en-US"/>
        </w:rPr>
      </w:pPr>
    </w:p>
    <w:p w14:paraId="78372CFF" w14:textId="77777777" w:rsidR="001E2031" w:rsidRPr="001E2031" w:rsidRDefault="001E2031" w:rsidP="00E5703B">
      <w:pPr>
        <w:numPr>
          <w:ilvl w:val="0"/>
          <w:numId w:val="14"/>
        </w:numPr>
        <w:autoSpaceDE w:val="0"/>
        <w:autoSpaceDN w:val="0"/>
        <w:adjustRightInd w:val="0"/>
        <w:rPr>
          <w:b/>
        </w:rPr>
      </w:pPr>
      <w:r w:rsidRPr="001E2031">
        <w:rPr>
          <w:b/>
        </w:rPr>
        <w:t xml:space="preserve">Odabir ponuditelja </w:t>
      </w:r>
    </w:p>
    <w:p w14:paraId="77C637DB" w14:textId="77777777" w:rsidR="001E2031" w:rsidRPr="001E2031" w:rsidRDefault="001E2031" w:rsidP="001E2031">
      <w:pPr>
        <w:autoSpaceDE w:val="0"/>
        <w:autoSpaceDN w:val="0"/>
        <w:adjustRightInd w:val="0"/>
        <w:jc w:val="both"/>
        <w:rPr>
          <w:rFonts w:cs="Helvetica-BoldOblique"/>
          <w:b/>
          <w:szCs w:val="22"/>
        </w:rPr>
      </w:pPr>
    </w:p>
    <w:p w14:paraId="0A59CB44" w14:textId="540FB5EE"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020586">
        <w:rPr>
          <w:lang w:eastAsia="en-US"/>
        </w:rPr>
        <w:t>sklapanje ugovora</w:t>
      </w:r>
      <w:r w:rsidRPr="001E2031">
        <w:rPr>
          <w:lang w:eastAsia="en-US"/>
        </w:rPr>
        <w:t xml:space="preserve">. </w:t>
      </w:r>
    </w:p>
    <w:p w14:paraId="31D7A92D"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981E30A" w14:textId="77777777" w:rsidR="00FB7899" w:rsidRDefault="00FB7899" w:rsidP="00FB7899">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46EFB93E" w14:textId="77777777" w:rsidR="00FB7899" w:rsidRPr="00FB7899" w:rsidRDefault="00FB7899" w:rsidP="00FB7899">
      <w:pPr>
        <w:widowControl w:val="0"/>
        <w:autoSpaceDE w:val="0"/>
        <w:autoSpaceDN w:val="0"/>
        <w:jc w:val="both"/>
        <w:rPr>
          <w:rFonts w:eastAsia="Calibri"/>
          <w:lang w:bidi="hr-HR"/>
        </w:rPr>
      </w:pPr>
    </w:p>
    <w:p w14:paraId="75A26BB8" w14:textId="77777777"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730B56C5" w14:textId="77777777" w:rsidR="006B065D" w:rsidRDefault="006B065D" w:rsidP="001E2031">
      <w:pPr>
        <w:pStyle w:val="Naslov11"/>
        <w:numPr>
          <w:ilvl w:val="0"/>
          <w:numId w:val="0"/>
        </w:numPr>
      </w:pPr>
    </w:p>
    <w:sectPr w:rsidR="006B065D" w:rsidSect="00D43177">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A5D9" w14:textId="77777777" w:rsidR="00D43177" w:rsidRDefault="00D43177" w:rsidP="004C06AE">
      <w:r>
        <w:separator/>
      </w:r>
    </w:p>
  </w:endnote>
  <w:endnote w:type="continuationSeparator" w:id="0">
    <w:p w14:paraId="2A3F6813" w14:textId="77777777" w:rsidR="00D43177" w:rsidRDefault="00D43177"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6A23"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3754A545"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D9EB" w14:textId="77777777" w:rsidR="00D43177" w:rsidRDefault="00D43177" w:rsidP="004C06AE">
      <w:r>
        <w:separator/>
      </w:r>
    </w:p>
  </w:footnote>
  <w:footnote w:type="continuationSeparator" w:id="0">
    <w:p w14:paraId="1615BBBF" w14:textId="77777777" w:rsidR="00D43177" w:rsidRDefault="00D43177"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4D435F84" w14:textId="77777777" w:rsidTr="003C3E36">
      <w:trPr>
        <w:trHeight w:val="675"/>
      </w:trPr>
      <w:tc>
        <w:tcPr>
          <w:tcW w:w="1547" w:type="dxa"/>
          <w:vMerge w:val="restart"/>
        </w:tcPr>
        <w:p w14:paraId="23DC440B"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42B15CA"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3EFBE47"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F635FBD"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25CCD78" w14:textId="3BA299DB" w:rsidR="006D4C78" w:rsidRPr="004C06AE" w:rsidRDefault="005606CF" w:rsidP="003C3E36">
          <w:pPr>
            <w:jc w:val="center"/>
            <w:rPr>
              <w:highlight w:val="yellow"/>
            </w:rPr>
          </w:pPr>
          <w:r>
            <w:t>49</w:t>
          </w:r>
          <w:r w:rsidR="00C813ED">
            <w:t>/202</w:t>
          </w:r>
          <w:r w:rsidR="00060249">
            <w:t>4</w:t>
          </w:r>
          <w:r w:rsidR="004034D0" w:rsidRPr="004034D0">
            <w:t>/JN</w:t>
          </w:r>
        </w:p>
      </w:tc>
    </w:tr>
    <w:tr w:rsidR="006D4C78" w14:paraId="1D75D074" w14:textId="77777777" w:rsidTr="003C3E36">
      <w:trPr>
        <w:trHeight w:val="391"/>
      </w:trPr>
      <w:tc>
        <w:tcPr>
          <w:tcW w:w="1547" w:type="dxa"/>
          <w:vMerge/>
        </w:tcPr>
        <w:p w14:paraId="2CB42C83" w14:textId="77777777" w:rsidR="006D4C78" w:rsidRDefault="006D4C78" w:rsidP="003C3E36">
          <w:pPr>
            <w:jc w:val="center"/>
          </w:pPr>
        </w:p>
      </w:tc>
      <w:tc>
        <w:tcPr>
          <w:tcW w:w="5579" w:type="dxa"/>
          <w:vAlign w:val="center"/>
        </w:tcPr>
        <w:p w14:paraId="171C641A"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738EA00"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4BCAAC6F" w14:textId="77777777" w:rsidR="006D4C78" w:rsidRDefault="006D4C78" w:rsidP="003C3E36">
    <w:pPr>
      <w:pStyle w:val="Zaglavlje"/>
    </w:pPr>
  </w:p>
  <w:p w14:paraId="3946044D"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3D763C"/>
    <w:multiLevelType w:val="hybridMultilevel"/>
    <w:tmpl w:val="FF54F798"/>
    <w:lvl w:ilvl="0" w:tplc="FCAE398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03686"/>
    <w:multiLevelType w:val="hybridMultilevel"/>
    <w:tmpl w:val="492472B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9763347">
    <w:abstractNumId w:val="3"/>
  </w:num>
  <w:num w:numId="2" w16cid:durableId="1879079880">
    <w:abstractNumId w:val="11"/>
  </w:num>
  <w:num w:numId="3" w16cid:durableId="1732074186">
    <w:abstractNumId w:val="20"/>
  </w:num>
  <w:num w:numId="4" w16cid:durableId="166866297">
    <w:abstractNumId w:val="4"/>
  </w:num>
  <w:num w:numId="5" w16cid:durableId="1343782878">
    <w:abstractNumId w:val="9"/>
  </w:num>
  <w:num w:numId="6" w16cid:durableId="2075082706">
    <w:abstractNumId w:val="17"/>
  </w:num>
  <w:num w:numId="7" w16cid:durableId="1691640123">
    <w:abstractNumId w:val="19"/>
  </w:num>
  <w:num w:numId="8" w16cid:durableId="1483698421">
    <w:abstractNumId w:val="16"/>
  </w:num>
  <w:num w:numId="9" w16cid:durableId="1988315342">
    <w:abstractNumId w:val="6"/>
  </w:num>
  <w:num w:numId="10" w16cid:durableId="1851286881">
    <w:abstractNumId w:val="0"/>
  </w:num>
  <w:num w:numId="11" w16cid:durableId="550070567">
    <w:abstractNumId w:val="21"/>
  </w:num>
  <w:num w:numId="12" w16cid:durableId="332075806">
    <w:abstractNumId w:val="8"/>
  </w:num>
  <w:num w:numId="13" w16cid:durableId="1289703455">
    <w:abstractNumId w:val="13"/>
  </w:num>
  <w:num w:numId="14" w16cid:durableId="1895189699">
    <w:abstractNumId w:val="10"/>
  </w:num>
  <w:num w:numId="15" w16cid:durableId="1251963353">
    <w:abstractNumId w:val="7"/>
  </w:num>
  <w:num w:numId="16" w16cid:durableId="824933494">
    <w:abstractNumId w:val="18"/>
  </w:num>
  <w:num w:numId="17" w16cid:durableId="98762905">
    <w:abstractNumId w:val="15"/>
  </w:num>
  <w:num w:numId="18" w16cid:durableId="539821231">
    <w:abstractNumId w:val="14"/>
  </w:num>
  <w:num w:numId="19" w16cid:durableId="315112279">
    <w:abstractNumId w:val="12"/>
  </w:num>
  <w:num w:numId="20" w16cid:durableId="1503623432">
    <w:abstractNumId w:val="1"/>
  </w:num>
  <w:num w:numId="21" w16cid:durableId="669985974">
    <w:abstractNumId w:val="2"/>
  </w:num>
  <w:num w:numId="22" w16cid:durableId="193956336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04051"/>
    <w:rsid w:val="00013452"/>
    <w:rsid w:val="00016637"/>
    <w:rsid w:val="00020586"/>
    <w:rsid w:val="00022278"/>
    <w:rsid w:val="00023758"/>
    <w:rsid w:val="0002405B"/>
    <w:rsid w:val="00032F4F"/>
    <w:rsid w:val="000343D0"/>
    <w:rsid w:val="00042260"/>
    <w:rsid w:val="000435B0"/>
    <w:rsid w:val="00060249"/>
    <w:rsid w:val="000659E0"/>
    <w:rsid w:val="00070A8E"/>
    <w:rsid w:val="000B021A"/>
    <w:rsid w:val="000B43A2"/>
    <w:rsid w:val="000C2427"/>
    <w:rsid w:val="000D5414"/>
    <w:rsid w:val="000E5F70"/>
    <w:rsid w:val="000F79AE"/>
    <w:rsid w:val="001016FE"/>
    <w:rsid w:val="00104433"/>
    <w:rsid w:val="001111EA"/>
    <w:rsid w:val="00120079"/>
    <w:rsid w:val="00121C73"/>
    <w:rsid w:val="00125290"/>
    <w:rsid w:val="001277DC"/>
    <w:rsid w:val="0012784D"/>
    <w:rsid w:val="0013630E"/>
    <w:rsid w:val="00136E6C"/>
    <w:rsid w:val="001455F2"/>
    <w:rsid w:val="00150BF1"/>
    <w:rsid w:val="00161E55"/>
    <w:rsid w:val="00171508"/>
    <w:rsid w:val="00173F21"/>
    <w:rsid w:val="0017461E"/>
    <w:rsid w:val="00174FBD"/>
    <w:rsid w:val="00180876"/>
    <w:rsid w:val="00183403"/>
    <w:rsid w:val="00183FEF"/>
    <w:rsid w:val="00184A57"/>
    <w:rsid w:val="00185A8F"/>
    <w:rsid w:val="00190492"/>
    <w:rsid w:val="00194971"/>
    <w:rsid w:val="001969FA"/>
    <w:rsid w:val="001A2156"/>
    <w:rsid w:val="001C25AC"/>
    <w:rsid w:val="001C399A"/>
    <w:rsid w:val="001D100E"/>
    <w:rsid w:val="001D20E2"/>
    <w:rsid w:val="001D5328"/>
    <w:rsid w:val="001D6C4C"/>
    <w:rsid w:val="001D6DBB"/>
    <w:rsid w:val="001E2031"/>
    <w:rsid w:val="001E726A"/>
    <w:rsid w:val="001F4ACD"/>
    <w:rsid w:val="00213FCB"/>
    <w:rsid w:val="00214EDB"/>
    <w:rsid w:val="002156E0"/>
    <w:rsid w:val="00217398"/>
    <w:rsid w:val="00217D56"/>
    <w:rsid w:val="002203EF"/>
    <w:rsid w:val="00220648"/>
    <w:rsid w:val="002223BE"/>
    <w:rsid w:val="002330C4"/>
    <w:rsid w:val="00233219"/>
    <w:rsid w:val="00233373"/>
    <w:rsid w:val="00244770"/>
    <w:rsid w:val="00245531"/>
    <w:rsid w:val="002549CA"/>
    <w:rsid w:val="0026113B"/>
    <w:rsid w:val="00261EAF"/>
    <w:rsid w:val="0026607F"/>
    <w:rsid w:val="00271D45"/>
    <w:rsid w:val="0027538D"/>
    <w:rsid w:val="00276629"/>
    <w:rsid w:val="0028236F"/>
    <w:rsid w:val="00285129"/>
    <w:rsid w:val="00291105"/>
    <w:rsid w:val="00292ACE"/>
    <w:rsid w:val="002B7CCA"/>
    <w:rsid w:val="002C05FB"/>
    <w:rsid w:val="002C0925"/>
    <w:rsid w:val="002C0E36"/>
    <w:rsid w:val="002C255C"/>
    <w:rsid w:val="002C32A1"/>
    <w:rsid w:val="002D1705"/>
    <w:rsid w:val="002D398B"/>
    <w:rsid w:val="002D39D3"/>
    <w:rsid w:val="002E38DC"/>
    <w:rsid w:val="002E5FEA"/>
    <w:rsid w:val="002F395D"/>
    <w:rsid w:val="002F3F60"/>
    <w:rsid w:val="002F4B2F"/>
    <w:rsid w:val="00303097"/>
    <w:rsid w:val="0031044A"/>
    <w:rsid w:val="00312E8D"/>
    <w:rsid w:val="00316A7D"/>
    <w:rsid w:val="00324646"/>
    <w:rsid w:val="003435A1"/>
    <w:rsid w:val="00350E58"/>
    <w:rsid w:val="003513C5"/>
    <w:rsid w:val="00362235"/>
    <w:rsid w:val="00371742"/>
    <w:rsid w:val="00373C44"/>
    <w:rsid w:val="00380138"/>
    <w:rsid w:val="003827A8"/>
    <w:rsid w:val="00383868"/>
    <w:rsid w:val="00392B2B"/>
    <w:rsid w:val="003A3117"/>
    <w:rsid w:val="003B1CFE"/>
    <w:rsid w:val="003C3E36"/>
    <w:rsid w:val="003C5208"/>
    <w:rsid w:val="003D219F"/>
    <w:rsid w:val="003D6348"/>
    <w:rsid w:val="003E19E6"/>
    <w:rsid w:val="003E3947"/>
    <w:rsid w:val="003E4F59"/>
    <w:rsid w:val="003E5110"/>
    <w:rsid w:val="003E70A5"/>
    <w:rsid w:val="003F0A6F"/>
    <w:rsid w:val="003F576B"/>
    <w:rsid w:val="003F7C2D"/>
    <w:rsid w:val="004034D0"/>
    <w:rsid w:val="00407242"/>
    <w:rsid w:val="0041127C"/>
    <w:rsid w:val="00413FFA"/>
    <w:rsid w:val="0041401B"/>
    <w:rsid w:val="00416BAD"/>
    <w:rsid w:val="004225BD"/>
    <w:rsid w:val="00423F7F"/>
    <w:rsid w:val="004244D7"/>
    <w:rsid w:val="00427876"/>
    <w:rsid w:val="00431594"/>
    <w:rsid w:val="004317B0"/>
    <w:rsid w:val="00431992"/>
    <w:rsid w:val="00433ADC"/>
    <w:rsid w:val="00437AAA"/>
    <w:rsid w:val="004416E3"/>
    <w:rsid w:val="00447CDB"/>
    <w:rsid w:val="00452740"/>
    <w:rsid w:val="004549C6"/>
    <w:rsid w:val="00454D4B"/>
    <w:rsid w:val="0045721D"/>
    <w:rsid w:val="0046077A"/>
    <w:rsid w:val="00460FB8"/>
    <w:rsid w:val="004638F8"/>
    <w:rsid w:val="004674E9"/>
    <w:rsid w:val="00471004"/>
    <w:rsid w:val="0047126A"/>
    <w:rsid w:val="00476403"/>
    <w:rsid w:val="00476BE7"/>
    <w:rsid w:val="004772F8"/>
    <w:rsid w:val="00480490"/>
    <w:rsid w:val="00482A08"/>
    <w:rsid w:val="004857FE"/>
    <w:rsid w:val="004920AE"/>
    <w:rsid w:val="004A070A"/>
    <w:rsid w:val="004A2E48"/>
    <w:rsid w:val="004C030C"/>
    <w:rsid w:val="004C06AE"/>
    <w:rsid w:val="004C0BC1"/>
    <w:rsid w:val="004C1AC4"/>
    <w:rsid w:val="004D0986"/>
    <w:rsid w:val="004D4155"/>
    <w:rsid w:val="004E7D3F"/>
    <w:rsid w:val="004F2DD7"/>
    <w:rsid w:val="00505283"/>
    <w:rsid w:val="00531BD1"/>
    <w:rsid w:val="00531DBD"/>
    <w:rsid w:val="00537EBA"/>
    <w:rsid w:val="00540BB2"/>
    <w:rsid w:val="00546AF6"/>
    <w:rsid w:val="00554706"/>
    <w:rsid w:val="005570E8"/>
    <w:rsid w:val="005606CF"/>
    <w:rsid w:val="00560771"/>
    <w:rsid w:val="0057075E"/>
    <w:rsid w:val="005817A4"/>
    <w:rsid w:val="00581F7C"/>
    <w:rsid w:val="00593063"/>
    <w:rsid w:val="00593B17"/>
    <w:rsid w:val="0059474F"/>
    <w:rsid w:val="005957B3"/>
    <w:rsid w:val="005A333F"/>
    <w:rsid w:val="005A560A"/>
    <w:rsid w:val="005B23D3"/>
    <w:rsid w:val="005B269D"/>
    <w:rsid w:val="005B3085"/>
    <w:rsid w:val="005B3DD8"/>
    <w:rsid w:val="005C2385"/>
    <w:rsid w:val="005C6C7C"/>
    <w:rsid w:val="005D264B"/>
    <w:rsid w:val="005D7B8F"/>
    <w:rsid w:val="005E194C"/>
    <w:rsid w:val="005E3062"/>
    <w:rsid w:val="005E34F1"/>
    <w:rsid w:val="006074CF"/>
    <w:rsid w:val="006114CD"/>
    <w:rsid w:val="0062386F"/>
    <w:rsid w:val="006250EC"/>
    <w:rsid w:val="00631053"/>
    <w:rsid w:val="006335BB"/>
    <w:rsid w:val="0064278E"/>
    <w:rsid w:val="00646855"/>
    <w:rsid w:val="00647603"/>
    <w:rsid w:val="006546E8"/>
    <w:rsid w:val="006606BC"/>
    <w:rsid w:val="00662055"/>
    <w:rsid w:val="00663DAE"/>
    <w:rsid w:val="0067316B"/>
    <w:rsid w:val="0067511C"/>
    <w:rsid w:val="006917AD"/>
    <w:rsid w:val="00691FD1"/>
    <w:rsid w:val="0069584D"/>
    <w:rsid w:val="006964F2"/>
    <w:rsid w:val="00697D02"/>
    <w:rsid w:val="006A1772"/>
    <w:rsid w:val="006A4C9E"/>
    <w:rsid w:val="006A7063"/>
    <w:rsid w:val="006B065D"/>
    <w:rsid w:val="006B3909"/>
    <w:rsid w:val="006B520F"/>
    <w:rsid w:val="006C2039"/>
    <w:rsid w:val="006C2841"/>
    <w:rsid w:val="006D4C78"/>
    <w:rsid w:val="006D5675"/>
    <w:rsid w:val="006D6599"/>
    <w:rsid w:val="006E149C"/>
    <w:rsid w:val="006E194D"/>
    <w:rsid w:val="006E1A18"/>
    <w:rsid w:val="006E5920"/>
    <w:rsid w:val="006E5FC3"/>
    <w:rsid w:val="006F0A9F"/>
    <w:rsid w:val="006F431E"/>
    <w:rsid w:val="006F5BFD"/>
    <w:rsid w:val="00702085"/>
    <w:rsid w:val="00703246"/>
    <w:rsid w:val="00706E51"/>
    <w:rsid w:val="00707C72"/>
    <w:rsid w:val="00713BE0"/>
    <w:rsid w:val="00714897"/>
    <w:rsid w:val="00715065"/>
    <w:rsid w:val="00716643"/>
    <w:rsid w:val="007213B3"/>
    <w:rsid w:val="00736D4F"/>
    <w:rsid w:val="007427A7"/>
    <w:rsid w:val="0074633A"/>
    <w:rsid w:val="007477C8"/>
    <w:rsid w:val="00754DA2"/>
    <w:rsid w:val="00756410"/>
    <w:rsid w:val="00756ED1"/>
    <w:rsid w:val="00764801"/>
    <w:rsid w:val="007678B4"/>
    <w:rsid w:val="007701E0"/>
    <w:rsid w:val="007748C5"/>
    <w:rsid w:val="00775EFC"/>
    <w:rsid w:val="00777A34"/>
    <w:rsid w:val="00777C1F"/>
    <w:rsid w:val="00781999"/>
    <w:rsid w:val="007853FF"/>
    <w:rsid w:val="00787CBD"/>
    <w:rsid w:val="007939FE"/>
    <w:rsid w:val="007961CB"/>
    <w:rsid w:val="007A2644"/>
    <w:rsid w:val="007B2964"/>
    <w:rsid w:val="007B3937"/>
    <w:rsid w:val="007B47C8"/>
    <w:rsid w:val="007B7315"/>
    <w:rsid w:val="007C0022"/>
    <w:rsid w:val="007C2426"/>
    <w:rsid w:val="007D27C6"/>
    <w:rsid w:val="007D47FD"/>
    <w:rsid w:val="007E3794"/>
    <w:rsid w:val="007F02D0"/>
    <w:rsid w:val="007F1F0F"/>
    <w:rsid w:val="007F512B"/>
    <w:rsid w:val="007F60AE"/>
    <w:rsid w:val="008004B1"/>
    <w:rsid w:val="008066DC"/>
    <w:rsid w:val="00817DBE"/>
    <w:rsid w:val="00822618"/>
    <w:rsid w:val="008325C8"/>
    <w:rsid w:val="008351DC"/>
    <w:rsid w:val="008554CA"/>
    <w:rsid w:val="00857289"/>
    <w:rsid w:val="008618BE"/>
    <w:rsid w:val="0086252E"/>
    <w:rsid w:val="00871E83"/>
    <w:rsid w:val="008749CF"/>
    <w:rsid w:val="008750A7"/>
    <w:rsid w:val="008811BB"/>
    <w:rsid w:val="008840F1"/>
    <w:rsid w:val="008855DF"/>
    <w:rsid w:val="008955AA"/>
    <w:rsid w:val="0089678F"/>
    <w:rsid w:val="008A2973"/>
    <w:rsid w:val="008A30C0"/>
    <w:rsid w:val="008A6DBE"/>
    <w:rsid w:val="008A7A9D"/>
    <w:rsid w:val="008B1203"/>
    <w:rsid w:val="008B3391"/>
    <w:rsid w:val="008B3D1E"/>
    <w:rsid w:val="008C2969"/>
    <w:rsid w:val="008C431C"/>
    <w:rsid w:val="008C44E0"/>
    <w:rsid w:val="008D2020"/>
    <w:rsid w:val="008D2714"/>
    <w:rsid w:val="008E2739"/>
    <w:rsid w:val="008F103B"/>
    <w:rsid w:val="008F3170"/>
    <w:rsid w:val="008F35DB"/>
    <w:rsid w:val="008F4A4D"/>
    <w:rsid w:val="0090365F"/>
    <w:rsid w:val="00914010"/>
    <w:rsid w:val="00920DE5"/>
    <w:rsid w:val="0092249E"/>
    <w:rsid w:val="009340D4"/>
    <w:rsid w:val="00940F5A"/>
    <w:rsid w:val="00942BCB"/>
    <w:rsid w:val="00944003"/>
    <w:rsid w:val="00944958"/>
    <w:rsid w:val="0094554C"/>
    <w:rsid w:val="00947CEC"/>
    <w:rsid w:val="0095522D"/>
    <w:rsid w:val="00957BA3"/>
    <w:rsid w:val="00961863"/>
    <w:rsid w:val="00965CD5"/>
    <w:rsid w:val="0097220C"/>
    <w:rsid w:val="00975881"/>
    <w:rsid w:val="00980080"/>
    <w:rsid w:val="009A51E2"/>
    <w:rsid w:val="009A54A5"/>
    <w:rsid w:val="009A553E"/>
    <w:rsid w:val="009C4FAB"/>
    <w:rsid w:val="009D18E4"/>
    <w:rsid w:val="009D1CD4"/>
    <w:rsid w:val="009D3A79"/>
    <w:rsid w:val="009D4901"/>
    <w:rsid w:val="009E0751"/>
    <w:rsid w:val="009E2566"/>
    <w:rsid w:val="009E29A6"/>
    <w:rsid w:val="009F0549"/>
    <w:rsid w:val="009F1E65"/>
    <w:rsid w:val="00A01167"/>
    <w:rsid w:val="00A03B03"/>
    <w:rsid w:val="00A17C91"/>
    <w:rsid w:val="00A23C04"/>
    <w:rsid w:val="00A253E0"/>
    <w:rsid w:val="00A3130B"/>
    <w:rsid w:val="00A3171F"/>
    <w:rsid w:val="00A4177F"/>
    <w:rsid w:val="00A5151D"/>
    <w:rsid w:val="00A56963"/>
    <w:rsid w:val="00A671DD"/>
    <w:rsid w:val="00A7343B"/>
    <w:rsid w:val="00A874F5"/>
    <w:rsid w:val="00A96DC3"/>
    <w:rsid w:val="00AA20DB"/>
    <w:rsid w:val="00AA5341"/>
    <w:rsid w:val="00AA668F"/>
    <w:rsid w:val="00AB00D0"/>
    <w:rsid w:val="00AB4B00"/>
    <w:rsid w:val="00AB4E4E"/>
    <w:rsid w:val="00AB6592"/>
    <w:rsid w:val="00AC081B"/>
    <w:rsid w:val="00AC3627"/>
    <w:rsid w:val="00AC39E4"/>
    <w:rsid w:val="00AC5AF3"/>
    <w:rsid w:val="00AC6D03"/>
    <w:rsid w:val="00AC77B1"/>
    <w:rsid w:val="00AD5849"/>
    <w:rsid w:val="00AE6380"/>
    <w:rsid w:val="00AE6AAC"/>
    <w:rsid w:val="00B002B5"/>
    <w:rsid w:val="00B003E9"/>
    <w:rsid w:val="00B02C01"/>
    <w:rsid w:val="00B0501A"/>
    <w:rsid w:val="00B05628"/>
    <w:rsid w:val="00B10E28"/>
    <w:rsid w:val="00B10FF2"/>
    <w:rsid w:val="00B30193"/>
    <w:rsid w:val="00B32834"/>
    <w:rsid w:val="00B42F3E"/>
    <w:rsid w:val="00B447B2"/>
    <w:rsid w:val="00B51ADC"/>
    <w:rsid w:val="00B57CD0"/>
    <w:rsid w:val="00B63E92"/>
    <w:rsid w:val="00B64AE2"/>
    <w:rsid w:val="00B71B0E"/>
    <w:rsid w:val="00B73083"/>
    <w:rsid w:val="00B766A1"/>
    <w:rsid w:val="00B77431"/>
    <w:rsid w:val="00B87C47"/>
    <w:rsid w:val="00B9197D"/>
    <w:rsid w:val="00B968B5"/>
    <w:rsid w:val="00BA137B"/>
    <w:rsid w:val="00BA42CE"/>
    <w:rsid w:val="00BA6AD6"/>
    <w:rsid w:val="00BA7586"/>
    <w:rsid w:val="00BB0B05"/>
    <w:rsid w:val="00BB27D2"/>
    <w:rsid w:val="00BB59C9"/>
    <w:rsid w:val="00BB6BC1"/>
    <w:rsid w:val="00BC18A9"/>
    <w:rsid w:val="00BC4166"/>
    <w:rsid w:val="00BD1F9A"/>
    <w:rsid w:val="00BD26AB"/>
    <w:rsid w:val="00BD3330"/>
    <w:rsid w:val="00BD6731"/>
    <w:rsid w:val="00BD6A2D"/>
    <w:rsid w:val="00BE3EC7"/>
    <w:rsid w:val="00BE789D"/>
    <w:rsid w:val="00BF5ED6"/>
    <w:rsid w:val="00BF73A5"/>
    <w:rsid w:val="00C122CB"/>
    <w:rsid w:val="00C162DC"/>
    <w:rsid w:val="00C22381"/>
    <w:rsid w:val="00C25D30"/>
    <w:rsid w:val="00C26A66"/>
    <w:rsid w:val="00C27143"/>
    <w:rsid w:val="00C3607D"/>
    <w:rsid w:val="00C37A29"/>
    <w:rsid w:val="00C530F1"/>
    <w:rsid w:val="00C56723"/>
    <w:rsid w:val="00C56C3F"/>
    <w:rsid w:val="00C630A6"/>
    <w:rsid w:val="00C64124"/>
    <w:rsid w:val="00C67C6C"/>
    <w:rsid w:val="00C813ED"/>
    <w:rsid w:val="00C8156A"/>
    <w:rsid w:val="00C81603"/>
    <w:rsid w:val="00C845C2"/>
    <w:rsid w:val="00C901F2"/>
    <w:rsid w:val="00C97462"/>
    <w:rsid w:val="00CA0E5C"/>
    <w:rsid w:val="00CA4854"/>
    <w:rsid w:val="00CB2174"/>
    <w:rsid w:val="00CB332C"/>
    <w:rsid w:val="00CC4F96"/>
    <w:rsid w:val="00CC5A79"/>
    <w:rsid w:val="00CD0EE3"/>
    <w:rsid w:val="00CD54C8"/>
    <w:rsid w:val="00CE74AB"/>
    <w:rsid w:val="00CF045B"/>
    <w:rsid w:val="00CF065A"/>
    <w:rsid w:val="00CF6A6B"/>
    <w:rsid w:val="00CF75E8"/>
    <w:rsid w:val="00D02D1C"/>
    <w:rsid w:val="00D0506B"/>
    <w:rsid w:val="00D1064A"/>
    <w:rsid w:val="00D11614"/>
    <w:rsid w:val="00D157EA"/>
    <w:rsid w:val="00D16ABD"/>
    <w:rsid w:val="00D2464D"/>
    <w:rsid w:val="00D32C60"/>
    <w:rsid w:val="00D349AA"/>
    <w:rsid w:val="00D3542F"/>
    <w:rsid w:val="00D37BD2"/>
    <w:rsid w:val="00D43177"/>
    <w:rsid w:val="00D47C61"/>
    <w:rsid w:val="00D51F3F"/>
    <w:rsid w:val="00D53370"/>
    <w:rsid w:val="00D54BE5"/>
    <w:rsid w:val="00D60314"/>
    <w:rsid w:val="00D64EA5"/>
    <w:rsid w:val="00D66C39"/>
    <w:rsid w:val="00D75FEA"/>
    <w:rsid w:val="00D771CF"/>
    <w:rsid w:val="00D77359"/>
    <w:rsid w:val="00D85F13"/>
    <w:rsid w:val="00D909D1"/>
    <w:rsid w:val="00D935B1"/>
    <w:rsid w:val="00D9520E"/>
    <w:rsid w:val="00DA1BE9"/>
    <w:rsid w:val="00DB2608"/>
    <w:rsid w:val="00DB6652"/>
    <w:rsid w:val="00DB6A95"/>
    <w:rsid w:val="00DB70F6"/>
    <w:rsid w:val="00DB7D89"/>
    <w:rsid w:val="00DC357E"/>
    <w:rsid w:val="00DC3888"/>
    <w:rsid w:val="00DC458F"/>
    <w:rsid w:val="00DC723F"/>
    <w:rsid w:val="00DD4140"/>
    <w:rsid w:val="00DD6173"/>
    <w:rsid w:val="00DD78D1"/>
    <w:rsid w:val="00DE4BEC"/>
    <w:rsid w:val="00DE7E6D"/>
    <w:rsid w:val="00DF02DC"/>
    <w:rsid w:val="00DF0312"/>
    <w:rsid w:val="00DF2847"/>
    <w:rsid w:val="00DF3364"/>
    <w:rsid w:val="00DF673A"/>
    <w:rsid w:val="00E00D70"/>
    <w:rsid w:val="00E04A9A"/>
    <w:rsid w:val="00E102C8"/>
    <w:rsid w:val="00E1050C"/>
    <w:rsid w:val="00E14B2A"/>
    <w:rsid w:val="00E1690E"/>
    <w:rsid w:val="00E25EB1"/>
    <w:rsid w:val="00E32B99"/>
    <w:rsid w:val="00E339AF"/>
    <w:rsid w:val="00E36597"/>
    <w:rsid w:val="00E36F0A"/>
    <w:rsid w:val="00E45C15"/>
    <w:rsid w:val="00E47983"/>
    <w:rsid w:val="00E51314"/>
    <w:rsid w:val="00E560DE"/>
    <w:rsid w:val="00E5703B"/>
    <w:rsid w:val="00E603EF"/>
    <w:rsid w:val="00E660E9"/>
    <w:rsid w:val="00E67DDB"/>
    <w:rsid w:val="00E70F23"/>
    <w:rsid w:val="00E80510"/>
    <w:rsid w:val="00E92648"/>
    <w:rsid w:val="00EA0DA9"/>
    <w:rsid w:val="00EA70AC"/>
    <w:rsid w:val="00EB15F8"/>
    <w:rsid w:val="00EB6660"/>
    <w:rsid w:val="00EB7AAF"/>
    <w:rsid w:val="00EC1424"/>
    <w:rsid w:val="00EC4FEB"/>
    <w:rsid w:val="00ED1345"/>
    <w:rsid w:val="00EF040B"/>
    <w:rsid w:val="00EF1E77"/>
    <w:rsid w:val="00F030BB"/>
    <w:rsid w:val="00F051FA"/>
    <w:rsid w:val="00F05C8E"/>
    <w:rsid w:val="00F121B0"/>
    <w:rsid w:val="00F20045"/>
    <w:rsid w:val="00F2439A"/>
    <w:rsid w:val="00F253E1"/>
    <w:rsid w:val="00F30EE3"/>
    <w:rsid w:val="00F339BE"/>
    <w:rsid w:val="00F3752D"/>
    <w:rsid w:val="00F41853"/>
    <w:rsid w:val="00F517D1"/>
    <w:rsid w:val="00F52163"/>
    <w:rsid w:val="00F542F4"/>
    <w:rsid w:val="00F55084"/>
    <w:rsid w:val="00F655F7"/>
    <w:rsid w:val="00F67C1E"/>
    <w:rsid w:val="00F75E5D"/>
    <w:rsid w:val="00F84DA5"/>
    <w:rsid w:val="00F96111"/>
    <w:rsid w:val="00F96D0C"/>
    <w:rsid w:val="00FA7617"/>
    <w:rsid w:val="00FB055C"/>
    <w:rsid w:val="00FB1120"/>
    <w:rsid w:val="00FB5C50"/>
    <w:rsid w:val="00FB6451"/>
    <w:rsid w:val="00FB7899"/>
    <w:rsid w:val="00FC61D8"/>
    <w:rsid w:val="00FE066B"/>
    <w:rsid w:val="00FE2BC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7A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8859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olska.shema@mp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vna.nabava@mps.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olska.shem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34B8882-319F-465A-AB80-2A1CFA4F86AF}">
  <ds:schemaRefs>
    <ds:schemaRef ds:uri="http://schemas.openxmlformats.org/officeDocument/2006/bibliography"/>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2744</Words>
  <Characters>15647</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53</cp:revision>
  <cp:lastPrinted>2021-07-13T11:07:00Z</cp:lastPrinted>
  <dcterms:created xsi:type="dcterms:W3CDTF">2024-04-16T07:46:00Z</dcterms:created>
  <dcterms:modified xsi:type="dcterms:W3CDTF">2024-04-24T09:00:00Z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