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9086" w14:textId="77777777" w:rsidR="004C06AE" w:rsidRPr="002A10F2" w:rsidRDefault="004C06AE" w:rsidP="004C06AE"/>
    <w:p w14:paraId="7A4842DC" w14:textId="77777777" w:rsidR="004C06AE" w:rsidRPr="002A10F2" w:rsidRDefault="004C06AE" w:rsidP="004C06AE"/>
    <w:p w14:paraId="4139FE7D" w14:textId="77777777" w:rsidR="004C06AE" w:rsidRPr="002A10F2" w:rsidRDefault="004C06AE" w:rsidP="004C06AE"/>
    <w:p w14:paraId="68E4D1F5" w14:textId="77777777" w:rsidR="004C06AE" w:rsidRPr="002A10F2" w:rsidRDefault="004C06AE" w:rsidP="004C06AE"/>
    <w:p w14:paraId="2D5787F6" w14:textId="77777777" w:rsidR="004C06AE" w:rsidRPr="002A10F2" w:rsidRDefault="004C06AE" w:rsidP="004C06AE"/>
    <w:p w14:paraId="1207A7AF" w14:textId="77777777" w:rsidR="004C06AE" w:rsidRPr="002A10F2" w:rsidRDefault="004C06AE" w:rsidP="004C06AE"/>
    <w:p w14:paraId="4AB8AAB5" w14:textId="77777777" w:rsidR="004C06AE" w:rsidRDefault="004C06AE" w:rsidP="004C06AE">
      <w:pPr>
        <w:pStyle w:val="Podnoje"/>
        <w:spacing w:before="240" w:after="240"/>
        <w:jc w:val="center"/>
        <w:rPr>
          <w:b/>
        </w:rPr>
      </w:pPr>
    </w:p>
    <w:p w14:paraId="2979BC32" w14:textId="77777777" w:rsidR="004C06AE" w:rsidRDefault="004C06AE" w:rsidP="004C06AE">
      <w:pPr>
        <w:pStyle w:val="Podnoje"/>
        <w:spacing w:before="240" w:after="240"/>
        <w:jc w:val="center"/>
        <w:rPr>
          <w:b/>
        </w:rPr>
      </w:pPr>
    </w:p>
    <w:p w14:paraId="3E3586DB" w14:textId="77777777" w:rsidR="004C06AE" w:rsidRDefault="004C06AE" w:rsidP="004C06AE">
      <w:pPr>
        <w:pStyle w:val="Podnoje"/>
        <w:spacing w:before="240" w:after="240"/>
        <w:jc w:val="center"/>
        <w:rPr>
          <w:b/>
        </w:rPr>
      </w:pPr>
    </w:p>
    <w:p w14:paraId="26835E58" w14:textId="77777777" w:rsidR="004C06AE" w:rsidRPr="002A10F2" w:rsidRDefault="004C06AE" w:rsidP="004C06AE">
      <w:pPr>
        <w:pStyle w:val="Podnoje"/>
        <w:spacing w:before="240" w:after="240"/>
        <w:jc w:val="center"/>
        <w:rPr>
          <w:b/>
        </w:rPr>
      </w:pPr>
    </w:p>
    <w:p w14:paraId="18C72732" w14:textId="77777777" w:rsidR="004C06AE" w:rsidRPr="002A10F2" w:rsidRDefault="004C06AE" w:rsidP="004C06AE">
      <w:pPr>
        <w:jc w:val="center"/>
        <w:rPr>
          <w:b/>
        </w:rPr>
      </w:pPr>
      <w:r w:rsidRPr="002A10F2">
        <w:rPr>
          <w:b/>
        </w:rPr>
        <w:t xml:space="preserve">DOKUMENTACIJA </w:t>
      </w:r>
      <w:r>
        <w:rPr>
          <w:b/>
        </w:rPr>
        <w:t>O NABAVI</w:t>
      </w:r>
    </w:p>
    <w:p w14:paraId="2B3758BF" w14:textId="77777777" w:rsidR="004C06AE" w:rsidRPr="002A10F2" w:rsidRDefault="004C06AE" w:rsidP="004C06AE">
      <w:pPr>
        <w:pStyle w:val="Podnoje"/>
        <w:spacing w:before="240" w:after="240"/>
        <w:jc w:val="center"/>
        <w:rPr>
          <w:b/>
        </w:rPr>
      </w:pPr>
    </w:p>
    <w:p w14:paraId="055457FB"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4E4DE042" w14:textId="77777777" w:rsidTr="003C3E36">
        <w:tc>
          <w:tcPr>
            <w:tcW w:w="9286" w:type="dxa"/>
          </w:tcPr>
          <w:p w14:paraId="0FBFDB54" w14:textId="36BE9322" w:rsidR="004C06AE" w:rsidRPr="004E26E7" w:rsidRDefault="005800C0" w:rsidP="003C3E36">
            <w:pPr>
              <w:jc w:val="center"/>
              <w:rPr>
                <w:rFonts w:eastAsia="Calibri"/>
                <w:lang w:eastAsia="en-US"/>
              </w:rPr>
            </w:pPr>
            <w:r w:rsidRPr="005800C0">
              <w:rPr>
                <w:b/>
                <w:sz w:val="36"/>
                <w:szCs w:val="36"/>
              </w:rPr>
              <w:t>Nadogradnja programske aplikacije SEMIS</w:t>
            </w:r>
          </w:p>
        </w:tc>
      </w:tr>
    </w:tbl>
    <w:p w14:paraId="1CA12D67" w14:textId="77777777" w:rsidR="004C06AE" w:rsidRPr="002A10F2" w:rsidRDefault="004C06AE" w:rsidP="004C06AE">
      <w:pPr>
        <w:jc w:val="center"/>
        <w:rPr>
          <w:b/>
        </w:rPr>
      </w:pPr>
    </w:p>
    <w:p w14:paraId="6E5791B2" w14:textId="77777777" w:rsidR="004C06AE" w:rsidRPr="002A10F2" w:rsidRDefault="004C06AE" w:rsidP="004C06AE">
      <w:pPr>
        <w:jc w:val="center"/>
        <w:rPr>
          <w:b/>
        </w:rPr>
      </w:pPr>
    </w:p>
    <w:p w14:paraId="307D4C3B" w14:textId="77777777" w:rsidR="004C06AE" w:rsidRPr="002A10F2" w:rsidRDefault="004C06AE" w:rsidP="004C06AE">
      <w:pPr>
        <w:jc w:val="center"/>
        <w:rPr>
          <w:b/>
        </w:rPr>
      </w:pPr>
    </w:p>
    <w:p w14:paraId="51E242EF" w14:textId="77777777" w:rsidR="004C06AE" w:rsidRPr="002A10F2" w:rsidRDefault="004C06AE" w:rsidP="004C06AE">
      <w:pPr>
        <w:jc w:val="center"/>
        <w:rPr>
          <w:b/>
        </w:rPr>
      </w:pPr>
      <w:r>
        <w:rPr>
          <w:b/>
        </w:rPr>
        <w:t>Poziv za dostavu ponuda</w:t>
      </w:r>
    </w:p>
    <w:p w14:paraId="702E99F2" w14:textId="77777777" w:rsidR="004C06AE" w:rsidRPr="002A10F2" w:rsidRDefault="004C06AE" w:rsidP="004C06AE">
      <w:pPr>
        <w:jc w:val="center"/>
        <w:rPr>
          <w:b/>
        </w:rPr>
      </w:pPr>
    </w:p>
    <w:p w14:paraId="46D4D1EC" w14:textId="77777777" w:rsidR="004C06AE" w:rsidRPr="002A10F2" w:rsidRDefault="004C06AE" w:rsidP="004C06AE">
      <w:pPr>
        <w:jc w:val="center"/>
        <w:rPr>
          <w:b/>
        </w:rPr>
      </w:pPr>
    </w:p>
    <w:p w14:paraId="6D86320F" w14:textId="77777777" w:rsidR="004C06AE" w:rsidRPr="002A10F2" w:rsidRDefault="004C06AE" w:rsidP="004C06AE">
      <w:pPr>
        <w:jc w:val="center"/>
        <w:rPr>
          <w:b/>
        </w:rPr>
      </w:pPr>
    </w:p>
    <w:p w14:paraId="503B55CB" w14:textId="77777777" w:rsidR="004C06AE" w:rsidRPr="002A10F2" w:rsidRDefault="004C06AE" w:rsidP="004C06AE">
      <w:pPr>
        <w:jc w:val="center"/>
        <w:rPr>
          <w:b/>
        </w:rPr>
      </w:pPr>
    </w:p>
    <w:p w14:paraId="0F573FC4" w14:textId="77777777" w:rsidR="004C06AE" w:rsidRPr="002A10F2" w:rsidRDefault="004C06AE" w:rsidP="004C06AE">
      <w:pPr>
        <w:jc w:val="center"/>
        <w:rPr>
          <w:b/>
        </w:rPr>
      </w:pPr>
    </w:p>
    <w:p w14:paraId="2135EEB6" w14:textId="77777777" w:rsidR="004C06AE" w:rsidRPr="002A10F2" w:rsidRDefault="004C06AE" w:rsidP="004C06AE">
      <w:pPr>
        <w:jc w:val="center"/>
        <w:rPr>
          <w:b/>
        </w:rPr>
      </w:pPr>
    </w:p>
    <w:p w14:paraId="2D1391E9" w14:textId="77777777" w:rsidR="004C06AE" w:rsidRPr="002A10F2" w:rsidRDefault="004C06AE" w:rsidP="004C06AE">
      <w:pPr>
        <w:jc w:val="center"/>
        <w:rPr>
          <w:b/>
        </w:rPr>
      </w:pPr>
    </w:p>
    <w:p w14:paraId="62D170A8" w14:textId="77777777" w:rsidR="004C06AE" w:rsidRPr="002A10F2" w:rsidRDefault="004C06AE" w:rsidP="004C06AE">
      <w:pPr>
        <w:jc w:val="center"/>
        <w:rPr>
          <w:b/>
        </w:rPr>
      </w:pPr>
    </w:p>
    <w:p w14:paraId="17DBD525" w14:textId="77777777" w:rsidR="004C06AE" w:rsidRPr="002A10F2" w:rsidRDefault="004C06AE" w:rsidP="004C06AE">
      <w:pPr>
        <w:jc w:val="center"/>
        <w:rPr>
          <w:b/>
        </w:rPr>
      </w:pPr>
    </w:p>
    <w:p w14:paraId="678CA66F" w14:textId="77777777" w:rsidR="004C06AE" w:rsidRPr="002A10F2" w:rsidRDefault="004C06AE" w:rsidP="004C06AE">
      <w:pPr>
        <w:jc w:val="center"/>
        <w:rPr>
          <w:b/>
        </w:rPr>
      </w:pPr>
    </w:p>
    <w:p w14:paraId="19D9E0CB" w14:textId="77777777" w:rsidR="004C06AE" w:rsidRPr="002A10F2" w:rsidRDefault="004C06AE" w:rsidP="004C06AE">
      <w:pPr>
        <w:jc w:val="center"/>
        <w:rPr>
          <w:b/>
        </w:rPr>
      </w:pPr>
    </w:p>
    <w:p w14:paraId="569197DF" w14:textId="77777777" w:rsidR="004C06AE" w:rsidRDefault="004C06AE" w:rsidP="004C06AE">
      <w:pPr>
        <w:jc w:val="center"/>
        <w:rPr>
          <w:b/>
        </w:rPr>
      </w:pPr>
    </w:p>
    <w:p w14:paraId="2A7C34D5" w14:textId="77777777" w:rsidR="003C5208" w:rsidRDefault="003C5208" w:rsidP="004C06AE">
      <w:pPr>
        <w:jc w:val="center"/>
        <w:rPr>
          <w:b/>
        </w:rPr>
      </w:pPr>
    </w:p>
    <w:p w14:paraId="7A039BA7" w14:textId="77777777" w:rsidR="003C5208" w:rsidRPr="002A10F2" w:rsidRDefault="003C5208" w:rsidP="004C06AE">
      <w:pPr>
        <w:jc w:val="center"/>
        <w:rPr>
          <w:b/>
        </w:rPr>
      </w:pPr>
    </w:p>
    <w:p w14:paraId="7777526C" w14:textId="77777777" w:rsidR="004C06AE" w:rsidRPr="002A10F2" w:rsidRDefault="004C06AE" w:rsidP="004C06AE">
      <w:pPr>
        <w:jc w:val="center"/>
        <w:rPr>
          <w:b/>
        </w:rPr>
      </w:pPr>
    </w:p>
    <w:p w14:paraId="37A1E3B5" w14:textId="77777777" w:rsidR="004C06AE" w:rsidRDefault="004C06AE" w:rsidP="004C06AE">
      <w:pPr>
        <w:rPr>
          <w:b/>
        </w:rPr>
      </w:pPr>
    </w:p>
    <w:p w14:paraId="0A6316C0" w14:textId="77777777" w:rsidR="00BE3EC7" w:rsidRDefault="00BE3EC7" w:rsidP="004C06AE">
      <w:pPr>
        <w:rPr>
          <w:b/>
        </w:rPr>
      </w:pPr>
    </w:p>
    <w:p w14:paraId="40311638" w14:textId="77777777" w:rsidR="00E1105A" w:rsidRDefault="00E1105A" w:rsidP="004C06AE">
      <w:pPr>
        <w:rPr>
          <w:b/>
        </w:rPr>
      </w:pPr>
    </w:p>
    <w:p w14:paraId="266BACE3" w14:textId="77777777" w:rsidR="00E1105A" w:rsidRDefault="00E1105A" w:rsidP="004C06AE">
      <w:pPr>
        <w:rPr>
          <w:b/>
        </w:rPr>
      </w:pPr>
    </w:p>
    <w:p w14:paraId="589A0F97" w14:textId="77777777" w:rsidR="00BE3EC7" w:rsidRPr="002A10F2" w:rsidRDefault="00BE3EC7" w:rsidP="004C06AE">
      <w:pPr>
        <w:rPr>
          <w:b/>
        </w:rPr>
      </w:pPr>
    </w:p>
    <w:p w14:paraId="58A974F0" w14:textId="7A153893" w:rsidR="00D64EA5" w:rsidRDefault="005E194C" w:rsidP="00D64EA5">
      <w:pPr>
        <w:pStyle w:val="Podnoje"/>
        <w:jc w:val="center"/>
        <w:rPr>
          <w:iCs/>
        </w:rPr>
      </w:pPr>
      <w:r>
        <w:rPr>
          <w:iCs/>
        </w:rPr>
        <w:t xml:space="preserve"> </w:t>
      </w:r>
      <w:r w:rsidR="004C06AE">
        <w:rPr>
          <w:iCs/>
        </w:rPr>
        <w:t xml:space="preserve">Zagreb, </w:t>
      </w:r>
      <w:r w:rsidR="00B978FA">
        <w:rPr>
          <w:iCs/>
        </w:rPr>
        <w:t>prosinac</w:t>
      </w:r>
      <w:r w:rsidR="00E1105A">
        <w:rPr>
          <w:iCs/>
        </w:rPr>
        <w:t xml:space="preserve"> 2024</w:t>
      </w:r>
      <w:r w:rsidR="00D64EA5">
        <w:rPr>
          <w:iCs/>
        </w:rPr>
        <w:t>.</w:t>
      </w:r>
    </w:p>
    <w:p w14:paraId="145573A8" w14:textId="77777777" w:rsidR="003B600B" w:rsidRDefault="003B600B" w:rsidP="00D64EA5">
      <w:pPr>
        <w:pStyle w:val="Podnoje"/>
        <w:jc w:val="center"/>
        <w:rPr>
          <w:iCs/>
        </w:rPr>
      </w:pPr>
    </w:p>
    <w:p w14:paraId="1E055A68" w14:textId="77777777" w:rsidR="008F3170" w:rsidRDefault="008F3170" w:rsidP="00BE3EC7">
      <w:pPr>
        <w:pStyle w:val="Podnoje"/>
        <w:rPr>
          <w:iCs/>
        </w:rPr>
      </w:pPr>
    </w:p>
    <w:p w14:paraId="4E6A0E11" w14:textId="77777777" w:rsidR="004C06AE" w:rsidRPr="002A10F2" w:rsidRDefault="004C06AE" w:rsidP="00D64EA5">
      <w:pPr>
        <w:pStyle w:val="Podnoje"/>
        <w:jc w:val="center"/>
      </w:pPr>
      <w:r w:rsidRPr="002A10F2">
        <w:t>SADRŽAJ</w:t>
      </w:r>
    </w:p>
    <w:p w14:paraId="55AA7293" w14:textId="77777777" w:rsidR="004C06AE" w:rsidRPr="002A10F2" w:rsidRDefault="004C06AE" w:rsidP="004C06AE">
      <w:pPr>
        <w:jc w:val="center"/>
      </w:pPr>
    </w:p>
    <w:p w14:paraId="06FA476D" w14:textId="77777777" w:rsidR="004C06AE" w:rsidRDefault="00C56723" w:rsidP="003E5110">
      <w:pPr>
        <w:numPr>
          <w:ilvl w:val="0"/>
          <w:numId w:val="8"/>
        </w:numPr>
        <w:jc w:val="both"/>
      </w:pPr>
      <w:r>
        <w:t>Podaci o N</w:t>
      </w:r>
      <w:r w:rsidR="004C06AE" w:rsidRPr="002A10F2">
        <w:t>aručitelju</w:t>
      </w:r>
    </w:p>
    <w:p w14:paraId="4A92C1CA" w14:textId="77777777" w:rsidR="004C06AE" w:rsidRDefault="004C06AE" w:rsidP="003E5110">
      <w:pPr>
        <w:numPr>
          <w:ilvl w:val="0"/>
          <w:numId w:val="8"/>
        </w:numPr>
        <w:jc w:val="both"/>
      </w:pPr>
      <w:r w:rsidRPr="002A10F2">
        <w:t>Podaci o osobi zaduženoj za komunikaciju s ponuditeljima</w:t>
      </w:r>
    </w:p>
    <w:p w14:paraId="7B214E20" w14:textId="77777777" w:rsidR="004C06AE" w:rsidRDefault="004C06AE" w:rsidP="003E5110">
      <w:pPr>
        <w:numPr>
          <w:ilvl w:val="0"/>
          <w:numId w:val="8"/>
        </w:numPr>
        <w:jc w:val="both"/>
      </w:pPr>
      <w:r w:rsidRPr="00717F45">
        <w:t>Evidencijski broj nabave</w:t>
      </w:r>
    </w:p>
    <w:p w14:paraId="47BF2978" w14:textId="77777777" w:rsidR="004C06AE" w:rsidRDefault="00FE066B" w:rsidP="003E5110">
      <w:pPr>
        <w:numPr>
          <w:ilvl w:val="0"/>
          <w:numId w:val="8"/>
        </w:numPr>
        <w:jc w:val="both"/>
      </w:pPr>
      <w:r>
        <w:t>Vrsta postupka</w:t>
      </w:r>
    </w:p>
    <w:p w14:paraId="0BA6C693" w14:textId="77777777" w:rsidR="004C06AE" w:rsidRDefault="004C06AE" w:rsidP="003E5110">
      <w:pPr>
        <w:numPr>
          <w:ilvl w:val="0"/>
          <w:numId w:val="8"/>
        </w:numPr>
        <w:jc w:val="both"/>
      </w:pPr>
      <w:r w:rsidRPr="002A10F2">
        <w:t>Procijenjena vrijednost nabave</w:t>
      </w:r>
    </w:p>
    <w:p w14:paraId="181CB10C"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1FC0E351"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45DD589E" w14:textId="77777777"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Pr>
          <w:rFonts w:ascii="Times New Roman" w:hAnsi="Times New Roman" w:cs="Times New Roman"/>
          <w:b w:val="0"/>
          <w:szCs w:val="24"/>
        </w:rPr>
        <w:t>pružanja usluge</w:t>
      </w:r>
    </w:p>
    <w:p w14:paraId="579D7618" w14:textId="77777777" w:rsidR="004C06AE" w:rsidRDefault="004C06AE" w:rsidP="003E5110">
      <w:pPr>
        <w:numPr>
          <w:ilvl w:val="0"/>
          <w:numId w:val="8"/>
        </w:numPr>
        <w:ind w:hanging="480"/>
        <w:jc w:val="both"/>
      </w:pPr>
      <w:r w:rsidRPr="002A10F2">
        <w:t xml:space="preserve">Rok </w:t>
      </w:r>
      <w:r>
        <w:t>izvršenja usluge</w:t>
      </w:r>
    </w:p>
    <w:p w14:paraId="4EC8689C"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7962061B"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4091270E" w14:textId="77777777" w:rsidR="004C06AE" w:rsidRPr="00EC2F56" w:rsidRDefault="004C06AE" w:rsidP="003E5110">
      <w:pPr>
        <w:numPr>
          <w:ilvl w:val="0"/>
          <w:numId w:val="8"/>
        </w:numPr>
        <w:ind w:hanging="480"/>
        <w:jc w:val="both"/>
      </w:pPr>
      <w:r w:rsidRPr="00EC2F56">
        <w:t>Oslanjanje na sposobnosti drugih subjekata</w:t>
      </w:r>
    </w:p>
    <w:p w14:paraId="1B9417A2"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1B5B69A3"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CF04625" w14:textId="77777777" w:rsidR="004C06AE" w:rsidRDefault="004C06AE" w:rsidP="003E5110">
      <w:pPr>
        <w:numPr>
          <w:ilvl w:val="0"/>
          <w:numId w:val="8"/>
        </w:numPr>
        <w:ind w:hanging="480"/>
        <w:jc w:val="both"/>
      </w:pPr>
      <w:r>
        <w:t>Valuta ponude</w:t>
      </w:r>
    </w:p>
    <w:p w14:paraId="48BFA832"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7BA46D30"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6DFDC145" w14:textId="77777777" w:rsidR="004C06AE" w:rsidRDefault="004C06AE" w:rsidP="003E5110">
      <w:pPr>
        <w:numPr>
          <w:ilvl w:val="0"/>
          <w:numId w:val="8"/>
        </w:numPr>
        <w:ind w:hanging="480"/>
        <w:jc w:val="both"/>
      </w:pPr>
      <w:r>
        <w:t>Rok valjanosti ponude</w:t>
      </w:r>
    </w:p>
    <w:p w14:paraId="3AEC7791" w14:textId="77777777" w:rsidR="004C06AE" w:rsidRDefault="004C06AE" w:rsidP="003E5110">
      <w:pPr>
        <w:numPr>
          <w:ilvl w:val="0"/>
          <w:numId w:val="8"/>
        </w:numPr>
        <w:ind w:hanging="480"/>
        <w:jc w:val="both"/>
      </w:pPr>
      <w:r>
        <w:t>Tajnost podataka</w:t>
      </w:r>
    </w:p>
    <w:p w14:paraId="1CB3C720" w14:textId="77777777" w:rsidR="004C06AE" w:rsidRPr="00C77CAC"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37EADB1C" w14:textId="77777777" w:rsidR="004C06AE" w:rsidRDefault="004C06AE" w:rsidP="003E5110">
      <w:pPr>
        <w:numPr>
          <w:ilvl w:val="0"/>
          <w:numId w:val="8"/>
        </w:numPr>
        <w:ind w:hanging="480"/>
        <w:jc w:val="both"/>
      </w:pPr>
      <w:r w:rsidRPr="00DB4691">
        <w:t xml:space="preserve">Način, datum, vrijeme i mjesto dostave </w:t>
      </w:r>
      <w:r>
        <w:t>ponuda</w:t>
      </w:r>
    </w:p>
    <w:p w14:paraId="47E49BC3"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8385278" w14:textId="77777777" w:rsidR="004C06AE" w:rsidRDefault="004C06AE" w:rsidP="003E5110">
      <w:pPr>
        <w:numPr>
          <w:ilvl w:val="0"/>
          <w:numId w:val="8"/>
        </w:numPr>
        <w:ind w:hanging="480"/>
        <w:jc w:val="both"/>
      </w:pPr>
      <w:r>
        <w:t>Odabir ponuditelja</w:t>
      </w:r>
    </w:p>
    <w:p w14:paraId="13C09C24" w14:textId="77777777" w:rsidR="004C06AE" w:rsidRDefault="004C06AE" w:rsidP="004C06AE">
      <w:pPr>
        <w:ind w:left="720"/>
        <w:jc w:val="both"/>
      </w:pPr>
    </w:p>
    <w:p w14:paraId="5F32BCAF" w14:textId="77777777" w:rsidR="00F05C8E" w:rsidRDefault="00F05C8E" w:rsidP="004C06AE">
      <w:pPr>
        <w:ind w:left="720"/>
        <w:jc w:val="both"/>
      </w:pPr>
    </w:p>
    <w:p w14:paraId="387D7AD6" w14:textId="77777777" w:rsidR="00F05C8E" w:rsidRDefault="00F05C8E" w:rsidP="004C06AE">
      <w:pPr>
        <w:ind w:left="720"/>
        <w:jc w:val="both"/>
      </w:pPr>
    </w:p>
    <w:p w14:paraId="40DE47D9" w14:textId="77777777" w:rsidR="00F05C8E" w:rsidRDefault="00F05C8E" w:rsidP="004C06AE">
      <w:pPr>
        <w:ind w:left="720"/>
        <w:jc w:val="both"/>
      </w:pPr>
    </w:p>
    <w:p w14:paraId="2A771D16" w14:textId="77777777" w:rsidR="00F05C8E" w:rsidRDefault="00F05C8E" w:rsidP="004C06AE">
      <w:pPr>
        <w:ind w:left="720"/>
        <w:jc w:val="both"/>
      </w:pPr>
    </w:p>
    <w:p w14:paraId="36A392E2" w14:textId="77777777" w:rsidR="00F05C8E" w:rsidRDefault="00F05C8E" w:rsidP="004C06AE">
      <w:pPr>
        <w:ind w:left="720"/>
        <w:jc w:val="both"/>
      </w:pPr>
    </w:p>
    <w:p w14:paraId="3C46C34A" w14:textId="77777777" w:rsidR="00F05C8E" w:rsidRDefault="00F05C8E" w:rsidP="004C06AE">
      <w:pPr>
        <w:ind w:left="720"/>
        <w:jc w:val="both"/>
      </w:pPr>
    </w:p>
    <w:p w14:paraId="01BEC9E6" w14:textId="77777777" w:rsidR="004C06AE" w:rsidRDefault="00DB6A95" w:rsidP="004C06AE">
      <w:pPr>
        <w:ind w:left="240"/>
        <w:jc w:val="both"/>
      </w:pPr>
      <w:r>
        <w:t>PRILOG I  -</w:t>
      </w:r>
      <w:r w:rsidR="004C06AE">
        <w:t xml:space="preserve">  </w:t>
      </w:r>
      <w:r w:rsidR="00F121B0">
        <w:t>Projektni zadatak</w:t>
      </w:r>
    </w:p>
    <w:p w14:paraId="0F543222" w14:textId="77777777" w:rsidR="00BE789D" w:rsidRDefault="00A874F5" w:rsidP="00BE789D">
      <w:pPr>
        <w:ind w:firstLine="240"/>
        <w:jc w:val="both"/>
      </w:pPr>
      <w:r>
        <w:t xml:space="preserve">PRILOG II </w:t>
      </w:r>
      <w:r w:rsidR="000659E0">
        <w:t>–</w:t>
      </w:r>
      <w:r w:rsidR="00BE789D">
        <w:t xml:space="preserve"> </w:t>
      </w:r>
      <w:r w:rsidR="002223BE">
        <w:t>Ponudbeni list</w:t>
      </w:r>
    </w:p>
    <w:p w14:paraId="2C13F0F6" w14:textId="77777777" w:rsidR="005B23D3" w:rsidRDefault="005B23D3" w:rsidP="00BE789D">
      <w:pPr>
        <w:ind w:firstLine="240"/>
        <w:jc w:val="both"/>
      </w:pPr>
      <w:r>
        <w:t>PRILOG III - Troškovnik</w:t>
      </w:r>
    </w:p>
    <w:p w14:paraId="140FD71A" w14:textId="77777777" w:rsidR="002223BE" w:rsidRDefault="00EF040B" w:rsidP="002223BE">
      <w:pPr>
        <w:ind w:firstLine="240"/>
        <w:jc w:val="both"/>
      </w:pPr>
      <w:r>
        <w:t xml:space="preserve">PRILOG </w:t>
      </w:r>
      <w:r w:rsidR="00CB332C">
        <w:t>I</w:t>
      </w:r>
      <w:r>
        <w:t>V</w:t>
      </w:r>
      <w:r w:rsidR="000659E0">
        <w:t xml:space="preserve"> </w:t>
      </w:r>
      <w:r w:rsidR="00DC3888">
        <w:t>–</w:t>
      </w:r>
      <w:r w:rsidR="000659E0">
        <w:t xml:space="preserve"> </w:t>
      </w:r>
      <w:r w:rsidR="002223BE">
        <w:t>Izjava o nekažnjavanju</w:t>
      </w:r>
    </w:p>
    <w:p w14:paraId="406B47FF" w14:textId="77777777" w:rsidR="000659E0" w:rsidRDefault="000659E0" w:rsidP="00756410">
      <w:pPr>
        <w:jc w:val="both"/>
      </w:pPr>
    </w:p>
    <w:p w14:paraId="1E9917E1" w14:textId="77777777" w:rsidR="005800C0" w:rsidRDefault="005800C0" w:rsidP="00756410">
      <w:pPr>
        <w:jc w:val="both"/>
      </w:pPr>
    </w:p>
    <w:p w14:paraId="145B19A5" w14:textId="77777777" w:rsidR="005800C0" w:rsidRDefault="005800C0" w:rsidP="00756410">
      <w:pPr>
        <w:jc w:val="both"/>
      </w:pPr>
    </w:p>
    <w:p w14:paraId="6DAAA8D4" w14:textId="77777777" w:rsidR="005800C0" w:rsidRDefault="005800C0" w:rsidP="00756410">
      <w:pPr>
        <w:jc w:val="both"/>
      </w:pPr>
    </w:p>
    <w:p w14:paraId="0EC5444E" w14:textId="77777777" w:rsidR="005800C0" w:rsidRDefault="005800C0" w:rsidP="00756410">
      <w:pPr>
        <w:jc w:val="both"/>
      </w:pPr>
    </w:p>
    <w:p w14:paraId="08970656" w14:textId="77777777" w:rsidR="005800C0" w:rsidRDefault="005800C0" w:rsidP="00756410">
      <w:pPr>
        <w:jc w:val="both"/>
      </w:pPr>
    </w:p>
    <w:p w14:paraId="6EB5CC0A" w14:textId="77777777" w:rsidR="004C06AE" w:rsidRDefault="004C06AE" w:rsidP="004C06AE">
      <w:pPr>
        <w:jc w:val="both"/>
      </w:pPr>
    </w:p>
    <w:p w14:paraId="4F6183A2" w14:textId="77777777" w:rsidR="004C06AE" w:rsidRDefault="004C06AE" w:rsidP="004C06AE"/>
    <w:p w14:paraId="277F8B9B" w14:textId="77777777" w:rsidR="004C06AE" w:rsidRDefault="004C06AE" w:rsidP="004C06AE"/>
    <w:p w14:paraId="631B8D87"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3311542D" w14:textId="77777777" w:rsidR="004C06AE" w:rsidRPr="002A10F2" w:rsidRDefault="004C06AE" w:rsidP="004C06AE"/>
    <w:p w14:paraId="3AD71DE9" w14:textId="77777777" w:rsidR="004C06AE" w:rsidRDefault="004C06AE" w:rsidP="004C06AE">
      <w:pPr>
        <w:rPr>
          <w:b/>
        </w:rPr>
      </w:pPr>
      <w:r w:rsidRPr="002A10F2">
        <w:rPr>
          <w:b/>
        </w:rPr>
        <w:t xml:space="preserve">REPUBLIKA HRVATSKA, MINISTARSTVO </w:t>
      </w:r>
      <w:r>
        <w:rPr>
          <w:b/>
        </w:rPr>
        <w:t>POLJOPRIVREDE</w:t>
      </w:r>
    </w:p>
    <w:p w14:paraId="69A34C22" w14:textId="77777777" w:rsidR="004C06AE" w:rsidRPr="002A10F2" w:rsidRDefault="004C06AE" w:rsidP="004C06AE">
      <w:pPr>
        <w:rPr>
          <w:b/>
        </w:rPr>
      </w:pPr>
      <w:r w:rsidRPr="002A10F2">
        <w:rPr>
          <w:b/>
        </w:rPr>
        <w:t>(u daljnjem tekstu: Naručitelj)</w:t>
      </w:r>
    </w:p>
    <w:p w14:paraId="38ACA20C" w14:textId="77777777" w:rsidR="004C06AE" w:rsidRPr="002A10F2" w:rsidRDefault="004C06AE" w:rsidP="004C06AE">
      <w:r w:rsidRPr="002A10F2">
        <w:t xml:space="preserve">OIB: </w:t>
      </w:r>
      <w:r w:rsidRPr="002A10F2">
        <w:tab/>
      </w:r>
      <w:r w:rsidRPr="002A10F2">
        <w:tab/>
      </w:r>
      <w:r w:rsidRPr="008E549A">
        <w:t>76767369197</w:t>
      </w:r>
    </w:p>
    <w:p w14:paraId="51D17D33"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6CBCFB5F"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2904504B" w14:textId="77777777" w:rsidR="004C06AE" w:rsidRPr="002A10F2" w:rsidRDefault="004C06AE" w:rsidP="004C06AE">
      <w:pPr>
        <w:rPr>
          <w:color w:val="000000"/>
        </w:rPr>
      </w:pPr>
    </w:p>
    <w:p w14:paraId="25890C90"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15B3B673" w14:textId="77777777" w:rsidR="00ED1345" w:rsidRPr="002A10F2" w:rsidRDefault="00ED1345" w:rsidP="00ED1345"/>
    <w:p w14:paraId="2A6B0DDB" w14:textId="53AAD184" w:rsidR="00ED1345" w:rsidRPr="00C530F1" w:rsidRDefault="00ED1345" w:rsidP="00ED1345">
      <w:pPr>
        <w:pStyle w:val="Tijeloteksta"/>
        <w:tabs>
          <w:tab w:val="left" w:pos="1014"/>
        </w:tabs>
        <w:spacing w:after="0"/>
        <w:jc w:val="both"/>
      </w:pPr>
      <w:r>
        <w:t>Kontakt osobe</w:t>
      </w:r>
      <w:r w:rsidRPr="00C530F1">
        <w:t xml:space="preserve">: </w:t>
      </w:r>
      <w:r w:rsidR="00FE0B08">
        <w:t>Marin Balabanić</w:t>
      </w:r>
    </w:p>
    <w:p w14:paraId="67FF4740" w14:textId="390DEF80" w:rsidR="00ED1345" w:rsidRPr="00C530F1" w:rsidRDefault="004549C6" w:rsidP="00ED1345">
      <w:pPr>
        <w:ind w:right="-61"/>
        <w:jc w:val="both"/>
      </w:pPr>
      <w:r>
        <w:t xml:space="preserve">Telefon: </w:t>
      </w:r>
      <w:r w:rsidR="001969FA">
        <w:t>0</w:t>
      </w:r>
      <w:r w:rsidR="00CC6EF3" w:rsidRPr="00CC6EF3">
        <w:t>99 5223 021</w:t>
      </w:r>
      <w:r w:rsidR="00CC6EF3">
        <w:rPr>
          <w:rFonts w:ascii="Tahoma" w:hAnsi="Tahoma" w:cs="Tahoma"/>
          <w:color w:val="004080"/>
          <w:sz w:val="20"/>
          <w:szCs w:val="20"/>
        </w:rPr>
        <w:t> </w:t>
      </w:r>
    </w:p>
    <w:p w14:paraId="475D4109" w14:textId="25DBD8D9" w:rsidR="00ED1345" w:rsidRDefault="00ED1345" w:rsidP="00ED1345">
      <w:pPr>
        <w:ind w:right="-61"/>
      </w:pPr>
      <w:r>
        <w:t xml:space="preserve">e-mail: </w:t>
      </w:r>
      <w:hyperlink r:id="rId10" w:history="1">
        <w:r w:rsidR="00FE0B08" w:rsidRPr="00AC3EDE">
          <w:rPr>
            <w:rStyle w:val="Hiperveza"/>
          </w:rPr>
          <w:t>marin.balabanic@mps.hr</w:t>
        </w:r>
      </w:hyperlink>
      <w:r w:rsidR="00417B35">
        <w:rPr>
          <w:rStyle w:val="Hiperveza"/>
        </w:rPr>
        <w:t>, javna.nabava@mps.hr</w:t>
      </w:r>
      <w:r w:rsidRPr="00C530F1">
        <w:t xml:space="preserve"> </w:t>
      </w:r>
    </w:p>
    <w:p w14:paraId="5F94C77D" w14:textId="77777777" w:rsidR="00ED1345" w:rsidRPr="002A10F2" w:rsidRDefault="00ED1345" w:rsidP="00ED1345">
      <w:pPr>
        <w:ind w:right="-61"/>
        <w:jc w:val="both"/>
      </w:pPr>
    </w:p>
    <w:p w14:paraId="69B602B7" w14:textId="39A5EBA5"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EF7016">
        <w:rPr>
          <w:rFonts w:ascii="Times New Roman" w:hAnsi="Times New Roman" w:cs="Times New Roman"/>
          <w:szCs w:val="24"/>
        </w:rPr>
        <w:t>63</w:t>
      </w:r>
      <w:r w:rsidR="00C813ED">
        <w:rPr>
          <w:rFonts w:ascii="Times New Roman" w:hAnsi="Times New Roman" w:cs="Times New Roman"/>
          <w:szCs w:val="24"/>
        </w:rPr>
        <w:t>/202</w:t>
      </w:r>
      <w:r w:rsidR="00EF7016">
        <w:rPr>
          <w:rFonts w:ascii="Times New Roman" w:hAnsi="Times New Roman" w:cs="Times New Roman"/>
          <w:szCs w:val="24"/>
        </w:rPr>
        <w:t>4</w:t>
      </w:r>
      <w:r>
        <w:rPr>
          <w:rFonts w:ascii="Times New Roman" w:hAnsi="Times New Roman" w:cs="Times New Roman"/>
          <w:szCs w:val="24"/>
        </w:rPr>
        <w:t>/JN</w:t>
      </w:r>
    </w:p>
    <w:p w14:paraId="06930D70" w14:textId="77777777" w:rsidR="00ED1345" w:rsidRPr="007B0725" w:rsidRDefault="00ED1345" w:rsidP="00C813ED">
      <w:pPr>
        <w:pStyle w:val="Naslov11"/>
        <w:numPr>
          <w:ilvl w:val="0"/>
          <w:numId w:val="0"/>
        </w:numPr>
        <w:rPr>
          <w:rFonts w:ascii="Times New Roman" w:hAnsi="Times New Roman" w:cs="Times New Roman"/>
          <w:szCs w:val="24"/>
        </w:rPr>
      </w:pPr>
    </w:p>
    <w:p w14:paraId="527724D4" w14:textId="77777777"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14:paraId="3FCCBA1F" w14:textId="77777777" w:rsidR="00FE066B" w:rsidRPr="008962BB" w:rsidRDefault="00FE066B" w:rsidP="00FE066B">
      <w:pPr>
        <w:jc w:val="both"/>
        <w:rPr>
          <w:b/>
        </w:rPr>
      </w:pPr>
    </w:p>
    <w:bookmarkEnd w:id="5"/>
    <w:p w14:paraId="5DF1E3DE" w14:textId="77777777" w:rsidR="003E70A5" w:rsidRDefault="003E70A5" w:rsidP="003E70A5">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 sukladno Pravilniku o postupku provođenja jednostavne nabave Ministarstva poljoprivrede, KLASA: 011-01/</w:t>
      </w:r>
      <w:r>
        <w:rPr>
          <w:rFonts w:ascii="Times New Roman" w:hAnsi="Times New Roman" w:cs="Times New Roman"/>
          <w:b w:val="0"/>
          <w:szCs w:val="24"/>
        </w:rPr>
        <w:t>22</w:t>
      </w:r>
      <w:r w:rsidRPr="00EC2A78">
        <w:rPr>
          <w:rFonts w:ascii="Times New Roman" w:hAnsi="Times New Roman" w:cs="Times New Roman"/>
          <w:b w:val="0"/>
          <w:szCs w:val="24"/>
        </w:rPr>
        <w:t>-01/</w:t>
      </w:r>
      <w:r>
        <w:rPr>
          <w:rFonts w:ascii="Times New Roman" w:hAnsi="Times New Roman" w:cs="Times New Roman"/>
          <w:b w:val="0"/>
          <w:szCs w:val="24"/>
        </w:rPr>
        <w:t>111</w:t>
      </w:r>
      <w:r w:rsidRPr="00EC2A78">
        <w:rPr>
          <w:rFonts w:ascii="Times New Roman" w:hAnsi="Times New Roman" w:cs="Times New Roman"/>
          <w:b w:val="0"/>
          <w:szCs w:val="24"/>
        </w:rPr>
        <w:t>, UR.BROJ: 525-0</w:t>
      </w:r>
      <w:r>
        <w:rPr>
          <w:rFonts w:ascii="Times New Roman" w:hAnsi="Times New Roman" w:cs="Times New Roman"/>
          <w:b w:val="0"/>
          <w:szCs w:val="24"/>
        </w:rPr>
        <w:t>5</w:t>
      </w:r>
      <w:r w:rsidRPr="00EC2A78">
        <w:rPr>
          <w:rFonts w:ascii="Times New Roman" w:hAnsi="Times New Roman" w:cs="Times New Roman"/>
          <w:b w:val="0"/>
          <w:szCs w:val="24"/>
        </w:rPr>
        <w:t>/</w:t>
      </w:r>
      <w:r>
        <w:rPr>
          <w:rFonts w:ascii="Times New Roman" w:hAnsi="Times New Roman" w:cs="Times New Roman"/>
          <w:b w:val="0"/>
          <w:szCs w:val="24"/>
        </w:rPr>
        <w:t>156-22-1</w:t>
      </w:r>
      <w:r w:rsidRPr="00EC2A78">
        <w:rPr>
          <w:rFonts w:ascii="Times New Roman" w:hAnsi="Times New Roman" w:cs="Times New Roman"/>
          <w:b w:val="0"/>
          <w:szCs w:val="24"/>
        </w:rPr>
        <w:t xml:space="preserve"> od </w:t>
      </w:r>
      <w:r>
        <w:rPr>
          <w:rFonts w:ascii="Times New Roman" w:hAnsi="Times New Roman" w:cs="Times New Roman"/>
          <w:b w:val="0"/>
          <w:szCs w:val="24"/>
        </w:rPr>
        <w:t>19.12.2022. godine.</w:t>
      </w:r>
    </w:p>
    <w:p w14:paraId="0EABC939"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574D0C7B" w14:textId="03632A7C" w:rsidR="008C1FAA" w:rsidRDefault="00ED1345" w:rsidP="00C71B7C">
      <w:pPr>
        <w:pStyle w:val="Naslov11"/>
        <w:numPr>
          <w:ilvl w:val="0"/>
          <w:numId w:val="12"/>
        </w:numPr>
        <w:tabs>
          <w:tab w:val="left" w:pos="708"/>
        </w:tabs>
        <w:spacing w:line="276" w:lineRule="auto"/>
        <w:jc w:val="both"/>
        <w:rPr>
          <w:rFonts w:ascii="Times New Roman" w:hAnsi="Times New Roman" w:cs="Times New Roman"/>
          <w:szCs w:val="24"/>
        </w:rPr>
      </w:pPr>
      <w:bookmarkStart w:id="6" w:name="_Toc316566880"/>
      <w:r w:rsidRPr="008C1FAA">
        <w:rPr>
          <w:rFonts w:ascii="Times New Roman" w:hAnsi="Times New Roman" w:cs="Times New Roman"/>
          <w:szCs w:val="24"/>
        </w:rPr>
        <w:t xml:space="preserve">Procijenjena vrijednost nabave: </w:t>
      </w:r>
      <w:bookmarkEnd w:id="6"/>
    </w:p>
    <w:p w14:paraId="5A1CBE20" w14:textId="47218A8F" w:rsidR="008C1FAA" w:rsidRDefault="008C1FAA" w:rsidP="0055593D">
      <w:pPr>
        <w:pStyle w:val="Naslov11"/>
        <w:numPr>
          <w:ilvl w:val="0"/>
          <w:numId w:val="0"/>
        </w:numPr>
        <w:tabs>
          <w:tab w:val="left" w:pos="708"/>
        </w:tabs>
        <w:spacing w:line="276" w:lineRule="auto"/>
        <w:jc w:val="both"/>
        <w:rPr>
          <w:rFonts w:ascii="Times New Roman" w:hAnsi="Times New Roman" w:cs="Times New Roman"/>
          <w:b w:val="0"/>
          <w:szCs w:val="24"/>
        </w:rPr>
      </w:pPr>
      <w:r>
        <w:rPr>
          <w:rFonts w:ascii="Times New Roman" w:hAnsi="Times New Roman" w:cs="Times New Roman"/>
          <w:b w:val="0"/>
          <w:bCs/>
          <w:szCs w:val="24"/>
        </w:rPr>
        <w:t>Ukupna procijenjena vrijednost predmeta nabave iznosi</w:t>
      </w:r>
      <w:r>
        <w:rPr>
          <w:rFonts w:ascii="Times New Roman" w:hAnsi="Times New Roman" w:cs="Times New Roman"/>
          <w:szCs w:val="24"/>
        </w:rPr>
        <w:t xml:space="preserve"> </w:t>
      </w:r>
      <w:r w:rsidR="0014235E" w:rsidRPr="0014235E">
        <w:rPr>
          <w:rFonts w:ascii="Times New Roman" w:hAnsi="Times New Roman" w:cs="Times New Roman"/>
          <w:b w:val="0"/>
          <w:bCs/>
          <w:szCs w:val="24"/>
        </w:rPr>
        <w:t>26</w:t>
      </w:r>
      <w:r w:rsidRPr="0014235E">
        <w:rPr>
          <w:rFonts w:ascii="Times New Roman" w:hAnsi="Times New Roman" w:cs="Times New Roman"/>
          <w:b w:val="0"/>
          <w:bCs/>
          <w:szCs w:val="24"/>
        </w:rPr>
        <w:t>.</w:t>
      </w:r>
      <w:r w:rsidR="0014235E">
        <w:rPr>
          <w:rFonts w:ascii="Times New Roman" w:hAnsi="Times New Roman" w:cs="Times New Roman"/>
          <w:b w:val="0"/>
          <w:szCs w:val="24"/>
        </w:rPr>
        <w:t>5</w:t>
      </w:r>
      <w:r>
        <w:rPr>
          <w:rFonts w:ascii="Times New Roman" w:hAnsi="Times New Roman" w:cs="Times New Roman"/>
          <w:b w:val="0"/>
          <w:szCs w:val="24"/>
        </w:rPr>
        <w:t>00,00 eura bez PDV-a</w:t>
      </w:r>
      <w:r w:rsidR="0014235E">
        <w:rPr>
          <w:rFonts w:ascii="Times New Roman" w:hAnsi="Times New Roman" w:cs="Times New Roman"/>
          <w:b w:val="0"/>
          <w:szCs w:val="24"/>
        </w:rPr>
        <w:t>, ali za</w:t>
      </w:r>
    </w:p>
    <w:p w14:paraId="1BB6C791" w14:textId="3F1080B5" w:rsidR="008C1FAA" w:rsidRDefault="008C1FAA" w:rsidP="0055593D">
      <w:pPr>
        <w:pStyle w:val="Naslov11"/>
        <w:numPr>
          <w:ilvl w:val="0"/>
          <w:numId w:val="0"/>
        </w:numPr>
        <w:tabs>
          <w:tab w:val="left" w:pos="708"/>
        </w:tabs>
        <w:spacing w:line="276" w:lineRule="auto"/>
        <w:jc w:val="both"/>
        <w:rPr>
          <w:rFonts w:ascii="Times New Roman" w:hAnsi="Times New Roman" w:cs="Times New Roman"/>
          <w:b w:val="0"/>
          <w:szCs w:val="24"/>
        </w:rPr>
      </w:pPr>
      <w:r>
        <w:rPr>
          <w:rFonts w:ascii="Times New Roman" w:hAnsi="Times New Roman" w:cs="Times New Roman"/>
          <w:b w:val="0"/>
          <w:szCs w:val="24"/>
        </w:rPr>
        <w:t>ovaj postupak nabave</w:t>
      </w:r>
      <w:r w:rsidR="0014235E">
        <w:rPr>
          <w:rFonts w:ascii="Times New Roman" w:hAnsi="Times New Roman" w:cs="Times New Roman"/>
          <w:b w:val="0"/>
          <w:szCs w:val="24"/>
        </w:rPr>
        <w:t xml:space="preserve"> </w:t>
      </w:r>
      <w:r>
        <w:rPr>
          <w:rFonts w:ascii="Times New Roman" w:hAnsi="Times New Roman" w:cs="Times New Roman"/>
          <w:b w:val="0"/>
          <w:szCs w:val="24"/>
        </w:rPr>
        <w:t>procijenjena vrijednost iznosi</w:t>
      </w:r>
      <w:r w:rsidR="00BA3819">
        <w:rPr>
          <w:rFonts w:ascii="Times New Roman" w:hAnsi="Times New Roman" w:cs="Times New Roman"/>
          <w:b w:val="0"/>
          <w:szCs w:val="24"/>
        </w:rPr>
        <w:t xml:space="preserve"> </w:t>
      </w:r>
      <w:r w:rsidR="00BA3819" w:rsidRPr="00BA3819">
        <w:rPr>
          <w:rFonts w:ascii="Times New Roman" w:hAnsi="Times New Roman" w:cs="Times New Roman"/>
          <w:bCs/>
          <w:szCs w:val="24"/>
        </w:rPr>
        <w:t>1</w:t>
      </w:r>
      <w:r w:rsidR="00EB2E6C">
        <w:rPr>
          <w:rFonts w:ascii="Times New Roman" w:hAnsi="Times New Roman" w:cs="Times New Roman"/>
          <w:bCs/>
          <w:szCs w:val="24"/>
        </w:rPr>
        <w:t>3</w:t>
      </w:r>
      <w:r w:rsidR="00FE482C" w:rsidRPr="00BA3819">
        <w:rPr>
          <w:rFonts w:ascii="Times New Roman" w:hAnsi="Times New Roman" w:cs="Times New Roman"/>
          <w:bCs/>
          <w:szCs w:val="24"/>
        </w:rPr>
        <w:t>.</w:t>
      </w:r>
      <w:r w:rsidR="00EB2E6C">
        <w:rPr>
          <w:rFonts w:ascii="Times New Roman" w:hAnsi="Times New Roman" w:cs="Times New Roman"/>
          <w:bCs/>
          <w:szCs w:val="24"/>
        </w:rPr>
        <w:t>5</w:t>
      </w:r>
      <w:r w:rsidR="00FE482C">
        <w:rPr>
          <w:rFonts w:ascii="Times New Roman" w:hAnsi="Times New Roman" w:cs="Times New Roman"/>
          <w:bCs/>
          <w:szCs w:val="24"/>
        </w:rPr>
        <w:t>00</w:t>
      </w:r>
      <w:r w:rsidRPr="0055593D">
        <w:rPr>
          <w:rFonts w:ascii="Times New Roman" w:hAnsi="Times New Roman" w:cs="Times New Roman"/>
          <w:bCs/>
          <w:szCs w:val="24"/>
        </w:rPr>
        <w:t>,00</w:t>
      </w:r>
      <w:r>
        <w:rPr>
          <w:rFonts w:ascii="Times New Roman" w:hAnsi="Times New Roman" w:cs="Times New Roman"/>
          <w:bCs/>
          <w:szCs w:val="24"/>
        </w:rPr>
        <w:t xml:space="preserve"> eura bez PDV-a</w:t>
      </w:r>
      <w:r w:rsidR="0056383B">
        <w:rPr>
          <w:rFonts w:ascii="Times New Roman" w:hAnsi="Times New Roman" w:cs="Times New Roman"/>
          <w:b w:val="0"/>
          <w:szCs w:val="24"/>
        </w:rPr>
        <w:t xml:space="preserve">, dok je za </w:t>
      </w:r>
      <w:r w:rsidR="00675F8F">
        <w:rPr>
          <w:rFonts w:ascii="Times New Roman" w:hAnsi="Times New Roman" w:cs="Times New Roman"/>
          <w:b w:val="0"/>
          <w:szCs w:val="24"/>
        </w:rPr>
        <w:t>preostali iznos procijenjene vrijednosti postupak nabave proveden.</w:t>
      </w:r>
    </w:p>
    <w:p w14:paraId="663A0B48" w14:textId="4E12B568" w:rsidR="00ED1345" w:rsidRPr="008C1FAA" w:rsidRDefault="00ED1345" w:rsidP="008D4D4E">
      <w:pPr>
        <w:pStyle w:val="Naslov11"/>
        <w:numPr>
          <w:ilvl w:val="0"/>
          <w:numId w:val="0"/>
        </w:numPr>
        <w:rPr>
          <w:rFonts w:ascii="Times New Roman" w:hAnsi="Times New Roman" w:cs="Times New Roman"/>
          <w:szCs w:val="24"/>
        </w:rPr>
      </w:pPr>
    </w:p>
    <w:p w14:paraId="5BCFB7AD" w14:textId="77777777" w:rsidR="00ED1345" w:rsidRDefault="00ED1345" w:rsidP="003E5110">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4AC63E9D" w14:textId="77777777" w:rsidR="00FE066B" w:rsidRPr="00C813ED" w:rsidRDefault="00FE066B" w:rsidP="00FE066B">
      <w:pPr>
        <w:pStyle w:val="Naslov11"/>
        <w:numPr>
          <w:ilvl w:val="0"/>
          <w:numId w:val="0"/>
        </w:numPr>
        <w:rPr>
          <w:rFonts w:ascii="Times New Roman" w:hAnsi="Times New Roman" w:cs="Times New Roman"/>
          <w:szCs w:val="24"/>
        </w:rPr>
      </w:pPr>
    </w:p>
    <w:p w14:paraId="325CF3EA" w14:textId="03D2A548" w:rsidR="00C813ED" w:rsidRDefault="00ED1345" w:rsidP="00ED1345">
      <w:pPr>
        <w:jc w:val="both"/>
      </w:pPr>
      <w:r>
        <w:t xml:space="preserve">Predviđa se </w:t>
      </w:r>
      <w:r w:rsidR="0055593D">
        <w:t>izrada narudžbenice</w:t>
      </w:r>
      <w:r w:rsidR="001969FA">
        <w:t xml:space="preserve"> za</w:t>
      </w:r>
      <w:r w:rsidR="009E29A6">
        <w:t xml:space="preserve"> nabav</w:t>
      </w:r>
      <w:r w:rsidR="001969FA">
        <w:t>u</w:t>
      </w:r>
      <w:r w:rsidR="009E29A6">
        <w:t xml:space="preserve"> usluge</w:t>
      </w:r>
      <w:r w:rsidR="00C813ED">
        <w:t>.</w:t>
      </w:r>
    </w:p>
    <w:p w14:paraId="33061A8C" w14:textId="77777777" w:rsidR="00ED1345" w:rsidRPr="002A10F2" w:rsidRDefault="00ED1345" w:rsidP="00ED1345">
      <w:pPr>
        <w:jc w:val="both"/>
      </w:pPr>
      <w:r>
        <w:tab/>
      </w:r>
    </w:p>
    <w:p w14:paraId="0C352BBA"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6EDB4141"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6C634DC7" w14:textId="77777777" w:rsidR="00FE066B" w:rsidRDefault="00FE066B" w:rsidP="00FE066B">
      <w:pPr>
        <w:jc w:val="both"/>
        <w:rPr>
          <w:bCs/>
        </w:rPr>
      </w:pPr>
      <w:bookmarkStart w:id="9" w:name="_Toc313880657"/>
      <w:r>
        <w:rPr>
          <w:bCs/>
        </w:rPr>
        <w:t>Predmet nabave je detaljno opisan u Projektnom zadatku koji je</w:t>
      </w:r>
      <w:r w:rsidRPr="005731F6">
        <w:rPr>
          <w:bCs/>
        </w:rPr>
        <w:t xml:space="preserve"> sastavni dio ove dokumentacije </w:t>
      </w:r>
      <w:r>
        <w:rPr>
          <w:bCs/>
        </w:rPr>
        <w:t>o nabavi</w:t>
      </w:r>
      <w:r w:rsidRPr="005731F6">
        <w:rPr>
          <w:bCs/>
        </w:rPr>
        <w:t>.</w:t>
      </w:r>
    </w:p>
    <w:p w14:paraId="38ABAC2D" w14:textId="77777777" w:rsidR="00FE066B" w:rsidRPr="00806400" w:rsidRDefault="00FE066B" w:rsidP="00FE066B">
      <w:pPr>
        <w:pStyle w:val="Naslov"/>
        <w:jc w:val="both"/>
        <w:rPr>
          <w:b w:val="0"/>
          <w:bCs w:val="0"/>
          <w:iCs/>
          <w:noProof/>
          <w:sz w:val="24"/>
        </w:rPr>
      </w:pPr>
      <w:r w:rsidRPr="00806400">
        <w:rPr>
          <w:b w:val="0"/>
          <w:bCs w:val="0"/>
          <w:iCs/>
          <w:noProof/>
          <w:sz w:val="24"/>
        </w:rPr>
        <w:t>Dopušteno je nuditi isključivo cjelokupan predmet nabave.</w:t>
      </w:r>
    </w:p>
    <w:bookmarkEnd w:id="9"/>
    <w:p w14:paraId="2CF90EF1" w14:textId="77777777" w:rsidR="00ED1345" w:rsidRDefault="00ED1345" w:rsidP="00ED1345">
      <w:pPr>
        <w:jc w:val="both"/>
        <w:rPr>
          <w:bCs/>
        </w:rPr>
      </w:pPr>
    </w:p>
    <w:p w14:paraId="69BF1029" w14:textId="77777777"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Pr>
          <w:rFonts w:ascii="Times New Roman" w:hAnsi="Times New Roman" w:cs="Times New Roman"/>
          <w:szCs w:val="24"/>
        </w:rPr>
        <w:t>pružanja usluge</w:t>
      </w:r>
    </w:p>
    <w:p w14:paraId="61DBE237" w14:textId="77777777" w:rsidR="00ED1345" w:rsidRPr="002A10F2" w:rsidRDefault="00ED1345" w:rsidP="00ED1345">
      <w:pPr>
        <w:pStyle w:val="Naslov11"/>
        <w:numPr>
          <w:ilvl w:val="0"/>
          <w:numId w:val="0"/>
        </w:numPr>
        <w:ind w:left="502"/>
        <w:jc w:val="both"/>
        <w:rPr>
          <w:szCs w:val="24"/>
        </w:rPr>
      </w:pPr>
    </w:p>
    <w:p w14:paraId="043F595A" w14:textId="77777777" w:rsidR="00C71B7C" w:rsidRDefault="00C71B7C" w:rsidP="00C71B7C">
      <w:pPr>
        <w:jc w:val="both"/>
        <w:rPr>
          <w:bCs/>
        </w:rPr>
      </w:pPr>
      <w:r>
        <w:rPr>
          <w:bCs/>
        </w:rPr>
        <w:t>Aktivnosti</w:t>
      </w:r>
      <w:r w:rsidRPr="00B84890">
        <w:rPr>
          <w:bCs/>
        </w:rPr>
        <w:t xml:space="preserve"> definirane </w:t>
      </w:r>
      <w:r>
        <w:rPr>
          <w:bCs/>
        </w:rPr>
        <w:t>Projektnim zadatkom (PRILOG I)</w:t>
      </w:r>
      <w:r w:rsidRPr="00B84890">
        <w:rPr>
          <w:bCs/>
        </w:rPr>
        <w:t xml:space="preserve"> će se izvršavati na lokaciji Ponuditelja, a procesi zaprimanja podataka i kontrole kvalitete na strani Naručitelja.</w:t>
      </w:r>
    </w:p>
    <w:p w14:paraId="5CD2360E" w14:textId="77777777" w:rsidR="00C813ED" w:rsidRPr="004549C6" w:rsidRDefault="00C813ED" w:rsidP="004C06AE">
      <w:pPr>
        <w:jc w:val="both"/>
        <w:rPr>
          <w:rFonts w:cs="Arial"/>
          <w:bCs/>
        </w:rPr>
      </w:pPr>
    </w:p>
    <w:p w14:paraId="077099FF"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Pr="001E2031">
        <w:rPr>
          <w:b/>
        </w:rPr>
        <w:t>izvršenja usluge</w:t>
      </w:r>
    </w:p>
    <w:p w14:paraId="05D07620" w14:textId="77777777" w:rsidR="001E2031" w:rsidRPr="001E2031" w:rsidRDefault="001E2031" w:rsidP="001E2031">
      <w:pPr>
        <w:autoSpaceDE w:val="0"/>
        <w:autoSpaceDN w:val="0"/>
        <w:adjustRightInd w:val="0"/>
        <w:ind w:left="502"/>
        <w:rPr>
          <w:b/>
        </w:rPr>
      </w:pPr>
    </w:p>
    <w:p w14:paraId="42991999" w14:textId="5ABBF06C" w:rsidR="00B46AC5" w:rsidRDefault="00B46AC5" w:rsidP="00B46AC5">
      <w:pPr>
        <w:jc w:val="both"/>
        <w:rPr>
          <w:iCs/>
          <w:noProof/>
        </w:rPr>
      </w:pPr>
      <w:r w:rsidRPr="00591014">
        <w:rPr>
          <w:iCs/>
          <w:noProof/>
        </w:rPr>
        <w:t xml:space="preserve">Predviđeni rok izvršenja usluge je </w:t>
      </w:r>
      <w:r w:rsidR="00591014" w:rsidRPr="00591014">
        <w:rPr>
          <w:iCs/>
          <w:noProof/>
        </w:rPr>
        <w:t>četir</w:t>
      </w:r>
      <w:r w:rsidR="00D519E0" w:rsidRPr="00591014">
        <w:rPr>
          <w:iCs/>
          <w:noProof/>
        </w:rPr>
        <w:t>i</w:t>
      </w:r>
      <w:r w:rsidRPr="00591014">
        <w:rPr>
          <w:iCs/>
          <w:noProof/>
        </w:rPr>
        <w:t xml:space="preserve"> mjesec</w:t>
      </w:r>
      <w:r w:rsidR="00D519E0" w:rsidRPr="00591014">
        <w:rPr>
          <w:iCs/>
          <w:noProof/>
        </w:rPr>
        <w:t>a</w:t>
      </w:r>
      <w:r w:rsidRPr="00591014">
        <w:rPr>
          <w:iCs/>
          <w:noProof/>
        </w:rPr>
        <w:t xml:space="preserve"> od dana zaprimanja narudžbenice.</w:t>
      </w:r>
    </w:p>
    <w:p w14:paraId="57C2DB1E" w14:textId="77777777" w:rsidR="00207B64" w:rsidRPr="00DE4BEC" w:rsidRDefault="00207B64" w:rsidP="00DE4BEC">
      <w:pPr>
        <w:jc w:val="both"/>
      </w:pPr>
    </w:p>
    <w:p w14:paraId="516BCC18" w14:textId="77777777" w:rsidR="001E2031" w:rsidRPr="001E2031" w:rsidRDefault="001E2031" w:rsidP="003E5110">
      <w:pPr>
        <w:numPr>
          <w:ilvl w:val="0"/>
          <w:numId w:val="12"/>
        </w:numPr>
        <w:autoSpaceDE w:val="0"/>
        <w:autoSpaceDN w:val="0"/>
        <w:adjustRightInd w:val="0"/>
        <w:rPr>
          <w:b/>
        </w:rPr>
      </w:pPr>
      <w:bookmarkStart w:id="13" w:name="_Toc316566889"/>
      <w:bookmarkEnd w:id="13"/>
      <w:r w:rsidRPr="001E2031">
        <w:rPr>
          <w:b/>
        </w:rPr>
        <w:t xml:space="preserve">Osnove za isključenje gospodarskog subjekta </w:t>
      </w:r>
    </w:p>
    <w:p w14:paraId="2F819228" w14:textId="77777777" w:rsidR="001E2031" w:rsidRPr="001E2031" w:rsidRDefault="001E2031" w:rsidP="001E2031">
      <w:pPr>
        <w:autoSpaceDE w:val="0"/>
        <w:autoSpaceDN w:val="0"/>
        <w:adjustRightInd w:val="0"/>
        <w:ind w:left="502"/>
        <w:rPr>
          <w:b/>
        </w:rPr>
      </w:pPr>
    </w:p>
    <w:p w14:paraId="18D0CF6B"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1DB1E8E8" w14:textId="77777777" w:rsidR="001E2031" w:rsidRPr="001E2031" w:rsidRDefault="001E2031" w:rsidP="001E2031">
      <w:pPr>
        <w:autoSpaceDE w:val="0"/>
        <w:autoSpaceDN w:val="0"/>
        <w:adjustRightInd w:val="0"/>
        <w:jc w:val="both"/>
        <w:rPr>
          <w:iCs/>
          <w:noProof/>
        </w:rPr>
      </w:pPr>
    </w:p>
    <w:p w14:paraId="4D40C620"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8FD9C28"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445C7EE7"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2B7D2BA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7BFF6C71"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0F02AA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8A12F64"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0AA410A8"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531FC423"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4B45B05"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16147C4D"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2AF15344"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07142183"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2A564ED8"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4C1B8D69"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580CBFEC"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7C2BA536"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316DF8B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62EB2DC4"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7347954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1C361C1C"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62E11FE2"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71910667"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63AF8D6F"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60D1CA71"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6B50393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7FAF45CC"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02158F16"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101EE8BB"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0CD30815"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16E9D65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23CF75E2"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8EA2921"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7A38C282" w14:textId="77777777" w:rsidR="001E2031" w:rsidRPr="001E2031" w:rsidRDefault="001E2031" w:rsidP="001E2031">
      <w:pPr>
        <w:autoSpaceDE w:val="0"/>
        <w:autoSpaceDN w:val="0"/>
        <w:adjustRightInd w:val="0"/>
        <w:spacing w:after="120"/>
        <w:ind w:left="357"/>
        <w:jc w:val="both"/>
        <w:rPr>
          <w:iCs/>
          <w:noProof/>
        </w:rPr>
      </w:pPr>
      <w:r w:rsidRPr="001E2031">
        <w:rPr>
          <w:iCs/>
          <w:noProof/>
        </w:rPr>
        <w:lastRenderedPageBreak/>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E8AE82A"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61F985AC"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3C89FF6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5675F56" w14:textId="77777777" w:rsidR="00D47C61" w:rsidRDefault="001E2031" w:rsidP="00D47C61">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274E0596" w14:textId="77777777" w:rsidR="00D47C61" w:rsidRDefault="00D47C61" w:rsidP="00D47C61">
      <w:pPr>
        <w:autoSpaceDE w:val="0"/>
        <w:autoSpaceDN w:val="0"/>
        <w:adjustRightInd w:val="0"/>
        <w:ind w:left="502" w:hanging="360"/>
        <w:jc w:val="both"/>
        <w:rPr>
          <w:szCs w:val="22"/>
        </w:rPr>
      </w:pPr>
    </w:p>
    <w:p w14:paraId="444CB0CF" w14:textId="19C14A59" w:rsidR="00D47C61" w:rsidRPr="006B1880" w:rsidRDefault="00D47C61" w:rsidP="00D47C61">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4D27C5AC" w14:textId="77777777" w:rsidR="00D47C61" w:rsidRPr="00A1507E" w:rsidRDefault="00D47C61" w:rsidP="00D47C61">
      <w:pPr>
        <w:numPr>
          <w:ilvl w:val="0"/>
          <w:numId w:val="19"/>
        </w:numPr>
        <w:autoSpaceDE w:val="0"/>
        <w:autoSpaceDN w:val="0"/>
        <w:adjustRightInd w:val="0"/>
        <w:jc w:val="both"/>
        <w:rPr>
          <w:iCs/>
          <w:szCs w:val="22"/>
        </w:rPr>
      </w:pPr>
      <w:r w:rsidRPr="00A1507E">
        <w:rPr>
          <w:iCs/>
          <w:szCs w:val="22"/>
        </w:rPr>
        <w:t xml:space="preserve"> Izjavu o nekažnjavanju iz PRILOGA IV ove dokumentacije</w:t>
      </w:r>
    </w:p>
    <w:p w14:paraId="09D73479" w14:textId="77777777" w:rsidR="00D47C61" w:rsidRPr="00A1507E" w:rsidRDefault="00D47C61" w:rsidP="00D47C61">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004C965" w14:textId="77777777" w:rsidR="00D47C61" w:rsidRPr="00A1507E" w:rsidRDefault="00D47C61" w:rsidP="00D47C61">
      <w:pPr>
        <w:autoSpaceDE w:val="0"/>
        <w:autoSpaceDN w:val="0"/>
        <w:adjustRightInd w:val="0"/>
        <w:ind w:left="502" w:hanging="360"/>
        <w:jc w:val="both"/>
        <w:rPr>
          <w:iCs/>
          <w:szCs w:val="22"/>
        </w:rPr>
      </w:pPr>
    </w:p>
    <w:p w14:paraId="72AEED72" w14:textId="77777777" w:rsidR="00D47C61" w:rsidRPr="006B1880" w:rsidRDefault="00D47C61" w:rsidP="00C71B7C">
      <w:pPr>
        <w:autoSpaceDE w:val="0"/>
        <w:autoSpaceDN w:val="0"/>
        <w:adjustRightInd w:val="0"/>
        <w:ind w:left="502" w:hanging="360"/>
        <w:jc w:val="both"/>
        <w:rPr>
          <w:iCs/>
          <w:szCs w:val="22"/>
          <w:u w:val="single"/>
        </w:rPr>
      </w:pPr>
      <w:r w:rsidRPr="00A1507E">
        <w:rPr>
          <w:iCs/>
          <w:szCs w:val="22"/>
          <w:u w:val="single"/>
        </w:rPr>
        <w:t>Naručitelj će nakon rangiranja ponuda, sukladno kriteriju za odabir, od najpovoljnijeg</w:t>
      </w:r>
      <w:r>
        <w:rPr>
          <w:iCs/>
          <w:szCs w:val="22"/>
          <w:u w:val="single"/>
        </w:rPr>
        <w:t xml:space="preserve"> </w:t>
      </w:r>
      <w:r w:rsidRPr="00A1507E">
        <w:rPr>
          <w:iCs/>
          <w:szCs w:val="22"/>
          <w:u w:val="single"/>
        </w:rPr>
        <w:t>ponuditelja zatraži ovjeru dostavljene Izjave kod javnog bilježnika.</w:t>
      </w:r>
    </w:p>
    <w:p w14:paraId="5CF0117C" w14:textId="3BD832BD" w:rsidR="00D2464D" w:rsidRDefault="00D2464D" w:rsidP="001E2031">
      <w:pPr>
        <w:autoSpaceDE w:val="0"/>
        <w:autoSpaceDN w:val="0"/>
        <w:adjustRightInd w:val="0"/>
        <w:ind w:left="502" w:hanging="360"/>
        <w:jc w:val="both"/>
        <w:rPr>
          <w:i/>
          <w:szCs w:val="22"/>
        </w:rPr>
      </w:pPr>
    </w:p>
    <w:p w14:paraId="00DBB058" w14:textId="77777777" w:rsidR="00D2464D" w:rsidRPr="00E84101" w:rsidRDefault="00D2464D" w:rsidP="003E5110">
      <w:pPr>
        <w:pStyle w:val="Default"/>
        <w:numPr>
          <w:ilvl w:val="2"/>
          <w:numId w:val="13"/>
        </w:numPr>
        <w:jc w:val="both"/>
        <w:rPr>
          <w:rFonts w:ascii="Times New Roman" w:hAnsi="Times New Roman" w:cs="Times New Roman"/>
          <w:color w:val="auto"/>
        </w:rPr>
      </w:pPr>
      <w:bookmarkStart w:id="14" w:name="_Hlk65154014"/>
      <w:r>
        <w:rPr>
          <w:rFonts w:ascii="Times New Roman" w:hAnsi="Times New Roman" w:cs="Times New Roman"/>
          <w:color w:val="auto"/>
        </w:rPr>
        <w:t>Dokumenti iz točke 10.1.1. ne smiju biti stariji više od šest mjeseci od dana slanja ovog poziva za dostavu ponude</w:t>
      </w:r>
      <w:bookmarkEnd w:id="14"/>
      <w:r>
        <w:rPr>
          <w:rFonts w:ascii="Times New Roman" w:hAnsi="Times New Roman" w:cs="Times New Roman"/>
          <w:color w:val="auto"/>
        </w:rPr>
        <w:t>.</w:t>
      </w:r>
    </w:p>
    <w:p w14:paraId="0708E1D6" w14:textId="77777777" w:rsidR="001E2031" w:rsidRPr="001E2031" w:rsidRDefault="001E2031" w:rsidP="00D2464D">
      <w:pPr>
        <w:autoSpaceDE w:val="0"/>
        <w:autoSpaceDN w:val="0"/>
        <w:adjustRightInd w:val="0"/>
        <w:jc w:val="both"/>
        <w:rPr>
          <w:b/>
          <w:szCs w:val="22"/>
        </w:rPr>
      </w:pPr>
    </w:p>
    <w:p w14:paraId="7ACC7541" w14:textId="77777777" w:rsidR="001E2031" w:rsidRPr="00AA20DB" w:rsidRDefault="001E2031" w:rsidP="003E5110">
      <w:pPr>
        <w:pStyle w:val="Odlomakpopisa"/>
        <w:numPr>
          <w:ilvl w:val="1"/>
          <w:numId w:val="13"/>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10BB31E5"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utvrdi da gospodarski subjekt nije ispunio obveze plaćanja dospjelih poreznih </w:t>
      </w:r>
    </w:p>
    <w:p w14:paraId="7875D004"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obveza i obveza za mirovinsko i zdravstveno osiguranje: </w:t>
      </w:r>
    </w:p>
    <w:p w14:paraId="5ABA21A3"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31A9518B" w14:textId="7777777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47AA077B"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60EDC62F" w14:textId="77777777"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14:paraId="1CD8E460"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47BDEE8C" w14:textId="77777777" w:rsidR="001E2031" w:rsidRPr="001E2031" w:rsidRDefault="001E2031" w:rsidP="001E2031">
      <w:pPr>
        <w:autoSpaceDE w:val="0"/>
        <w:autoSpaceDN w:val="0"/>
        <w:adjustRightInd w:val="0"/>
        <w:ind w:left="142"/>
        <w:jc w:val="both"/>
        <w:rPr>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5C75492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1A83296B"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34D8AAB7" w14:textId="77777777" w:rsidR="001E2031" w:rsidRPr="001E2031" w:rsidRDefault="001E2031" w:rsidP="001E2031">
      <w:pPr>
        <w:autoSpaceDE w:val="0"/>
        <w:autoSpaceDN w:val="0"/>
        <w:adjustRightInd w:val="0"/>
        <w:ind w:left="502" w:hanging="360"/>
        <w:jc w:val="both"/>
        <w:rPr>
          <w:szCs w:val="22"/>
        </w:rPr>
      </w:pPr>
      <w:r w:rsidRPr="001E2031">
        <w:rPr>
          <w:szCs w:val="22"/>
        </w:rPr>
        <w:lastRenderedPageBreak/>
        <w:t xml:space="preserve">oni mogu biti zamijenjeni izjavom pod prisegom ili, ako izjava pod prisegom prema pravu </w:t>
      </w:r>
    </w:p>
    <w:p w14:paraId="7719F4D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39D2A51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611413D5"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5A49C039" w14:textId="77777777" w:rsidR="00D2464D" w:rsidRPr="00F11E73" w:rsidRDefault="00D2464D" w:rsidP="00D2464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5A602F7C" w14:textId="77777777" w:rsidR="00D2464D" w:rsidRPr="0009420C" w:rsidRDefault="00D2464D" w:rsidP="00D2464D">
      <w:pPr>
        <w:autoSpaceDE w:val="0"/>
        <w:autoSpaceDN w:val="0"/>
        <w:adjustRightInd w:val="0"/>
        <w:spacing w:after="120"/>
        <w:ind w:left="499" w:hanging="357"/>
        <w:jc w:val="both"/>
        <w:rPr>
          <w:szCs w:val="22"/>
        </w:rPr>
      </w:pPr>
    </w:p>
    <w:p w14:paraId="370A8DA7"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2AE8FED6"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47850FF0" w14:textId="77777777" w:rsidR="001E2031" w:rsidRPr="001E2031" w:rsidRDefault="001E2031" w:rsidP="001E2031">
      <w:pPr>
        <w:autoSpaceDE w:val="0"/>
        <w:autoSpaceDN w:val="0"/>
        <w:adjustRightInd w:val="0"/>
        <w:jc w:val="both"/>
        <w:rPr>
          <w:szCs w:val="22"/>
        </w:rPr>
      </w:pPr>
    </w:p>
    <w:p w14:paraId="56C14CDE" w14:textId="77777777" w:rsidR="001E2031" w:rsidRPr="001E2031" w:rsidRDefault="001E2031" w:rsidP="003E5110">
      <w:pPr>
        <w:pStyle w:val="Odlomakpopisa"/>
        <w:numPr>
          <w:ilvl w:val="0"/>
          <w:numId w:val="13"/>
        </w:numPr>
        <w:autoSpaceDE w:val="0"/>
        <w:autoSpaceDN w:val="0"/>
        <w:adjustRightInd w:val="0"/>
        <w:rPr>
          <w:b/>
        </w:rPr>
      </w:pPr>
      <w:bookmarkStart w:id="15" w:name="_Toc316566907"/>
      <w:r w:rsidRPr="001E2031">
        <w:rPr>
          <w:b/>
        </w:rPr>
        <w:t>Uvjeti sposobnosti</w:t>
      </w:r>
      <w:bookmarkEnd w:id="15"/>
    </w:p>
    <w:p w14:paraId="50AEC2F4" w14:textId="77777777" w:rsidR="001E2031" w:rsidRPr="001E2031" w:rsidRDefault="001E2031" w:rsidP="001E2031">
      <w:pPr>
        <w:autoSpaceDE w:val="0"/>
        <w:autoSpaceDN w:val="0"/>
        <w:adjustRightInd w:val="0"/>
        <w:ind w:left="502"/>
        <w:jc w:val="both"/>
        <w:rPr>
          <w:b/>
          <w:szCs w:val="22"/>
        </w:rPr>
      </w:pPr>
    </w:p>
    <w:p w14:paraId="5B79F078"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700AFFA9" w14:textId="77777777" w:rsidR="00D2464D" w:rsidRDefault="00D2464D" w:rsidP="00D2464D">
      <w:pPr>
        <w:pStyle w:val="Default"/>
        <w:jc w:val="both"/>
        <w:rPr>
          <w:rFonts w:ascii="Times New Roman" w:hAnsi="Times New Roman" w:cs="Times New Roman"/>
          <w:color w:val="auto"/>
        </w:rPr>
      </w:pPr>
    </w:p>
    <w:p w14:paraId="70FEEEF4"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7F21EA84"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532ECF1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45CBE9BE"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3AD2FAEF" w14:textId="77777777" w:rsidR="00D2464D" w:rsidRDefault="00D2464D" w:rsidP="003E5110">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4AF185A7" w14:textId="77777777" w:rsidR="001E2031" w:rsidRPr="001E2031" w:rsidRDefault="001E2031" w:rsidP="001E2031">
      <w:pPr>
        <w:autoSpaceDE w:val="0"/>
        <w:autoSpaceDN w:val="0"/>
        <w:adjustRightInd w:val="0"/>
        <w:jc w:val="both"/>
      </w:pPr>
    </w:p>
    <w:p w14:paraId="2EA147E9" w14:textId="77777777" w:rsidR="00E5703B" w:rsidRDefault="00E5703B" w:rsidP="00E70F23">
      <w:pPr>
        <w:pStyle w:val="Odlomakpopisa"/>
        <w:autoSpaceDE w:val="0"/>
        <w:autoSpaceDN w:val="0"/>
        <w:adjustRightInd w:val="0"/>
        <w:ind w:left="660"/>
        <w:rPr>
          <w:b/>
        </w:rPr>
      </w:pPr>
    </w:p>
    <w:p w14:paraId="7C50933A" w14:textId="77777777" w:rsidR="004C06AE" w:rsidRPr="00E70F23" w:rsidRDefault="004C06AE" w:rsidP="00E5703B">
      <w:pPr>
        <w:pStyle w:val="Odlomakpopisa"/>
        <w:numPr>
          <w:ilvl w:val="0"/>
          <w:numId w:val="14"/>
        </w:numPr>
        <w:autoSpaceDE w:val="0"/>
        <w:autoSpaceDN w:val="0"/>
        <w:adjustRightInd w:val="0"/>
        <w:rPr>
          <w:b/>
        </w:rPr>
      </w:pPr>
      <w:r w:rsidRPr="00E70F23">
        <w:rPr>
          <w:b/>
        </w:rPr>
        <w:t>Oslanjanje na sposobnost drugih subjekata</w:t>
      </w:r>
    </w:p>
    <w:p w14:paraId="3A2D1341" w14:textId="77777777" w:rsidR="00324646" w:rsidRDefault="00324646" w:rsidP="00324646">
      <w:pPr>
        <w:pStyle w:val="Naslov11"/>
        <w:numPr>
          <w:ilvl w:val="0"/>
          <w:numId w:val="0"/>
        </w:numPr>
        <w:ind w:left="862"/>
        <w:jc w:val="both"/>
        <w:rPr>
          <w:rFonts w:ascii="Times New Roman" w:hAnsi="Times New Roman" w:cs="Times New Roman"/>
        </w:rPr>
      </w:pPr>
    </w:p>
    <w:p w14:paraId="0FD7B8BB" w14:textId="77777777" w:rsidR="0014109D" w:rsidRPr="001E79A8" w:rsidRDefault="0014109D" w:rsidP="0014109D">
      <w:pPr>
        <w:jc w:val="both"/>
      </w:pPr>
      <w:r w:rsidRPr="001E79A8">
        <w:t xml:space="preserve">Gospodarski subjekt može se u postupku </w:t>
      </w:r>
      <w:r>
        <w:t>jednostavne</w:t>
      </w:r>
      <w:r w:rsidRPr="001E79A8">
        <w:t xml:space="preserve"> nabave radi dokazivanja ispunjavanja</w:t>
      </w:r>
      <w:r>
        <w:t xml:space="preserve"> </w:t>
      </w:r>
      <w:r w:rsidRPr="001E79A8">
        <w:t>kriterija za odabir gospodarskog subjekta osloniti na</w:t>
      </w:r>
      <w:r>
        <w:t xml:space="preserve"> </w:t>
      </w:r>
      <w:r w:rsidRPr="001E79A8">
        <w:t>sposobnost drugih subjekata, bez obzi</w:t>
      </w:r>
      <w:r>
        <w:t>ra na pravnu prirodu njihova međ</w:t>
      </w:r>
      <w:r w:rsidRPr="001E79A8">
        <w:t>usobnog odnosa.</w:t>
      </w:r>
    </w:p>
    <w:p w14:paraId="61D69A19" w14:textId="77777777" w:rsidR="0014109D" w:rsidRPr="00956220" w:rsidRDefault="0014109D" w:rsidP="0014109D">
      <w:pPr>
        <w:jc w:val="both"/>
      </w:pPr>
      <w:r w:rsidRPr="00956220">
        <w:t>Ako se gospodarski subjekt oslanja na sposobnost d</w:t>
      </w:r>
      <w:r>
        <w:t>rugih subjekata, mora dokazati N</w:t>
      </w:r>
      <w:r w:rsidRPr="00956220">
        <w:t>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00E2ABD2" w14:textId="77777777" w:rsidR="0014109D" w:rsidRDefault="0014109D" w:rsidP="0014109D">
      <w:pPr>
        <w:jc w:val="both"/>
      </w:pPr>
      <w:r w:rsidRPr="00945497">
        <w:t>Kao dokaz</w:t>
      </w:r>
      <w:r>
        <w:t>,</w:t>
      </w:r>
      <w:r w:rsidRPr="00945497">
        <w:t xml:space="preserve"> ponuditelj mora dostaviti </w:t>
      </w:r>
      <w:r w:rsidRPr="000C42BA">
        <w:t>Ugovor o poslovnoj suradnji/Ugovor o djelu/Izjavu drugog gospodarskog subjekta</w:t>
      </w:r>
      <w:r>
        <w:t>.</w:t>
      </w:r>
    </w:p>
    <w:p w14:paraId="12E638A3" w14:textId="77777777" w:rsidR="0014109D" w:rsidRPr="00BF1760" w:rsidRDefault="0014109D" w:rsidP="0014109D">
      <w:pPr>
        <w:jc w:val="both"/>
      </w:pPr>
    </w:p>
    <w:p w14:paraId="2517722D" w14:textId="77777777" w:rsidR="0014109D" w:rsidRPr="00A74BB4" w:rsidRDefault="0014109D" w:rsidP="0014109D">
      <w:pPr>
        <w:jc w:val="both"/>
      </w:pPr>
      <w:r w:rsidRPr="00CC7C0C">
        <w:t>Naručitelj će provjeriti ispunjavaju li drugi subjekti na čiju se sposobnost gospodarski subjekt oslanja relevantne kriterije za odabir gospodarskog subjekta te postoje li osnove za njihovo isključenje.</w:t>
      </w:r>
    </w:p>
    <w:p w14:paraId="0F83E6BB" w14:textId="00BA64F1" w:rsidR="0014109D" w:rsidRDefault="0014109D" w:rsidP="0014109D">
      <w:pPr>
        <w:jc w:val="both"/>
      </w:pPr>
      <w:r w:rsidRPr="009E5087">
        <w:t>Naručitelj će od gospodarskog subjekta zahtijevati da zamijeni subjekt na čiju se</w:t>
      </w:r>
      <w:r w:rsidR="00DE114A">
        <w:t xml:space="preserve"> </w:t>
      </w:r>
      <w:r w:rsidRPr="009E5087">
        <w:t>sposobnost oslonio radi dokazivanja kriterija za odabir</w:t>
      </w:r>
      <w:r>
        <w:t>,</w:t>
      </w:r>
      <w:r w:rsidRPr="009E5087">
        <w:t xml:space="preserve"> ako na temelju provjere utvrdi da kod tog subjekta postoje osnove za isključenje ili da ne udovoljava</w:t>
      </w:r>
      <w:r>
        <w:t xml:space="preserve"> </w:t>
      </w:r>
      <w:r w:rsidRPr="009E5087">
        <w:t>relevantnim kriterijima za odabir gospodarskog subjekta.</w:t>
      </w:r>
    </w:p>
    <w:p w14:paraId="52373C82" w14:textId="77777777" w:rsidR="0014109D" w:rsidRPr="009E5087" w:rsidRDefault="0014109D" w:rsidP="0014109D">
      <w:pPr>
        <w:jc w:val="both"/>
      </w:pPr>
    </w:p>
    <w:p w14:paraId="2C191BA3" w14:textId="77777777" w:rsidR="0014109D" w:rsidRDefault="0014109D" w:rsidP="0014109D">
      <w:pPr>
        <w:autoSpaceDE w:val="0"/>
        <w:autoSpaceDN w:val="0"/>
        <w:adjustRightInd w:val="0"/>
        <w:jc w:val="both"/>
        <w:rPr>
          <w:szCs w:val="22"/>
        </w:rPr>
      </w:pPr>
      <w:r w:rsidRPr="004E644A">
        <w:t>Zajednica gospodarskih subjekata može se osloniti na sposobnost članova zajednice ili drugih subjekata pod u</w:t>
      </w:r>
      <w:r>
        <w:t>vjetima određenim u ovoj točki D</w:t>
      </w:r>
      <w:r w:rsidRPr="004E644A">
        <w:t>okumentacije o nabavi.</w:t>
      </w:r>
    </w:p>
    <w:p w14:paraId="3CF2507F" w14:textId="77777777" w:rsidR="00014164" w:rsidRPr="00D47C61" w:rsidRDefault="00014164" w:rsidP="00D47C61">
      <w:pPr>
        <w:autoSpaceDE w:val="0"/>
        <w:autoSpaceDN w:val="0"/>
        <w:adjustRightInd w:val="0"/>
        <w:jc w:val="both"/>
      </w:pPr>
    </w:p>
    <w:p w14:paraId="61C097BA" w14:textId="77777777" w:rsidR="001E2031" w:rsidRPr="00E5703B" w:rsidRDefault="001E2031" w:rsidP="00E5703B">
      <w:pPr>
        <w:pStyle w:val="Odlomakpopisa"/>
        <w:numPr>
          <w:ilvl w:val="0"/>
          <w:numId w:val="14"/>
        </w:numPr>
        <w:autoSpaceDE w:val="0"/>
        <w:autoSpaceDN w:val="0"/>
        <w:adjustRightInd w:val="0"/>
        <w:rPr>
          <w:b/>
        </w:rPr>
      </w:pPr>
      <w:bookmarkStart w:id="16" w:name="_Toc316566919"/>
      <w:r w:rsidRPr="00E5703B">
        <w:rPr>
          <w:b/>
        </w:rPr>
        <w:t>Sadržaj i način izrade</w:t>
      </w:r>
      <w:bookmarkEnd w:id="16"/>
      <w:r w:rsidRPr="00E5703B">
        <w:rPr>
          <w:b/>
        </w:rPr>
        <w:t xml:space="preserve"> ponude</w:t>
      </w:r>
    </w:p>
    <w:p w14:paraId="3489B2AE" w14:textId="77777777" w:rsidR="001E2031" w:rsidRPr="001E2031" w:rsidRDefault="001E2031" w:rsidP="001E2031">
      <w:pPr>
        <w:autoSpaceDE w:val="0"/>
        <w:autoSpaceDN w:val="0"/>
        <w:adjustRightInd w:val="0"/>
        <w:ind w:left="502"/>
        <w:rPr>
          <w:b/>
          <w:szCs w:val="22"/>
        </w:rPr>
      </w:pPr>
    </w:p>
    <w:p w14:paraId="21989D92"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76E1B424" w14:textId="77777777" w:rsidR="001E2031" w:rsidRPr="001E2031" w:rsidRDefault="001E2031" w:rsidP="001E2031">
      <w:pPr>
        <w:autoSpaceDE w:val="0"/>
        <w:autoSpaceDN w:val="0"/>
        <w:adjustRightInd w:val="0"/>
        <w:jc w:val="both"/>
        <w:rPr>
          <w:color w:val="000000"/>
        </w:rPr>
      </w:pPr>
    </w:p>
    <w:p w14:paraId="4BC8BB91"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ED0987E" w14:textId="77777777" w:rsidR="001E2031" w:rsidRPr="001E2031" w:rsidRDefault="001E2031" w:rsidP="001E2031">
      <w:pPr>
        <w:autoSpaceDE w:val="0"/>
        <w:autoSpaceDN w:val="0"/>
        <w:adjustRightInd w:val="0"/>
        <w:ind w:left="1004"/>
        <w:jc w:val="both"/>
      </w:pPr>
    </w:p>
    <w:p w14:paraId="1F2AA4C1" w14:textId="77777777" w:rsidR="00014164" w:rsidRDefault="00014164" w:rsidP="001E2031">
      <w:pPr>
        <w:autoSpaceDE w:val="0"/>
        <w:autoSpaceDN w:val="0"/>
        <w:adjustRightInd w:val="0"/>
        <w:jc w:val="both"/>
      </w:pPr>
      <w:bookmarkStart w:id="17" w:name="_Toc313880704"/>
      <w:bookmarkStart w:id="18" w:name="_Toc316566923"/>
    </w:p>
    <w:p w14:paraId="53770C6A" w14:textId="3706E923" w:rsidR="001E2031" w:rsidRPr="001E2031" w:rsidRDefault="001E2031" w:rsidP="001E2031">
      <w:pPr>
        <w:autoSpaceDE w:val="0"/>
        <w:autoSpaceDN w:val="0"/>
        <w:adjustRightInd w:val="0"/>
        <w:jc w:val="both"/>
      </w:pPr>
      <w:r w:rsidRPr="001E2031">
        <w:t>Ponuda mora sadržavati najmanje:</w:t>
      </w:r>
      <w:bookmarkEnd w:id="17"/>
      <w:bookmarkEnd w:id="18"/>
    </w:p>
    <w:p w14:paraId="1924150D" w14:textId="77777777" w:rsidR="001E2031" w:rsidRPr="001E2031" w:rsidRDefault="001E2031" w:rsidP="001E2031">
      <w:pPr>
        <w:autoSpaceDE w:val="0"/>
        <w:autoSpaceDN w:val="0"/>
        <w:adjustRightInd w:val="0"/>
        <w:ind w:left="1004"/>
        <w:jc w:val="both"/>
      </w:pPr>
    </w:p>
    <w:p w14:paraId="184865B2" w14:textId="77777777" w:rsidR="001E2031" w:rsidRPr="001E2031" w:rsidRDefault="00AA20DB" w:rsidP="006F5BFD">
      <w:pPr>
        <w:tabs>
          <w:tab w:val="left" w:pos="993"/>
          <w:tab w:val="left" w:pos="1276"/>
        </w:tabs>
        <w:autoSpaceDE w:val="0"/>
        <w:autoSpaceDN w:val="0"/>
        <w:adjustRightInd w:val="0"/>
        <w:spacing w:line="276" w:lineRule="auto"/>
        <w:ind w:left="502"/>
        <w:jc w:val="both"/>
      </w:pPr>
      <w:bookmarkStart w:id="19" w:name="_Toc313880707"/>
      <w:bookmarkStart w:id="20" w:name="_Toc316566926"/>
      <w:r>
        <w:t>1. Dokumente navedene u točki 10</w:t>
      </w:r>
      <w:r w:rsidR="001E2031" w:rsidRPr="001E2031">
        <w:t>. ovog poziva za dostavu ponuda kojima ponuditelj dokazuje da ne postoje osnove za isključenj</w:t>
      </w:r>
      <w:bookmarkEnd w:id="19"/>
      <w:bookmarkEnd w:id="20"/>
      <w:r w:rsidR="001E2031" w:rsidRPr="001E2031">
        <w:t>e</w:t>
      </w:r>
      <w:bookmarkStart w:id="21" w:name="_Toc313880709"/>
      <w:bookmarkStart w:id="22" w:name="_Toc316566928"/>
    </w:p>
    <w:p w14:paraId="2C722C91" w14:textId="7842DC76"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1"/>
      <w:bookmarkEnd w:id="22"/>
      <w:r w:rsidR="00AA20DB">
        <w:t xml:space="preserve"> Dokument naveden u točki 11</w:t>
      </w:r>
      <w:r>
        <w:t>.</w:t>
      </w:r>
      <w:r w:rsidR="001E2031" w:rsidRPr="001E2031">
        <w:t xml:space="preserve"> ovog po</w:t>
      </w:r>
      <w:r w:rsidR="00A56963">
        <w:t>ziva za dostavu ponuda</w:t>
      </w:r>
    </w:p>
    <w:p w14:paraId="3324746B" w14:textId="77777777" w:rsidR="001E2031" w:rsidRDefault="006F5BFD" w:rsidP="001E2031">
      <w:pPr>
        <w:autoSpaceDE w:val="0"/>
        <w:autoSpaceDN w:val="0"/>
        <w:adjustRightInd w:val="0"/>
        <w:spacing w:line="276" w:lineRule="auto"/>
        <w:ind w:left="502"/>
        <w:jc w:val="both"/>
      </w:pPr>
      <w:r>
        <w:t>3</w:t>
      </w:r>
      <w:r w:rsidR="004C030C">
        <w:t xml:space="preserve">. </w:t>
      </w:r>
      <w:r>
        <w:t xml:space="preserve">Popunjen </w:t>
      </w:r>
      <w:r w:rsidR="004C030C">
        <w:t>Ponudbeni list (P</w:t>
      </w:r>
      <w:r w:rsidR="00AC3627">
        <w:t>rilog</w:t>
      </w:r>
      <w:r w:rsidR="004C030C">
        <w:t xml:space="preserve"> </w:t>
      </w:r>
      <w:r w:rsidR="00975881">
        <w:t>I</w:t>
      </w:r>
      <w:r w:rsidR="002223BE">
        <w:t>I</w:t>
      </w:r>
      <w:r w:rsidR="001E2031" w:rsidRPr="001E2031">
        <w:t>)</w:t>
      </w:r>
    </w:p>
    <w:p w14:paraId="1892FA20" w14:textId="77777777" w:rsidR="00AC3627" w:rsidRDefault="006F5BFD" w:rsidP="001E2031">
      <w:pPr>
        <w:autoSpaceDE w:val="0"/>
        <w:autoSpaceDN w:val="0"/>
        <w:adjustRightInd w:val="0"/>
        <w:spacing w:line="276" w:lineRule="auto"/>
        <w:ind w:left="502"/>
        <w:jc w:val="both"/>
      </w:pPr>
      <w:r>
        <w:t>4</w:t>
      </w:r>
      <w:r w:rsidR="00AC3627">
        <w:t xml:space="preserve">. </w:t>
      </w:r>
      <w:r>
        <w:t xml:space="preserve">Popunjen </w:t>
      </w:r>
      <w:r w:rsidR="00AC3627">
        <w:t>Troškovnik (Prilog I</w:t>
      </w:r>
      <w:r w:rsidR="00975881">
        <w:t>I</w:t>
      </w:r>
      <w:r w:rsidR="00AC3627">
        <w:t>I)</w:t>
      </w:r>
    </w:p>
    <w:p w14:paraId="4FDC5F9B" w14:textId="77777777" w:rsidR="00C71B7C" w:rsidRDefault="00C71B7C" w:rsidP="001E2031">
      <w:pPr>
        <w:autoSpaceDE w:val="0"/>
        <w:autoSpaceDN w:val="0"/>
        <w:adjustRightInd w:val="0"/>
        <w:spacing w:line="276" w:lineRule="auto"/>
        <w:ind w:left="502"/>
        <w:jc w:val="both"/>
      </w:pPr>
    </w:p>
    <w:p w14:paraId="1437EB18" w14:textId="77777777" w:rsidR="001E2031" w:rsidRPr="001E2031" w:rsidRDefault="001E2031" w:rsidP="00E5703B">
      <w:pPr>
        <w:pStyle w:val="Odlomakpopisa"/>
        <w:numPr>
          <w:ilvl w:val="0"/>
          <w:numId w:val="14"/>
        </w:numPr>
        <w:autoSpaceDE w:val="0"/>
        <w:autoSpaceDN w:val="0"/>
        <w:adjustRightInd w:val="0"/>
        <w:rPr>
          <w:b/>
        </w:rPr>
      </w:pPr>
      <w:bookmarkStart w:id="23" w:name="_Toc316566938"/>
      <w:r w:rsidRPr="001E2031">
        <w:rPr>
          <w:b/>
        </w:rPr>
        <w:t>Način određivanja cijene ponude</w:t>
      </w:r>
      <w:bookmarkEnd w:id="23"/>
    </w:p>
    <w:p w14:paraId="4042AD4B" w14:textId="77777777" w:rsidR="001E2031" w:rsidRPr="001E2031" w:rsidRDefault="001E2031" w:rsidP="001E2031">
      <w:pPr>
        <w:autoSpaceDE w:val="0"/>
        <w:autoSpaceDN w:val="0"/>
        <w:adjustRightInd w:val="0"/>
        <w:ind w:left="502"/>
        <w:rPr>
          <w:b/>
        </w:rPr>
      </w:pPr>
    </w:p>
    <w:p w14:paraId="58FEEB37"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46927612" w14:textId="77777777" w:rsidR="001E2031" w:rsidRPr="001E2031" w:rsidRDefault="001E2031" w:rsidP="001E2031">
      <w:pPr>
        <w:autoSpaceDE w:val="0"/>
        <w:autoSpaceDN w:val="0"/>
        <w:adjustRightInd w:val="0"/>
        <w:ind w:left="1146"/>
        <w:jc w:val="both"/>
        <w:rPr>
          <w:lang w:eastAsia="zh-CN"/>
        </w:rPr>
      </w:pPr>
    </w:p>
    <w:p w14:paraId="1FEE149D" w14:textId="77777777" w:rsidR="00A40480" w:rsidRDefault="001E2031" w:rsidP="001E2031">
      <w:pPr>
        <w:autoSpaceDE w:val="0"/>
        <w:autoSpaceDN w:val="0"/>
        <w:adjustRightInd w:val="0"/>
        <w:jc w:val="both"/>
      </w:pPr>
      <w:r w:rsidRPr="001E2031">
        <w:t xml:space="preserve">U cijenu ponude bez PDV-a moraju biti uračunati svi troškovi i popusti. </w:t>
      </w:r>
      <w:r w:rsidR="00DD6173" w:rsidRPr="002F1F40">
        <w:t>Cijena ponude</w:t>
      </w:r>
      <w:r w:rsidR="00DD6173">
        <w:t xml:space="preserve"> kao i jedinične cijene su fiksne i nepromjenjive</w:t>
      </w:r>
      <w:r w:rsidR="00DD6173" w:rsidRPr="002F1F40">
        <w:t xml:space="preserve"> za </w:t>
      </w:r>
      <w:r w:rsidR="00DD6173">
        <w:t>cijelo vrijeme trajanja ugovora</w:t>
      </w:r>
      <w:r w:rsidRPr="001E2031">
        <w:t xml:space="preserve">. Ponuditelj potpisom i pečatom Ponudbenog lista daje izjavu o nepromjenjivosti cijena. </w:t>
      </w:r>
    </w:p>
    <w:p w14:paraId="49F87BC0" w14:textId="1E2C2E04"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5CB04453" w14:textId="77777777" w:rsidR="001E2031" w:rsidRPr="001E2031" w:rsidRDefault="001E2031" w:rsidP="001E2031"/>
    <w:p w14:paraId="7139FA3E"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58421169" w14:textId="77777777" w:rsidR="0089678F" w:rsidRDefault="0089678F" w:rsidP="00185A8F">
      <w:pPr>
        <w:pStyle w:val="Naslov11"/>
        <w:numPr>
          <w:ilvl w:val="0"/>
          <w:numId w:val="0"/>
        </w:numPr>
        <w:rPr>
          <w:rFonts w:ascii="Times New Roman" w:hAnsi="Times New Roman" w:cs="Times New Roman"/>
        </w:rPr>
      </w:pPr>
    </w:p>
    <w:p w14:paraId="79A2D0C4" w14:textId="77777777" w:rsidR="004C06AE" w:rsidRPr="00685EC5" w:rsidRDefault="004C06AE" w:rsidP="00E5703B">
      <w:pPr>
        <w:pStyle w:val="Naslov11"/>
        <w:numPr>
          <w:ilvl w:val="0"/>
          <w:numId w:val="14"/>
        </w:numPr>
        <w:rPr>
          <w:rFonts w:ascii="Times New Roman" w:hAnsi="Times New Roman" w:cs="Times New Roman"/>
          <w:szCs w:val="24"/>
        </w:rPr>
      </w:pPr>
      <w:bookmarkStart w:id="24" w:name="_Toc316566939"/>
      <w:r w:rsidRPr="00EA0FA0">
        <w:rPr>
          <w:rFonts w:ascii="Times New Roman" w:hAnsi="Times New Roman" w:cs="Times New Roman"/>
          <w:szCs w:val="24"/>
        </w:rPr>
        <w:t>Valuta ponude</w:t>
      </w:r>
      <w:bookmarkEnd w:id="24"/>
    </w:p>
    <w:p w14:paraId="762FF76B" w14:textId="77777777" w:rsidR="004C06AE" w:rsidRPr="00250801" w:rsidRDefault="004C06AE" w:rsidP="004C06AE">
      <w:pPr>
        <w:pStyle w:val="Naslov11"/>
        <w:numPr>
          <w:ilvl w:val="0"/>
          <w:numId w:val="0"/>
        </w:numPr>
        <w:ind w:left="502"/>
        <w:rPr>
          <w:rFonts w:ascii="Times New Roman" w:hAnsi="Times New Roman" w:cs="Times New Roman"/>
        </w:rPr>
      </w:pPr>
    </w:p>
    <w:p w14:paraId="2933CCC4" w14:textId="39C59AF9" w:rsidR="004C06AE" w:rsidRDefault="004C06AE" w:rsidP="00F121B0">
      <w:pPr>
        <w:autoSpaceDE w:val="0"/>
        <w:autoSpaceDN w:val="0"/>
        <w:adjustRightInd w:val="0"/>
        <w:jc w:val="both"/>
      </w:pPr>
      <w:bookmarkStart w:id="25" w:name="_Toc313880723"/>
      <w:bookmarkStart w:id="26" w:name="_Toc316566940"/>
      <w:r w:rsidRPr="00C0749E">
        <w:t xml:space="preserve">Ponuditelj izražava cijenu ponude u </w:t>
      </w:r>
      <w:bookmarkStart w:id="27" w:name="_Toc313880724"/>
      <w:bookmarkStart w:id="28" w:name="_Toc316566941"/>
      <w:bookmarkEnd w:id="25"/>
      <w:bookmarkEnd w:id="26"/>
      <w:r w:rsidR="00380138">
        <w:t>eurima</w:t>
      </w:r>
      <w:r w:rsidRPr="00C0749E">
        <w:t>.</w:t>
      </w:r>
      <w:bookmarkEnd w:id="27"/>
      <w:bookmarkEnd w:id="28"/>
    </w:p>
    <w:p w14:paraId="00AFABE7" w14:textId="77777777" w:rsidR="00CE2219" w:rsidRDefault="00CE2219" w:rsidP="00F121B0">
      <w:pPr>
        <w:autoSpaceDE w:val="0"/>
        <w:autoSpaceDN w:val="0"/>
        <w:adjustRightInd w:val="0"/>
        <w:jc w:val="both"/>
      </w:pPr>
    </w:p>
    <w:p w14:paraId="184D1A4B" w14:textId="77777777" w:rsidR="00CE2219" w:rsidRDefault="00CE2219" w:rsidP="00F121B0">
      <w:pPr>
        <w:autoSpaceDE w:val="0"/>
        <w:autoSpaceDN w:val="0"/>
        <w:adjustRightInd w:val="0"/>
        <w:jc w:val="both"/>
      </w:pPr>
    </w:p>
    <w:p w14:paraId="69B72809" w14:textId="77777777" w:rsidR="00CE2219" w:rsidRDefault="00CE2219" w:rsidP="00F121B0">
      <w:pPr>
        <w:autoSpaceDE w:val="0"/>
        <w:autoSpaceDN w:val="0"/>
        <w:adjustRightInd w:val="0"/>
        <w:jc w:val="both"/>
      </w:pPr>
    </w:p>
    <w:p w14:paraId="22128E6F" w14:textId="77777777" w:rsidR="00CE2219" w:rsidRPr="00C0749E" w:rsidRDefault="00CE2219" w:rsidP="00F121B0">
      <w:pPr>
        <w:autoSpaceDE w:val="0"/>
        <w:autoSpaceDN w:val="0"/>
        <w:adjustRightInd w:val="0"/>
        <w:jc w:val="both"/>
      </w:pPr>
    </w:p>
    <w:p w14:paraId="43434FA6" w14:textId="77777777" w:rsidR="00185A8F" w:rsidRPr="00C0749E" w:rsidRDefault="00185A8F" w:rsidP="004C06AE"/>
    <w:p w14:paraId="085361FC" w14:textId="77777777" w:rsidR="001E2031" w:rsidRPr="00AC3627" w:rsidRDefault="001E2031" w:rsidP="00E5703B">
      <w:pPr>
        <w:pStyle w:val="Odlomakpopisa"/>
        <w:numPr>
          <w:ilvl w:val="0"/>
          <w:numId w:val="14"/>
        </w:numPr>
        <w:autoSpaceDE w:val="0"/>
        <w:autoSpaceDN w:val="0"/>
        <w:adjustRightInd w:val="0"/>
        <w:rPr>
          <w:b/>
        </w:rPr>
      </w:pPr>
      <w:bookmarkStart w:id="29" w:name="_Toc316566942"/>
      <w:r w:rsidRPr="00AC3627">
        <w:rPr>
          <w:b/>
        </w:rPr>
        <w:lastRenderedPageBreak/>
        <w:t>Kriterij za odabir ponude</w:t>
      </w:r>
      <w:bookmarkEnd w:id="29"/>
    </w:p>
    <w:p w14:paraId="01E2A963" w14:textId="77777777" w:rsidR="001E2031" w:rsidRPr="00AC3627" w:rsidRDefault="001E2031" w:rsidP="001E2031">
      <w:pPr>
        <w:autoSpaceDE w:val="0"/>
        <w:autoSpaceDN w:val="0"/>
        <w:adjustRightInd w:val="0"/>
        <w:ind w:left="142"/>
        <w:rPr>
          <w:b/>
        </w:rPr>
      </w:pPr>
    </w:p>
    <w:p w14:paraId="142038E1" w14:textId="4224B22C" w:rsidR="00380138" w:rsidRDefault="002D7E56" w:rsidP="00DE3E76">
      <w:pPr>
        <w:autoSpaceDE w:val="0"/>
        <w:autoSpaceDN w:val="0"/>
        <w:adjustRightInd w:val="0"/>
        <w:jc w:val="both"/>
      </w:pPr>
      <w:r>
        <w:t>Kriterij na kojem će N</w:t>
      </w:r>
      <w:r w:rsidRPr="001E2031">
        <w:t>aručitelj temeljiti odabir ponude je ekonomski najpovoljnija ponuda</w:t>
      </w:r>
      <w:r>
        <w:t xml:space="preserve"> – ponder cijene = 100%, a</w:t>
      </w:r>
      <w:r w:rsidRPr="001E2031">
        <w:t xml:space="preserve"> koja </w:t>
      </w:r>
      <w:r>
        <w:t xml:space="preserve">u cijelosti </w:t>
      </w:r>
      <w:r w:rsidRPr="001E2031">
        <w:t>ispun</w:t>
      </w:r>
      <w:r>
        <w:t>java zahtjeve Naručitelja određene u ovoj D</w:t>
      </w:r>
      <w:r w:rsidRPr="001E2031">
        <w:t>okumentaciji o nabavi.</w:t>
      </w:r>
    </w:p>
    <w:p w14:paraId="7D63C545" w14:textId="77777777" w:rsidR="00CE2219" w:rsidRPr="002D7E56" w:rsidRDefault="00CE2219" w:rsidP="00DE3E76">
      <w:pPr>
        <w:autoSpaceDE w:val="0"/>
        <w:autoSpaceDN w:val="0"/>
        <w:adjustRightInd w:val="0"/>
        <w:jc w:val="both"/>
      </w:pPr>
    </w:p>
    <w:p w14:paraId="4AD2B392" w14:textId="77777777" w:rsidR="001E2031" w:rsidRPr="001E2031" w:rsidRDefault="001E2031" w:rsidP="00E5703B">
      <w:pPr>
        <w:numPr>
          <w:ilvl w:val="0"/>
          <w:numId w:val="14"/>
        </w:numPr>
        <w:autoSpaceDE w:val="0"/>
        <w:autoSpaceDN w:val="0"/>
        <w:adjustRightInd w:val="0"/>
        <w:rPr>
          <w:b/>
        </w:rPr>
      </w:pPr>
      <w:bookmarkStart w:id="30" w:name="_Toc316566943"/>
      <w:r w:rsidRPr="001E2031">
        <w:rPr>
          <w:b/>
        </w:rPr>
        <w:t>Jezik i pismo ponude</w:t>
      </w:r>
      <w:bookmarkEnd w:id="30"/>
    </w:p>
    <w:p w14:paraId="103FC627" w14:textId="77777777" w:rsidR="001E2031" w:rsidRPr="001E2031" w:rsidRDefault="001E2031" w:rsidP="001E2031">
      <w:pPr>
        <w:autoSpaceDE w:val="0"/>
        <w:autoSpaceDN w:val="0"/>
        <w:adjustRightInd w:val="0"/>
        <w:ind w:left="502" w:hanging="360"/>
        <w:rPr>
          <w:b/>
        </w:rPr>
      </w:pPr>
    </w:p>
    <w:p w14:paraId="79A17F09" w14:textId="77777777" w:rsidR="001E2031" w:rsidRPr="001E2031" w:rsidRDefault="001E2031" w:rsidP="001E2031">
      <w:pPr>
        <w:autoSpaceDE w:val="0"/>
        <w:autoSpaceDN w:val="0"/>
        <w:adjustRightInd w:val="0"/>
        <w:jc w:val="both"/>
      </w:pPr>
      <w:r w:rsidRPr="001E2031">
        <w:t>Ponuda sa svim traženim prilozima podnosi se na hrva</w:t>
      </w:r>
      <w:r w:rsidR="00E67DDB">
        <w:t>tskom jeziku i latiničnom pismu.</w:t>
      </w:r>
    </w:p>
    <w:p w14:paraId="4393774D" w14:textId="77777777" w:rsidR="001E2031" w:rsidRPr="001E2031" w:rsidRDefault="001E2031" w:rsidP="001E2031">
      <w:pPr>
        <w:autoSpaceDE w:val="0"/>
        <w:autoSpaceDN w:val="0"/>
        <w:adjustRightInd w:val="0"/>
        <w:rPr>
          <w:szCs w:val="22"/>
        </w:rPr>
      </w:pPr>
    </w:p>
    <w:p w14:paraId="0B54A8B5" w14:textId="77777777" w:rsidR="001E2031" w:rsidRPr="001E2031" w:rsidRDefault="001E2031" w:rsidP="00E5703B">
      <w:pPr>
        <w:numPr>
          <w:ilvl w:val="0"/>
          <w:numId w:val="14"/>
        </w:numPr>
        <w:autoSpaceDE w:val="0"/>
        <w:autoSpaceDN w:val="0"/>
        <w:adjustRightInd w:val="0"/>
        <w:rPr>
          <w:b/>
        </w:rPr>
      </w:pPr>
      <w:bookmarkStart w:id="31" w:name="_Toc316566945"/>
      <w:r w:rsidRPr="001E2031">
        <w:rPr>
          <w:b/>
        </w:rPr>
        <w:t>Rok valjanosti ponude</w:t>
      </w:r>
      <w:bookmarkEnd w:id="31"/>
    </w:p>
    <w:p w14:paraId="49D8D22A" w14:textId="77777777" w:rsidR="001E2031" w:rsidRPr="001E2031" w:rsidRDefault="001E2031" w:rsidP="001E2031">
      <w:pPr>
        <w:autoSpaceDE w:val="0"/>
        <w:autoSpaceDN w:val="0"/>
        <w:adjustRightInd w:val="0"/>
        <w:ind w:left="502"/>
        <w:rPr>
          <w:b/>
          <w:szCs w:val="22"/>
        </w:rPr>
      </w:pPr>
    </w:p>
    <w:p w14:paraId="1E0367C2"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03B0306F" w14:textId="77777777" w:rsidR="001E2031" w:rsidRPr="001E2031" w:rsidRDefault="001E2031" w:rsidP="001E2031">
      <w:pPr>
        <w:ind w:left="1004"/>
        <w:jc w:val="both"/>
      </w:pPr>
    </w:p>
    <w:p w14:paraId="193EB338" w14:textId="77777777" w:rsidR="001E2031" w:rsidRDefault="001E2031" w:rsidP="001E2031">
      <w:pPr>
        <w:autoSpaceDE w:val="0"/>
        <w:autoSpaceDN w:val="0"/>
        <w:adjustRightInd w:val="0"/>
        <w:jc w:val="both"/>
        <w:rPr>
          <w:color w:val="000000"/>
        </w:rPr>
      </w:pPr>
      <w:bookmarkStart w:id="32" w:name="_Toc313880729"/>
      <w:bookmarkStart w:id="33"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2"/>
      <w:bookmarkEnd w:id="33"/>
      <w:r w:rsidRPr="001E2031">
        <w:rPr>
          <w:color w:val="000000"/>
        </w:rPr>
        <w:t>formi.</w:t>
      </w:r>
    </w:p>
    <w:p w14:paraId="156E3B38" w14:textId="77777777" w:rsidR="00DE4BEC" w:rsidRPr="0094554C" w:rsidRDefault="00DE4BEC" w:rsidP="0094554C">
      <w:pPr>
        <w:autoSpaceDE w:val="0"/>
        <w:autoSpaceDN w:val="0"/>
        <w:adjustRightInd w:val="0"/>
        <w:jc w:val="both"/>
        <w:rPr>
          <w:color w:val="000000"/>
        </w:rPr>
      </w:pPr>
    </w:p>
    <w:p w14:paraId="40E29EF2" w14:textId="77777777" w:rsidR="001E2031" w:rsidRPr="001E2031" w:rsidRDefault="001E2031" w:rsidP="00E5703B">
      <w:pPr>
        <w:numPr>
          <w:ilvl w:val="0"/>
          <w:numId w:val="14"/>
        </w:numPr>
        <w:autoSpaceDE w:val="0"/>
        <w:autoSpaceDN w:val="0"/>
        <w:adjustRightInd w:val="0"/>
        <w:rPr>
          <w:b/>
          <w:szCs w:val="22"/>
        </w:rPr>
      </w:pPr>
      <w:r w:rsidRPr="001E2031">
        <w:rPr>
          <w:b/>
        </w:rPr>
        <w:t>Tajnost podataka</w:t>
      </w:r>
    </w:p>
    <w:p w14:paraId="50F88E51" w14:textId="77777777" w:rsidR="001E2031" w:rsidRPr="001E2031" w:rsidRDefault="001E2031" w:rsidP="001E2031">
      <w:pPr>
        <w:autoSpaceDE w:val="0"/>
        <w:autoSpaceDN w:val="0"/>
        <w:adjustRightInd w:val="0"/>
        <w:ind w:left="502"/>
        <w:rPr>
          <w:b/>
          <w:szCs w:val="22"/>
        </w:rPr>
      </w:pPr>
    </w:p>
    <w:p w14:paraId="6A78A28C"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3100CEFE" w14:textId="77777777" w:rsidR="001E2031" w:rsidRPr="001E2031" w:rsidRDefault="001E2031" w:rsidP="001E2031">
      <w:pPr>
        <w:jc w:val="both"/>
        <w:rPr>
          <w:color w:val="000000"/>
        </w:rPr>
      </w:pPr>
    </w:p>
    <w:p w14:paraId="0711C2F7"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4F71254B" w14:textId="77777777" w:rsidR="001E2031" w:rsidRPr="001E2031" w:rsidRDefault="001E2031" w:rsidP="001E2031">
      <w:pPr>
        <w:jc w:val="both"/>
        <w:rPr>
          <w:color w:val="000000"/>
        </w:rPr>
      </w:pPr>
    </w:p>
    <w:p w14:paraId="42B0847D" w14:textId="77777777" w:rsidR="001E2031" w:rsidRPr="001E2031"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501DC965" w14:textId="77777777" w:rsidR="001E2031" w:rsidRPr="001E2031"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21C40A4D" w14:textId="77777777" w:rsidR="00E70F23" w:rsidRDefault="00E70F23" w:rsidP="001E2031">
      <w:pPr>
        <w:jc w:val="both"/>
        <w:rPr>
          <w:color w:val="000000"/>
        </w:rPr>
      </w:pPr>
    </w:p>
    <w:p w14:paraId="78CBE0F2" w14:textId="77777777" w:rsidR="00E70F23" w:rsidRPr="001E2031" w:rsidRDefault="00E70F23" w:rsidP="001E2031">
      <w:pPr>
        <w:jc w:val="both"/>
        <w:rPr>
          <w:color w:val="000000"/>
        </w:rPr>
      </w:pPr>
    </w:p>
    <w:p w14:paraId="40818DDD" w14:textId="77777777" w:rsidR="001E2031" w:rsidRPr="001E2031" w:rsidRDefault="001E2031" w:rsidP="00E5703B">
      <w:pPr>
        <w:numPr>
          <w:ilvl w:val="0"/>
          <w:numId w:val="14"/>
        </w:numPr>
        <w:autoSpaceDE w:val="0"/>
        <w:autoSpaceDN w:val="0"/>
        <w:adjustRightInd w:val="0"/>
        <w:rPr>
          <w:b/>
        </w:rPr>
      </w:pPr>
      <w:r w:rsidRPr="001E2031">
        <w:rPr>
          <w:b/>
        </w:rPr>
        <w:t>Rok, način i uvjeti plaćanja</w:t>
      </w:r>
    </w:p>
    <w:p w14:paraId="4746A6C9" w14:textId="77777777" w:rsidR="00F05601" w:rsidRDefault="00F05601" w:rsidP="00F05601">
      <w:pPr>
        <w:tabs>
          <w:tab w:val="left" w:pos="708"/>
        </w:tabs>
        <w:autoSpaceDE w:val="0"/>
        <w:autoSpaceDN w:val="0"/>
        <w:adjustRightInd w:val="0"/>
        <w:jc w:val="both"/>
        <w:rPr>
          <w:color w:val="000000"/>
        </w:rPr>
      </w:pPr>
    </w:p>
    <w:p w14:paraId="3AD33C4E" w14:textId="4C75B11D" w:rsidR="00431242" w:rsidRDefault="00431242" w:rsidP="00431242">
      <w:pPr>
        <w:autoSpaceDE w:val="0"/>
        <w:autoSpaceDN w:val="0"/>
        <w:adjustRightInd w:val="0"/>
        <w:jc w:val="both"/>
      </w:pPr>
      <w:r w:rsidRPr="0023170E">
        <w:t xml:space="preserve">Naručitelj će predmet nabave platiti na kraju obavljenog posla, na temelju ispostavljenog računa za </w:t>
      </w:r>
      <w:r>
        <w:t>izvršenu uslugu,</w:t>
      </w:r>
      <w:r w:rsidRPr="0023170E">
        <w:t xml:space="preserve"> u roku 30 dana od dana izdavanj</w:t>
      </w:r>
      <w:r>
        <w:t xml:space="preserve">a računa. </w:t>
      </w:r>
    </w:p>
    <w:p w14:paraId="11F176F1" w14:textId="77777777" w:rsidR="00D76D3B" w:rsidRPr="001E2031" w:rsidRDefault="00D76D3B" w:rsidP="00B33534">
      <w:pPr>
        <w:autoSpaceDE w:val="0"/>
        <w:autoSpaceDN w:val="0"/>
        <w:adjustRightInd w:val="0"/>
        <w:jc w:val="both"/>
        <w:rPr>
          <w:szCs w:val="22"/>
        </w:rPr>
      </w:pPr>
    </w:p>
    <w:p w14:paraId="2BF22101" w14:textId="77777777" w:rsidR="001E2031" w:rsidRPr="001E2031" w:rsidRDefault="001E2031" w:rsidP="00B33534">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02E8FC4F" w14:textId="77777777" w:rsidR="001E2031" w:rsidRPr="001E2031" w:rsidRDefault="001E2031" w:rsidP="00B33534">
      <w:pPr>
        <w:autoSpaceDE w:val="0"/>
        <w:autoSpaceDN w:val="0"/>
        <w:adjustRightInd w:val="0"/>
        <w:jc w:val="both"/>
        <w:rPr>
          <w:szCs w:val="22"/>
        </w:rPr>
      </w:pPr>
    </w:p>
    <w:p w14:paraId="3F24071D" w14:textId="77777777" w:rsidR="001E2031" w:rsidRPr="001E2031" w:rsidRDefault="001E2031" w:rsidP="00B33534">
      <w:pPr>
        <w:autoSpaceDE w:val="0"/>
        <w:autoSpaceDN w:val="0"/>
        <w:adjustRightInd w:val="0"/>
        <w:jc w:val="both"/>
        <w:rPr>
          <w:szCs w:val="22"/>
        </w:rPr>
      </w:pPr>
      <w:bookmarkStart w:id="34" w:name="OLE_LINK1"/>
      <w:bookmarkStart w:id="35" w:name="OLE_LINK2"/>
      <w:r w:rsidRPr="001E2031">
        <w:rPr>
          <w:szCs w:val="22"/>
        </w:rPr>
        <w:t>Način plaćanja: doznakom na žiro račun ponuditelja.</w:t>
      </w:r>
    </w:p>
    <w:p w14:paraId="6431C804" w14:textId="77777777" w:rsidR="001E2031" w:rsidRDefault="001E2031" w:rsidP="00B33534">
      <w:pPr>
        <w:autoSpaceDE w:val="0"/>
        <w:autoSpaceDN w:val="0"/>
        <w:adjustRightInd w:val="0"/>
        <w:jc w:val="both"/>
        <w:rPr>
          <w:szCs w:val="22"/>
        </w:rPr>
      </w:pPr>
      <w:r w:rsidRPr="001E2031">
        <w:rPr>
          <w:szCs w:val="22"/>
        </w:rPr>
        <w:lastRenderedPageBreak/>
        <w:t>Predujam isključen, kao i traženje instrumenata osiguranja plaćanja.</w:t>
      </w:r>
      <w:bookmarkEnd w:id="34"/>
      <w:bookmarkEnd w:id="35"/>
    </w:p>
    <w:p w14:paraId="0C5C9931" w14:textId="77777777" w:rsidR="00FB5C50" w:rsidRDefault="00FB5C50" w:rsidP="00B33534">
      <w:pPr>
        <w:autoSpaceDE w:val="0"/>
        <w:autoSpaceDN w:val="0"/>
        <w:adjustRightInd w:val="0"/>
        <w:jc w:val="both"/>
        <w:rPr>
          <w:szCs w:val="22"/>
        </w:rPr>
      </w:pPr>
    </w:p>
    <w:p w14:paraId="61B0188E" w14:textId="2A08A909" w:rsidR="00FB5C50" w:rsidRDefault="00FB5C50" w:rsidP="00B33534">
      <w:pPr>
        <w:autoSpaceDE w:val="0"/>
        <w:autoSpaceDN w:val="0"/>
        <w:adjustRightInd w:val="0"/>
        <w:jc w:val="both"/>
      </w:pPr>
      <w:r>
        <w:t>Sredstva za financiranje predmeta nabave osigurana su u proračunu Naručitelja za 202</w:t>
      </w:r>
      <w:r w:rsidR="00396F15">
        <w:t>4</w:t>
      </w:r>
      <w:r>
        <w:t>. godinu  na pozicij</w:t>
      </w:r>
      <w:r w:rsidR="00E87A32">
        <w:t>ama</w:t>
      </w:r>
      <w:r w:rsidR="003415FC">
        <w:t>:</w:t>
      </w:r>
      <w:r>
        <w:t xml:space="preserve"> </w:t>
      </w:r>
      <w:r w:rsidR="000D797F" w:rsidRPr="000D797F">
        <w:t>K865027 DIGITALNA TRANSFORMACIJA POLJOPRIVREDE – NPOO</w:t>
      </w:r>
      <w:r>
        <w:t>, konto</w:t>
      </w:r>
      <w:r w:rsidR="003415FC">
        <w:t>:</w:t>
      </w:r>
      <w:r>
        <w:t xml:space="preserve"> </w:t>
      </w:r>
      <w:r w:rsidR="00A200EA" w:rsidRPr="00A200EA">
        <w:t>4262 Ulaganja u računalne programe</w:t>
      </w:r>
      <w:r w:rsidR="003415FC">
        <w:t xml:space="preserve">, izvor financiranja: </w:t>
      </w:r>
      <w:r w:rsidR="003415FC" w:rsidRPr="003415FC">
        <w:t>581 Mehanizam za oporavak i otpornost</w:t>
      </w:r>
      <w:r w:rsidR="00CE5FB8">
        <w:t xml:space="preserve"> i </w:t>
      </w:r>
      <w:r w:rsidR="00B61D21" w:rsidRPr="00B61D21">
        <w:t>K568070 INFORMATIZACIJA</w:t>
      </w:r>
      <w:r w:rsidR="00B61D21">
        <w:t xml:space="preserve">, </w:t>
      </w:r>
      <w:r w:rsidR="00FD595E">
        <w:t>izvor financiranja</w:t>
      </w:r>
      <w:r w:rsidR="00065C44">
        <w:t>:</w:t>
      </w:r>
      <w:r w:rsidR="00B61D21">
        <w:t xml:space="preserve"> </w:t>
      </w:r>
      <w:r w:rsidR="00B61D21" w:rsidRPr="00B61D21">
        <w:t>11 Opći prihodi i primici</w:t>
      </w:r>
      <w:r w:rsidR="00B61D21">
        <w:t>.</w:t>
      </w:r>
    </w:p>
    <w:p w14:paraId="6DDD2EB8" w14:textId="77777777" w:rsidR="0064278E" w:rsidRDefault="0064278E" w:rsidP="00A7343B">
      <w:pPr>
        <w:pStyle w:val="Naslov11"/>
        <w:numPr>
          <w:ilvl w:val="0"/>
          <w:numId w:val="0"/>
        </w:numPr>
        <w:jc w:val="both"/>
        <w:rPr>
          <w:rFonts w:ascii="Times New Roman" w:hAnsi="Times New Roman" w:cs="Times New Roman"/>
          <w:b w:val="0"/>
        </w:rPr>
      </w:pPr>
    </w:p>
    <w:p w14:paraId="595629E0" w14:textId="77777777" w:rsidR="001E2031" w:rsidRPr="001E2031" w:rsidRDefault="001E2031" w:rsidP="00E5703B">
      <w:pPr>
        <w:pStyle w:val="Odlomakpopisa"/>
        <w:numPr>
          <w:ilvl w:val="0"/>
          <w:numId w:val="14"/>
        </w:numPr>
        <w:autoSpaceDE w:val="0"/>
        <w:autoSpaceDN w:val="0"/>
        <w:adjustRightInd w:val="0"/>
        <w:rPr>
          <w:b/>
        </w:rPr>
      </w:pPr>
      <w:bookmarkStart w:id="36" w:name="_Toc316566955"/>
      <w:r w:rsidRPr="001E2031">
        <w:rPr>
          <w:b/>
        </w:rPr>
        <w:t>Način, datum, vrijeme i mjesto dostave ponuda</w:t>
      </w:r>
      <w:bookmarkEnd w:id="36"/>
    </w:p>
    <w:p w14:paraId="599158E8" w14:textId="77777777" w:rsidR="001E2031" w:rsidRPr="001E2031" w:rsidRDefault="001E2031" w:rsidP="001E2031">
      <w:pPr>
        <w:ind w:left="708"/>
      </w:pPr>
    </w:p>
    <w:p w14:paraId="380C90A7" w14:textId="77777777"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11" w:history="1">
        <w:r w:rsidRPr="001E2031">
          <w:rPr>
            <w:rFonts w:eastAsiaTheme="minorEastAsia"/>
            <w:color w:val="0000FF"/>
            <w:u w:val="single"/>
          </w:rPr>
          <w:t>javna.nabava@mps.hr</w:t>
        </w:r>
      </w:hyperlink>
      <w:r w:rsidR="00531DBD" w:rsidRPr="00531DBD">
        <w:rPr>
          <w:rFonts w:eastAsiaTheme="minorEastAsia"/>
        </w:rPr>
        <w:t xml:space="preserve"> </w:t>
      </w:r>
      <w:r w:rsidR="00531DBD">
        <w:rPr>
          <w:rFonts w:eastAsiaTheme="minorEastAsia"/>
        </w:rPr>
        <w:t xml:space="preserve"> </w:t>
      </w:r>
      <w:r w:rsidR="00531DBD" w:rsidRPr="00531DBD">
        <w:rPr>
          <w:rFonts w:eastAsiaTheme="minorEastAsia"/>
        </w:rPr>
        <w:t>i</w:t>
      </w:r>
      <w:r w:rsidR="00531DBD">
        <w:rPr>
          <w:rFonts w:eastAsiaTheme="minorEastAsia"/>
        </w:rPr>
        <w:t xml:space="preserve">  </w:t>
      </w:r>
      <w:r w:rsidR="00531DBD">
        <w:rPr>
          <w:rFonts w:eastAsiaTheme="minorEastAsia"/>
          <w:color w:val="0000FF"/>
          <w:u w:val="single"/>
        </w:rPr>
        <w:t xml:space="preserve"> marijana.herman@mps.hr.</w:t>
      </w:r>
    </w:p>
    <w:p w14:paraId="05CC44A7" w14:textId="3927A477" w:rsidR="00014164" w:rsidRPr="0064278E" w:rsidRDefault="001E2031" w:rsidP="001E2031">
      <w:pPr>
        <w:spacing w:after="240"/>
        <w:jc w:val="both"/>
        <w:rPr>
          <w:rFonts w:eastAsiaTheme="minorEastAsia"/>
          <w:u w:val="single"/>
        </w:rPr>
      </w:pPr>
      <w:r w:rsidRPr="001E2031">
        <w:rPr>
          <w:rFonts w:eastAsiaTheme="minorEastAsia"/>
        </w:rPr>
        <w:t xml:space="preserve">Rok za </w:t>
      </w:r>
      <w:r w:rsidR="00B447B2">
        <w:rPr>
          <w:rFonts w:eastAsiaTheme="minorEastAsia"/>
        </w:rPr>
        <w:t xml:space="preserve">dostavu ponuda je najkasnije do </w:t>
      </w:r>
      <w:r w:rsidR="00FF21A9">
        <w:rPr>
          <w:rFonts w:eastAsiaTheme="minorEastAsia"/>
          <w:b/>
          <w:u w:val="single"/>
        </w:rPr>
        <w:t>1</w:t>
      </w:r>
      <w:r w:rsidR="00CA1435">
        <w:rPr>
          <w:rFonts w:eastAsiaTheme="minorEastAsia"/>
          <w:b/>
          <w:u w:val="single"/>
        </w:rPr>
        <w:t>8</w:t>
      </w:r>
      <w:r w:rsidR="002C0925">
        <w:rPr>
          <w:rFonts w:eastAsiaTheme="minorEastAsia"/>
          <w:b/>
          <w:u w:val="single"/>
        </w:rPr>
        <w:t>.</w:t>
      </w:r>
      <w:r w:rsidR="00FF21A9">
        <w:rPr>
          <w:rFonts w:eastAsiaTheme="minorEastAsia"/>
          <w:b/>
          <w:u w:val="single"/>
        </w:rPr>
        <w:t>12</w:t>
      </w:r>
      <w:r w:rsidR="00185A8F" w:rsidRPr="002C0925">
        <w:rPr>
          <w:rFonts w:eastAsiaTheme="minorEastAsia"/>
          <w:b/>
          <w:u w:val="single"/>
        </w:rPr>
        <w:t>.202</w:t>
      </w:r>
      <w:r w:rsidR="00DB1A64">
        <w:rPr>
          <w:rFonts w:eastAsiaTheme="minorEastAsia"/>
          <w:b/>
          <w:u w:val="single"/>
        </w:rPr>
        <w:t>4</w:t>
      </w:r>
      <w:r w:rsidR="00531DBD" w:rsidRPr="002C0925">
        <w:rPr>
          <w:rFonts w:eastAsiaTheme="minorEastAsia"/>
          <w:b/>
          <w:u w:val="single"/>
        </w:rPr>
        <w:t>.</w:t>
      </w:r>
      <w:r w:rsidR="005A57D7">
        <w:rPr>
          <w:rFonts w:eastAsiaTheme="minorEastAsia"/>
          <w:b/>
          <w:u w:val="single"/>
        </w:rPr>
        <w:t>g.</w:t>
      </w:r>
      <w:r w:rsidR="00531DBD" w:rsidRPr="002C0925">
        <w:rPr>
          <w:rFonts w:eastAsiaTheme="minorEastAsia"/>
          <w:b/>
          <w:u w:val="single"/>
        </w:rPr>
        <w:t xml:space="preserve"> do 1</w:t>
      </w:r>
      <w:r w:rsidR="00DB1A64">
        <w:rPr>
          <w:rFonts w:eastAsiaTheme="minorEastAsia"/>
          <w:b/>
          <w:u w:val="single"/>
        </w:rPr>
        <w:t>0</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14:paraId="4C981C32" w14:textId="77777777" w:rsidR="001E2031" w:rsidRPr="001E2031" w:rsidRDefault="001E2031" w:rsidP="00E5703B">
      <w:pPr>
        <w:numPr>
          <w:ilvl w:val="0"/>
          <w:numId w:val="14"/>
        </w:numPr>
        <w:autoSpaceDE w:val="0"/>
        <w:autoSpaceDN w:val="0"/>
        <w:adjustRightInd w:val="0"/>
        <w:rPr>
          <w:b/>
        </w:rPr>
      </w:pPr>
      <w:bookmarkStart w:id="37" w:name="_Toc316566964"/>
      <w:r w:rsidRPr="001E2031">
        <w:rPr>
          <w:b/>
        </w:rPr>
        <w:t>Otvaranje ponuda</w:t>
      </w:r>
      <w:bookmarkEnd w:id="37"/>
    </w:p>
    <w:p w14:paraId="027E8368"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A83ED12" w14:textId="77777777" w:rsidR="0064278E" w:rsidRPr="001E2031" w:rsidRDefault="001E2031" w:rsidP="001E2031">
      <w:pPr>
        <w:jc w:val="both"/>
      </w:pPr>
      <w:r w:rsidRPr="001E2031">
        <w:t xml:space="preserve">Naručitelj neće javno otvarati ponude obzirom da se radi o postupku jednostavne nabave. </w:t>
      </w:r>
    </w:p>
    <w:p w14:paraId="422A9F89" w14:textId="77777777" w:rsidR="001E2031" w:rsidRPr="001E2031" w:rsidRDefault="001E2031" w:rsidP="001E2031">
      <w:pPr>
        <w:autoSpaceDE w:val="0"/>
        <w:autoSpaceDN w:val="0"/>
        <w:adjustRightInd w:val="0"/>
        <w:rPr>
          <w:rFonts w:ascii="Arial" w:hAnsi="Arial" w:cs="Arial"/>
          <w:color w:val="000000"/>
          <w:lang w:eastAsia="en-US"/>
        </w:rPr>
      </w:pPr>
    </w:p>
    <w:p w14:paraId="78372CFF" w14:textId="77777777" w:rsidR="001E2031" w:rsidRPr="001E2031" w:rsidRDefault="001E2031" w:rsidP="00E5703B">
      <w:pPr>
        <w:numPr>
          <w:ilvl w:val="0"/>
          <w:numId w:val="14"/>
        </w:numPr>
        <w:autoSpaceDE w:val="0"/>
        <w:autoSpaceDN w:val="0"/>
        <w:adjustRightInd w:val="0"/>
        <w:rPr>
          <w:b/>
        </w:rPr>
      </w:pPr>
      <w:r w:rsidRPr="001E2031">
        <w:rPr>
          <w:b/>
        </w:rPr>
        <w:t xml:space="preserve">Odabir ponuditelja </w:t>
      </w:r>
    </w:p>
    <w:p w14:paraId="77C637DB" w14:textId="77777777" w:rsidR="001E2031" w:rsidRPr="001E2031" w:rsidRDefault="001E2031" w:rsidP="001E2031">
      <w:pPr>
        <w:autoSpaceDE w:val="0"/>
        <w:autoSpaceDN w:val="0"/>
        <w:adjustRightInd w:val="0"/>
        <w:jc w:val="both"/>
        <w:rPr>
          <w:rFonts w:cs="Helvetica-BoldOblique"/>
          <w:b/>
          <w:szCs w:val="22"/>
        </w:rPr>
      </w:pPr>
    </w:p>
    <w:p w14:paraId="7B7C0A2B" w14:textId="7340E554" w:rsidR="00226761" w:rsidRDefault="001E2031" w:rsidP="0022676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w:t>
      </w:r>
      <w:r w:rsidR="005B257E">
        <w:rPr>
          <w:lang w:eastAsia="en-US"/>
        </w:rPr>
        <w:t>izdavanje narudžbenice</w:t>
      </w:r>
      <w:r w:rsidRPr="001E2031">
        <w:rPr>
          <w:lang w:eastAsia="en-US"/>
        </w:rPr>
        <w:t xml:space="preserve">. Za odabir je dovoljna jedna prihvatljiva ponuda. </w:t>
      </w:r>
    </w:p>
    <w:p w14:paraId="46EFB93E" w14:textId="6D233A2F" w:rsidR="00FB7899" w:rsidRPr="00226761" w:rsidRDefault="00FB7899" w:rsidP="00226761">
      <w:pPr>
        <w:widowControl w:val="0"/>
        <w:autoSpaceDE w:val="0"/>
        <w:autoSpaceDN w:val="0"/>
        <w:adjustRightInd w:val="0"/>
        <w:spacing w:after="253" w:line="253" w:lineRule="atLeast"/>
        <w:jc w:val="both"/>
        <w:rPr>
          <w:lang w:eastAsia="en-US"/>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730B56C5" w14:textId="29044D75" w:rsidR="006B065D" w:rsidRPr="00B33534" w:rsidRDefault="001E2031" w:rsidP="00B33534">
      <w:pPr>
        <w:widowControl w:val="0"/>
        <w:autoSpaceDE w:val="0"/>
        <w:autoSpaceDN w:val="0"/>
        <w:adjustRightInd w:val="0"/>
        <w:spacing w:after="253" w:line="253" w:lineRule="atLeast"/>
        <w:jc w:val="both"/>
        <w:rPr>
          <w:rFonts w:ascii="Arial" w:hAnsi="Arial"/>
          <w:lang w:val="en-US" w:eastAsia="en-US"/>
        </w:rPr>
      </w:pPr>
      <w:r w:rsidRPr="001E2031">
        <w:rPr>
          <w:lang w:eastAsia="en-US"/>
        </w:rPr>
        <w:t>U slučaju da je u postupku nabave sudjelovalo više ponuditelja, svi će biti obaviješteni o odabiru najpovoljnijeg ponuditelja.</w:t>
      </w:r>
    </w:p>
    <w:sectPr w:rsidR="006B065D" w:rsidRPr="00B33534" w:rsidSect="003C3E36">
      <w:headerReference w:type="default" r:id="rId12"/>
      <w:footerReference w:type="defaul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942ED" w14:textId="77777777" w:rsidR="00CE5719" w:rsidRDefault="00CE5719" w:rsidP="004C06AE">
      <w:r>
        <w:separator/>
      </w:r>
    </w:p>
  </w:endnote>
  <w:endnote w:type="continuationSeparator" w:id="0">
    <w:p w14:paraId="0D2683F0" w14:textId="77777777" w:rsidR="00CE5719" w:rsidRDefault="00CE5719"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6A23" w14:textId="77777777"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14:paraId="3754A545"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9B2D9" w14:textId="77777777" w:rsidR="00CE5719" w:rsidRDefault="00CE5719" w:rsidP="004C06AE">
      <w:r>
        <w:separator/>
      </w:r>
    </w:p>
  </w:footnote>
  <w:footnote w:type="continuationSeparator" w:id="0">
    <w:p w14:paraId="00C61888" w14:textId="77777777" w:rsidR="00CE5719" w:rsidRDefault="00CE5719"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7"/>
      <w:gridCol w:w="2124"/>
    </w:tblGrid>
    <w:tr w:rsidR="006D4C78" w14:paraId="4D435F84" w14:textId="77777777" w:rsidTr="003C3E36">
      <w:trPr>
        <w:trHeight w:val="675"/>
      </w:trPr>
      <w:tc>
        <w:tcPr>
          <w:tcW w:w="1547" w:type="dxa"/>
          <w:vMerge w:val="restart"/>
        </w:tcPr>
        <w:p w14:paraId="23DC440B" w14:textId="77777777"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542B15CA" w14:textId="77777777" w:rsidR="006D4C78" w:rsidRPr="00651175" w:rsidRDefault="006D4C78" w:rsidP="003C3E36">
          <w:pPr>
            <w:jc w:val="center"/>
            <w:rPr>
              <w:rFonts w:ascii="Arial" w:hAnsi="Arial" w:cs="Arial"/>
              <w:b/>
              <w:sz w:val="20"/>
              <w:szCs w:val="20"/>
            </w:rPr>
          </w:pPr>
          <w:r w:rsidRPr="00651175">
            <w:rPr>
              <w:rFonts w:ascii="Arial" w:hAnsi="Arial" w:cs="Arial"/>
              <w:b/>
              <w:sz w:val="20"/>
              <w:szCs w:val="20"/>
            </w:rPr>
            <w:t>REPUBLIKA HRVATSKA</w:t>
          </w:r>
        </w:p>
        <w:p w14:paraId="13EFBE47" w14:textId="77777777" w:rsidR="006D4C78" w:rsidRPr="00651175" w:rsidRDefault="006D4C78" w:rsidP="003C3E36">
          <w:pPr>
            <w:jc w:val="center"/>
            <w:rPr>
              <w:rFonts w:ascii="Arial" w:hAnsi="Arial" w:cs="Arial"/>
              <w:b/>
            </w:rPr>
          </w:pPr>
          <w:r>
            <w:rPr>
              <w:rFonts w:ascii="Arial" w:hAnsi="Arial" w:cs="Arial"/>
              <w:b/>
              <w:sz w:val="20"/>
              <w:szCs w:val="20"/>
            </w:rPr>
            <w:t>MINISTARSTVO POLJOPRIVREDE</w:t>
          </w:r>
        </w:p>
      </w:tc>
      <w:tc>
        <w:tcPr>
          <w:tcW w:w="2160" w:type="dxa"/>
          <w:vAlign w:val="center"/>
        </w:tcPr>
        <w:p w14:paraId="6F635FBD"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25CCD78" w14:textId="71DFB080" w:rsidR="006D4C78" w:rsidRPr="004C06AE" w:rsidRDefault="00EF7016" w:rsidP="003C3E36">
          <w:pPr>
            <w:jc w:val="center"/>
            <w:rPr>
              <w:highlight w:val="yellow"/>
            </w:rPr>
          </w:pPr>
          <w:r>
            <w:t>6</w:t>
          </w:r>
          <w:r w:rsidR="00726AB8">
            <w:t>3</w:t>
          </w:r>
          <w:r w:rsidR="00C813ED">
            <w:t>/202</w:t>
          </w:r>
          <w:r>
            <w:t>4</w:t>
          </w:r>
          <w:r w:rsidR="004034D0" w:rsidRPr="004034D0">
            <w:t>/JN</w:t>
          </w:r>
        </w:p>
      </w:tc>
    </w:tr>
    <w:tr w:rsidR="006D4C78" w14:paraId="1D75D074" w14:textId="77777777" w:rsidTr="003C3E36">
      <w:trPr>
        <w:trHeight w:val="391"/>
      </w:trPr>
      <w:tc>
        <w:tcPr>
          <w:tcW w:w="1547" w:type="dxa"/>
          <w:vMerge/>
        </w:tcPr>
        <w:p w14:paraId="2CB42C83" w14:textId="77777777" w:rsidR="006D4C78" w:rsidRDefault="006D4C78" w:rsidP="003C3E36">
          <w:pPr>
            <w:jc w:val="center"/>
          </w:pPr>
        </w:p>
      </w:tc>
      <w:tc>
        <w:tcPr>
          <w:tcW w:w="5579" w:type="dxa"/>
          <w:vAlign w:val="center"/>
        </w:tcPr>
        <w:p w14:paraId="171C641A"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3738EA00"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9A54A5">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14:paraId="4BCAAC6F" w14:textId="77777777" w:rsidR="006D4C78" w:rsidRDefault="006D4C78" w:rsidP="003C3E36">
    <w:pPr>
      <w:pStyle w:val="Zaglavlje"/>
    </w:pPr>
  </w:p>
  <w:p w14:paraId="3946044D"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68016F3"/>
    <w:multiLevelType w:val="hybridMultilevel"/>
    <w:tmpl w:val="4FA2935C"/>
    <w:lvl w:ilvl="0" w:tplc="041A0001">
      <w:start w:val="1"/>
      <w:numFmt w:val="bullet"/>
      <w:lvlText w:val=""/>
      <w:lvlJc w:val="left"/>
      <w:pPr>
        <w:ind w:left="1428" w:hanging="360"/>
      </w:pPr>
      <w:rPr>
        <w:rFonts w:ascii="Symbol" w:hAnsi="Symbol"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8"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2F64D02"/>
    <w:multiLevelType w:val="hybridMultilevel"/>
    <w:tmpl w:val="7AD26562"/>
    <w:lvl w:ilvl="0" w:tplc="041A0001">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2"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7"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9"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5E774EF"/>
    <w:multiLevelType w:val="hybridMultilevel"/>
    <w:tmpl w:val="893076B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29763347">
    <w:abstractNumId w:val="1"/>
  </w:num>
  <w:num w:numId="2" w16cid:durableId="1879079880">
    <w:abstractNumId w:val="9"/>
  </w:num>
  <w:num w:numId="3" w16cid:durableId="1732074186">
    <w:abstractNumId w:val="19"/>
  </w:num>
  <w:num w:numId="4" w16cid:durableId="166866297">
    <w:abstractNumId w:val="3"/>
  </w:num>
  <w:num w:numId="5" w16cid:durableId="1343782878">
    <w:abstractNumId w:val="7"/>
  </w:num>
  <w:num w:numId="6" w16cid:durableId="2075082706">
    <w:abstractNumId w:val="16"/>
  </w:num>
  <w:num w:numId="7" w16cid:durableId="1691640123">
    <w:abstractNumId w:val="18"/>
  </w:num>
  <w:num w:numId="8" w16cid:durableId="1483698421">
    <w:abstractNumId w:val="15"/>
  </w:num>
  <w:num w:numId="9" w16cid:durableId="1988315342">
    <w:abstractNumId w:val="4"/>
  </w:num>
  <w:num w:numId="10" w16cid:durableId="1851286881">
    <w:abstractNumId w:val="0"/>
  </w:num>
  <w:num w:numId="11" w16cid:durableId="550070567">
    <w:abstractNumId w:val="21"/>
  </w:num>
  <w:num w:numId="12" w16cid:durableId="332075806">
    <w:abstractNumId w:val="6"/>
  </w:num>
  <w:num w:numId="13" w16cid:durableId="1289703455">
    <w:abstractNumId w:val="12"/>
  </w:num>
  <w:num w:numId="14" w16cid:durableId="1895189699">
    <w:abstractNumId w:val="8"/>
  </w:num>
  <w:num w:numId="15" w16cid:durableId="1251963353">
    <w:abstractNumId w:val="5"/>
  </w:num>
  <w:num w:numId="16" w16cid:durableId="824933494">
    <w:abstractNumId w:val="17"/>
  </w:num>
  <w:num w:numId="17" w16cid:durableId="98762905">
    <w:abstractNumId w:val="14"/>
  </w:num>
  <w:num w:numId="18" w16cid:durableId="539821231">
    <w:abstractNumId w:val="13"/>
  </w:num>
  <w:num w:numId="19" w16cid:durableId="315112279">
    <w:abstractNumId w:val="10"/>
  </w:num>
  <w:num w:numId="20" w16cid:durableId="2120028393">
    <w:abstractNumId w:val="2"/>
  </w:num>
  <w:num w:numId="21" w16cid:durableId="2095126359">
    <w:abstractNumId w:val="20"/>
  </w:num>
  <w:num w:numId="22" w16cid:durableId="1366056363">
    <w:abstractNumId w:val="11"/>
  </w:num>
  <w:num w:numId="23" w16cid:durableId="700866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261"/>
    <w:rsid w:val="00013452"/>
    <w:rsid w:val="00014164"/>
    <w:rsid w:val="00016637"/>
    <w:rsid w:val="00023758"/>
    <w:rsid w:val="000272C7"/>
    <w:rsid w:val="00032F4F"/>
    <w:rsid w:val="000343D0"/>
    <w:rsid w:val="00042260"/>
    <w:rsid w:val="000435B0"/>
    <w:rsid w:val="0005615D"/>
    <w:rsid w:val="000659E0"/>
    <w:rsid w:val="00065C44"/>
    <w:rsid w:val="00070A8E"/>
    <w:rsid w:val="00085032"/>
    <w:rsid w:val="000950EE"/>
    <w:rsid w:val="000B021A"/>
    <w:rsid w:val="000B43A2"/>
    <w:rsid w:val="000D797F"/>
    <w:rsid w:val="000E5F70"/>
    <w:rsid w:val="000F79AE"/>
    <w:rsid w:val="001016FE"/>
    <w:rsid w:val="00104433"/>
    <w:rsid w:val="00111401"/>
    <w:rsid w:val="00123702"/>
    <w:rsid w:val="00125290"/>
    <w:rsid w:val="001277DC"/>
    <w:rsid w:val="0012784D"/>
    <w:rsid w:val="0014109D"/>
    <w:rsid w:val="0014235E"/>
    <w:rsid w:val="00150BF1"/>
    <w:rsid w:val="00161E55"/>
    <w:rsid w:val="00173F21"/>
    <w:rsid w:val="00174FBD"/>
    <w:rsid w:val="00181C4A"/>
    <w:rsid w:val="00183FEF"/>
    <w:rsid w:val="00185A8F"/>
    <w:rsid w:val="001969FA"/>
    <w:rsid w:val="001A2156"/>
    <w:rsid w:val="001C25AC"/>
    <w:rsid w:val="001C386C"/>
    <w:rsid w:val="001C399A"/>
    <w:rsid w:val="001D20E2"/>
    <w:rsid w:val="001D6DBB"/>
    <w:rsid w:val="001E2031"/>
    <w:rsid w:val="001E5DCE"/>
    <w:rsid w:val="001E726A"/>
    <w:rsid w:val="00207B64"/>
    <w:rsid w:val="00217D56"/>
    <w:rsid w:val="00220648"/>
    <w:rsid w:val="002223BE"/>
    <w:rsid w:val="00226761"/>
    <w:rsid w:val="002330C4"/>
    <w:rsid w:val="00233373"/>
    <w:rsid w:val="00244770"/>
    <w:rsid w:val="002549CA"/>
    <w:rsid w:val="0026113B"/>
    <w:rsid w:val="00261EAF"/>
    <w:rsid w:val="00271D45"/>
    <w:rsid w:val="00276629"/>
    <w:rsid w:val="0028236F"/>
    <w:rsid w:val="00291105"/>
    <w:rsid w:val="00292ACE"/>
    <w:rsid w:val="002B02EE"/>
    <w:rsid w:val="002B7CCA"/>
    <w:rsid w:val="002C05FB"/>
    <w:rsid w:val="002C0925"/>
    <w:rsid w:val="002C255C"/>
    <w:rsid w:val="002C32A1"/>
    <w:rsid w:val="002D39D3"/>
    <w:rsid w:val="002D7E56"/>
    <w:rsid w:val="0031044A"/>
    <w:rsid w:val="00312E8D"/>
    <w:rsid w:val="00316A7D"/>
    <w:rsid w:val="00324646"/>
    <w:rsid w:val="0032659D"/>
    <w:rsid w:val="003415FC"/>
    <w:rsid w:val="003435A1"/>
    <w:rsid w:val="00350E58"/>
    <w:rsid w:val="00371742"/>
    <w:rsid w:val="00373C44"/>
    <w:rsid w:val="00380138"/>
    <w:rsid w:val="003827A8"/>
    <w:rsid w:val="00383868"/>
    <w:rsid w:val="00396F15"/>
    <w:rsid w:val="003B600B"/>
    <w:rsid w:val="003C3E36"/>
    <w:rsid w:val="003C5208"/>
    <w:rsid w:val="003D219F"/>
    <w:rsid w:val="003E4F59"/>
    <w:rsid w:val="003E5110"/>
    <w:rsid w:val="003E70A5"/>
    <w:rsid w:val="003F0A6F"/>
    <w:rsid w:val="003F576B"/>
    <w:rsid w:val="004034D0"/>
    <w:rsid w:val="00407242"/>
    <w:rsid w:val="0041127C"/>
    <w:rsid w:val="00413FFA"/>
    <w:rsid w:val="0041401B"/>
    <w:rsid w:val="00417B35"/>
    <w:rsid w:val="004276C2"/>
    <w:rsid w:val="00427876"/>
    <w:rsid w:val="00431242"/>
    <w:rsid w:val="00431992"/>
    <w:rsid w:val="00433ADC"/>
    <w:rsid w:val="00447CDB"/>
    <w:rsid w:val="004549C6"/>
    <w:rsid w:val="0046077A"/>
    <w:rsid w:val="004638F8"/>
    <w:rsid w:val="004674E9"/>
    <w:rsid w:val="00471004"/>
    <w:rsid w:val="0047126A"/>
    <w:rsid w:val="00476BE7"/>
    <w:rsid w:val="00485F40"/>
    <w:rsid w:val="004920AE"/>
    <w:rsid w:val="004A03A6"/>
    <w:rsid w:val="004A070A"/>
    <w:rsid w:val="004A2E48"/>
    <w:rsid w:val="004C030C"/>
    <w:rsid w:val="004C06AE"/>
    <w:rsid w:val="004C0BC1"/>
    <w:rsid w:val="004D4155"/>
    <w:rsid w:val="004F2DD7"/>
    <w:rsid w:val="00531BD1"/>
    <w:rsid w:val="00531DBD"/>
    <w:rsid w:val="00537EBA"/>
    <w:rsid w:val="0055593D"/>
    <w:rsid w:val="00556D81"/>
    <w:rsid w:val="0056383B"/>
    <w:rsid w:val="0057075E"/>
    <w:rsid w:val="00575352"/>
    <w:rsid w:val="005800C0"/>
    <w:rsid w:val="00591014"/>
    <w:rsid w:val="00593063"/>
    <w:rsid w:val="00593B17"/>
    <w:rsid w:val="005A57D7"/>
    <w:rsid w:val="005B23D3"/>
    <w:rsid w:val="005B257E"/>
    <w:rsid w:val="005B269D"/>
    <w:rsid w:val="005B3DD8"/>
    <w:rsid w:val="005C2385"/>
    <w:rsid w:val="005D264B"/>
    <w:rsid w:val="005D3F12"/>
    <w:rsid w:val="005D7B8F"/>
    <w:rsid w:val="005E194C"/>
    <w:rsid w:val="005E3062"/>
    <w:rsid w:val="005E34F1"/>
    <w:rsid w:val="00606C27"/>
    <w:rsid w:val="006074CF"/>
    <w:rsid w:val="006114CD"/>
    <w:rsid w:val="0062386F"/>
    <w:rsid w:val="00633265"/>
    <w:rsid w:val="00635E17"/>
    <w:rsid w:val="0064278E"/>
    <w:rsid w:val="00645A83"/>
    <w:rsid w:val="00647603"/>
    <w:rsid w:val="006601B0"/>
    <w:rsid w:val="00662055"/>
    <w:rsid w:val="00675F8F"/>
    <w:rsid w:val="006862B8"/>
    <w:rsid w:val="006917AD"/>
    <w:rsid w:val="00691FD1"/>
    <w:rsid w:val="00692456"/>
    <w:rsid w:val="0069584D"/>
    <w:rsid w:val="00697D02"/>
    <w:rsid w:val="006A4C9E"/>
    <w:rsid w:val="006A7063"/>
    <w:rsid w:val="006B065D"/>
    <w:rsid w:val="006B3909"/>
    <w:rsid w:val="006C2841"/>
    <w:rsid w:val="006D4C78"/>
    <w:rsid w:val="006D6599"/>
    <w:rsid w:val="006E5920"/>
    <w:rsid w:val="006F0A9F"/>
    <w:rsid w:val="006F5BFD"/>
    <w:rsid w:val="00702085"/>
    <w:rsid w:val="00703246"/>
    <w:rsid w:val="00706E51"/>
    <w:rsid w:val="00707C72"/>
    <w:rsid w:val="00713BE0"/>
    <w:rsid w:val="00715065"/>
    <w:rsid w:val="00716643"/>
    <w:rsid w:val="00726AB8"/>
    <w:rsid w:val="00736D4F"/>
    <w:rsid w:val="0074342E"/>
    <w:rsid w:val="00756410"/>
    <w:rsid w:val="00764801"/>
    <w:rsid w:val="007701E0"/>
    <w:rsid w:val="00772F2E"/>
    <w:rsid w:val="00777A34"/>
    <w:rsid w:val="00777C1F"/>
    <w:rsid w:val="007853FF"/>
    <w:rsid w:val="007939FE"/>
    <w:rsid w:val="007961CB"/>
    <w:rsid w:val="007A2644"/>
    <w:rsid w:val="007B6CE6"/>
    <w:rsid w:val="007B7315"/>
    <w:rsid w:val="007C0022"/>
    <w:rsid w:val="007D4228"/>
    <w:rsid w:val="007D47FD"/>
    <w:rsid w:val="007D491B"/>
    <w:rsid w:val="007D68A2"/>
    <w:rsid w:val="007E3794"/>
    <w:rsid w:val="007F1F0F"/>
    <w:rsid w:val="007F512B"/>
    <w:rsid w:val="007F60AE"/>
    <w:rsid w:val="008004B1"/>
    <w:rsid w:val="008066DC"/>
    <w:rsid w:val="00817DBE"/>
    <w:rsid w:val="00857289"/>
    <w:rsid w:val="008750A7"/>
    <w:rsid w:val="00876434"/>
    <w:rsid w:val="008811BB"/>
    <w:rsid w:val="008840F1"/>
    <w:rsid w:val="008855DF"/>
    <w:rsid w:val="008955AA"/>
    <w:rsid w:val="0089678F"/>
    <w:rsid w:val="008A2973"/>
    <w:rsid w:val="008A6DBE"/>
    <w:rsid w:val="008A7A9D"/>
    <w:rsid w:val="008B1203"/>
    <w:rsid w:val="008B2B69"/>
    <w:rsid w:val="008B3391"/>
    <w:rsid w:val="008C1FAA"/>
    <w:rsid w:val="008C47C2"/>
    <w:rsid w:val="008C6F44"/>
    <w:rsid w:val="008D2020"/>
    <w:rsid w:val="008E09F7"/>
    <w:rsid w:val="008E2739"/>
    <w:rsid w:val="008F3170"/>
    <w:rsid w:val="008F4A4D"/>
    <w:rsid w:val="0090365F"/>
    <w:rsid w:val="00920DE5"/>
    <w:rsid w:val="0092249E"/>
    <w:rsid w:val="00940F5A"/>
    <w:rsid w:val="00944003"/>
    <w:rsid w:val="00944958"/>
    <w:rsid w:val="0094554C"/>
    <w:rsid w:val="00947CEC"/>
    <w:rsid w:val="0095522D"/>
    <w:rsid w:val="0097220C"/>
    <w:rsid w:val="00975881"/>
    <w:rsid w:val="009760B1"/>
    <w:rsid w:val="009A36C3"/>
    <w:rsid w:val="009A54A5"/>
    <w:rsid w:val="009A553E"/>
    <w:rsid w:val="009D1CD4"/>
    <w:rsid w:val="009D4901"/>
    <w:rsid w:val="009E29A6"/>
    <w:rsid w:val="009E399D"/>
    <w:rsid w:val="009F1E65"/>
    <w:rsid w:val="00A140C1"/>
    <w:rsid w:val="00A17C91"/>
    <w:rsid w:val="00A200EA"/>
    <w:rsid w:val="00A20C25"/>
    <w:rsid w:val="00A253E0"/>
    <w:rsid w:val="00A3130B"/>
    <w:rsid w:val="00A3171F"/>
    <w:rsid w:val="00A40480"/>
    <w:rsid w:val="00A5151D"/>
    <w:rsid w:val="00A56963"/>
    <w:rsid w:val="00A671DD"/>
    <w:rsid w:val="00A70ECB"/>
    <w:rsid w:val="00A7343B"/>
    <w:rsid w:val="00A874F5"/>
    <w:rsid w:val="00AA20DB"/>
    <w:rsid w:val="00AB4B00"/>
    <w:rsid w:val="00AB6592"/>
    <w:rsid w:val="00AC3186"/>
    <w:rsid w:val="00AC31E1"/>
    <w:rsid w:val="00AC3627"/>
    <w:rsid w:val="00AC5AF3"/>
    <w:rsid w:val="00AD5849"/>
    <w:rsid w:val="00AD594F"/>
    <w:rsid w:val="00AF1BAF"/>
    <w:rsid w:val="00B10E28"/>
    <w:rsid w:val="00B10FF2"/>
    <w:rsid w:val="00B33534"/>
    <w:rsid w:val="00B447B2"/>
    <w:rsid w:val="00B46AC5"/>
    <w:rsid w:val="00B61D21"/>
    <w:rsid w:val="00B63E92"/>
    <w:rsid w:val="00B64AE2"/>
    <w:rsid w:val="00B71B0E"/>
    <w:rsid w:val="00B77431"/>
    <w:rsid w:val="00B978FA"/>
    <w:rsid w:val="00BA137B"/>
    <w:rsid w:val="00BA3819"/>
    <w:rsid w:val="00BA7586"/>
    <w:rsid w:val="00BB27D2"/>
    <w:rsid w:val="00BB59C9"/>
    <w:rsid w:val="00BC4166"/>
    <w:rsid w:val="00BD26AB"/>
    <w:rsid w:val="00BD3330"/>
    <w:rsid w:val="00BD6731"/>
    <w:rsid w:val="00BD6A2D"/>
    <w:rsid w:val="00BE3EC7"/>
    <w:rsid w:val="00BE789D"/>
    <w:rsid w:val="00BF5ED6"/>
    <w:rsid w:val="00BF73A5"/>
    <w:rsid w:val="00C22381"/>
    <w:rsid w:val="00C25D30"/>
    <w:rsid w:val="00C26A66"/>
    <w:rsid w:val="00C37A29"/>
    <w:rsid w:val="00C530F1"/>
    <w:rsid w:val="00C56723"/>
    <w:rsid w:val="00C56C3F"/>
    <w:rsid w:val="00C71B7C"/>
    <w:rsid w:val="00C813ED"/>
    <w:rsid w:val="00C8156A"/>
    <w:rsid w:val="00C81603"/>
    <w:rsid w:val="00C82E1C"/>
    <w:rsid w:val="00CA0E5C"/>
    <w:rsid w:val="00CA1435"/>
    <w:rsid w:val="00CA4854"/>
    <w:rsid w:val="00CB332C"/>
    <w:rsid w:val="00CB4550"/>
    <w:rsid w:val="00CC5A79"/>
    <w:rsid w:val="00CC6EF3"/>
    <w:rsid w:val="00CD54C8"/>
    <w:rsid w:val="00CE2219"/>
    <w:rsid w:val="00CE5719"/>
    <w:rsid w:val="00CE5FB8"/>
    <w:rsid w:val="00CE74AB"/>
    <w:rsid w:val="00CF045B"/>
    <w:rsid w:val="00CF75E8"/>
    <w:rsid w:val="00D1064A"/>
    <w:rsid w:val="00D11614"/>
    <w:rsid w:val="00D157EA"/>
    <w:rsid w:val="00D2464D"/>
    <w:rsid w:val="00D37BD2"/>
    <w:rsid w:val="00D47C61"/>
    <w:rsid w:val="00D519E0"/>
    <w:rsid w:val="00D64EA5"/>
    <w:rsid w:val="00D73FB5"/>
    <w:rsid w:val="00D75FEA"/>
    <w:rsid w:val="00D76D3B"/>
    <w:rsid w:val="00D771CF"/>
    <w:rsid w:val="00D77359"/>
    <w:rsid w:val="00D935B1"/>
    <w:rsid w:val="00D9520E"/>
    <w:rsid w:val="00DA6E30"/>
    <w:rsid w:val="00DB1A64"/>
    <w:rsid w:val="00DB5796"/>
    <w:rsid w:val="00DB6A95"/>
    <w:rsid w:val="00DC3888"/>
    <w:rsid w:val="00DD6173"/>
    <w:rsid w:val="00DE114A"/>
    <w:rsid w:val="00DE3E76"/>
    <w:rsid w:val="00DE4BEC"/>
    <w:rsid w:val="00DF02DC"/>
    <w:rsid w:val="00DF0312"/>
    <w:rsid w:val="00DF3364"/>
    <w:rsid w:val="00E00D70"/>
    <w:rsid w:val="00E0665A"/>
    <w:rsid w:val="00E102C8"/>
    <w:rsid w:val="00E1050C"/>
    <w:rsid w:val="00E1105A"/>
    <w:rsid w:val="00E1690E"/>
    <w:rsid w:val="00E25EB1"/>
    <w:rsid w:val="00E32715"/>
    <w:rsid w:val="00E339AF"/>
    <w:rsid w:val="00E36597"/>
    <w:rsid w:val="00E45C15"/>
    <w:rsid w:val="00E47983"/>
    <w:rsid w:val="00E5703B"/>
    <w:rsid w:val="00E67DDB"/>
    <w:rsid w:val="00E70F23"/>
    <w:rsid w:val="00E80510"/>
    <w:rsid w:val="00E87A32"/>
    <w:rsid w:val="00E92648"/>
    <w:rsid w:val="00EA70AC"/>
    <w:rsid w:val="00EB2E6C"/>
    <w:rsid w:val="00EC4FEB"/>
    <w:rsid w:val="00ED1345"/>
    <w:rsid w:val="00ED23B2"/>
    <w:rsid w:val="00ED32E7"/>
    <w:rsid w:val="00EE0DB2"/>
    <w:rsid w:val="00EF040B"/>
    <w:rsid w:val="00EF1E77"/>
    <w:rsid w:val="00EF7016"/>
    <w:rsid w:val="00F051FA"/>
    <w:rsid w:val="00F05601"/>
    <w:rsid w:val="00F05C8E"/>
    <w:rsid w:val="00F121B0"/>
    <w:rsid w:val="00F20045"/>
    <w:rsid w:val="00F253E1"/>
    <w:rsid w:val="00F3752D"/>
    <w:rsid w:val="00F41853"/>
    <w:rsid w:val="00F517D1"/>
    <w:rsid w:val="00F52163"/>
    <w:rsid w:val="00F542F4"/>
    <w:rsid w:val="00F55084"/>
    <w:rsid w:val="00F655F7"/>
    <w:rsid w:val="00F67C1E"/>
    <w:rsid w:val="00F95772"/>
    <w:rsid w:val="00FA7617"/>
    <w:rsid w:val="00FB1120"/>
    <w:rsid w:val="00FB5C50"/>
    <w:rsid w:val="00FB7899"/>
    <w:rsid w:val="00FC61D8"/>
    <w:rsid w:val="00FD595E"/>
    <w:rsid w:val="00FE066B"/>
    <w:rsid w:val="00FE0B08"/>
    <w:rsid w:val="00FE482C"/>
    <w:rsid w:val="00FF21A9"/>
    <w:rsid w:val="00FF46B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7A04"/>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19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40253">
      <w:bodyDiv w:val="1"/>
      <w:marLeft w:val="0"/>
      <w:marRight w:val="0"/>
      <w:marTop w:val="0"/>
      <w:marBottom w:val="0"/>
      <w:divBdr>
        <w:top w:val="none" w:sz="0" w:space="0" w:color="auto"/>
        <w:left w:val="none" w:sz="0" w:space="0" w:color="auto"/>
        <w:bottom w:val="none" w:sz="0" w:space="0" w:color="auto"/>
        <w:right w:val="none" w:sz="0" w:space="0" w:color="auto"/>
      </w:divBdr>
    </w:div>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 w:id="17998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na.nabava@mps.h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in.balabanic@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2.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7B4D9E-7B1D-4737-8E93-4D6AC9772D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2463</Words>
  <Characters>14044</Characters>
  <Application>Microsoft Office Word</Application>
  <DocSecurity>0</DocSecurity>
  <Lines>117</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Marijana Herman</cp:lastModifiedBy>
  <cp:revision>135</cp:revision>
  <cp:lastPrinted>2021-07-13T11:07:00Z</cp:lastPrinted>
  <dcterms:created xsi:type="dcterms:W3CDTF">2021-07-16T09:55:00Z</dcterms:created>
  <dcterms:modified xsi:type="dcterms:W3CDTF">2024-12-10T09:37:00Z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