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B3C4" w14:textId="2FC887FC" w:rsidR="00A70108" w:rsidRPr="00A647CC" w:rsidRDefault="003153CD" w:rsidP="00A70108">
      <w:r w:rsidRPr="00A647CC">
        <w:rPr>
          <w:noProof/>
        </w:rPr>
        <w:drawing>
          <wp:inline distT="0" distB="0" distL="0" distR="0" wp14:anchorId="3B15AB75" wp14:editId="6A3DAF7B">
            <wp:extent cx="2286005" cy="1075946"/>
            <wp:effectExtent l="0" t="0" r="0" b="0"/>
            <wp:docPr id="1178676853" name="Slika 1" descr="Slika na kojoj se prikazuje tekst, simbol, snimka zaslona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76853" name="Slika 1" descr="Slika na kojoj se prikazuje tekst, simbol, snimka zaslona, emblem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114A" w14:textId="77777777" w:rsidR="00CA1767" w:rsidRPr="00A647CC" w:rsidRDefault="00CA1767" w:rsidP="00A70108"/>
    <w:p w14:paraId="2CD2085F" w14:textId="77777777" w:rsidR="00CA1767" w:rsidRPr="00A647CC" w:rsidRDefault="00CA1767" w:rsidP="00CA1767">
      <w:pPr>
        <w:pStyle w:val="Naslov"/>
        <w:spacing w:after="240"/>
        <w:rPr>
          <w:rFonts w:cs="Times New Roman"/>
          <w:b w:val="0"/>
        </w:rPr>
      </w:pPr>
    </w:p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97E434" w14:textId="77777777" w:rsidR="00CA1767" w:rsidRPr="00A647CC" w:rsidRDefault="00CA1767" w:rsidP="00CA1767">
          <w:pPr>
            <w:pStyle w:val="Naslov"/>
            <w:rPr>
              <w:rFonts w:cs="Times New Roman"/>
              <w:b w:val="0"/>
            </w:rPr>
          </w:pPr>
          <w:r w:rsidRPr="00A647CC">
            <w:t>PROJEKTNI ZADATAK</w:t>
          </w:r>
        </w:p>
      </w:sdtContent>
    </w:sdt>
    <w:sdt>
      <w:sdtPr>
        <w:rPr>
          <w:rFonts w:cs="Times New Roman"/>
          <w:b/>
          <w:color w:val="0E5092"/>
          <w:sz w:val="28"/>
          <w:szCs w:val="28"/>
        </w:rPr>
        <w:alias w:val="Naslov"/>
        <w:tag w:val=""/>
        <w:id w:val="1309677100"/>
        <w:placeholder>
          <w:docPart w:val="26972D93D0694233A5C9EED002DE1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E1A6181" w14:textId="7A64338F" w:rsidR="00CA1767" w:rsidRPr="00A647CC" w:rsidRDefault="003C1F04" w:rsidP="00CA1767">
          <w:pPr>
            <w:jc w:val="right"/>
          </w:pPr>
          <w:r w:rsidRPr="00A647CC">
            <w:rPr>
              <w:rFonts w:cs="Times New Roman"/>
              <w:b/>
              <w:color w:val="0E5092"/>
              <w:sz w:val="28"/>
              <w:szCs w:val="28"/>
            </w:rPr>
            <w:t>20</w:t>
          </w:r>
          <w:r w:rsidR="00CA1767" w:rsidRPr="00A647CC">
            <w:rPr>
              <w:rFonts w:cs="Times New Roman"/>
              <w:b/>
              <w:color w:val="0E5092"/>
              <w:sz w:val="28"/>
              <w:szCs w:val="28"/>
            </w:rPr>
            <w:t>2</w:t>
          </w:r>
          <w:r w:rsidR="003153CD" w:rsidRPr="00A647CC">
            <w:rPr>
              <w:rFonts w:cs="Times New Roman"/>
              <w:b/>
              <w:color w:val="0E5092"/>
              <w:sz w:val="28"/>
              <w:szCs w:val="28"/>
            </w:rPr>
            <w:t>4</w:t>
          </w:r>
          <w:r w:rsidR="00CA1767" w:rsidRPr="00A647CC">
            <w:rPr>
              <w:rFonts w:cs="Times New Roman"/>
              <w:b/>
              <w:color w:val="0E5092"/>
              <w:sz w:val="28"/>
              <w:szCs w:val="28"/>
            </w:rPr>
            <w:t>_</w:t>
          </w:r>
          <w:r w:rsidR="004D6D89">
            <w:rPr>
              <w:rFonts w:cs="Times New Roman"/>
              <w:b/>
              <w:color w:val="0E5092"/>
              <w:sz w:val="28"/>
              <w:szCs w:val="28"/>
            </w:rPr>
            <w:t>Dizala</w:t>
          </w:r>
        </w:p>
      </w:sdtContent>
    </w:sdt>
    <w:p w14:paraId="451B57B2" w14:textId="77777777" w:rsidR="00A70108" w:rsidRPr="00A647CC" w:rsidRDefault="00A70108" w:rsidP="00A70108"/>
    <w:p w14:paraId="43212CE0" w14:textId="77777777" w:rsidR="00A1741D" w:rsidRPr="00A647CC" w:rsidRDefault="00A1741D" w:rsidP="003E3315">
      <w:pPr>
        <w:pStyle w:val="Nadnaslov"/>
      </w:pPr>
    </w:p>
    <w:p w14:paraId="6386EFBB" w14:textId="77777777" w:rsidR="00A1741D" w:rsidRPr="00A647CC" w:rsidRDefault="00A1741D" w:rsidP="003E3315">
      <w:pPr>
        <w:pStyle w:val="Nadnaslov"/>
      </w:pPr>
    </w:p>
    <w:p w14:paraId="215F26A0" w14:textId="77777777" w:rsidR="00A1741D" w:rsidRPr="00A647CC" w:rsidRDefault="00A1741D" w:rsidP="003E3315">
      <w:pPr>
        <w:pStyle w:val="Nadnaslov"/>
      </w:pPr>
    </w:p>
    <w:p w14:paraId="4505077E" w14:textId="77777777" w:rsidR="001E3E5C" w:rsidRPr="00A647CC" w:rsidRDefault="001E3E5C" w:rsidP="001E3E5C"/>
    <w:p w14:paraId="4CD837B4" w14:textId="77777777" w:rsidR="001E3E5C" w:rsidRPr="00A647CC" w:rsidRDefault="001E3E5C" w:rsidP="001E3E5C"/>
    <w:p w14:paraId="644B5BED" w14:textId="77777777" w:rsidR="001E3E5C" w:rsidRPr="00A647CC" w:rsidRDefault="001E3E5C" w:rsidP="001E3E5C"/>
    <w:p w14:paraId="39544D2C" w14:textId="77777777" w:rsidR="00A1741D" w:rsidRPr="00A647CC" w:rsidRDefault="00A1741D" w:rsidP="003E3315">
      <w:pPr>
        <w:pStyle w:val="Nadnaslov"/>
      </w:pPr>
    </w:p>
    <w:p w14:paraId="45002C98" w14:textId="5A599274" w:rsidR="008B2C01" w:rsidRPr="00A647CC" w:rsidRDefault="008B2C01" w:rsidP="003E3315">
      <w:pPr>
        <w:pStyle w:val="Nadnaslov"/>
      </w:pPr>
      <w:r w:rsidRPr="00A647CC">
        <w:t xml:space="preserve">PROJEKT </w:t>
      </w:r>
    </w:p>
    <w:p w14:paraId="32BB9065" w14:textId="148BF2B8" w:rsidR="008B2C01" w:rsidRPr="00A647CC" w:rsidRDefault="008B2C01" w:rsidP="00A70108">
      <w:r w:rsidRPr="00A647CC">
        <w:t xml:space="preserve">Ev. br. nabave: </w:t>
      </w:r>
      <w:r w:rsidR="001E3E5C" w:rsidRPr="00A647CC">
        <w:t>43/2024/JN</w:t>
      </w:r>
    </w:p>
    <w:p w14:paraId="609F4FFA" w14:textId="3DFECF62" w:rsidR="008B2C01" w:rsidRPr="00A647CC" w:rsidRDefault="001E3E5C" w:rsidP="00A70108">
      <w:r w:rsidRPr="00A647CC">
        <w:t>Izrada projektne dokumentacije zamjene dizala</w:t>
      </w:r>
    </w:p>
    <w:p w14:paraId="5ACC0921" w14:textId="77777777" w:rsidR="008B2C01" w:rsidRPr="00A647CC" w:rsidRDefault="008B2C01" w:rsidP="003E3315">
      <w:pPr>
        <w:pStyle w:val="Nadnaslov"/>
      </w:pPr>
      <w:r w:rsidRPr="00A647CC">
        <w:t>POSLOVNI KORISNIK</w:t>
      </w:r>
    </w:p>
    <w:p w14:paraId="601334B4" w14:textId="77777777" w:rsidR="008B2C01" w:rsidRPr="00A647CC" w:rsidRDefault="008B2C01" w:rsidP="00A70108">
      <w:r w:rsidRPr="00A647CC">
        <w:t>Glavno tajništvo</w:t>
      </w:r>
    </w:p>
    <w:p w14:paraId="5ACA515A" w14:textId="18CA1B89" w:rsidR="008B2C01" w:rsidRPr="00A647CC" w:rsidRDefault="008B2C01" w:rsidP="00A70108">
      <w:r w:rsidRPr="00A647CC">
        <w:t>Sektor za informacijske sustave</w:t>
      </w:r>
      <w:r w:rsidR="00175298" w:rsidRPr="00A647CC">
        <w:t>,</w:t>
      </w:r>
      <w:r w:rsidRPr="00A647CC">
        <w:t xml:space="preserve"> upravljanje imovinom</w:t>
      </w:r>
      <w:r w:rsidR="00175298" w:rsidRPr="00A647CC">
        <w:t xml:space="preserve"> i informiranje</w:t>
      </w:r>
    </w:p>
    <w:p w14:paraId="739F0DC1" w14:textId="18CC6017" w:rsidR="009E0BFD" w:rsidRPr="00A647CC" w:rsidRDefault="009E0BFD" w:rsidP="00A70108">
      <w:r w:rsidRPr="00A647CC">
        <w:t xml:space="preserve">Služba za </w:t>
      </w:r>
      <w:r w:rsidR="001E3E5C" w:rsidRPr="00A647CC">
        <w:t>upravljanje imovinom</w:t>
      </w:r>
    </w:p>
    <w:p w14:paraId="1E9FD718" w14:textId="77777777" w:rsidR="00A70108" w:rsidRPr="00A647CC" w:rsidRDefault="00A70108">
      <w:pPr>
        <w:spacing w:before="0" w:after="160"/>
      </w:pPr>
      <w:r w:rsidRPr="00A647CC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A647CC" w:rsidRDefault="004972FA" w:rsidP="004972FA">
          <w:pPr>
            <w:rPr>
              <w:b/>
              <w:color w:val="0E5092"/>
              <w:sz w:val="28"/>
              <w:szCs w:val="28"/>
            </w:rPr>
          </w:pPr>
          <w:r w:rsidRPr="00A647CC">
            <w:rPr>
              <w:b/>
              <w:color w:val="0E5092"/>
              <w:sz w:val="28"/>
              <w:szCs w:val="28"/>
            </w:rPr>
            <w:t>SADRŽAJ</w:t>
          </w:r>
        </w:p>
        <w:p w14:paraId="10AF302E" w14:textId="727A527E" w:rsidR="00EF18F7" w:rsidRDefault="006A00B8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r w:rsidRPr="00A647CC">
            <w:rPr>
              <w:b/>
              <w:bCs/>
            </w:rPr>
            <w:fldChar w:fldCharType="begin"/>
          </w:r>
          <w:r w:rsidRPr="00A647CC">
            <w:rPr>
              <w:b/>
              <w:bCs/>
            </w:rPr>
            <w:instrText xml:space="preserve"> TOC \o "1-3" \h \z \u </w:instrText>
          </w:r>
          <w:r w:rsidRPr="00A647CC">
            <w:rPr>
              <w:b/>
              <w:bCs/>
            </w:rPr>
            <w:fldChar w:fldCharType="separate"/>
          </w:r>
          <w:hyperlink w:anchor="_Toc183085478" w:history="1">
            <w:r w:rsidR="00EF18F7" w:rsidRPr="0096560C">
              <w:rPr>
                <w:rStyle w:val="Hiperveza"/>
                <w:noProof/>
              </w:rPr>
              <w:t>1.</w:t>
            </w:r>
            <w:r w:rsidR="00EF18F7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EF18F7" w:rsidRPr="0096560C">
              <w:rPr>
                <w:rStyle w:val="Hiperveza"/>
                <w:noProof/>
              </w:rPr>
              <w:t>Uvod</w:t>
            </w:r>
            <w:r w:rsidR="00EF18F7">
              <w:rPr>
                <w:noProof/>
                <w:webHidden/>
              </w:rPr>
              <w:tab/>
            </w:r>
            <w:r w:rsidR="00EF18F7">
              <w:rPr>
                <w:noProof/>
                <w:webHidden/>
              </w:rPr>
              <w:fldChar w:fldCharType="begin"/>
            </w:r>
            <w:r w:rsidR="00EF18F7">
              <w:rPr>
                <w:noProof/>
                <w:webHidden/>
              </w:rPr>
              <w:instrText xml:space="preserve"> PAGEREF _Toc183085478 \h </w:instrText>
            </w:r>
            <w:r w:rsidR="00EF18F7">
              <w:rPr>
                <w:noProof/>
                <w:webHidden/>
              </w:rPr>
            </w:r>
            <w:r w:rsidR="00EF18F7">
              <w:rPr>
                <w:noProof/>
                <w:webHidden/>
              </w:rPr>
              <w:fldChar w:fldCharType="separate"/>
            </w:r>
            <w:r w:rsidR="00EF18F7">
              <w:rPr>
                <w:noProof/>
                <w:webHidden/>
              </w:rPr>
              <w:t>3</w:t>
            </w:r>
            <w:r w:rsidR="00EF18F7">
              <w:rPr>
                <w:noProof/>
                <w:webHidden/>
              </w:rPr>
              <w:fldChar w:fldCharType="end"/>
            </w:r>
          </w:hyperlink>
        </w:p>
        <w:p w14:paraId="2BD7FEBF" w14:textId="4AE0B247" w:rsidR="00EF18F7" w:rsidRDefault="00EF18F7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085479" w:history="1">
            <w:r w:rsidRPr="0096560C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96560C">
              <w:rPr>
                <w:rStyle w:val="Hiperveza"/>
                <w:noProof/>
              </w:rPr>
              <w:t>Opseg zadataka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_Toc183085479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4BB68" w14:textId="7A35554B" w:rsidR="00EF18F7" w:rsidRDefault="00EF18F7">
          <w:pPr>
            <w:pStyle w:val="Sadraj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3085480" w:history="1">
            <w:r w:rsidRPr="0096560C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96560C">
              <w:rPr>
                <w:rStyle w:val="Hiperveza"/>
                <w:noProof/>
              </w:rPr>
              <w:t>Poslovna tajna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_Toc183085480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DBA8D" w14:textId="05A64C57" w:rsidR="008B2C01" w:rsidRPr="00A647CC" w:rsidRDefault="006A00B8" w:rsidP="00A70108">
          <w:r w:rsidRPr="00A647CC">
            <w:rPr>
              <w:b/>
              <w:bCs/>
            </w:rPr>
            <w:fldChar w:fldCharType="end"/>
          </w:r>
        </w:p>
      </w:sdtContent>
    </w:sdt>
    <w:p w14:paraId="272A9023" w14:textId="77777777" w:rsidR="00A70108" w:rsidRPr="00A647CC" w:rsidRDefault="00A70108">
      <w:pPr>
        <w:spacing w:before="0" w:after="160"/>
      </w:pPr>
      <w:r w:rsidRPr="00A647CC">
        <w:br w:type="page"/>
      </w:r>
    </w:p>
    <w:p w14:paraId="26E84B2F" w14:textId="77777777" w:rsidR="008B2C01" w:rsidRPr="00A647CC" w:rsidRDefault="003A7166" w:rsidP="00BF3A3F">
      <w:pPr>
        <w:pStyle w:val="Naslov1"/>
      </w:pPr>
      <w:bookmarkStart w:id="0" w:name="_Toc183085478"/>
      <w:r w:rsidRPr="00A647CC">
        <w:lastRenderedPageBreak/>
        <w:t>Uvod</w:t>
      </w:r>
      <w:bookmarkEnd w:id="0"/>
    </w:p>
    <w:p w14:paraId="389913F4" w14:textId="7E13EFCA" w:rsidR="007D3784" w:rsidRPr="00A647CC" w:rsidRDefault="001E3E5C" w:rsidP="007D3784">
      <w:r w:rsidRPr="00A647CC">
        <w:t xml:space="preserve">Provedbom projekta izrade elaborata o tehničkoj ispravnosti dizala utvrđeno je </w:t>
      </w:r>
      <w:r w:rsidR="00EF18F7">
        <w:t>d</w:t>
      </w:r>
      <w:r w:rsidRPr="00A647CC">
        <w:t xml:space="preserve">a dva dizala na lokaciji Zagreb, Ulica grada Vukovara 78, objekt sjever, zapadni dio zgrade, iako su u funkciji, ne zadovoljavaju odredbe Pravilnika o sigurnosti dizala u uporabi (čl. 6. str. 5.) te je preporučena zamjena dizala s potpuno novim sustavima koji su u skladu s važećim sigurnosnim normama i energetski učinkovitiji. </w:t>
      </w:r>
    </w:p>
    <w:p w14:paraId="689903FB" w14:textId="77777777" w:rsidR="008B2C01" w:rsidRPr="00A647CC" w:rsidRDefault="003A7166" w:rsidP="001B5091">
      <w:pPr>
        <w:pStyle w:val="Naslov1"/>
      </w:pPr>
      <w:bookmarkStart w:id="1" w:name="_Toc183085479"/>
      <w:r w:rsidRPr="00A647CC">
        <w:t>Opseg zadataka</w:t>
      </w:r>
      <w:bookmarkEnd w:id="1"/>
    </w:p>
    <w:p w14:paraId="591C98AF" w14:textId="6CE73543" w:rsidR="00583FC7" w:rsidRPr="00A647CC" w:rsidRDefault="00583FC7" w:rsidP="001E3E5C">
      <w:r w:rsidRPr="00A647CC">
        <w:t>Aktivnosti koje je potrebno provesti ovim projektom su:</w:t>
      </w:r>
    </w:p>
    <w:p w14:paraId="055FDD95" w14:textId="5DE304E1" w:rsidR="00583FC7" w:rsidRPr="00A647CC" w:rsidRDefault="00583FC7" w:rsidP="00583FC7">
      <w:pPr>
        <w:pStyle w:val="Odlomakpopisa"/>
        <w:numPr>
          <w:ilvl w:val="0"/>
          <w:numId w:val="18"/>
        </w:numPr>
        <w:rPr>
          <w:lang w:val="hr-HR"/>
        </w:rPr>
      </w:pPr>
      <w:r w:rsidRPr="00A647CC">
        <w:rPr>
          <w:lang w:val="hr-HR"/>
        </w:rPr>
        <w:t>Izrada Glavnog projekta dizala što obuhvaća snimanje postojećeg stanja, izradu Idejnog rješenja s kojim se treba složiti Naručitelj, izradu Glavnog projekta s potrebnim Mapama pojedinih struka građevine strojarstva i elektrotehnike, izrada plana zaštite na radu tijekom projektiranja te izrada troškovnika za provođenje javnog natječaja</w:t>
      </w:r>
      <w:r w:rsidR="00EF18F7">
        <w:rPr>
          <w:lang w:val="hr-HR"/>
        </w:rPr>
        <w:t>.</w:t>
      </w:r>
    </w:p>
    <w:p w14:paraId="0A74E612" w14:textId="693F062D" w:rsidR="00583FC7" w:rsidRPr="00A647CC" w:rsidRDefault="00583FC7" w:rsidP="00583FC7">
      <w:pPr>
        <w:pStyle w:val="Odlomakpopisa"/>
        <w:numPr>
          <w:ilvl w:val="0"/>
          <w:numId w:val="18"/>
        </w:numPr>
        <w:rPr>
          <w:lang w:val="hr-HR"/>
        </w:rPr>
      </w:pPr>
      <w:r w:rsidRPr="00A647CC">
        <w:rPr>
          <w:lang w:val="hr-HR"/>
        </w:rPr>
        <w:t>Ishođenje potrebnih dozvola i suglasnosti: Prije početka radova potrebno je ishoditi sve potrebne dozvole od nadležnih tijela, uključujući suglasnosti za radove na dizalima</w:t>
      </w:r>
      <w:r w:rsidR="00EF18F7">
        <w:rPr>
          <w:lang w:val="hr-HR"/>
        </w:rPr>
        <w:t>.</w:t>
      </w:r>
    </w:p>
    <w:p w14:paraId="1CA5F0C9" w14:textId="31DCCF67" w:rsidR="00583FC7" w:rsidRPr="00A647CC" w:rsidRDefault="00583FC7" w:rsidP="00583FC7">
      <w:r w:rsidRPr="00A647CC">
        <w:t>Predviđeno vrijeme izrade Glavnog projekta sa svim sastavnim dijelovima je 45 dana.</w:t>
      </w:r>
    </w:p>
    <w:p w14:paraId="1A4B0EF6" w14:textId="47711AC3" w:rsidR="001E3E5C" w:rsidRPr="00A647CC" w:rsidRDefault="001E3E5C" w:rsidP="001E3E5C">
      <w:r w:rsidRPr="00A647CC">
        <w:t>Ovim projektom potrebno je izraditi projektnu dokumentaciju potrebnu za zamjenu dvaju diza</w:t>
      </w:r>
      <w:r w:rsidR="00E42CE4" w:rsidRPr="00A647CC">
        <w:t>la</w:t>
      </w:r>
      <w:r w:rsidRPr="00A647CC">
        <w:t xml:space="preserve"> prema troškovniku.</w:t>
      </w:r>
    </w:p>
    <w:p w14:paraId="4C89A68B" w14:textId="3C64F596" w:rsidR="001E3E5C" w:rsidRPr="00A647CC" w:rsidRDefault="00E42CE4" w:rsidP="00E42CE4">
      <w:r w:rsidRPr="00A647CC">
        <w:t xml:space="preserve">Projektom je potrebno predvidjeti </w:t>
      </w:r>
      <w:r w:rsidR="00583FC7" w:rsidRPr="00A647CC">
        <w:t xml:space="preserve">demontažu postojećih dizala te </w:t>
      </w:r>
      <w:r w:rsidRPr="00A647CC">
        <w:t xml:space="preserve">ugradnju dvaju novih dizala koja </w:t>
      </w:r>
      <w:r w:rsidR="001E3E5C" w:rsidRPr="00A647CC">
        <w:t>ima</w:t>
      </w:r>
      <w:r w:rsidRPr="00A647CC">
        <w:t>ju</w:t>
      </w:r>
      <w:r w:rsidR="001E3E5C" w:rsidRPr="00A647CC">
        <w:t xml:space="preserve"> napredne regenerativne pogone koji omogućuju povrat energije natrag u mrežu, što rezultira značajnim smanjenjem troškova energije. </w:t>
      </w:r>
      <w:r w:rsidR="00F817E2" w:rsidRPr="00A647CC">
        <w:t>Treba predvidjeti</w:t>
      </w:r>
      <w:r w:rsidR="001E3E5C" w:rsidRPr="00A647CC">
        <w:t xml:space="preserve"> dizala </w:t>
      </w:r>
      <w:r w:rsidR="00F817E2" w:rsidRPr="00A647CC">
        <w:t>koji</w:t>
      </w:r>
      <w:r w:rsidR="001E3E5C" w:rsidRPr="00A647CC">
        <w:t xml:space="preserve"> ne zahtijevaju strojarnice, čime se oslobađa dodatni prostor u zgradi. </w:t>
      </w:r>
    </w:p>
    <w:p w14:paraId="08245CE9" w14:textId="60668987" w:rsidR="001E3E5C" w:rsidRPr="00A647CC" w:rsidRDefault="00E42CE4" w:rsidP="001E3E5C">
      <w:r w:rsidRPr="00A647CC">
        <w:t xml:space="preserve">Predložena dizala trebala bi </w:t>
      </w:r>
      <w:r w:rsidR="001E3E5C" w:rsidRPr="00A647CC">
        <w:t>troš</w:t>
      </w:r>
      <w:r w:rsidRPr="00A647CC">
        <w:t>iti</w:t>
      </w:r>
      <w:r w:rsidR="001E3E5C" w:rsidRPr="00A647CC">
        <w:t xml:space="preserve"> do 40% manje energije u usporedbi s </w:t>
      </w:r>
      <w:r w:rsidRPr="00A647CC">
        <w:t>postojećim</w:t>
      </w:r>
      <w:r w:rsidR="001E3E5C" w:rsidRPr="00A647CC">
        <w:t xml:space="preserve"> modelima. Također</w:t>
      </w:r>
      <w:r w:rsidRPr="00A647CC">
        <w:t xml:space="preserve"> trebaju imati</w:t>
      </w:r>
      <w:r w:rsidR="001E3E5C" w:rsidRPr="00A647CC">
        <w:t xml:space="preserve"> regenerativni pogon koji vraćaju energiju u mrežu </w:t>
      </w:r>
      <w:r w:rsidR="00583FC7" w:rsidRPr="00A647CC">
        <w:t xml:space="preserve">te </w:t>
      </w:r>
      <w:r w:rsidR="001E3E5C" w:rsidRPr="00A647CC">
        <w:t>dodatno smanjuj</w:t>
      </w:r>
      <w:r w:rsidR="00583FC7" w:rsidRPr="00A647CC">
        <w:t>e</w:t>
      </w:r>
      <w:r w:rsidR="001E3E5C" w:rsidRPr="00A647CC">
        <w:t xml:space="preserve"> ukupne troškove.</w:t>
      </w:r>
    </w:p>
    <w:p w14:paraId="513A9537" w14:textId="0DD5EC1D" w:rsidR="00F648B2" w:rsidRPr="00A647CC" w:rsidRDefault="00583FC7" w:rsidP="00583FC7">
      <w:r w:rsidRPr="00A647CC">
        <w:t>Predložena</w:t>
      </w:r>
      <w:r w:rsidR="001E3E5C" w:rsidRPr="00A647CC">
        <w:t xml:space="preserve"> dizala </w:t>
      </w:r>
      <w:r w:rsidRPr="00A647CC">
        <w:t>trebaju imati</w:t>
      </w:r>
      <w:r w:rsidR="001E3E5C" w:rsidRPr="00A647CC">
        <w:t xml:space="preserve"> napredn</w:t>
      </w:r>
      <w:r w:rsidRPr="00A647CC">
        <w:t>a</w:t>
      </w:r>
      <w:r w:rsidR="001E3E5C" w:rsidRPr="00A647CC">
        <w:t xml:space="preserve"> digitaln</w:t>
      </w:r>
      <w:r w:rsidRPr="00A647CC">
        <w:t>a</w:t>
      </w:r>
      <w:r w:rsidR="001E3E5C" w:rsidRPr="00A647CC">
        <w:t xml:space="preserve"> rješenj</w:t>
      </w:r>
      <w:r w:rsidRPr="00A647CC">
        <w:t>a</w:t>
      </w:r>
      <w:r w:rsidR="001E3E5C" w:rsidRPr="00A647CC">
        <w:t xml:space="preserve">. Uz digitalne mogućnosti daljinskog upravljanja i praćenja performansi, </w:t>
      </w:r>
      <w:r w:rsidRPr="00A647CC">
        <w:t xml:space="preserve">dizala trebaju podržavati </w:t>
      </w:r>
      <w:r w:rsidR="001E3E5C" w:rsidRPr="00A647CC">
        <w:t xml:space="preserve">moderne tehnologije </w:t>
      </w:r>
      <w:r w:rsidRPr="00A647CC">
        <w:t>i</w:t>
      </w:r>
      <w:r w:rsidR="001E3E5C" w:rsidRPr="00A647CC">
        <w:t xml:space="preserve"> napredn</w:t>
      </w:r>
      <w:r w:rsidRPr="00A647CC">
        <w:t>e</w:t>
      </w:r>
      <w:r w:rsidR="001E3E5C" w:rsidRPr="00A647CC">
        <w:t xml:space="preserve"> sustav</w:t>
      </w:r>
      <w:r w:rsidRPr="00A647CC">
        <w:t>e</w:t>
      </w:r>
      <w:r w:rsidR="001E3E5C" w:rsidRPr="00A647CC">
        <w:t>, koji korist</w:t>
      </w:r>
      <w:r w:rsidRPr="00A647CC">
        <w:t>eći</w:t>
      </w:r>
      <w:r w:rsidR="001E3E5C" w:rsidRPr="00A647CC">
        <w:t xml:space="preserve"> tehnologiju interneta stvari i umjetnu inteligenciju </w:t>
      </w:r>
      <w:r w:rsidRPr="00A647CC">
        <w:t>omogućavaju</w:t>
      </w:r>
      <w:r w:rsidR="001E3E5C" w:rsidRPr="00A647CC">
        <w:t xml:space="preserve"> </w:t>
      </w:r>
      <w:r w:rsidR="00A647CC" w:rsidRPr="00A647CC">
        <w:t>unaprjeđenje</w:t>
      </w:r>
      <w:r w:rsidR="001E3E5C" w:rsidRPr="00A647CC">
        <w:t xml:space="preserve"> održavanj</w:t>
      </w:r>
      <w:r w:rsidRPr="00A647CC">
        <w:t>a</w:t>
      </w:r>
      <w:r w:rsidR="001E3E5C" w:rsidRPr="00A647CC">
        <w:t xml:space="preserve"> dizala</w:t>
      </w:r>
      <w:r w:rsidRPr="00A647CC">
        <w:t xml:space="preserve"> te na taj način</w:t>
      </w:r>
      <w:r w:rsidR="001E3E5C" w:rsidRPr="00A647CC">
        <w:t xml:space="preserve"> omoguć</w:t>
      </w:r>
      <w:r w:rsidRPr="00A647CC">
        <w:t>iti</w:t>
      </w:r>
      <w:r w:rsidR="001E3E5C" w:rsidRPr="00A647CC">
        <w:t xml:space="preserve"> </w:t>
      </w:r>
      <w:proofErr w:type="spellStart"/>
      <w:r w:rsidR="001E3E5C" w:rsidRPr="00A647CC">
        <w:t>prediktivno</w:t>
      </w:r>
      <w:proofErr w:type="spellEnd"/>
      <w:r w:rsidR="001E3E5C" w:rsidRPr="00A647CC">
        <w:t xml:space="preserve"> održavanje kroz prikupljanje podataka o radu dizala u stvarnom vremenu. Korištenjem napredne analitike i algoritama, </w:t>
      </w:r>
      <w:r w:rsidRPr="00A647CC">
        <w:t>na taj bi način sustav ugrađenih dizala mogao</w:t>
      </w:r>
      <w:r w:rsidR="001E3E5C" w:rsidRPr="00A647CC">
        <w:t xml:space="preserve"> predvidjeti kvarove prije nego što se dogode, čime se smanjuje potreba za neplaniranim popravcima i povećava sigurnost putnika. </w:t>
      </w:r>
      <w:r w:rsidRPr="00A647CC">
        <w:t>Na taj bi se način</w:t>
      </w:r>
      <w:r w:rsidR="001E3E5C" w:rsidRPr="00A647CC">
        <w:t xml:space="preserve"> smanj</w:t>
      </w:r>
      <w:r w:rsidRPr="00A647CC">
        <w:t>ilo</w:t>
      </w:r>
      <w:r w:rsidR="001E3E5C" w:rsidRPr="00A647CC">
        <w:t xml:space="preserve"> vrijeme zastoja za dizala i optimizira</w:t>
      </w:r>
      <w:r w:rsidRPr="00A647CC">
        <w:t>li</w:t>
      </w:r>
      <w:r w:rsidR="001E3E5C" w:rsidRPr="00A647CC">
        <w:t xml:space="preserve"> troškov</w:t>
      </w:r>
      <w:r w:rsidR="00A647CC">
        <w:t>i</w:t>
      </w:r>
      <w:r w:rsidR="001E3E5C" w:rsidRPr="00A647CC">
        <w:t xml:space="preserve"> održavanja, čineći rad dizala pouzdanijim i efikasnijim.</w:t>
      </w:r>
    </w:p>
    <w:p w14:paraId="030DF130" w14:textId="77777777" w:rsidR="008B2C01" w:rsidRPr="00A647CC" w:rsidRDefault="008B2C01" w:rsidP="001B5091">
      <w:pPr>
        <w:pStyle w:val="Naslov1"/>
      </w:pPr>
      <w:r w:rsidRPr="00A647CC">
        <w:tab/>
      </w:r>
      <w:bookmarkStart w:id="2" w:name="_Toc183085480"/>
      <w:r w:rsidR="003A7166" w:rsidRPr="00A647CC">
        <w:t>Poslovna tajna</w:t>
      </w:r>
      <w:bookmarkEnd w:id="2"/>
    </w:p>
    <w:p w14:paraId="48EA5E95" w14:textId="77777777" w:rsidR="008B2C01" w:rsidRPr="00A647CC" w:rsidRDefault="008B2C01" w:rsidP="00A70108">
      <w:r w:rsidRPr="00A647CC">
        <w:t xml:space="preserve">Ponuditelj se obvezuje da će podatke tehničkog i poslovnog značaja do kojih ima pristup pri izvršavanju ovog projektnog zadatka čuvati kao poslovnu tajnu. U slučaju da je jedna od </w:t>
      </w:r>
      <w:r w:rsidRPr="00A647CC">
        <w:lastRenderedPageBreak/>
        <w:t xml:space="preserve">strana u projektu odredila za neke podatke viši stupanj tajnosti – primjenjivati će se zakonske odredbe predviđene za određeni stupanj tajnosti. </w:t>
      </w:r>
    </w:p>
    <w:p w14:paraId="623B510C" w14:textId="4B0992FB" w:rsidR="008B2C01" w:rsidRPr="00A647CC" w:rsidRDefault="008B2C01" w:rsidP="00A70108">
      <w:r w:rsidRPr="00A647CC">
        <w:t xml:space="preserve">Obveza čuvanja tajne ostaje i nakon ispunjenja ovog projektnog zadatka, sukladno najvišim propisanim standardima, a u roku od dvije godine od dana isteka ovog projektnog zadatka. Ovaj projektni zadatak ne priječi strane u projektu da se dalje dodatno obvezuju u pogledu zaštite poslovne tajne. U slučaju sukoba između odredbi tih nadopuna i prvotnih odredbi ovog projektnog zadatka, primjenjivat će se odredbe tih nadopuna. </w:t>
      </w:r>
    </w:p>
    <w:p w14:paraId="18A11ED1" w14:textId="77777777" w:rsidR="006E5F8C" w:rsidRPr="00A647CC" w:rsidRDefault="008B2C01" w:rsidP="00A70108">
      <w:r w:rsidRPr="00A647CC">
        <w:t>U slučaju izravnog ili neizravnog otkrivanja podataka tehničkog i poslovnog značaja od strane Ponuditelja projekta, Ponuditelj se obvezuje na</w:t>
      </w:r>
      <w:r w:rsidR="005F5FA0" w:rsidRPr="00A647CC">
        <w:t>do</w:t>
      </w:r>
      <w:r w:rsidRPr="00A647CC">
        <w:t>knaditi Naručitelju svaku štetu koju Naručitelj može trpjeti kao rezultat neovlaštene uporabe ili otkrivanja spomenutih podataka ovog projektnog zadatka od strane Ponuditelja.</w:t>
      </w:r>
    </w:p>
    <w:sectPr w:rsidR="006E5F8C" w:rsidRPr="00A647CC" w:rsidSect="00AE3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5F43" w14:textId="77777777" w:rsidR="00DE2A91" w:rsidRDefault="00DE2A91" w:rsidP="00817F12">
      <w:pPr>
        <w:spacing w:before="0" w:after="0" w:line="240" w:lineRule="auto"/>
      </w:pPr>
      <w:r>
        <w:separator/>
      </w:r>
    </w:p>
  </w:endnote>
  <w:endnote w:type="continuationSeparator" w:id="0">
    <w:p w14:paraId="294F173F" w14:textId="77777777" w:rsidR="00DE2A91" w:rsidRDefault="00DE2A91" w:rsidP="00817F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95EE" w14:textId="77777777" w:rsidR="00B82A8C" w:rsidRDefault="00B82A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507518"/>
      <w:docPartObj>
        <w:docPartGallery w:val="Page Numbers (Bottom of Page)"/>
        <w:docPartUnique/>
      </w:docPartObj>
    </w:sdtPr>
    <w:sdtEndPr/>
    <w:sdtContent>
      <w:p w14:paraId="3837B9A8" w14:textId="77777777" w:rsidR="001F35C9" w:rsidRDefault="001F35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E6">
          <w:rPr>
            <w:noProof/>
          </w:rPr>
          <w:t>5</w:t>
        </w:r>
        <w:r>
          <w:fldChar w:fldCharType="end"/>
        </w:r>
      </w:p>
    </w:sdtContent>
  </w:sdt>
  <w:p w14:paraId="4CDA28FD" w14:textId="77777777" w:rsidR="001F35C9" w:rsidRDefault="001F35C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302F5" w14:textId="77777777" w:rsidR="00B82A8C" w:rsidRDefault="00B82A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EBDE" w14:textId="77777777" w:rsidR="00DE2A91" w:rsidRDefault="00DE2A91" w:rsidP="00817F12">
      <w:pPr>
        <w:spacing w:before="0" w:after="0" w:line="240" w:lineRule="auto"/>
      </w:pPr>
      <w:r>
        <w:separator/>
      </w:r>
    </w:p>
  </w:footnote>
  <w:footnote w:type="continuationSeparator" w:id="0">
    <w:p w14:paraId="7DA71C79" w14:textId="77777777" w:rsidR="00DE2A91" w:rsidRDefault="00DE2A91" w:rsidP="00817F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32C3" w14:textId="77777777" w:rsidR="00B82A8C" w:rsidRDefault="00B82A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0EC5" w14:textId="31F3CE39" w:rsidR="00817F12" w:rsidRDefault="00817F12" w:rsidP="00817F12">
    <w:pPr>
      <w:jc w:val="right"/>
    </w:pPr>
    <w:r>
      <w:tab/>
    </w:r>
    <w:sdt>
      <w:sdtPr>
        <w:alias w:val="Naslov"/>
        <w:tag w:val=""/>
        <w:id w:val="-2045428545"/>
        <w:placeholder>
          <w:docPart w:val="BB98052674454EE4B59F91D6B916AF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6D89">
          <w:t>2024_Dizala</w:t>
        </w:r>
      </w:sdtContent>
    </w:sdt>
  </w:p>
  <w:p w14:paraId="18EF709D" w14:textId="77777777" w:rsidR="00817F12" w:rsidRDefault="00817F12" w:rsidP="00817F12">
    <w:pPr>
      <w:tabs>
        <w:tab w:val="left" w:pos="3890"/>
      </w:tabs>
    </w:pPr>
    <w:r>
      <w:tab/>
    </w:r>
  </w:p>
  <w:p w14:paraId="34BFF0BB" w14:textId="77777777" w:rsidR="00817F12" w:rsidRDefault="00817F1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F584" w14:textId="77777777" w:rsidR="003A7166" w:rsidRDefault="003A716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56"/>
    <w:multiLevelType w:val="hybridMultilevel"/>
    <w:tmpl w:val="3E943304"/>
    <w:lvl w:ilvl="0" w:tplc="C3FC1FBE">
      <w:start w:val="1"/>
      <w:numFmt w:val="bullet"/>
      <w:pStyle w:val="tock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3C25"/>
    <w:multiLevelType w:val="hybridMultilevel"/>
    <w:tmpl w:val="15B40E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3F62"/>
    <w:multiLevelType w:val="multilevel"/>
    <w:tmpl w:val="84D4523A"/>
    <w:lvl w:ilvl="0">
      <w:start w:val="1"/>
      <w:numFmt w:val="decimal"/>
      <w:pStyle w:val="Naslov2"/>
      <w:lvlText w:val="4. 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B3B6A"/>
    <w:multiLevelType w:val="multilevel"/>
    <w:tmpl w:val="2342EA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9409102">
    <w:abstractNumId w:val="7"/>
  </w:num>
  <w:num w:numId="2" w16cid:durableId="838928294">
    <w:abstractNumId w:val="9"/>
  </w:num>
  <w:num w:numId="3" w16cid:durableId="972831970">
    <w:abstractNumId w:val="12"/>
  </w:num>
  <w:num w:numId="4" w16cid:durableId="1156873035">
    <w:abstractNumId w:val="10"/>
  </w:num>
  <w:num w:numId="5" w16cid:durableId="1197082906">
    <w:abstractNumId w:val="6"/>
  </w:num>
  <w:num w:numId="6" w16cid:durableId="319817869">
    <w:abstractNumId w:val="13"/>
  </w:num>
  <w:num w:numId="7" w16cid:durableId="1424104075">
    <w:abstractNumId w:val="0"/>
  </w:num>
  <w:num w:numId="8" w16cid:durableId="1856533941">
    <w:abstractNumId w:val="8"/>
  </w:num>
  <w:num w:numId="9" w16cid:durableId="916326010">
    <w:abstractNumId w:val="4"/>
  </w:num>
  <w:num w:numId="10" w16cid:durableId="1582177827">
    <w:abstractNumId w:val="3"/>
  </w:num>
  <w:num w:numId="11" w16cid:durableId="2133354250">
    <w:abstractNumId w:val="11"/>
  </w:num>
  <w:num w:numId="12" w16cid:durableId="1550611491">
    <w:abstractNumId w:val="2"/>
  </w:num>
  <w:num w:numId="13" w16cid:durableId="1687563073">
    <w:abstractNumId w:val="15"/>
  </w:num>
  <w:num w:numId="14" w16cid:durableId="2124379580">
    <w:abstractNumId w:val="14"/>
  </w:num>
  <w:num w:numId="15" w16cid:durableId="496380804">
    <w:abstractNumId w:val="14"/>
    <w:lvlOverride w:ilvl="0">
      <w:lvl w:ilvl="0">
        <w:start w:val="1"/>
        <w:numFmt w:val="decimal"/>
        <w:pStyle w:val="Naslov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925502874">
    <w:abstractNumId w:val="16"/>
  </w:num>
  <w:num w:numId="17" w16cid:durableId="851450779">
    <w:abstractNumId w:val="1"/>
  </w:num>
  <w:num w:numId="18" w16cid:durableId="42754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CEC"/>
    <w:rsid w:val="00002E0D"/>
    <w:rsid w:val="000527CE"/>
    <w:rsid w:val="0006134B"/>
    <w:rsid w:val="000653BB"/>
    <w:rsid w:val="0007775C"/>
    <w:rsid w:val="00084709"/>
    <w:rsid w:val="0009744B"/>
    <w:rsid w:val="00097769"/>
    <w:rsid w:val="000B3EC5"/>
    <w:rsid w:val="000E3211"/>
    <w:rsid w:val="000F51CB"/>
    <w:rsid w:val="00102381"/>
    <w:rsid w:val="00126222"/>
    <w:rsid w:val="00126540"/>
    <w:rsid w:val="00175298"/>
    <w:rsid w:val="001867E0"/>
    <w:rsid w:val="00195E3B"/>
    <w:rsid w:val="001A4478"/>
    <w:rsid w:val="001A4C73"/>
    <w:rsid w:val="001B5091"/>
    <w:rsid w:val="001D27D9"/>
    <w:rsid w:val="001D340A"/>
    <w:rsid w:val="001D3C88"/>
    <w:rsid w:val="001E3E5C"/>
    <w:rsid w:val="001F35C9"/>
    <w:rsid w:val="001F536B"/>
    <w:rsid w:val="0020323C"/>
    <w:rsid w:val="002266A3"/>
    <w:rsid w:val="00234D24"/>
    <w:rsid w:val="0025310F"/>
    <w:rsid w:val="002802FA"/>
    <w:rsid w:val="00283123"/>
    <w:rsid w:val="002951EC"/>
    <w:rsid w:val="002A5F9E"/>
    <w:rsid w:val="002A6B96"/>
    <w:rsid w:val="002B6765"/>
    <w:rsid w:val="002C15E9"/>
    <w:rsid w:val="002C2EBD"/>
    <w:rsid w:val="002D5222"/>
    <w:rsid w:val="002E6AAC"/>
    <w:rsid w:val="002F7C8D"/>
    <w:rsid w:val="003153CD"/>
    <w:rsid w:val="00322B63"/>
    <w:rsid w:val="00326ABD"/>
    <w:rsid w:val="00331FFB"/>
    <w:rsid w:val="00333913"/>
    <w:rsid w:val="00343642"/>
    <w:rsid w:val="00351E14"/>
    <w:rsid w:val="00371268"/>
    <w:rsid w:val="00371933"/>
    <w:rsid w:val="0039594B"/>
    <w:rsid w:val="003A7166"/>
    <w:rsid w:val="003B1630"/>
    <w:rsid w:val="003B650B"/>
    <w:rsid w:val="003C1F04"/>
    <w:rsid w:val="003C354B"/>
    <w:rsid w:val="003E14FC"/>
    <w:rsid w:val="003E3315"/>
    <w:rsid w:val="003E7680"/>
    <w:rsid w:val="003E7AB7"/>
    <w:rsid w:val="00403FFD"/>
    <w:rsid w:val="0040427C"/>
    <w:rsid w:val="00414B87"/>
    <w:rsid w:val="0042244C"/>
    <w:rsid w:val="0043116B"/>
    <w:rsid w:val="004375C4"/>
    <w:rsid w:val="00440628"/>
    <w:rsid w:val="004434DF"/>
    <w:rsid w:val="00466E24"/>
    <w:rsid w:val="004972FA"/>
    <w:rsid w:val="004A1229"/>
    <w:rsid w:val="004B58EE"/>
    <w:rsid w:val="004B7027"/>
    <w:rsid w:val="004D6D89"/>
    <w:rsid w:val="0051260D"/>
    <w:rsid w:val="00541AFD"/>
    <w:rsid w:val="00544EB0"/>
    <w:rsid w:val="005525E0"/>
    <w:rsid w:val="00557660"/>
    <w:rsid w:val="00570E37"/>
    <w:rsid w:val="005804A0"/>
    <w:rsid w:val="00580DF6"/>
    <w:rsid w:val="00582AB8"/>
    <w:rsid w:val="00583FC7"/>
    <w:rsid w:val="00584219"/>
    <w:rsid w:val="005C5A66"/>
    <w:rsid w:val="005E0AD4"/>
    <w:rsid w:val="005F5FA0"/>
    <w:rsid w:val="00621AE6"/>
    <w:rsid w:val="00624F38"/>
    <w:rsid w:val="0063260A"/>
    <w:rsid w:val="00640814"/>
    <w:rsid w:val="006502D6"/>
    <w:rsid w:val="00650ABE"/>
    <w:rsid w:val="00652A66"/>
    <w:rsid w:val="00665BB3"/>
    <w:rsid w:val="006836DF"/>
    <w:rsid w:val="006A00B8"/>
    <w:rsid w:val="006B6BAD"/>
    <w:rsid w:val="006E5F8C"/>
    <w:rsid w:val="006F7703"/>
    <w:rsid w:val="007436BE"/>
    <w:rsid w:val="007912FC"/>
    <w:rsid w:val="007A2423"/>
    <w:rsid w:val="007B2FC6"/>
    <w:rsid w:val="007D3784"/>
    <w:rsid w:val="007D4CF9"/>
    <w:rsid w:val="007E384E"/>
    <w:rsid w:val="00811152"/>
    <w:rsid w:val="00817F12"/>
    <w:rsid w:val="00820A3F"/>
    <w:rsid w:val="00826A81"/>
    <w:rsid w:val="00827E32"/>
    <w:rsid w:val="00842619"/>
    <w:rsid w:val="00844D6C"/>
    <w:rsid w:val="00845CC8"/>
    <w:rsid w:val="0085269B"/>
    <w:rsid w:val="00860113"/>
    <w:rsid w:val="00862308"/>
    <w:rsid w:val="0087212A"/>
    <w:rsid w:val="00874356"/>
    <w:rsid w:val="00881E5C"/>
    <w:rsid w:val="00896AFE"/>
    <w:rsid w:val="008B2C01"/>
    <w:rsid w:val="008B700C"/>
    <w:rsid w:val="008C31B8"/>
    <w:rsid w:val="008D2882"/>
    <w:rsid w:val="008D5F07"/>
    <w:rsid w:val="009164F3"/>
    <w:rsid w:val="00935C79"/>
    <w:rsid w:val="00972A6D"/>
    <w:rsid w:val="00983967"/>
    <w:rsid w:val="009C2145"/>
    <w:rsid w:val="009E0BFD"/>
    <w:rsid w:val="009E18A0"/>
    <w:rsid w:val="00A1741D"/>
    <w:rsid w:val="00A412AA"/>
    <w:rsid w:val="00A630CA"/>
    <w:rsid w:val="00A647CC"/>
    <w:rsid w:val="00A70108"/>
    <w:rsid w:val="00A944CE"/>
    <w:rsid w:val="00A96CE6"/>
    <w:rsid w:val="00A97BAF"/>
    <w:rsid w:val="00AB1E7E"/>
    <w:rsid w:val="00AB58C5"/>
    <w:rsid w:val="00AC40C0"/>
    <w:rsid w:val="00AC5879"/>
    <w:rsid w:val="00AD52AF"/>
    <w:rsid w:val="00AD7C8D"/>
    <w:rsid w:val="00AE3895"/>
    <w:rsid w:val="00AF319A"/>
    <w:rsid w:val="00AF61AD"/>
    <w:rsid w:val="00B3749A"/>
    <w:rsid w:val="00B62F93"/>
    <w:rsid w:val="00B82A8C"/>
    <w:rsid w:val="00B938B4"/>
    <w:rsid w:val="00BA1173"/>
    <w:rsid w:val="00BA6C64"/>
    <w:rsid w:val="00BD1793"/>
    <w:rsid w:val="00BF3A3F"/>
    <w:rsid w:val="00C05F15"/>
    <w:rsid w:val="00C2336B"/>
    <w:rsid w:val="00C27419"/>
    <w:rsid w:val="00C35F2F"/>
    <w:rsid w:val="00C43AC7"/>
    <w:rsid w:val="00C841BF"/>
    <w:rsid w:val="00CA1767"/>
    <w:rsid w:val="00CB36E5"/>
    <w:rsid w:val="00CB3A2E"/>
    <w:rsid w:val="00CB3C04"/>
    <w:rsid w:val="00CD477B"/>
    <w:rsid w:val="00CE53AC"/>
    <w:rsid w:val="00CE7338"/>
    <w:rsid w:val="00CF349D"/>
    <w:rsid w:val="00D14A5A"/>
    <w:rsid w:val="00D234BB"/>
    <w:rsid w:val="00D47575"/>
    <w:rsid w:val="00D6159D"/>
    <w:rsid w:val="00D9745B"/>
    <w:rsid w:val="00DA36F8"/>
    <w:rsid w:val="00DD7531"/>
    <w:rsid w:val="00DE2A91"/>
    <w:rsid w:val="00DF1ADF"/>
    <w:rsid w:val="00E24534"/>
    <w:rsid w:val="00E420AA"/>
    <w:rsid w:val="00E42CE4"/>
    <w:rsid w:val="00E50682"/>
    <w:rsid w:val="00E60D1D"/>
    <w:rsid w:val="00E80976"/>
    <w:rsid w:val="00E85958"/>
    <w:rsid w:val="00EA0CC1"/>
    <w:rsid w:val="00EC0784"/>
    <w:rsid w:val="00EC4196"/>
    <w:rsid w:val="00EE57E9"/>
    <w:rsid w:val="00EF18F7"/>
    <w:rsid w:val="00EF4ACE"/>
    <w:rsid w:val="00F07856"/>
    <w:rsid w:val="00F141AC"/>
    <w:rsid w:val="00F30D0E"/>
    <w:rsid w:val="00F4472E"/>
    <w:rsid w:val="00F47649"/>
    <w:rsid w:val="00F55999"/>
    <w:rsid w:val="00F648B2"/>
    <w:rsid w:val="00F817E2"/>
    <w:rsid w:val="00FA4C19"/>
    <w:rsid w:val="00FC37E4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77D"/>
  <w15:chartTrackingRefBased/>
  <w15:docId w15:val="{079E5014-A8DA-4ED1-8444-5FE8F180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ind w:left="357" w:hanging="357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numId w:val="14"/>
      </w:numPr>
      <w:spacing w:before="240"/>
      <w:ind w:left="567" w:hanging="567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ind w:firstLine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A00B8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CA1767"/>
    <w:pPr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BB98052674454EE4B59F91D6B916A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2DA0A-23A1-4B15-9DAA-C9191D2289A8}"/>
      </w:docPartPr>
      <w:docPartBody>
        <w:p w:rsidR="00492B12" w:rsidRDefault="004516F6" w:rsidP="004516F6">
          <w:pPr>
            <w:pStyle w:val="BB98052674454EE4B59F91D6B916AF48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9744B"/>
    <w:rsid w:val="00112933"/>
    <w:rsid w:val="001867E0"/>
    <w:rsid w:val="00260CA1"/>
    <w:rsid w:val="00261E3E"/>
    <w:rsid w:val="00262D16"/>
    <w:rsid w:val="003A2CE8"/>
    <w:rsid w:val="003D5D70"/>
    <w:rsid w:val="00415F67"/>
    <w:rsid w:val="00440628"/>
    <w:rsid w:val="004516F6"/>
    <w:rsid w:val="00492B12"/>
    <w:rsid w:val="00495E12"/>
    <w:rsid w:val="00505D59"/>
    <w:rsid w:val="005B365C"/>
    <w:rsid w:val="005C4DFA"/>
    <w:rsid w:val="006117C7"/>
    <w:rsid w:val="00614E87"/>
    <w:rsid w:val="00650ABE"/>
    <w:rsid w:val="0065525C"/>
    <w:rsid w:val="006856D6"/>
    <w:rsid w:val="007C060C"/>
    <w:rsid w:val="007F7EA7"/>
    <w:rsid w:val="00836BC4"/>
    <w:rsid w:val="0092652C"/>
    <w:rsid w:val="00A21689"/>
    <w:rsid w:val="00A729E6"/>
    <w:rsid w:val="00B55B44"/>
    <w:rsid w:val="00C21DCE"/>
    <w:rsid w:val="00C75F20"/>
    <w:rsid w:val="00CE7338"/>
    <w:rsid w:val="00D478B6"/>
    <w:rsid w:val="00DE6ADD"/>
    <w:rsid w:val="00EB5620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4516F6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BB98052674454EE4B59F91D6B916AF48">
    <w:name w:val="BB98052674454EE4B59F91D6B916AF48"/>
    <w:rsid w:val="0045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0FAE-A811-4BE2-A24F-4E9A47E08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501AC-5933-49AF-9A60-5EDA7BB5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83F692-805A-4A6B-B81C-73447771C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FC985-DFD2-4B75-A734-B84DEAB7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2024_Naziv</vt:lpstr>
      <vt:lpstr>21_NPOO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2024_Dizala</dc:title>
  <dc:subject>PROJEKTNI ZADATAK</dc:subject>
  <dc:creator>Vanda Čuljat</dc:creator>
  <cp:keywords/>
  <dc:description/>
  <cp:lastModifiedBy>Marijana Herman</cp:lastModifiedBy>
  <cp:revision>2</cp:revision>
  <dcterms:created xsi:type="dcterms:W3CDTF">2024-11-22T10:05:00Z</dcterms:created>
  <dcterms:modified xsi:type="dcterms:W3CDTF">2024-11-22T10:05:00Z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0x010100C7E91853015E1A478BAC1B939021D498</vt:lpwstr>
  </property>
</Properties>
</file>