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3C4" w14:textId="77777777" w:rsidR="00A70108" w:rsidRPr="00E13EDA" w:rsidRDefault="00A70108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E13EDA" w:rsidRDefault="00CA1767" w:rsidP="00E13EDA">
      <w:pPr>
        <w:spacing w:line="276" w:lineRule="auto"/>
        <w:rPr>
          <w:rFonts w:cs="Times New Roman"/>
          <w:noProof w:val="0"/>
        </w:rPr>
      </w:pPr>
    </w:p>
    <w:p w14:paraId="2CD2085F" w14:textId="77777777" w:rsidR="00CA1767" w:rsidRPr="00E13EDA" w:rsidRDefault="00CA1767" w:rsidP="00E13EDA">
      <w:pPr>
        <w:pStyle w:val="Naslov"/>
        <w:spacing w:after="240"/>
        <w:rPr>
          <w:rFonts w:cs="Times New Roman"/>
          <w:b w:val="0"/>
          <w:noProof w:val="0"/>
        </w:rPr>
      </w:pPr>
    </w:p>
    <w:sdt>
      <w:sdtPr>
        <w:rPr>
          <w:rFonts w:cs="Times New Roman"/>
          <w:noProof w:val="0"/>
        </w:r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E13EDA" w:rsidRDefault="00CA1767" w:rsidP="00E13EDA">
          <w:pPr>
            <w:pStyle w:val="Naslov"/>
            <w:rPr>
              <w:rFonts w:cs="Times New Roman"/>
              <w:b w:val="0"/>
              <w:noProof w:val="0"/>
            </w:rPr>
          </w:pPr>
          <w:r w:rsidRPr="00E13EDA">
            <w:rPr>
              <w:rFonts w:cs="Times New Roman"/>
              <w:noProof w:val="0"/>
            </w:rPr>
            <w:t>PROJEKTNI ZADATAK</w:t>
          </w:r>
        </w:p>
      </w:sdtContent>
    </w:sdt>
    <w:sdt>
      <w:sdtPr>
        <w:rPr>
          <w:rFonts w:cs="Times New Roman"/>
          <w:b/>
          <w:noProof w:val="0"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3A42C61B" w:rsidR="00CA1767" w:rsidRPr="00E13EDA" w:rsidRDefault="005B6D95" w:rsidP="00E13EDA">
          <w:pPr>
            <w:spacing w:line="276" w:lineRule="auto"/>
            <w:jc w:val="right"/>
            <w:rPr>
              <w:rFonts w:cs="Times New Roman"/>
              <w:noProof w:val="0"/>
            </w:rPr>
          </w:pPr>
          <w:r w:rsidRPr="00E13EDA">
            <w:rPr>
              <w:rFonts w:cs="Times New Roman"/>
              <w:b/>
              <w:noProof w:val="0"/>
              <w:color w:val="0E5092"/>
              <w:sz w:val="28"/>
              <w:szCs w:val="28"/>
            </w:rPr>
            <w:t>202</w:t>
          </w:r>
          <w:r w:rsidR="00EA282A" w:rsidRPr="00E13EDA">
            <w:rPr>
              <w:rFonts w:cs="Times New Roman"/>
              <w:b/>
              <w:noProof w:val="0"/>
              <w:color w:val="0E5092"/>
              <w:sz w:val="28"/>
              <w:szCs w:val="28"/>
            </w:rPr>
            <w:t>3</w:t>
          </w:r>
          <w:r w:rsidRPr="00E13EDA">
            <w:rPr>
              <w:rFonts w:cs="Times New Roman"/>
              <w:b/>
              <w:noProof w:val="0"/>
              <w:color w:val="0E5092"/>
              <w:sz w:val="28"/>
              <w:szCs w:val="28"/>
            </w:rPr>
            <w:t>_web_Savjetodavna</w:t>
          </w:r>
        </w:p>
      </w:sdtContent>
    </w:sdt>
    <w:p w14:paraId="451B57B2" w14:textId="77777777" w:rsidR="00A70108" w:rsidRPr="00E13EDA" w:rsidRDefault="00A70108" w:rsidP="00E13EDA">
      <w:pPr>
        <w:spacing w:line="276" w:lineRule="auto"/>
        <w:rPr>
          <w:rFonts w:cs="Times New Roman"/>
          <w:noProof w:val="0"/>
        </w:rPr>
      </w:pPr>
    </w:p>
    <w:p w14:paraId="0E15D8F4" w14:textId="77777777" w:rsidR="00D55E90" w:rsidRPr="00E13EDA" w:rsidRDefault="00D55E90" w:rsidP="00E13EDA">
      <w:pPr>
        <w:pStyle w:val="Nadnaslov"/>
        <w:spacing w:line="276" w:lineRule="auto"/>
        <w:rPr>
          <w:rFonts w:cs="Times New Roman"/>
        </w:rPr>
      </w:pPr>
    </w:p>
    <w:p w14:paraId="25B8C509" w14:textId="77777777" w:rsidR="00D55E90" w:rsidRPr="00E13EDA" w:rsidRDefault="00D55E90" w:rsidP="00E13EDA">
      <w:pPr>
        <w:pStyle w:val="Nadnaslov"/>
        <w:spacing w:line="276" w:lineRule="auto"/>
        <w:rPr>
          <w:rFonts w:cs="Times New Roman"/>
        </w:rPr>
      </w:pPr>
    </w:p>
    <w:p w14:paraId="0A135D18" w14:textId="77777777" w:rsidR="00D55E90" w:rsidRPr="00E13EDA" w:rsidRDefault="00D55E90" w:rsidP="00E13EDA">
      <w:pPr>
        <w:pStyle w:val="Nadnaslov"/>
        <w:spacing w:line="276" w:lineRule="auto"/>
        <w:rPr>
          <w:rFonts w:cs="Times New Roman"/>
        </w:rPr>
      </w:pPr>
    </w:p>
    <w:p w14:paraId="567A8772" w14:textId="77777777" w:rsidR="00B5023E" w:rsidRPr="00E13EDA" w:rsidRDefault="00B5023E" w:rsidP="00E13EDA">
      <w:pPr>
        <w:spacing w:line="276" w:lineRule="auto"/>
        <w:rPr>
          <w:rFonts w:cs="Times New Roman"/>
        </w:rPr>
      </w:pPr>
    </w:p>
    <w:p w14:paraId="45002C98" w14:textId="3C6BAE88" w:rsidR="008B2C01" w:rsidRPr="00E13EDA" w:rsidRDefault="008B2C01" w:rsidP="00E13EDA">
      <w:pPr>
        <w:pStyle w:val="Nadnaslov"/>
        <w:spacing w:line="276" w:lineRule="auto"/>
        <w:rPr>
          <w:rFonts w:cs="Times New Roman"/>
        </w:rPr>
      </w:pPr>
      <w:r w:rsidRPr="00E13EDA">
        <w:rPr>
          <w:rFonts w:cs="Times New Roman"/>
        </w:rPr>
        <w:t xml:space="preserve">PROJEKT </w:t>
      </w:r>
    </w:p>
    <w:p w14:paraId="609F4FFA" w14:textId="36B7F9D5" w:rsidR="008B2C01" w:rsidRPr="00E13EDA" w:rsidRDefault="004314BA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Održavanje </w:t>
      </w:r>
      <w:r w:rsidR="005B6D95" w:rsidRPr="00E13EDA">
        <w:rPr>
          <w:rFonts w:cs="Times New Roman"/>
          <w:noProof w:val="0"/>
        </w:rPr>
        <w:t xml:space="preserve">portala </w:t>
      </w:r>
      <w:r w:rsidR="005105E7" w:rsidRPr="00E13EDA">
        <w:rPr>
          <w:rFonts w:cs="Times New Roman"/>
          <w:noProof w:val="0"/>
        </w:rPr>
        <w:t>S</w:t>
      </w:r>
      <w:r w:rsidR="005B6D95" w:rsidRPr="00E13EDA">
        <w:rPr>
          <w:rFonts w:cs="Times New Roman"/>
          <w:noProof w:val="0"/>
        </w:rPr>
        <w:t>avjetodavna.hr</w:t>
      </w:r>
    </w:p>
    <w:p w14:paraId="5ACC0921" w14:textId="77777777" w:rsidR="008B2C01" w:rsidRPr="00E13EDA" w:rsidRDefault="008B2C01" w:rsidP="00E13EDA">
      <w:pPr>
        <w:pStyle w:val="Nadnaslov"/>
        <w:spacing w:line="276" w:lineRule="auto"/>
        <w:rPr>
          <w:rFonts w:cs="Times New Roman"/>
        </w:rPr>
      </w:pPr>
      <w:r w:rsidRPr="00E13EDA">
        <w:rPr>
          <w:rFonts w:cs="Times New Roman"/>
        </w:rPr>
        <w:t>POSLOVNI KORISNIK</w:t>
      </w:r>
    </w:p>
    <w:p w14:paraId="043FF340" w14:textId="77777777" w:rsidR="00DF4574" w:rsidRPr="00E13EDA" w:rsidRDefault="00DF4574" w:rsidP="00E13EDA">
      <w:pPr>
        <w:spacing w:line="276" w:lineRule="auto"/>
        <w:jc w:val="left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Uprava za stručnu podršku za razvoj poljoprivrede</w:t>
      </w:r>
    </w:p>
    <w:p w14:paraId="38E26396" w14:textId="73A029AD" w:rsidR="008B2C01" w:rsidRPr="00E13EDA" w:rsidRDefault="00B5023E" w:rsidP="00E13EDA">
      <w:pPr>
        <w:pStyle w:val="Nadnaslov"/>
        <w:spacing w:line="276" w:lineRule="auto"/>
        <w:rPr>
          <w:rFonts w:cs="Times New Roman"/>
        </w:rPr>
      </w:pPr>
      <w:r w:rsidRPr="00E13EDA">
        <w:rPr>
          <w:rFonts w:cs="Times New Roman"/>
        </w:rPr>
        <w:t>KOORDINATOR</w:t>
      </w:r>
      <w:r w:rsidR="008B2C01" w:rsidRPr="00E13EDA">
        <w:rPr>
          <w:rFonts w:cs="Times New Roman"/>
        </w:rPr>
        <w:t xml:space="preserve"> PROJEKTA</w:t>
      </w:r>
    </w:p>
    <w:p w14:paraId="601334B4" w14:textId="77777777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Glavno tajništvo</w:t>
      </w:r>
    </w:p>
    <w:p w14:paraId="5ACA515A" w14:textId="18CA1B89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Sektor za informacijske sustave</w:t>
      </w:r>
      <w:r w:rsidR="00175298" w:rsidRPr="00E13EDA">
        <w:rPr>
          <w:rFonts w:cs="Times New Roman"/>
          <w:noProof w:val="0"/>
        </w:rPr>
        <w:t>,</w:t>
      </w:r>
      <w:r w:rsidRPr="00E13EDA">
        <w:rPr>
          <w:rFonts w:cs="Times New Roman"/>
          <w:noProof w:val="0"/>
        </w:rPr>
        <w:t xml:space="preserve"> upravljanje imovinom</w:t>
      </w:r>
      <w:r w:rsidR="00175298" w:rsidRPr="00E13EDA">
        <w:rPr>
          <w:rFonts w:cs="Times New Roman"/>
          <w:noProof w:val="0"/>
        </w:rPr>
        <w:t xml:space="preserve"> i informiranje</w:t>
      </w:r>
    </w:p>
    <w:p w14:paraId="1E9FD718" w14:textId="77777777" w:rsidR="00A70108" w:rsidRPr="00E13EDA" w:rsidRDefault="00A70108" w:rsidP="00E13EDA">
      <w:pPr>
        <w:spacing w:before="0" w:after="160"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br w:type="page"/>
      </w:r>
    </w:p>
    <w:sdt>
      <w:sdtPr>
        <w:rPr>
          <w:rFonts w:cs="Times New Roman"/>
          <w:noProof w:val="0"/>
        </w:r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E13EDA" w:rsidRDefault="004972FA" w:rsidP="00E13EDA">
          <w:pPr>
            <w:spacing w:line="276" w:lineRule="auto"/>
            <w:rPr>
              <w:rFonts w:cs="Times New Roman"/>
              <w:b/>
              <w:noProof w:val="0"/>
              <w:color w:val="0E5092"/>
              <w:sz w:val="28"/>
              <w:szCs w:val="28"/>
            </w:rPr>
          </w:pPr>
          <w:r w:rsidRPr="00E13EDA">
            <w:rPr>
              <w:rFonts w:cs="Times New Roman"/>
              <w:b/>
              <w:noProof w:val="0"/>
              <w:color w:val="0E5092"/>
              <w:sz w:val="28"/>
              <w:szCs w:val="28"/>
            </w:rPr>
            <w:t>SADRŽAJ</w:t>
          </w:r>
        </w:p>
        <w:p w14:paraId="43B77292" w14:textId="42309573" w:rsidR="005C0F69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r w:rsidRPr="00E13EDA">
            <w:rPr>
              <w:rFonts w:cs="Times New Roman"/>
              <w:b/>
              <w:bCs/>
              <w:noProof w:val="0"/>
            </w:rPr>
            <w:fldChar w:fldCharType="begin"/>
          </w:r>
          <w:r w:rsidRPr="00E13EDA">
            <w:rPr>
              <w:rFonts w:cs="Times New Roman"/>
              <w:b/>
              <w:bCs/>
              <w:noProof w:val="0"/>
            </w:rPr>
            <w:instrText xml:space="preserve"> TOC \o "1-3" \h \z \u </w:instrText>
          </w:r>
          <w:r w:rsidRPr="00E13EDA">
            <w:rPr>
              <w:rFonts w:cs="Times New Roman"/>
              <w:b/>
              <w:bCs/>
              <w:noProof w:val="0"/>
            </w:rPr>
            <w:fldChar w:fldCharType="separate"/>
          </w:r>
          <w:hyperlink w:anchor="_Toc148015811" w:history="1">
            <w:r w:rsidR="005C0F69" w:rsidRPr="006464C5">
              <w:rPr>
                <w:rStyle w:val="Hiperveza"/>
                <w:rFonts w:cs="Times New Roman"/>
              </w:rPr>
              <w:t>1.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Uvod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_Toc148015811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3</w:t>
            </w:r>
            <w:r w:rsidR="005C0F69">
              <w:rPr>
                <w:webHidden/>
              </w:rPr>
              <w:fldChar w:fldCharType="end"/>
            </w:r>
          </w:hyperlink>
        </w:p>
        <w:p w14:paraId="6FB32028" w14:textId="4C889AB3" w:rsidR="005C0F69" w:rsidRDefault="007C21D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12" w:history="1">
            <w:r w:rsidR="005C0F69" w:rsidRPr="006464C5">
              <w:rPr>
                <w:rStyle w:val="Hiperveza"/>
                <w:rFonts w:cs="Times New Roman"/>
              </w:rPr>
              <w:t>2.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Postojeće stanje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_Toc148015812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3</w:t>
            </w:r>
            <w:r w:rsidR="005C0F69">
              <w:rPr>
                <w:webHidden/>
              </w:rPr>
              <w:fldChar w:fldCharType="end"/>
            </w:r>
          </w:hyperlink>
        </w:p>
        <w:p w14:paraId="45E5858F" w14:textId="66BBBAC0" w:rsidR="005C0F69" w:rsidRDefault="007C21D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13" w:history="1">
            <w:r w:rsidR="005C0F69" w:rsidRPr="006464C5">
              <w:rPr>
                <w:rStyle w:val="Hiperveza"/>
                <w:rFonts w:cs="Times New Roman"/>
              </w:rPr>
              <w:t>3.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Poslovna potreba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_Toc148015813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4</w:t>
            </w:r>
            <w:r w:rsidR="005C0F69">
              <w:rPr>
                <w:webHidden/>
              </w:rPr>
              <w:fldChar w:fldCharType="end"/>
            </w:r>
          </w:hyperlink>
        </w:p>
        <w:p w14:paraId="11418F80" w14:textId="01410435" w:rsidR="005C0F69" w:rsidRDefault="007C21D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14" w:history="1">
            <w:r w:rsidR="005C0F69" w:rsidRPr="006464C5">
              <w:rPr>
                <w:rStyle w:val="Hiperveza"/>
                <w:rFonts w:cs="Times New Roman"/>
              </w:rPr>
              <w:t>4.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Opseg zadatka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_Toc148015814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4</w:t>
            </w:r>
            <w:r w:rsidR="005C0F69">
              <w:rPr>
                <w:webHidden/>
              </w:rPr>
              <w:fldChar w:fldCharType="end"/>
            </w:r>
          </w:hyperlink>
        </w:p>
        <w:p w14:paraId="1B2ADF18" w14:textId="4D846CF1" w:rsidR="005C0F69" w:rsidRDefault="007C21DC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15" w:history="1">
            <w:r w:rsidR="005C0F69" w:rsidRPr="006464C5">
              <w:rPr>
                <w:rStyle w:val="Hiperveza"/>
                <w:rFonts w:cs="Times New Roman"/>
              </w:rPr>
              <w:t>4.1.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Uvod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_Toc148015815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4</w:t>
            </w:r>
            <w:r w:rsidR="005C0F69">
              <w:rPr>
                <w:webHidden/>
              </w:rPr>
              <w:fldChar w:fldCharType="end"/>
            </w:r>
          </w:hyperlink>
        </w:p>
        <w:p w14:paraId="56BD5B08" w14:textId="00FCE91B" w:rsidR="005C0F69" w:rsidRDefault="007C21DC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16" w:history="1">
            <w:r w:rsidR="005C0F69" w:rsidRPr="006464C5">
              <w:rPr>
                <w:rStyle w:val="Hiperveza"/>
                <w:rFonts w:cs="Times New Roman"/>
              </w:rPr>
              <w:t>4.2.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Održavanje sustava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_Toc148015816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4</w:t>
            </w:r>
            <w:r w:rsidR="005C0F69">
              <w:rPr>
                <w:webHidden/>
              </w:rPr>
              <w:fldChar w:fldCharType="end"/>
            </w:r>
          </w:hyperlink>
        </w:p>
        <w:p w14:paraId="395A2E67" w14:textId="4BEC5FFE" w:rsidR="005C0F69" w:rsidRDefault="007C21DC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17" w:history="1">
            <w:r w:rsidR="005C0F69" w:rsidRPr="006464C5">
              <w:rPr>
                <w:rStyle w:val="Hiperveza"/>
                <w:rFonts w:cs="Times New Roman"/>
              </w:rPr>
              <w:t>4.3.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Uspostava sustava na serveru Centra dijeljenih usluga (CDU)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_Toc148015817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5</w:t>
            </w:r>
            <w:r w:rsidR="005C0F69">
              <w:rPr>
                <w:webHidden/>
              </w:rPr>
              <w:fldChar w:fldCharType="end"/>
            </w:r>
          </w:hyperlink>
        </w:p>
        <w:p w14:paraId="53B2FFDB" w14:textId="4FDDAD4C" w:rsidR="005C0F69" w:rsidRDefault="007C21DC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18" w:history="1">
            <w:r w:rsidR="005C0F69" w:rsidRPr="006464C5">
              <w:rPr>
                <w:rStyle w:val="Hiperveza"/>
                <w:rFonts w:cs="Times New Roman"/>
              </w:rPr>
              <w:t>4.4.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Konzultacije i manje dorade portala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_Toc148015818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5</w:t>
            </w:r>
            <w:r w:rsidR="005C0F69">
              <w:rPr>
                <w:webHidden/>
              </w:rPr>
              <w:fldChar w:fldCharType="end"/>
            </w:r>
          </w:hyperlink>
        </w:p>
        <w:p w14:paraId="150E579E" w14:textId="7270F966" w:rsidR="005C0F69" w:rsidRDefault="007C21D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19" w:history="1">
            <w:r w:rsidR="005C0F69" w:rsidRPr="006464C5">
              <w:rPr>
                <w:rStyle w:val="Hiperveza"/>
                <w:rFonts w:cs="Times New Roman"/>
              </w:rPr>
              <w:t>5.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Upravljanje projektom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_Toc148015819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6</w:t>
            </w:r>
            <w:r w:rsidR="005C0F69">
              <w:rPr>
                <w:webHidden/>
              </w:rPr>
              <w:fldChar w:fldCharType="end"/>
            </w:r>
          </w:hyperlink>
        </w:p>
        <w:p w14:paraId="624400D1" w14:textId="7C1BE5C2" w:rsidR="005C0F69" w:rsidRDefault="007C21D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20" w:history="1">
            <w:r w:rsidR="005C0F69" w:rsidRPr="006464C5">
              <w:rPr>
                <w:rStyle w:val="Hiperveza"/>
                <w:rFonts w:cs="Times New Roman"/>
              </w:rPr>
              <w:t>6.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Obveze naručitelja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_Toc148015820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6</w:t>
            </w:r>
            <w:r w:rsidR="005C0F69">
              <w:rPr>
                <w:webHidden/>
              </w:rPr>
              <w:fldChar w:fldCharType="end"/>
            </w:r>
          </w:hyperlink>
        </w:p>
        <w:p w14:paraId="65E04982" w14:textId="37901AA6" w:rsidR="005C0F69" w:rsidRDefault="007C21D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21" w:history="1">
            <w:r w:rsidR="005C0F69" w:rsidRPr="006464C5">
              <w:rPr>
                <w:rStyle w:val="Hiperveza"/>
                <w:rFonts w:cs="Times New Roman"/>
              </w:rPr>
              <w:t>7.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Obveze ponuditelja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_Toc148015821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6</w:t>
            </w:r>
            <w:r w:rsidR="005C0F69">
              <w:rPr>
                <w:webHidden/>
              </w:rPr>
              <w:fldChar w:fldCharType="end"/>
            </w:r>
          </w:hyperlink>
        </w:p>
        <w:p w14:paraId="6870FC88" w14:textId="1E728003" w:rsidR="005C0F69" w:rsidRDefault="007C21D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22" w:history="1">
            <w:r w:rsidR="005C0F69" w:rsidRPr="006464C5">
              <w:rPr>
                <w:rStyle w:val="Hiperveza"/>
                <w:rFonts w:cs="Times New Roman"/>
              </w:rPr>
              <w:t>8.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Standard isporuke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_Toc148015822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7</w:t>
            </w:r>
            <w:r w:rsidR="005C0F69">
              <w:rPr>
                <w:webHidden/>
              </w:rPr>
              <w:fldChar w:fldCharType="end"/>
            </w:r>
          </w:hyperlink>
        </w:p>
        <w:p w14:paraId="5194D45B" w14:textId="5659E409" w:rsidR="005C0F69" w:rsidRDefault="007C21D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23" w:history="1">
            <w:r w:rsidR="005C0F69" w:rsidRPr="006464C5">
              <w:rPr>
                <w:rStyle w:val="Hiperveza"/>
                <w:rFonts w:cs="Times New Roman"/>
              </w:rPr>
              <w:t>9.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Primopredaja sustava, dokumentacija i edukacija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_Toc148015823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8</w:t>
            </w:r>
            <w:r w:rsidR="005C0F69">
              <w:rPr>
                <w:webHidden/>
              </w:rPr>
              <w:fldChar w:fldCharType="end"/>
            </w:r>
          </w:hyperlink>
        </w:p>
        <w:p w14:paraId="55A396ED" w14:textId="4E5D3C61" w:rsidR="005C0F69" w:rsidRDefault="007C21D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kern w:val="2"/>
              <w:sz w:val="22"/>
              <w:lang w:eastAsia="hr-HR"/>
              <w14:ligatures w14:val="standardContextual"/>
            </w:rPr>
          </w:pPr>
          <w:hyperlink w:anchor="_Toc148015824" w:history="1">
            <w:r w:rsidR="005C0F69" w:rsidRPr="006464C5">
              <w:rPr>
                <w:rStyle w:val="Hiperveza"/>
                <w:rFonts w:cs="Times New Roman"/>
              </w:rPr>
              <w:t>10.</w:t>
            </w:r>
            <w:r w:rsidR="005C0F69">
              <w:rPr>
                <w:rFonts w:asciiTheme="minorHAnsi" w:eastAsiaTheme="minorEastAsia" w:hAnsiTheme="minorHAnsi"/>
                <w:kern w:val="2"/>
                <w:sz w:val="22"/>
                <w:lang w:eastAsia="hr-HR"/>
                <w14:ligatures w14:val="standardContextual"/>
              </w:rPr>
              <w:tab/>
            </w:r>
            <w:r w:rsidR="005C0F69" w:rsidRPr="006464C5">
              <w:rPr>
                <w:rStyle w:val="Hiperveza"/>
                <w:rFonts w:cs="Times New Roman"/>
              </w:rPr>
              <w:t>Poslovna tajna</w:t>
            </w:r>
            <w:r w:rsidR="005C0F69">
              <w:rPr>
                <w:webHidden/>
              </w:rPr>
              <w:tab/>
            </w:r>
            <w:r w:rsidR="005C0F69">
              <w:rPr>
                <w:webHidden/>
              </w:rPr>
              <w:fldChar w:fldCharType="begin"/>
            </w:r>
            <w:r w:rsidR="005C0F69">
              <w:rPr>
                <w:webHidden/>
              </w:rPr>
              <w:instrText xml:space="preserve"> PAGEREF _Toc148015824 \h </w:instrText>
            </w:r>
            <w:r w:rsidR="005C0F69">
              <w:rPr>
                <w:webHidden/>
              </w:rPr>
            </w:r>
            <w:r w:rsidR="005C0F69">
              <w:rPr>
                <w:webHidden/>
              </w:rPr>
              <w:fldChar w:fldCharType="separate"/>
            </w:r>
            <w:r w:rsidR="005C0F69">
              <w:rPr>
                <w:webHidden/>
              </w:rPr>
              <w:t>9</w:t>
            </w:r>
            <w:r w:rsidR="005C0F69">
              <w:rPr>
                <w:webHidden/>
              </w:rPr>
              <w:fldChar w:fldCharType="end"/>
            </w:r>
          </w:hyperlink>
        </w:p>
        <w:p w14:paraId="3C3DBA8D" w14:textId="7FE1E333" w:rsidR="008B2C01" w:rsidRPr="00E13EDA" w:rsidRDefault="006A00B8" w:rsidP="00E13EDA">
          <w:pPr>
            <w:spacing w:line="276" w:lineRule="auto"/>
            <w:rPr>
              <w:rFonts w:cs="Times New Roman"/>
              <w:noProof w:val="0"/>
            </w:rPr>
          </w:pPr>
          <w:r w:rsidRPr="00E13EDA">
            <w:rPr>
              <w:rFonts w:cs="Times New Roman"/>
              <w:b/>
              <w:bCs/>
              <w:noProof w:val="0"/>
            </w:rPr>
            <w:fldChar w:fldCharType="end"/>
          </w:r>
        </w:p>
      </w:sdtContent>
    </w:sdt>
    <w:p w14:paraId="272A9023" w14:textId="77777777" w:rsidR="00A70108" w:rsidRPr="00E13EDA" w:rsidRDefault="00A70108" w:rsidP="00E13EDA">
      <w:pPr>
        <w:spacing w:before="0" w:after="160"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br w:type="page"/>
      </w:r>
    </w:p>
    <w:p w14:paraId="26E84B2F" w14:textId="45A5A3EA" w:rsidR="008B2C01" w:rsidRPr="00E13EDA" w:rsidRDefault="009E4AA7" w:rsidP="00E13EDA">
      <w:pPr>
        <w:pStyle w:val="Naslov1"/>
        <w:spacing w:line="276" w:lineRule="auto"/>
        <w:rPr>
          <w:rFonts w:cs="Times New Roman"/>
          <w:noProof w:val="0"/>
        </w:rPr>
      </w:pPr>
      <w:bookmarkStart w:id="0" w:name="_Toc148015811"/>
      <w:r w:rsidRPr="00E13EDA">
        <w:rPr>
          <w:rFonts w:cs="Times New Roman"/>
          <w:noProof w:val="0"/>
        </w:rPr>
        <w:lastRenderedPageBreak/>
        <w:t>U</w:t>
      </w:r>
      <w:r w:rsidR="00B576E7" w:rsidRPr="00E13EDA">
        <w:rPr>
          <w:rFonts w:cs="Times New Roman"/>
          <w:noProof w:val="0"/>
        </w:rPr>
        <w:t>vod</w:t>
      </w:r>
      <w:bookmarkEnd w:id="0"/>
    </w:p>
    <w:p w14:paraId="162C5953" w14:textId="2C3A59E7" w:rsidR="00127917" w:rsidRPr="00E13EDA" w:rsidRDefault="000276D0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Savjetodavna.hr portal</w:t>
      </w:r>
      <w:r w:rsidR="005105E7" w:rsidRPr="00E13EDA">
        <w:rPr>
          <w:rFonts w:cs="Times New Roman"/>
          <w:noProof w:val="0"/>
        </w:rPr>
        <w:t xml:space="preserve"> je</w:t>
      </w:r>
      <w:r w:rsidRPr="00E13EDA">
        <w:rPr>
          <w:rFonts w:cs="Times New Roman"/>
          <w:noProof w:val="0"/>
        </w:rPr>
        <w:t xml:space="preserve"> Uprave za stručnu podršku razvoju poljoprivrede</w:t>
      </w:r>
      <w:r w:rsidR="00BF6E8C" w:rsidRPr="00E13EDA">
        <w:rPr>
          <w:rFonts w:cs="Times New Roman"/>
          <w:noProof w:val="0"/>
        </w:rPr>
        <w:t xml:space="preserve"> Ministarstva poljoprivrede</w:t>
      </w:r>
      <w:r w:rsidR="00442632" w:rsidRPr="00E13EDA">
        <w:rPr>
          <w:rFonts w:cs="Times New Roman"/>
          <w:noProof w:val="0"/>
        </w:rPr>
        <w:t xml:space="preserve"> (u daljnjem tekstu Uprava</w:t>
      </w:r>
      <w:r w:rsidR="00BF6E8C" w:rsidRPr="00E13EDA">
        <w:rPr>
          <w:rFonts w:cs="Times New Roman"/>
          <w:noProof w:val="0"/>
        </w:rPr>
        <w:t xml:space="preserve"> za stručnu podršku</w:t>
      </w:r>
      <w:r w:rsidR="00442632" w:rsidRPr="00E13EDA">
        <w:rPr>
          <w:rFonts w:cs="Times New Roman"/>
          <w:noProof w:val="0"/>
        </w:rPr>
        <w:t>)</w:t>
      </w:r>
      <w:r w:rsidRPr="00E13EDA">
        <w:rPr>
          <w:rFonts w:cs="Times New Roman"/>
          <w:noProof w:val="0"/>
        </w:rPr>
        <w:t xml:space="preserve"> na kojem se objavljuju publikacije, vijesti, savjeti, preporuke</w:t>
      </w:r>
      <w:r w:rsidR="005105E7" w:rsidRPr="00E13EDA">
        <w:rPr>
          <w:rFonts w:cs="Times New Roman"/>
          <w:noProof w:val="0"/>
        </w:rPr>
        <w:t xml:space="preserve"> za zaštitu bilja</w:t>
      </w:r>
      <w:r w:rsidRPr="00E13EDA">
        <w:rPr>
          <w:rFonts w:cs="Times New Roman"/>
          <w:noProof w:val="0"/>
        </w:rPr>
        <w:t>, informacije o tečajevima i demonstracijama, informacije iz pojedinih stručnih područja</w:t>
      </w:r>
      <w:r w:rsidR="00442632" w:rsidRPr="00E13EDA">
        <w:rPr>
          <w:rFonts w:cs="Times New Roman"/>
          <w:noProof w:val="0"/>
        </w:rPr>
        <w:t>,</w:t>
      </w:r>
      <w:r w:rsidRPr="00E13EDA">
        <w:rPr>
          <w:rFonts w:cs="Times New Roman"/>
          <w:noProof w:val="0"/>
        </w:rPr>
        <w:t xml:space="preserve"> itd. koje su relevantne za </w:t>
      </w:r>
      <w:r w:rsidR="003302C1" w:rsidRPr="00E13EDA">
        <w:rPr>
          <w:rFonts w:cs="Times New Roman"/>
          <w:noProof w:val="0"/>
        </w:rPr>
        <w:t>primarnu skupinu korisnika (</w:t>
      </w:r>
      <w:r w:rsidRPr="00E13EDA">
        <w:rPr>
          <w:rFonts w:cs="Times New Roman"/>
          <w:noProof w:val="0"/>
        </w:rPr>
        <w:t>poljoprivrednike</w:t>
      </w:r>
      <w:r w:rsidR="003302C1" w:rsidRPr="00E13EDA">
        <w:rPr>
          <w:rFonts w:cs="Times New Roman"/>
          <w:noProof w:val="0"/>
        </w:rPr>
        <w:t xml:space="preserve">), ali </w:t>
      </w:r>
      <w:r w:rsidRPr="00E13EDA">
        <w:rPr>
          <w:rFonts w:cs="Times New Roman"/>
          <w:noProof w:val="0"/>
        </w:rPr>
        <w:t>i</w:t>
      </w:r>
      <w:r w:rsidR="003302C1" w:rsidRPr="00E13EDA">
        <w:rPr>
          <w:rFonts w:cs="Times New Roman"/>
          <w:noProof w:val="0"/>
        </w:rPr>
        <w:t xml:space="preserve"> građane</w:t>
      </w:r>
      <w:r w:rsidRPr="00E13EDA">
        <w:rPr>
          <w:rFonts w:cs="Times New Roman"/>
          <w:noProof w:val="0"/>
        </w:rPr>
        <w:t>.</w:t>
      </w:r>
      <w:r w:rsidR="00127917" w:rsidRPr="00E13EDA">
        <w:rPr>
          <w:rFonts w:cs="Times New Roman"/>
          <w:noProof w:val="0"/>
        </w:rPr>
        <w:t xml:space="preserve"> </w:t>
      </w:r>
    </w:p>
    <w:p w14:paraId="7CF8F3F8" w14:textId="75A89A81" w:rsidR="00AF7476" w:rsidRPr="00E13EDA" w:rsidRDefault="00AF7476" w:rsidP="00E13EDA">
      <w:pPr>
        <w:pStyle w:val="Naslov1"/>
        <w:spacing w:line="276" w:lineRule="auto"/>
        <w:rPr>
          <w:rFonts w:cs="Times New Roman"/>
        </w:rPr>
      </w:pPr>
      <w:bookmarkStart w:id="1" w:name="_Toc148015812"/>
      <w:r w:rsidRPr="00E13EDA">
        <w:rPr>
          <w:rFonts w:cs="Times New Roman"/>
        </w:rPr>
        <w:t>Postojeće stanje</w:t>
      </w:r>
      <w:bookmarkEnd w:id="1"/>
    </w:p>
    <w:p w14:paraId="36C017E4" w14:textId="6886C3FF" w:rsidR="00AF7476" w:rsidRPr="00E13EDA" w:rsidRDefault="00AF7476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Portal je baziran na Wordpress tehnologiji koja omogućuje jednostavan unos sadržaja za službenike Uprave za stručnu podršku.</w:t>
      </w:r>
    </w:p>
    <w:p w14:paraId="531D4774" w14:textId="3D166CDD" w:rsidR="00127917" w:rsidRPr="00E13EDA" w:rsidRDefault="00127917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Portal je </w:t>
      </w:r>
      <w:r w:rsidR="00B5023E" w:rsidRPr="00E13EDA">
        <w:rPr>
          <w:rFonts w:cs="Times New Roman"/>
          <w:noProof w:val="0"/>
        </w:rPr>
        <w:t xml:space="preserve">integracijskim servisom </w:t>
      </w:r>
      <w:r w:rsidR="00A45890" w:rsidRPr="00E13EDA">
        <w:rPr>
          <w:rFonts w:cs="Times New Roman"/>
          <w:noProof w:val="0"/>
        </w:rPr>
        <w:t>povezan</w:t>
      </w:r>
      <w:r w:rsidRPr="00E13EDA">
        <w:rPr>
          <w:rFonts w:cs="Times New Roman"/>
          <w:noProof w:val="0"/>
        </w:rPr>
        <w:t xml:space="preserve"> sa SEMIS</w:t>
      </w:r>
      <w:r w:rsidR="00B03DB8" w:rsidRPr="00E13EDA">
        <w:rPr>
          <w:rFonts w:cs="Times New Roman"/>
          <w:noProof w:val="0"/>
        </w:rPr>
        <w:t xml:space="preserve">-om, internim sustavom </w:t>
      </w:r>
      <w:r w:rsidR="00BF6E8C" w:rsidRPr="00E13EDA">
        <w:rPr>
          <w:rFonts w:cs="Times New Roman"/>
          <w:noProof w:val="0"/>
        </w:rPr>
        <w:t>Uprave za stručnu podršku</w:t>
      </w:r>
      <w:r w:rsidR="000F067C" w:rsidRPr="00E13EDA">
        <w:rPr>
          <w:rFonts w:cs="Times New Roman"/>
          <w:noProof w:val="0"/>
        </w:rPr>
        <w:t>,</w:t>
      </w:r>
      <w:r w:rsidRPr="00E13EDA">
        <w:rPr>
          <w:rFonts w:cs="Times New Roman"/>
          <w:noProof w:val="0"/>
        </w:rPr>
        <w:t xml:space="preserve"> koji prati radn</w:t>
      </w:r>
      <w:r w:rsidR="007D488A" w:rsidRPr="00E13EDA">
        <w:rPr>
          <w:rFonts w:cs="Times New Roman"/>
          <w:noProof w:val="0"/>
        </w:rPr>
        <w:t>e</w:t>
      </w:r>
      <w:r w:rsidRPr="00E13EDA">
        <w:rPr>
          <w:rFonts w:cs="Times New Roman"/>
          <w:noProof w:val="0"/>
        </w:rPr>
        <w:t xml:space="preserve"> proces</w:t>
      </w:r>
      <w:r w:rsidR="007D488A" w:rsidRPr="00E13EDA">
        <w:rPr>
          <w:rFonts w:cs="Times New Roman"/>
          <w:noProof w:val="0"/>
        </w:rPr>
        <w:t>e</w:t>
      </w:r>
      <w:r w:rsidRPr="00E13EDA">
        <w:rPr>
          <w:rFonts w:cs="Times New Roman"/>
          <w:noProof w:val="0"/>
        </w:rPr>
        <w:t xml:space="preserve"> </w:t>
      </w:r>
      <w:r w:rsidR="007D488A" w:rsidRPr="00E13EDA">
        <w:rPr>
          <w:rFonts w:cs="Times New Roman"/>
          <w:noProof w:val="0"/>
        </w:rPr>
        <w:t>službenika</w:t>
      </w:r>
      <w:r w:rsidRPr="00E13EDA">
        <w:rPr>
          <w:rFonts w:cs="Times New Roman"/>
          <w:noProof w:val="0"/>
        </w:rPr>
        <w:t xml:space="preserve"> Uprave</w:t>
      </w:r>
      <w:r w:rsidR="00134D5B" w:rsidRPr="00E13EDA">
        <w:rPr>
          <w:rFonts w:cs="Times New Roman"/>
          <w:noProof w:val="0"/>
        </w:rPr>
        <w:t xml:space="preserve"> za stručnu podršku</w:t>
      </w:r>
      <w:r w:rsidRPr="00E13EDA">
        <w:rPr>
          <w:rFonts w:cs="Times New Roman"/>
          <w:noProof w:val="0"/>
        </w:rPr>
        <w:t xml:space="preserve"> i privatnih savjetnika sukladno Strateškom planu RH </w:t>
      </w:r>
      <w:r w:rsidR="000C6555" w:rsidRPr="00E13EDA">
        <w:rPr>
          <w:rFonts w:cs="Times New Roman"/>
          <w:noProof w:val="0"/>
        </w:rPr>
        <w:t xml:space="preserve">iz ZPP-a </w:t>
      </w:r>
      <w:r w:rsidRPr="00E13EDA">
        <w:rPr>
          <w:rFonts w:cs="Times New Roman"/>
          <w:noProof w:val="0"/>
        </w:rPr>
        <w:t>2023. - 2027. Integracij</w:t>
      </w:r>
      <w:r w:rsidR="00B5023E" w:rsidRPr="00E13EDA">
        <w:rPr>
          <w:rFonts w:cs="Times New Roman"/>
          <w:noProof w:val="0"/>
        </w:rPr>
        <w:t xml:space="preserve">ski servis između portala savjetodavna.hr i </w:t>
      </w:r>
      <w:r w:rsidRPr="00E13EDA">
        <w:rPr>
          <w:rFonts w:cs="Times New Roman"/>
          <w:noProof w:val="0"/>
        </w:rPr>
        <w:t>sustav</w:t>
      </w:r>
      <w:r w:rsidR="00B5023E" w:rsidRPr="00E13EDA">
        <w:rPr>
          <w:rFonts w:cs="Times New Roman"/>
          <w:noProof w:val="0"/>
        </w:rPr>
        <w:t>a</w:t>
      </w:r>
      <w:r w:rsidRPr="00E13EDA">
        <w:rPr>
          <w:rFonts w:cs="Times New Roman"/>
          <w:noProof w:val="0"/>
        </w:rPr>
        <w:t xml:space="preserve"> SEMIS omogućava </w:t>
      </w:r>
      <w:r w:rsidR="00B5023E" w:rsidRPr="00E13EDA">
        <w:rPr>
          <w:rFonts w:cs="Times New Roman"/>
          <w:noProof w:val="0"/>
        </w:rPr>
        <w:t xml:space="preserve">da u trenutku kad </w:t>
      </w:r>
      <w:r w:rsidR="00C43FDC" w:rsidRPr="00E13EDA">
        <w:rPr>
          <w:rFonts w:cs="Times New Roman"/>
          <w:noProof w:val="0"/>
        </w:rPr>
        <w:t>službenici</w:t>
      </w:r>
      <w:r w:rsidR="00BF6E8C" w:rsidRPr="00E13EDA">
        <w:rPr>
          <w:rFonts w:cs="Times New Roman"/>
          <w:noProof w:val="0"/>
        </w:rPr>
        <w:t xml:space="preserve"> Uprave i</w:t>
      </w:r>
      <w:r w:rsidR="00B5023E" w:rsidRPr="00E13EDA">
        <w:rPr>
          <w:rFonts w:cs="Times New Roman"/>
          <w:noProof w:val="0"/>
        </w:rPr>
        <w:t>li</w:t>
      </w:r>
      <w:r w:rsidR="00BF6E8C" w:rsidRPr="00E13EDA">
        <w:rPr>
          <w:rFonts w:cs="Times New Roman"/>
          <w:noProof w:val="0"/>
        </w:rPr>
        <w:t xml:space="preserve"> privatni savjetnici</w:t>
      </w:r>
      <w:r w:rsidR="00C43FDC" w:rsidRPr="00E13EDA">
        <w:rPr>
          <w:rFonts w:cs="Times New Roman"/>
          <w:noProof w:val="0"/>
        </w:rPr>
        <w:t xml:space="preserve"> </w:t>
      </w:r>
      <w:r w:rsidR="00B5023E" w:rsidRPr="00E13EDA">
        <w:rPr>
          <w:rFonts w:cs="Times New Roman"/>
          <w:noProof w:val="0"/>
        </w:rPr>
        <w:t xml:space="preserve">otvore novi tečaj </w:t>
      </w:r>
      <w:r w:rsidR="004B7BD2" w:rsidRPr="00E13EDA">
        <w:rPr>
          <w:rFonts w:cs="Times New Roman"/>
          <w:noProof w:val="0"/>
        </w:rPr>
        <w:t>u SEMIS-u</w:t>
      </w:r>
      <w:r w:rsidR="00C43FDC" w:rsidRPr="00E13EDA">
        <w:rPr>
          <w:rFonts w:cs="Times New Roman"/>
          <w:noProof w:val="0"/>
        </w:rPr>
        <w:t xml:space="preserve"> </w:t>
      </w:r>
      <w:r w:rsidR="00B5023E" w:rsidRPr="00E13EDA">
        <w:rPr>
          <w:rFonts w:cs="Times New Roman"/>
          <w:noProof w:val="0"/>
        </w:rPr>
        <w:t>automatsku i istovremenu</w:t>
      </w:r>
      <w:r w:rsidR="004B7BD2" w:rsidRPr="00E13EDA">
        <w:rPr>
          <w:rFonts w:cs="Times New Roman"/>
          <w:noProof w:val="0"/>
        </w:rPr>
        <w:t xml:space="preserve"> objavu </w:t>
      </w:r>
      <w:r w:rsidR="00B5023E" w:rsidRPr="00E13EDA">
        <w:rPr>
          <w:rFonts w:cs="Times New Roman"/>
          <w:noProof w:val="0"/>
        </w:rPr>
        <w:t xml:space="preserve">podataka o tečaju </w:t>
      </w:r>
      <w:r w:rsidR="004B7BD2" w:rsidRPr="00E13EDA">
        <w:rPr>
          <w:rFonts w:cs="Times New Roman"/>
          <w:noProof w:val="0"/>
        </w:rPr>
        <w:t xml:space="preserve">na </w:t>
      </w:r>
      <w:r w:rsidR="00B5023E" w:rsidRPr="00E13EDA">
        <w:rPr>
          <w:rFonts w:cs="Times New Roman"/>
          <w:noProof w:val="0"/>
        </w:rPr>
        <w:t>portalu savjetodavna.hr. Tako objavljeni tečaj na portalu savjetodavna.hr</w:t>
      </w:r>
      <w:r w:rsidR="00097CD9" w:rsidRPr="00E13EDA">
        <w:rPr>
          <w:rFonts w:cs="Times New Roman"/>
          <w:noProof w:val="0"/>
        </w:rPr>
        <w:t xml:space="preserve"> </w:t>
      </w:r>
      <w:r w:rsidR="00B5023E" w:rsidRPr="00E13EDA">
        <w:rPr>
          <w:rFonts w:cs="Times New Roman"/>
          <w:noProof w:val="0"/>
        </w:rPr>
        <w:t>polaznicima</w:t>
      </w:r>
      <w:r w:rsidR="00700851" w:rsidRPr="00E13EDA">
        <w:rPr>
          <w:rFonts w:cs="Times New Roman"/>
          <w:noProof w:val="0"/>
        </w:rPr>
        <w:t xml:space="preserve"> (poljoprivrednicima) </w:t>
      </w:r>
      <w:r w:rsidR="00EC2FA0" w:rsidRPr="00E13EDA">
        <w:rPr>
          <w:rFonts w:cs="Times New Roman"/>
          <w:noProof w:val="0"/>
        </w:rPr>
        <w:t xml:space="preserve">omogućuje </w:t>
      </w:r>
      <w:r w:rsidR="00700851" w:rsidRPr="00E13EDA">
        <w:rPr>
          <w:rFonts w:cs="Times New Roman"/>
          <w:noProof w:val="0"/>
        </w:rPr>
        <w:t>prijavu na</w:t>
      </w:r>
      <w:r w:rsidR="004B7BD2" w:rsidRPr="00E13EDA">
        <w:rPr>
          <w:rFonts w:cs="Times New Roman"/>
          <w:noProof w:val="0"/>
        </w:rPr>
        <w:t xml:space="preserve"> te</w:t>
      </w:r>
      <w:r w:rsidR="00700851" w:rsidRPr="00E13EDA">
        <w:rPr>
          <w:rFonts w:cs="Times New Roman"/>
          <w:noProof w:val="0"/>
        </w:rPr>
        <w:t xml:space="preserve"> tečajeve</w:t>
      </w:r>
      <w:r w:rsidR="00EA4037" w:rsidRPr="00E13EDA">
        <w:rPr>
          <w:rFonts w:cs="Times New Roman"/>
          <w:noProof w:val="0"/>
        </w:rPr>
        <w:t xml:space="preserve"> putem </w:t>
      </w:r>
      <w:r w:rsidR="00B5023E" w:rsidRPr="00E13EDA">
        <w:rPr>
          <w:rFonts w:cs="Times New Roman"/>
          <w:noProof w:val="0"/>
        </w:rPr>
        <w:t xml:space="preserve">portala, a integracijski servis istovremeno dostavlja informaciju o prijavljenom polazniku u interni sustav SEMIS. Nakon završetka tečaja, administrator tečaja u SEMIS-u potvrđuje polaznike koji su tečaj uspješno završili. </w:t>
      </w:r>
      <w:r w:rsidR="00134D5B" w:rsidRPr="00E13EDA">
        <w:rPr>
          <w:rFonts w:cs="Times New Roman"/>
          <w:noProof w:val="0"/>
        </w:rPr>
        <w:t>Zatim</w:t>
      </w:r>
      <w:r w:rsidR="00B5023E" w:rsidRPr="00E13EDA">
        <w:rPr>
          <w:rFonts w:cs="Times New Roman"/>
          <w:noProof w:val="0"/>
        </w:rPr>
        <w:t xml:space="preserve"> p</w:t>
      </w:r>
      <w:r w:rsidR="003E56CD" w:rsidRPr="00E13EDA">
        <w:rPr>
          <w:rFonts w:cs="Times New Roman"/>
          <w:noProof w:val="0"/>
        </w:rPr>
        <w:t>o</w:t>
      </w:r>
      <w:r w:rsidR="00B5023E" w:rsidRPr="00E13EDA">
        <w:rPr>
          <w:rFonts w:cs="Times New Roman"/>
          <w:noProof w:val="0"/>
        </w:rPr>
        <w:t xml:space="preserve">laznici putem </w:t>
      </w:r>
      <w:r w:rsidR="003E56CD" w:rsidRPr="00E13EDA">
        <w:rPr>
          <w:rFonts w:cs="Times New Roman"/>
          <w:noProof w:val="0"/>
        </w:rPr>
        <w:t xml:space="preserve">portala savjetodavna.hr imaju mogućnost </w:t>
      </w:r>
      <w:r w:rsidR="004B7BD2" w:rsidRPr="00E13EDA">
        <w:rPr>
          <w:rFonts w:cs="Times New Roman"/>
          <w:noProof w:val="0"/>
        </w:rPr>
        <w:t>p</w:t>
      </w:r>
      <w:r w:rsidRPr="00E13EDA">
        <w:rPr>
          <w:rFonts w:cs="Times New Roman"/>
          <w:noProof w:val="0"/>
        </w:rPr>
        <w:t>reuzimanj</w:t>
      </w:r>
      <w:r w:rsidR="003E56CD" w:rsidRPr="00E13EDA">
        <w:rPr>
          <w:rFonts w:cs="Times New Roman"/>
          <w:noProof w:val="0"/>
        </w:rPr>
        <w:t>a</w:t>
      </w:r>
      <w:r w:rsidRPr="00E13EDA">
        <w:rPr>
          <w:rFonts w:cs="Times New Roman"/>
          <w:noProof w:val="0"/>
        </w:rPr>
        <w:t xml:space="preserve"> potvrda</w:t>
      </w:r>
      <w:r w:rsidR="00EA4037" w:rsidRPr="00E13EDA">
        <w:rPr>
          <w:rFonts w:cs="Times New Roman"/>
          <w:noProof w:val="0"/>
        </w:rPr>
        <w:t xml:space="preserve"> </w:t>
      </w:r>
      <w:r w:rsidR="003E56CD" w:rsidRPr="00E13EDA">
        <w:rPr>
          <w:rFonts w:cs="Times New Roman"/>
          <w:noProof w:val="0"/>
        </w:rPr>
        <w:t>o završenom tečaju</w:t>
      </w:r>
      <w:r w:rsidR="00134D5B" w:rsidRPr="00E13EDA">
        <w:rPr>
          <w:rFonts w:cs="Times New Roman"/>
          <w:noProof w:val="0"/>
        </w:rPr>
        <w:t xml:space="preserve"> na način da portal integracijskim servisom sa SEMIS-om provjerava je li polaznik uspješno završio tečaj te ovisno o odgovoru nudi prikaz potvrde o završenom tečaju</w:t>
      </w:r>
      <w:r w:rsidR="003E56CD" w:rsidRPr="00E13EDA">
        <w:rPr>
          <w:rFonts w:cs="Times New Roman"/>
          <w:noProof w:val="0"/>
        </w:rPr>
        <w:t>. Ova se funkcionalnost kontinuirano nadograđuje i prilagođava potrebama poslovnog procesa Uprave za stručnu podršku</w:t>
      </w:r>
      <w:r w:rsidRPr="00E13EDA">
        <w:rPr>
          <w:rFonts w:cs="Times New Roman"/>
          <w:noProof w:val="0"/>
        </w:rPr>
        <w:t>.</w:t>
      </w:r>
      <w:r w:rsidR="004B7BD2" w:rsidRPr="00E13EDA">
        <w:rPr>
          <w:rFonts w:cs="Times New Roman"/>
          <w:noProof w:val="0"/>
        </w:rPr>
        <w:t xml:space="preserve"> Integracija sa sustavom SEMIS (objava obaveznih i neobaveznih tečajeva</w:t>
      </w:r>
      <w:r w:rsidR="00EA4037" w:rsidRPr="00E13EDA">
        <w:rPr>
          <w:rFonts w:cs="Times New Roman"/>
          <w:noProof w:val="0"/>
        </w:rPr>
        <w:t xml:space="preserve"> i demonstracija,</w:t>
      </w:r>
      <w:r w:rsidR="004B7BD2" w:rsidRPr="00E13EDA">
        <w:rPr>
          <w:rFonts w:cs="Times New Roman"/>
          <w:noProof w:val="0"/>
        </w:rPr>
        <w:t xml:space="preserve"> potvrda odrađivanja obaveznih tečajeva i ispis potvrda</w:t>
      </w:r>
      <w:r w:rsidR="00EA4037" w:rsidRPr="00E13EDA">
        <w:rPr>
          <w:rFonts w:cs="Times New Roman"/>
          <w:noProof w:val="0"/>
        </w:rPr>
        <w:t xml:space="preserve"> o tečajevima i demonstracijama</w:t>
      </w:r>
      <w:r w:rsidR="004B7BD2" w:rsidRPr="00E13EDA">
        <w:rPr>
          <w:rFonts w:cs="Times New Roman"/>
          <w:noProof w:val="0"/>
        </w:rPr>
        <w:t>, sinkronizacija imenika savjetnika iz SEMIS-a</w:t>
      </w:r>
      <w:r w:rsidR="00EA4037" w:rsidRPr="00E13EDA">
        <w:rPr>
          <w:rFonts w:cs="Times New Roman"/>
          <w:noProof w:val="0"/>
        </w:rPr>
        <w:t xml:space="preserve"> na webu</w:t>
      </w:r>
      <w:r w:rsidR="004B7BD2" w:rsidRPr="00E13EDA">
        <w:rPr>
          <w:rFonts w:cs="Times New Roman"/>
          <w:noProof w:val="0"/>
        </w:rPr>
        <w:t xml:space="preserve">) </w:t>
      </w:r>
      <w:r w:rsidR="00134D5B" w:rsidRPr="00E13EDA">
        <w:rPr>
          <w:rFonts w:cs="Times New Roman"/>
          <w:noProof w:val="0"/>
        </w:rPr>
        <w:t xml:space="preserve">odvija se u realnom vremenu </w:t>
      </w:r>
      <w:r w:rsidR="004B7BD2" w:rsidRPr="00E13EDA">
        <w:rPr>
          <w:rFonts w:cs="Times New Roman"/>
          <w:noProof w:val="0"/>
        </w:rPr>
        <w:t>i od vitalnog je značaja za radni proces Uprave za stručnu podršku i privatnih savjetnika.</w:t>
      </w:r>
    </w:p>
    <w:p w14:paraId="449A5C0E" w14:textId="50DF217B" w:rsidR="00D62402" w:rsidRPr="00E13EDA" w:rsidRDefault="00127917" w:rsidP="00E13EDA">
      <w:pPr>
        <w:spacing w:line="276" w:lineRule="auto"/>
        <w:rPr>
          <w:rFonts w:cs="Times New Roman"/>
          <w:noProof w:val="0"/>
          <w:color w:val="000000"/>
        </w:rPr>
      </w:pPr>
      <w:r w:rsidRPr="00E13EDA">
        <w:rPr>
          <w:rFonts w:cs="Times New Roman"/>
          <w:noProof w:val="0"/>
        </w:rPr>
        <w:t>Značajn</w:t>
      </w:r>
      <w:r w:rsidR="001E29AD" w:rsidRPr="00E13EDA">
        <w:rPr>
          <w:rFonts w:cs="Times New Roman"/>
          <w:noProof w:val="0"/>
        </w:rPr>
        <w:t>a funkcionalnost</w:t>
      </w:r>
      <w:r w:rsidRPr="00E13EDA">
        <w:rPr>
          <w:rFonts w:cs="Times New Roman"/>
          <w:noProof w:val="0"/>
        </w:rPr>
        <w:t xml:space="preserve"> portala je newsletter</w:t>
      </w:r>
      <w:r w:rsidR="001E29AD" w:rsidRPr="00E13EDA">
        <w:rPr>
          <w:rFonts w:cs="Times New Roman"/>
          <w:noProof w:val="0"/>
        </w:rPr>
        <w:t>. Korisnici imaju mogućnost prijave na newsletter na način da odabiru vrstu preporuke za zaštitu bilja koju žele primati te županiju na koju se preporuka odnosi. P</w:t>
      </w:r>
      <w:r w:rsidRPr="00E13EDA">
        <w:rPr>
          <w:rFonts w:cs="Times New Roman"/>
          <w:noProof w:val="0"/>
        </w:rPr>
        <w:t xml:space="preserve">utem </w:t>
      </w:r>
      <w:r w:rsidR="001E29AD" w:rsidRPr="00E13EDA">
        <w:rPr>
          <w:rFonts w:cs="Times New Roman"/>
          <w:noProof w:val="0"/>
        </w:rPr>
        <w:t>portala službenici Uprave za stručnu podršku unose preporuke za zaštitu bilja koje se automatski prosljeđuju na mailove prijavljenih pretplatnika. D</w:t>
      </w:r>
      <w:r w:rsidRPr="00E13EDA">
        <w:rPr>
          <w:rFonts w:cs="Times New Roman"/>
          <w:noProof w:val="0"/>
        </w:rPr>
        <w:t xml:space="preserve">o sad </w:t>
      </w:r>
      <w:r w:rsidR="001E29AD" w:rsidRPr="00E13EDA">
        <w:rPr>
          <w:rFonts w:cs="Times New Roman"/>
          <w:noProof w:val="0"/>
        </w:rPr>
        <w:t xml:space="preserve">je </w:t>
      </w:r>
      <w:r w:rsidRPr="00E13EDA">
        <w:rPr>
          <w:rFonts w:cs="Times New Roman"/>
          <w:noProof w:val="0"/>
        </w:rPr>
        <w:t>objavljeno više od 5000 kampanja</w:t>
      </w:r>
      <w:r w:rsidR="00464FBD" w:rsidRPr="00E13EDA">
        <w:rPr>
          <w:rFonts w:cs="Times New Roman"/>
          <w:noProof w:val="0"/>
        </w:rPr>
        <w:t xml:space="preserve"> kojima</w:t>
      </w:r>
      <w:r w:rsidRPr="00E13EDA">
        <w:rPr>
          <w:rFonts w:cs="Times New Roman"/>
          <w:noProof w:val="0"/>
        </w:rPr>
        <w:t xml:space="preserve"> su poslane preporuke </w:t>
      </w:r>
      <w:r w:rsidR="00EC2FA0" w:rsidRPr="00E13EDA">
        <w:rPr>
          <w:rFonts w:cs="Times New Roman"/>
          <w:noProof w:val="0"/>
        </w:rPr>
        <w:t xml:space="preserve">za zaštitu bilja </w:t>
      </w:r>
      <w:r w:rsidRPr="00E13EDA">
        <w:rPr>
          <w:rFonts w:cs="Times New Roman"/>
          <w:noProof w:val="0"/>
        </w:rPr>
        <w:t>korisnicima</w:t>
      </w:r>
      <w:r w:rsidR="00464FBD" w:rsidRPr="00E13EDA">
        <w:rPr>
          <w:rFonts w:cs="Times New Roman"/>
          <w:noProof w:val="0"/>
        </w:rPr>
        <w:t xml:space="preserve"> putem email-a</w:t>
      </w:r>
      <w:r w:rsidRPr="00E13EDA">
        <w:rPr>
          <w:rFonts w:cs="Times New Roman"/>
          <w:noProof w:val="0"/>
        </w:rPr>
        <w:t>.</w:t>
      </w:r>
      <w:r w:rsidR="0095078C" w:rsidRPr="00E13EDA">
        <w:rPr>
          <w:rFonts w:cs="Times New Roman"/>
          <w:noProof w:val="0"/>
        </w:rPr>
        <w:t xml:space="preserve"> Preporuke za zaštitu bilja objavljuju </w:t>
      </w:r>
      <w:r w:rsidR="001E29AD" w:rsidRPr="00E13EDA">
        <w:rPr>
          <w:rFonts w:cs="Times New Roman"/>
          <w:noProof w:val="0"/>
        </w:rPr>
        <w:t xml:space="preserve">se </w:t>
      </w:r>
      <w:r w:rsidR="0095078C" w:rsidRPr="00E13EDA">
        <w:rPr>
          <w:rFonts w:cs="Times New Roman"/>
          <w:noProof w:val="0"/>
        </w:rPr>
        <w:t>svakodnevno</w:t>
      </w:r>
      <w:r w:rsidR="00134D5B" w:rsidRPr="00E13EDA">
        <w:rPr>
          <w:rFonts w:cs="Times New Roman"/>
          <w:noProof w:val="0"/>
        </w:rPr>
        <w:t xml:space="preserve"> za više tipova biljne proizvodnje i više županija</w:t>
      </w:r>
      <w:r w:rsidR="009E7446" w:rsidRPr="00E13EDA">
        <w:rPr>
          <w:rFonts w:cs="Times New Roman"/>
          <w:noProof w:val="0"/>
        </w:rPr>
        <w:t>.</w:t>
      </w:r>
    </w:p>
    <w:p w14:paraId="6901B0FF" w14:textId="79334310" w:rsidR="00783809" w:rsidRPr="00E13EDA" w:rsidRDefault="00783809" w:rsidP="00E13EDA">
      <w:pPr>
        <w:pStyle w:val="Naslov1"/>
        <w:spacing w:line="276" w:lineRule="auto"/>
        <w:rPr>
          <w:rFonts w:cs="Times New Roman"/>
          <w:noProof w:val="0"/>
        </w:rPr>
      </w:pPr>
      <w:bookmarkStart w:id="2" w:name="_Toc148015813"/>
      <w:r w:rsidRPr="00E13EDA">
        <w:rPr>
          <w:rFonts w:cs="Times New Roman"/>
          <w:noProof w:val="0"/>
        </w:rPr>
        <w:lastRenderedPageBreak/>
        <w:t>P</w:t>
      </w:r>
      <w:r w:rsidR="00B576E7" w:rsidRPr="00E13EDA">
        <w:rPr>
          <w:rFonts w:cs="Times New Roman"/>
          <w:noProof w:val="0"/>
        </w:rPr>
        <w:t>oslovna potreba</w:t>
      </w:r>
      <w:bookmarkEnd w:id="2"/>
    </w:p>
    <w:p w14:paraId="1F86867B" w14:textId="77777777" w:rsidR="00EA4037" w:rsidRPr="00E13EDA" w:rsidRDefault="005105E7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Da bi portal Savjetodavna.hr neometano funkcionirao potrebno je osigurati kontinuirano praćenje rada sustava, nadograđivati </w:t>
      </w:r>
      <w:r w:rsidR="007E4827" w:rsidRPr="00E13EDA">
        <w:rPr>
          <w:rFonts w:cs="Times New Roman"/>
          <w:noProof w:val="0"/>
        </w:rPr>
        <w:t>portal</w:t>
      </w:r>
      <w:r w:rsidRPr="00E13EDA">
        <w:rPr>
          <w:rFonts w:cs="Times New Roman"/>
          <w:noProof w:val="0"/>
        </w:rPr>
        <w:t xml:space="preserve"> </w:t>
      </w:r>
      <w:r w:rsidR="007E4827" w:rsidRPr="00E13EDA">
        <w:rPr>
          <w:rFonts w:cs="Times New Roman"/>
          <w:noProof w:val="0"/>
        </w:rPr>
        <w:t xml:space="preserve">sukladno razvoju tehnologije te modificirati postojeće funkcionalnosti </w:t>
      </w:r>
      <w:r w:rsidRPr="00E13EDA">
        <w:rPr>
          <w:rFonts w:cs="Times New Roman"/>
          <w:noProof w:val="0"/>
        </w:rPr>
        <w:t>sukladno promjenama u poslovnim procesima.</w:t>
      </w:r>
      <w:r w:rsidR="00EA4037" w:rsidRPr="00E13EDA">
        <w:rPr>
          <w:rFonts w:cs="Times New Roman"/>
          <w:noProof w:val="0"/>
        </w:rPr>
        <w:t xml:space="preserve"> </w:t>
      </w:r>
    </w:p>
    <w:p w14:paraId="3481E1C0" w14:textId="09A0B1E6" w:rsidR="00EA4037" w:rsidRPr="00E13EDA" w:rsidRDefault="00EA4037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Obzirom na to da je s dolaskom novog programskog razdoblja (Strateški plan RH 2023.-2027.) došlo do povećanja objava i broja posjeta, to je dovelo do osjetnog smanjenja brzine pristupa portalu te je potrebno optimizirati performanse kako bi korisnicima omogućili brži i pregledniji pristup informacijama. Osim povećanog broja korisnika intervencija Strateškog plana, a time i broja posjetitelja web stranici, potrebno </w:t>
      </w:r>
      <w:r w:rsidR="00AF7476" w:rsidRPr="00E13EDA">
        <w:rPr>
          <w:rFonts w:cs="Times New Roman"/>
          <w:noProof w:val="0"/>
        </w:rPr>
        <w:t xml:space="preserve">je </w:t>
      </w:r>
      <w:r w:rsidRPr="00E13EDA">
        <w:rPr>
          <w:rFonts w:cs="Times New Roman"/>
          <w:noProof w:val="0"/>
        </w:rPr>
        <w:t>omogućiti pristup i novim dionicima SP-a, a to su privatni savjetnici koji novim programskim razdobljem dobivaju ulogu provođenja tečajeva i savjetovanja poljoprivrednika.</w:t>
      </w:r>
    </w:p>
    <w:p w14:paraId="11DCEB36" w14:textId="581A9526" w:rsidR="009E079E" w:rsidRPr="00E13EDA" w:rsidRDefault="00EA4037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U narednom periodu doći će do </w:t>
      </w:r>
      <w:r w:rsidR="0096427D" w:rsidRPr="00E13EDA">
        <w:rPr>
          <w:rFonts w:cs="Times New Roman"/>
          <w:noProof w:val="0"/>
        </w:rPr>
        <w:t>nadogradnje postojećeg integracijskog servisa</w:t>
      </w:r>
      <w:r w:rsidRPr="00E13EDA">
        <w:rPr>
          <w:rFonts w:cs="Times New Roman"/>
          <w:noProof w:val="0"/>
        </w:rPr>
        <w:t xml:space="preserve"> </w:t>
      </w:r>
      <w:r w:rsidR="0096427D" w:rsidRPr="00E13EDA">
        <w:rPr>
          <w:rFonts w:cs="Times New Roman"/>
          <w:noProof w:val="0"/>
        </w:rPr>
        <w:t xml:space="preserve">portala Savjetodavna.hr </w:t>
      </w:r>
      <w:r w:rsidRPr="00E13EDA">
        <w:rPr>
          <w:rFonts w:cs="Times New Roman"/>
          <w:noProof w:val="0"/>
        </w:rPr>
        <w:t xml:space="preserve">sa sustavom SEMIS te </w:t>
      </w:r>
      <w:r w:rsidR="0096427D" w:rsidRPr="00E13EDA">
        <w:rPr>
          <w:rFonts w:cs="Times New Roman"/>
          <w:noProof w:val="0"/>
        </w:rPr>
        <w:t xml:space="preserve">uspostave novog integracijskog servisa portala Savjetodavna.hr </w:t>
      </w:r>
      <w:r w:rsidRPr="00E13EDA">
        <w:rPr>
          <w:rFonts w:cs="Times New Roman"/>
          <w:noProof w:val="0"/>
        </w:rPr>
        <w:t xml:space="preserve">sa sustavom </w:t>
      </w:r>
      <w:r w:rsidR="009E079E" w:rsidRPr="00E13EDA">
        <w:rPr>
          <w:rFonts w:cs="Times New Roman"/>
          <w:noProof w:val="0"/>
        </w:rPr>
        <w:t>P</w:t>
      </w:r>
      <w:r w:rsidRPr="00E13EDA">
        <w:rPr>
          <w:rFonts w:cs="Times New Roman"/>
          <w:noProof w:val="0"/>
        </w:rPr>
        <w:t>itanja i odgov</w:t>
      </w:r>
      <w:r w:rsidR="009E079E" w:rsidRPr="00E13EDA">
        <w:rPr>
          <w:rFonts w:cs="Times New Roman"/>
          <w:noProof w:val="0"/>
        </w:rPr>
        <w:t>o</w:t>
      </w:r>
      <w:r w:rsidRPr="00E13EDA">
        <w:rPr>
          <w:rFonts w:cs="Times New Roman"/>
          <w:noProof w:val="0"/>
        </w:rPr>
        <w:t>r</w:t>
      </w:r>
      <w:r w:rsidR="009E079E" w:rsidRPr="00E13EDA">
        <w:rPr>
          <w:rFonts w:cs="Times New Roman"/>
          <w:noProof w:val="0"/>
        </w:rPr>
        <w:t>i</w:t>
      </w:r>
      <w:r w:rsidRPr="00E13EDA">
        <w:rPr>
          <w:rFonts w:cs="Times New Roman"/>
          <w:noProof w:val="0"/>
        </w:rPr>
        <w:t xml:space="preserve"> Ministarstva poljoprivrede.</w:t>
      </w:r>
    </w:p>
    <w:p w14:paraId="1ADD033F" w14:textId="290C36FA" w:rsidR="00900671" w:rsidRPr="00E13EDA" w:rsidRDefault="005105E7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Uz </w:t>
      </w:r>
      <w:r w:rsidR="007E4827" w:rsidRPr="00E13EDA">
        <w:rPr>
          <w:rFonts w:cs="Times New Roman"/>
          <w:noProof w:val="0"/>
        </w:rPr>
        <w:t>produkcijsku okolinu portala</w:t>
      </w:r>
      <w:r w:rsidRPr="00E13EDA">
        <w:rPr>
          <w:rFonts w:cs="Times New Roman"/>
          <w:noProof w:val="0"/>
        </w:rPr>
        <w:t xml:space="preserve">, nužno je </w:t>
      </w:r>
      <w:r w:rsidR="00AF7476" w:rsidRPr="00E13EDA">
        <w:rPr>
          <w:rFonts w:cs="Times New Roman"/>
          <w:noProof w:val="0"/>
        </w:rPr>
        <w:t>uspostaviti</w:t>
      </w:r>
      <w:r w:rsidRPr="00E13EDA">
        <w:rPr>
          <w:rFonts w:cs="Times New Roman"/>
          <w:noProof w:val="0"/>
        </w:rPr>
        <w:t xml:space="preserve"> testn</w:t>
      </w:r>
      <w:r w:rsidR="00AF7476" w:rsidRPr="00E13EDA">
        <w:rPr>
          <w:rFonts w:cs="Times New Roman"/>
          <w:noProof w:val="0"/>
        </w:rPr>
        <w:t>u</w:t>
      </w:r>
      <w:r w:rsidRPr="00E13EDA">
        <w:rPr>
          <w:rFonts w:cs="Times New Roman"/>
          <w:noProof w:val="0"/>
        </w:rPr>
        <w:t xml:space="preserve"> </w:t>
      </w:r>
      <w:r w:rsidR="007E4827" w:rsidRPr="00E13EDA">
        <w:rPr>
          <w:rFonts w:cs="Times New Roman"/>
          <w:noProof w:val="0"/>
        </w:rPr>
        <w:t>okolin</w:t>
      </w:r>
      <w:r w:rsidR="0096427D" w:rsidRPr="00E13EDA">
        <w:rPr>
          <w:rFonts w:cs="Times New Roman"/>
          <w:noProof w:val="0"/>
        </w:rPr>
        <w:t>u</w:t>
      </w:r>
      <w:r w:rsidRPr="00E13EDA">
        <w:rPr>
          <w:rFonts w:cs="Times New Roman"/>
          <w:noProof w:val="0"/>
        </w:rPr>
        <w:t xml:space="preserve"> na kojoj </w:t>
      </w:r>
      <w:r w:rsidR="0096427D" w:rsidRPr="00E13EDA">
        <w:rPr>
          <w:rFonts w:cs="Times New Roman"/>
          <w:noProof w:val="0"/>
        </w:rPr>
        <w:t xml:space="preserve">se </w:t>
      </w:r>
      <w:r w:rsidR="00AF7476" w:rsidRPr="00E13EDA">
        <w:rPr>
          <w:rFonts w:cs="Times New Roman"/>
          <w:noProof w:val="0"/>
        </w:rPr>
        <w:t>mogu testirati</w:t>
      </w:r>
      <w:r w:rsidRPr="00E13EDA">
        <w:rPr>
          <w:rFonts w:cs="Times New Roman"/>
          <w:noProof w:val="0"/>
        </w:rPr>
        <w:t xml:space="preserve"> nove funkcionalnosti prije </w:t>
      </w:r>
      <w:r w:rsidR="00AF7476" w:rsidRPr="00E13EDA">
        <w:rPr>
          <w:rFonts w:cs="Times New Roman"/>
          <w:noProof w:val="0"/>
        </w:rPr>
        <w:t>objave na</w:t>
      </w:r>
      <w:r w:rsidRPr="00E13EDA">
        <w:rPr>
          <w:rFonts w:cs="Times New Roman"/>
          <w:noProof w:val="0"/>
        </w:rPr>
        <w:t xml:space="preserve"> </w:t>
      </w:r>
      <w:r w:rsidR="007E4827" w:rsidRPr="00E13EDA">
        <w:rPr>
          <w:rFonts w:cs="Times New Roman"/>
          <w:noProof w:val="0"/>
        </w:rPr>
        <w:t>produkcijskoj okolini.</w:t>
      </w:r>
    </w:p>
    <w:p w14:paraId="75D0F855" w14:textId="7F3EB7BE" w:rsidR="00877F21" w:rsidRPr="00E13EDA" w:rsidRDefault="00900671" w:rsidP="00E13EDA">
      <w:pPr>
        <w:pStyle w:val="Naslov1"/>
        <w:spacing w:line="276" w:lineRule="auto"/>
        <w:rPr>
          <w:rFonts w:cs="Times New Roman"/>
          <w:noProof w:val="0"/>
        </w:rPr>
      </w:pPr>
      <w:bookmarkStart w:id="3" w:name="_Toc148015814"/>
      <w:r w:rsidRPr="00E13EDA">
        <w:rPr>
          <w:rFonts w:cs="Times New Roman"/>
          <w:noProof w:val="0"/>
        </w:rPr>
        <w:t>O</w:t>
      </w:r>
      <w:r w:rsidR="00B576E7" w:rsidRPr="00E13EDA">
        <w:rPr>
          <w:rFonts w:cs="Times New Roman"/>
          <w:noProof w:val="0"/>
        </w:rPr>
        <w:t>pseg zadatka</w:t>
      </w:r>
      <w:bookmarkEnd w:id="3"/>
    </w:p>
    <w:p w14:paraId="2B0165E5" w14:textId="21F413D0" w:rsidR="00147434" w:rsidRPr="00E13EDA" w:rsidRDefault="00147434" w:rsidP="00E13EDA">
      <w:pPr>
        <w:pStyle w:val="Naslov2"/>
        <w:spacing w:line="276" w:lineRule="auto"/>
        <w:rPr>
          <w:rFonts w:cs="Times New Roman"/>
          <w:noProof w:val="0"/>
        </w:rPr>
      </w:pPr>
      <w:bookmarkStart w:id="4" w:name="_Toc148015815"/>
      <w:r w:rsidRPr="00E13EDA">
        <w:rPr>
          <w:rFonts w:cs="Times New Roman"/>
          <w:noProof w:val="0"/>
        </w:rPr>
        <w:t>Uvod</w:t>
      </w:r>
      <w:bookmarkEnd w:id="4"/>
    </w:p>
    <w:p w14:paraId="44256E5C" w14:textId="77777777" w:rsidR="00C91F4C" w:rsidRPr="00E13EDA" w:rsidRDefault="008C514E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Opseg zadatka je </w:t>
      </w:r>
    </w:p>
    <w:p w14:paraId="631B0368" w14:textId="39D5B531" w:rsidR="008C514E" w:rsidRPr="00E13EDA" w:rsidRDefault="008C514E" w:rsidP="00E13EDA">
      <w:pPr>
        <w:pStyle w:val="Odlomakpopisa"/>
        <w:numPr>
          <w:ilvl w:val="0"/>
          <w:numId w:val="35"/>
        </w:numPr>
        <w:rPr>
          <w:noProof w:val="0"/>
          <w:lang w:val="hr-HR"/>
        </w:rPr>
      </w:pPr>
      <w:r w:rsidRPr="00E13EDA">
        <w:rPr>
          <w:bCs/>
          <w:noProof w:val="0"/>
          <w:lang w:val="hr-HR"/>
        </w:rPr>
        <w:t xml:space="preserve">održavanje </w:t>
      </w:r>
      <w:r w:rsidR="008905BB" w:rsidRPr="00E13EDA">
        <w:rPr>
          <w:bCs/>
          <w:noProof w:val="0"/>
          <w:lang w:val="hr-HR"/>
        </w:rPr>
        <w:t xml:space="preserve">portala </w:t>
      </w:r>
      <w:r w:rsidR="00383B43" w:rsidRPr="00E13EDA">
        <w:rPr>
          <w:bCs/>
          <w:noProof w:val="0"/>
          <w:lang w:val="hr-HR"/>
        </w:rPr>
        <w:t>s</w:t>
      </w:r>
      <w:r w:rsidR="008905BB" w:rsidRPr="00E13EDA">
        <w:rPr>
          <w:bCs/>
          <w:noProof w:val="0"/>
          <w:lang w:val="hr-HR"/>
        </w:rPr>
        <w:t>avjetodavna.hr</w:t>
      </w:r>
      <w:r w:rsidRPr="00E13EDA">
        <w:rPr>
          <w:noProof w:val="0"/>
          <w:lang w:val="hr-HR"/>
        </w:rPr>
        <w:t xml:space="preserve"> u </w:t>
      </w:r>
      <w:r w:rsidR="00C91F4C" w:rsidRPr="00E13EDA">
        <w:rPr>
          <w:noProof w:val="0"/>
          <w:lang w:val="hr-HR"/>
        </w:rPr>
        <w:t>razdoblju</w:t>
      </w:r>
      <w:r w:rsidRPr="00E13EDA">
        <w:rPr>
          <w:noProof w:val="0"/>
          <w:lang w:val="hr-HR"/>
        </w:rPr>
        <w:t xml:space="preserve"> od 12 mjeseci</w:t>
      </w:r>
      <w:r w:rsidR="00796783" w:rsidRPr="00E13EDA">
        <w:rPr>
          <w:noProof w:val="0"/>
          <w:lang w:val="hr-HR"/>
        </w:rPr>
        <w:t>,</w:t>
      </w:r>
    </w:p>
    <w:p w14:paraId="58B8956F" w14:textId="26DEC059" w:rsidR="009E079E" w:rsidRPr="00E13EDA" w:rsidRDefault="00AF7476" w:rsidP="00E13EDA">
      <w:pPr>
        <w:pStyle w:val="Odlomakpopisa"/>
        <w:numPr>
          <w:ilvl w:val="0"/>
          <w:numId w:val="35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uspostava testne i produkcijske okoline portala</w:t>
      </w:r>
      <w:r w:rsidR="009E079E" w:rsidRPr="00E13EDA">
        <w:rPr>
          <w:noProof w:val="0"/>
          <w:lang w:val="hr-HR"/>
        </w:rPr>
        <w:t xml:space="preserve"> </w:t>
      </w:r>
      <w:r w:rsidR="00890A01" w:rsidRPr="00E13EDA">
        <w:rPr>
          <w:noProof w:val="0"/>
          <w:lang w:val="hr-HR"/>
        </w:rPr>
        <w:t>s</w:t>
      </w:r>
      <w:r w:rsidRPr="00E13EDA">
        <w:rPr>
          <w:noProof w:val="0"/>
          <w:lang w:val="hr-HR"/>
        </w:rPr>
        <w:t xml:space="preserve">avjetodavna.hr </w:t>
      </w:r>
      <w:r w:rsidR="009E079E" w:rsidRPr="00E13EDA">
        <w:rPr>
          <w:noProof w:val="0"/>
          <w:lang w:val="hr-HR"/>
        </w:rPr>
        <w:t>na Centr</w:t>
      </w:r>
      <w:r w:rsidRPr="00E13EDA">
        <w:rPr>
          <w:noProof w:val="0"/>
          <w:lang w:val="hr-HR"/>
        </w:rPr>
        <w:t>u</w:t>
      </w:r>
      <w:r w:rsidR="009E079E" w:rsidRPr="00E13EDA">
        <w:rPr>
          <w:noProof w:val="0"/>
          <w:lang w:val="hr-HR"/>
        </w:rPr>
        <w:t xml:space="preserve"> dijeljenih usluga (CDU)</w:t>
      </w:r>
      <w:r w:rsidR="009216B1" w:rsidRPr="00E13EDA">
        <w:rPr>
          <w:noProof w:val="0"/>
          <w:lang w:val="hr-HR"/>
        </w:rPr>
        <w:t>,</w:t>
      </w:r>
    </w:p>
    <w:p w14:paraId="027689DD" w14:textId="20259DE9" w:rsidR="009E079E" w:rsidRPr="00E13EDA" w:rsidRDefault="009E079E" w:rsidP="00E13EDA">
      <w:pPr>
        <w:pStyle w:val="Odlomakpopisa"/>
        <w:numPr>
          <w:ilvl w:val="0"/>
          <w:numId w:val="35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 xml:space="preserve">konzultacije i </w:t>
      </w:r>
      <w:r w:rsidR="00AF7476" w:rsidRPr="00E13EDA">
        <w:rPr>
          <w:noProof w:val="0"/>
          <w:lang w:val="hr-HR"/>
        </w:rPr>
        <w:t>manje dorade</w:t>
      </w:r>
      <w:r w:rsidRPr="00E13EDA">
        <w:rPr>
          <w:noProof w:val="0"/>
          <w:lang w:val="hr-HR"/>
        </w:rPr>
        <w:t xml:space="preserve"> portala </w:t>
      </w:r>
      <w:r w:rsidR="00383B43" w:rsidRPr="00E13EDA">
        <w:rPr>
          <w:noProof w:val="0"/>
          <w:lang w:val="hr-HR"/>
        </w:rPr>
        <w:t>s</w:t>
      </w:r>
      <w:r w:rsidRPr="00E13EDA">
        <w:rPr>
          <w:noProof w:val="0"/>
          <w:lang w:val="hr-HR"/>
        </w:rPr>
        <w:t>avjetodavna.hr sukladno potrebama Naručitelja.</w:t>
      </w:r>
    </w:p>
    <w:p w14:paraId="1AFE227F" w14:textId="703C536A" w:rsidR="00C91F4C" w:rsidRPr="00E13EDA" w:rsidRDefault="00C91F4C" w:rsidP="00E13EDA">
      <w:pPr>
        <w:pStyle w:val="Naslov2"/>
        <w:spacing w:line="276" w:lineRule="auto"/>
        <w:rPr>
          <w:rFonts w:cs="Times New Roman"/>
          <w:noProof w:val="0"/>
        </w:rPr>
      </w:pPr>
      <w:bookmarkStart w:id="5" w:name="_Toc148015816"/>
      <w:r w:rsidRPr="00E13EDA">
        <w:rPr>
          <w:rFonts w:cs="Times New Roman"/>
          <w:noProof w:val="0"/>
        </w:rPr>
        <w:t>Održavanje sustava</w:t>
      </w:r>
      <w:bookmarkEnd w:id="5"/>
    </w:p>
    <w:p w14:paraId="3A9A266B" w14:textId="65BC9E12" w:rsidR="00BD5A80" w:rsidRPr="00E13EDA" w:rsidRDefault="00BD5A80" w:rsidP="00E13EDA">
      <w:pPr>
        <w:spacing w:line="276" w:lineRule="auto"/>
        <w:rPr>
          <w:rFonts w:cs="Times New Roman"/>
        </w:rPr>
      </w:pPr>
      <w:r w:rsidRPr="00E13EDA">
        <w:rPr>
          <w:rFonts w:cs="Times New Roman"/>
        </w:rPr>
        <w:t xml:space="preserve">Održavanje </w:t>
      </w:r>
      <w:r w:rsidR="00AF7476" w:rsidRPr="00E13EDA">
        <w:rPr>
          <w:rFonts w:cs="Times New Roman"/>
        </w:rPr>
        <w:t>portala Savjetodavna.hr</w:t>
      </w:r>
      <w:r w:rsidRPr="00E13EDA">
        <w:rPr>
          <w:rFonts w:cs="Times New Roman"/>
        </w:rPr>
        <w:t xml:space="preserve"> obuhvaća:</w:t>
      </w:r>
    </w:p>
    <w:p w14:paraId="717346E7" w14:textId="7E30A1E8" w:rsidR="00465CFE" w:rsidRPr="00E13EDA" w:rsidRDefault="00465CFE" w:rsidP="00E13EDA">
      <w:pPr>
        <w:pStyle w:val="Odlomakpopisa"/>
        <w:numPr>
          <w:ilvl w:val="0"/>
          <w:numId w:val="41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troškove licenci i SSL certifikata</w:t>
      </w:r>
      <w:r w:rsidR="005D04BE" w:rsidRPr="00E13EDA">
        <w:rPr>
          <w:noProof w:val="0"/>
          <w:lang w:val="hr-HR"/>
        </w:rPr>
        <w:t>,</w:t>
      </w:r>
    </w:p>
    <w:p w14:paraId="04B3BC83" w14:textId="2AC03B7E" w:rsidR="00BD5A80" w:rsidRPr="00E13EDA" w:rsidRDefault="005D04BE" w:rsidP="00E13EDA">
      <w:pPr>
        <w:pStyle w:val="Odlomakpopisa"/>
        <w:numPr>
          <w:ilvl w:val="0"/>
          <w:numId w:val="37"/>
        </w:numPr>
        <w:rPr>
          <w:noProof w:val="0"/>
          <w:lang w:val="hr-HR"/>
        </w:rPr>
      </w:pPr>
      <w:r w:rsidRPr="00E13EDA">
        <w:rPr>
          <w:b/>
          <w:noProof w:val="0"/>
          <w:u w:val="single"/>
          <w:lang w:val="hr-HR"/>
        </w:rPr>
        <w:t>p</w:t>
      </w:r>
      <w:r w:rsidR="00BD5A80" w:rsidRPr="00E13EDA">
        <w:rPr>
          <w:b/>
          <w:noProof w:val="0"/>
          <w:u w:val="single"/>
          <w:lang w:val="hr-HR"/>
        </w:rPr>
        <w:t>reventivno praćenje rada sustava</w:t>
      </w:r>
      <w:r w:rsidR="0094085A" w:rsidRPr="00E13EDA">
        <w:rPr>
          <w:noProof w:val="0"/>
          <w:lang w:val="hr-HR"/>
        </w:rPr>
        <w:t>, u sklopu kojeg je potrebno osigurati</w:t>
      </w:r>
      <w:r w:rsidRPr="00E13EDA">
        <w:rPr>
          <w:noProof w:val="0"/>
          <w:lang w:val="hr-HR"/>
        </w:rPr>
        <w:t>:</w:t>
      </w:r>
    </w:p>
    <w:p w14:paraId="2E7647E5" w14:textId="28A64BDA" w:rsidR="00020406" w:rsidRPr="00E13EDA" w:rsidRDefault="005D04BE" w:rsidP="00E13EDA">
      <w:pPr>
        <w:pStyle w:val="Odlomakpopisa"/>
        <w:numPr>
          <w:ilvl w:val="1"/>
          <w:numId w:val="40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p</w:t>
      </w:r>
      <w:r w:rsidR="00020406" w:rsidRPr="00E13EDA">
        <w:rPr>
          <w:noProof w:val="0"/>
          <w:lang w:val="hr-HR"/>
        </w:rPr>
        <w:t>reventivni pregled log datoteka i otklanjanje eventualnih grešaka u sustavu,</w:t>
      </w:r>
    </w:p>
    <w:p w14:paraId="33FB02E8" w14:textId="602BAB9D" w:rsidR="00020406" w:rsidRPr="00E13EDA" w:rsidRDefault="005D04BE" w:rsidP="00E13EDA">
      <w:pPr>
        <w:pStyle w:val="Odlomakpopisa"/>
        <w:numPr>
          <w:ilvl w:val="1"/>
          <w:numId w:val="40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i</w:t>
      </w:r>
      <w:r w:rsidR="00020406" w:rsidRPr="00E13EDA">
        <w:rPr>
          <w:noProof w:val="0"/>
          <w:lang w:val="hr-HR"/>
        </w:rPr>
        <w:t>nstalacija novih verzija softvera,</w:t>
      </w:r>
    </w:p>
    <w:p w14:paraId="6B3D52BD" w14:textId="495B8904" w:rsidR="00020406" w:rsidRPr="00E13EDA" w:rsidRDefault="005D04BE" w:rsidP="00E13EDA">
      <w:pPr>
        <w:pStyle w:val="Odlomakpopisa"/>
        <w:numPr>
          <w:ilvl w:val="1"/>
          <w:numId w:val="40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n</w:t>
      </w:r>
      <w:r w:rsidR="00020406" w:rsidRPr="00E13EDA">
        <w:rPr>
          <w:noProof w:val="0"/>
          <w:lang w:val="hr-HR"/>
        </w:rPr>
        <w:t>adzor na</w:t>
      </w:r>
      <w:r w:rsidR="004F4933" w:rsidRPr="00E13EDA">
        <w:rPr>
          <w:noProof w:val="0"/>
          <w:lang w:val="hr-HR"/>
        </w:rPr>
        <w:t>d</w:t>
      </w:r>
      <w:r w:rsidR="00020406" w:rsidRPr="00E13EDA">
        <w:rPr>
          <w:noProof w:val="0"/>
          <w:lang w:val="hr-HR"/>
        </w:rPr>
        <w:t xml:space="preserve"> sustavom i administriranje CDU servera (upgrade/dnevne backup procedure)</w:t>
      </w:r>
      <w:r w:rsidRPr="00E13EDA">
        <w:rPr>
          <w:noProof w:val="0"/>
          <w:lang w:val="hr-HR"/>
        </w:rPr>
        <w:t>,</w:t>
      </w:r>
    </w:p>
    <w:p w14:paraId="629E1CB6" w14:textId="21E0EDFD" w:rsidR="00CE0737" w:rsidRPr="00E13EDA" w:rsidRDefault="005D04BE" w:rsidP="00E13EDA">
      <w:pPr>
        <w:pStyle w:val="Odlomakpopisa"/>
        <w:numPr>
          <w:ilvl w:val="1"/>
          <w:numId w:val="40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d</w:t>
      </w:r>
      <w:r w:rsidR="00CE0737" w:rsidRPr="00E13EDA">
        <w:rPr>
          <w:noProof w:val="0"/>
          <w:lang w:val="hr-HR"/>
        </w:rPr>
        <w:t>ostupnost informacijskog sustava</w:t>
      </w:r>
      <w:r w:rsidR="0094085A" w:rsidRPr="00E13EDA">
        <w:rPr>
          <w:noProof w:val="0"/>
          <w:lang w:val="hr-HR"/>
        </w:rPr>
        <w:t xml:space="preserve"> 24/7/365</w:t>
      </w:r>
      <w:r w:rsidR="00CE0737" w:rsidRPr="00E13EDA">
        <w:rPr>
          <w:noProof w:val="0"/>
          <w:lang w:val="hr-HR"/>
        </w:rPr>
        <w:t>,</w:t>
      </w:r>
    </w:p>
    <w:p w14:paraId="66C05E63" w14:textId="00398DC6" w:rsidR="00CE0737" w:rsidRPr="00E13EDA" w:rsidRDefault="005D04BE" w:rsidP="00E13EDA">
      <w:pPr>
        <w:pStyle w:val="Odlomakpopisa"/>
        <w:numPr>
          <w:ilvl w:val="1"/>
          <w:numId w:val="40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i</w:t>
      </w:r>
      <w:r w:rsidR="00CE0737" w:rsidRPr="00E13EDA">
        <w:rPr>
          <w:noProof w:val="0"/>
          <w:lang w:val="hr-HR"/>
        </w:rPr>
        <w:t>spravno funkcioniranje svih podsustava,</w:t>
      </w:r>
    </w:p>
    <w:p w14:paraId="7CF1E7DC" w14:textId="1E7C7B22" w:rsidR="00CE0737" w:rsidRPr="00E13EDA" w:rsidRDefault="005D04BE" w:rsidP="00E13EDA">
      <w:pPr>
        <w:pStyle w:val="Odlomakpopisa"/>
        <w:numPr>
          <w:ilvl w:val="1"/>
          <w:numId w:val="40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lastRenderedPageBreak/>
        <w:t>s</w:t>
      </w:r>
      <w:r w:rsidR="00CE0737" w:rsidRPr="00E13EDA">
        <w:rPr>
          <w:noProof w:val="0"/>
          <w:lang w:val="hr-HR"/>
        </w:rPr>
        <w:t>igurnosne mjere, cjelovitost podataka i sukladnost s uredbom o zaštiti osobnih podataka,</w:t>
      </w:r>
    </w:p>
    <w:p w14:paraId="44F111D0" w14:textId="32565169" w:rsidR="0094085A" w:rsidRPr="00E13EDA" w:rsidRDefault="005D04BE" w:rsidP="00E13EDA">
      <w:pPr>
        <w:pStyle w:val="Odlomakpopisa"/>
        <w:numPr>
          <w:ilvl w:val="1"/>
          <w:numId w:val="40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f</w:t>
      </w:r>
      <w:r w:rsidR="00CE0737" w:rsidRPr="00E13EDA">
        <w:rPr>
          <w:noProof w:val="0"/>
          <w:lang w:val="hr-HR"/>
        </w:rPr>
        <w:t>unkcionalnosti koje prate poslovne procese visokog prioriteta i važnosti.</w:t>
      </w:r>
    </w:p>
    <w:p w14:paraId="558A3157" w14:textId="0BE5AEFA" w:rsidR="00CE0737" w:rsidRPr="00E13EDA" w:rsidRDefault="00CE0737" w:rsidP="00E13EDA">
      <w:pPr>
        <w:spacing w:line="276" w:lineRule="auto"/>
        <w:rPr>
          <w:rFonts w:cs="Times New Roman"/>
        </w:rPr>
      </w:pPr>
      <w:r w:rsidRPr="00E13EDA">
        <w:rPr>
          <w:rFonts w:cs="Times New Roman"/>
        </w:rPr>
        <w:t xml:space="preserve">Vrijeme odgovora i rješavanja </w:t>
      </w:r>
      <w:r w:rsidR="0094085A" w:rsidRPr="00E13EDA">
        <w:rPr>
          <w:rFonts w:cs="Times New Roman"/>
        </w:rPr>
        <w:t>navedenih stavki</w:t>
      </w:r>
      <w:r w:rsidRPr="00E13EDA">
        <w:rPr>
          <w:rFonts w:cs="Times New Roman"/>
        </w:rPr>
        <w:t>:</w:t>
      </w:r>
    </w:p>
    <w:p w14:paraId="24716380" w14:textId="5FE3637D" w:rsidR="00506911" w:rsidRPr="00E13EDA" w:rsidRDefault="00A9221E" w:rsidP="00E13EDA">
      <w:pPr>
        <w:pStyle w:val="Odlomakpopisa"/>
        <w:numPr>
          <w:ilvl w:val="0"/>
          <w:numId w:val="38"/>
        </w:numPr>
        <w:ind w:left="1785"/>
        <w:rPr>
          <w:noProof w:val="0"/>
          <w:lang w:val="hr-HR"/>
        </w:rPr>
      </w:pPr>
      <w:r w:rsidRPr="00E13EDA">
        <w:rPr>
          <w:noProof w:val="0"/>
          <w:lang w:val="hr-HR"/>
        </w:rPr>
        <w:t>r</w:t>
      </w:r>
      <w:r w:rsidR="00506911" w:rsidRPr="00E13EDA">
        <w:rPr>
          <w:noProof w:val="0"/>
          <w:lang w:val="hr-HR"/>
        </w:rPr>
        <w:t>ješavanje prijava visokog prioriteta</w:t>
      </w:r>
      <w:r w:rsidRPr="00E13EDA">
        <w:rPr>
          <w:noProof w:val="0"/>
          <w:lang w:val="hr-HR"/>
        </w:rPr>
        <w:t>:</w:t>
      </w:r>
      <w:r w:rsidR="00506911" w:rsidRPr="00E13EDA">
        <w:rPr>
          <w:noProof w:val="0"/>
          <w:lang w:val="hr-HR"/>
        </w:rPr>
        <w:t xml:space="preserve"> u </w:t>
      </w:r>
      <w:r w:rsidRPr="00E13EDA">
        <w:rPr>
          <w:noProof w:val="0"/>
          <w:lang w:val="hr-HR"/>
        </w:rPr>
        <w:t>roku najviše 24 sata od prijave</w:t>
      </w:r>
      <w:r w:rsidR="00506911" w:rsidRPr="00E13EDA">
        <w:rPr>
          <w:noProof w:val="0"/>
          <w:lang w:val="hr-HR"/>
        </w:rPr>
        <w:t>,</w:t>
      </w:r>
    </w:p>
    <w:p w14:paraId="0B3AE7B3" w14:textId="3BBC5AA3" w:rsidR="00CE0737" w:rsidRPr="00E13EDA" w:rsidRDefault="00A9221E" w:rsidP="00E13EDA">
      <w:pPr>
        <w:pStyle w:val="Odlomakpopisa"/>
        <w:numPr>
          <w:ilvl w:val="0"/>
          <w:numId w:val="38"/>
        </w:numPr>
        <w:ind w:left="1780" w:hanging="357"/>
        <w:contextualSpacing w:val="0"/>
        <w:rPr>
          <w:noProof w:val="0"/>
          <w:lang w:val="hr-HR"/>
        </w:rPr>
      </w:pPr>
      <w:r w:rsidRPr="00E13EDA">
        <w:rPr>
          <w:noProof w:val="0"/>
          <w:lang w:val="hr-HR"/>
        </w:rPr>
        <w:t>v</w:t>
      </w:r>
      <w:r w:rsidR="00CE0737" w:rsidRPr="00E13EDA">
        <w:rPr>
          <w:noProof w:val="0"/>
          <w:lang w:val="hr-HR"/>
        </w:rPr>
        <w:t>rijeme rješavanja</w:t>
      </w:r>
      <w:r w:rsidR="00506911" w:rsidRPr="00E13EDA">
        <w:rPr>
          <w:noProof w:val="0"/>
          <w:lang w:val="hr-HR"/>
        </w:rPr>
        <w:t xml:space="preserve"> ostalih prijava</w:t>
      </w:r>
      <w:r w:rsidR="00CE0737" w:rsidRPr="00E13EDA">
        <w:rPr>
          <w:noProof w:val="0"/>
          <w:lang w:val="hr-HR"/>
        </w:rPr>
        <w:t>:</w:t>
      </w:r>
      <w:r w:rsidRPr="00E13EDA">
        <w:rPr>
          <w:noProof w:val="0"/>
          <w:lang w:val="hr-HR"/>
        </w:rPr>
        <w:t xml:space="preserve"> u roku</w:t>
      </w:r>
      <w:r w:rsidR="00CE0737" w:rsidRPr="00E13EDA">
        <w:rPr>
          <w:noProof w:val="0"/>
          <w:lang w:val="hr-HR"/>
        </w:rPr>
        <w:t xml:space="preserve"> </w:t>
      </w:r>
      <w:r w:rsidRPr="00E13EDA">
        <w:rPr>
          <w:noProof w:val="0"/>
          <w:lang w:val="hr-HR"/>
        </w:rPr>
        <w:t xml:space="preserve">najviše </w:t>
      </w:r>
      <w:r w:rsidR="00CE0737" w:rsidRPr="00E13EDA">
        <w:rPr>
          <w:noProof w:val="0"/>
          <w:lang w:val="hr-HR"/>
        </w:rPr>
        <w:t>48 sati</w:t>
      </w:r>
      <w:r w:rsidRPr="00E13EDA">
        <w:rPr>
          <w:noProof w:val="0"/>
          <w:lang w:val="hr-HR"/>
        </w:rPr>
        <w:t xml:space="preserve"> od prijave.</w:t>
      </w:r>
    </w:p>
    <w:p w14:paraId="48932086" w14:textId="77777777" w:rsidR="009E079E" w:rsidRPr="00E13EDA" w:rsidRDefault="009E079E" w:rsidP="00E13EDA">
      <w:pPr>
        <w:pStyle w:val="Naslov2"/>
        <w:spacing w:line="276" w:lineRule="auto"/>
        <w:rPr>
          <w:rFonts w:cs="Times New Roman"/>
          <w:noProof w:val="0"/>
        </w:rPr>
      </w:pPr>
      <w:bookmarkStart w:id="6" w:name="_Toc148015817"/>
      <w:r w:rsidRPr="00E13EDA">
        <w:rPr>
          <w:rFonts w:cs="Times New Roman"/>
          <w:noProof w:val="0"/>
        </w:rPr>
        <w:t>Uspostava sustava na serveru Centra dijeljenih usluga (CDU)</w:t>
      </w:r>
      <w:bookmarkEnd w:id="6"/>
    </w:p>
    <w:p w14:paraId="1A8EDC1F" w14:textId="5A13F681" w:rsidR="009E079E" w:rsidRPr="00E13EDA" w:rsidRDefault="005B77AA" w:rsidP="00E13EDA">
      <w:pPr>
        <w:pStyle w:val="Odlomakpopisa"/>
        <w:numPr>
          <w:ilvl w:val="0"/>
          <w:numId w:val="43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Portal</w:t>
      </w:r>
      <w:r w:rsidR="009E079E" w:rsidRPr="00E13EDA">
        <w:rPr>
          <w:noProof w:val="0"/>
          <w:lang w:val="hr-HR"/>
        </w:rPr>
        <w:t xml:space="preserve"> </w:t>
      </w:r>
      <w:r w:rsidRPr="00E13EDA">
        <w:rPr>
          <w:noProof w:val="0"/>
          <w:lang w:val="hr-HR"/>
        </w:rPr>
        <w:t>S</w:t>
      </w:r>
      <w:r w:rsidR="009216B1" w:rsidRPr="00E13EDA">
        <w:rPr>
          <w:noProof w:val="0"/>
          <w:lang w:val="hr-HR"/>
        </w:rPr>
        <w:t xml:space="preserve">avjetodavna.hr </w:t>
      </w:r>
      <w:r w:rsidR="009E079E" w:rsidRPr="00E13EDA">
        <w:rPr>
          <w:noProof w:val="0"/>
          <w:lang w:val="hr-HR"/>
        </w:rPr>
        <w:t xml:space="preserve">trenutno </w:t>
      </w:r>
      <w:r w:rsidRPr="00E13EDA">
        <w:rPr>
          <w:noProof w:val="0"/>
          <w:lang w:val="hr-HR"/>
        </w:rPr>
        <w:t xml:space="preserve">je </w:t>
      </w:r>
      <w:r w:rsidR="009E079E" w:rsidRPr="00E13EDA">
        <w:rPr>
          <w:noProof w:val="0"/>
          <w:lang w:val="hr-HR"/>
        </w:rPr>
        <w:t xml:space="preserve">smještena na serveru Ministarstva poljoprivrede te je u okviru </w:t>
      </w:r>
      <w:r w:rsidRPr="00E13EDA">
        <w:rPr>
          <w:noProof w:val="0"/>
          <w:lang w:val="hr-HR"/>
        </w:rPr>
        <w:t>ovog projekta</w:t>
      </w:r>
      <w:r w:rsidR="009E079E" w:rsidRPr="00E13EDA">
        <w:rPr>
          <w:noProof w:val="0"/>
          <w:lang w:val="hr-HR"/>
        </w:rPr>
        <w:t xml:space="preserve"> potrebno izvršiti prijenos web stranice na server Centra dijeljenih usluga (CDU). Obveza ponuditelja je uspostaviti dvije instance sustava - testn</w:t>
      </w:r>
      <w:r w:rsidRPr="00E13EDA">
        <w:rPr>
          <w:noProof w:val="0"/>
          <w:lang w:val="hr-HR"/>
        </w:rPr>
        <w:t>u</w:t>
      </w:r>
      <w:r w:rsidR="009E079E" w:rsidRPr="00E13EDA">
        <w:rPr>
          <w:noProof w:val="0"/>
          <w:lang w:val="hr-HR"/>
        </w:rPr>
        <w:t xml:space="preserve"> i produkcijsk</w:t>
      </w:r>
      <w:r w:rsidRPr="00E13EDA">
        <w:rPr>
          <w:noProof w:val="0"/>
          <w:lang w:val="hr-HR"/>
        </w:rPr>
        <w:t>u</w:t>
      </w:r>
      <w:r w:rsidR="009E079E" w:rsidRPr="00E13EDA">
        <w:rPr>
          <w:noProof w:val="0"/>
          <w:lang w:val="hr-HR"/>
        </w:rPr>
        <w:t xml:space="preserve">. </w:t>
      </w:r>
    </w:p>
    <w:p w14:paraId="279A3C57" w14:textId="5D213360" w:rsidR="009E079E" w:rsidRPr="00E13EDA" w:rsidRDefault="009E079E" w:rsidP="00E13EDA">
      <w:pPr>
        <w:pStyle w:val="Odlomakpopisa"/>
        <w:numPr>
          <w:ilvl w:val="0"/>
          <w:numId w:val="43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Sadržaj portala obuhvaća oko 30.000 različitih tipova objava koje su povezane sa 30 G</w:t>
      </w:r>
      <w:r w:rsidR="00AF7476" w:rsidRPr="00E13EDA">
        <w:rPr>
          <w:noProof w:val="0"/>
          <w:lang w:val="hr-HR"/>
        </w:rPr>
        <w:t>B</w:t>
      </w:r>
      <w:r w:rsidRPr="00E13EDA">
        <w:rPr>
          <w:noProof w:val="0"/>
          <w:lang w:val="hr-HR"/>
        </w:rPr>
        <w:t xml:space="preserve"> različitih tipova datoteka. Serveru na kojem se trenutno nalazi web stranica i baza pristupa </w:t>
      </w:r>
      <w:r w:rsidR="00AF7476" w:rsidRPr="00E13EDA">
        <w:rPr>
          <w:noProof w:val="0"/>
          <w:lang w:val="hr-HR"/>
        </w:rPr>
        <w:t xml:space="preserve">se </w:t>
      </w:r>
      <w:r w:rsidRPr="00E13EDA">
        <w:rPr>
          <w:noProof w:val="0"/>
          <w:lang w:val="hr-HR"/>
        </w:rPr>
        <w:t>putem ssh konekcije</w:t>
      </w:r>
      <w:r w:rsidR="009216B1" w:rsidRPr="00E13EDA">
        <w:rPr>
          <w:noProof w:val="0"/>
          <w:lang w:val="hr-HR"/>
        </w:rPr>
        <w:t xml:space="preserve"> (</w:t>
      </w:r>
      <w:r w:rsidRPr="00E13EDA">
        <w:rPr>
          <w:noProof w:val="0"/>
          <w:lang w:val="hr-HR"/>
        </w:rPr>
        <w:t>potrebno uzeti u obzir prilikom prijenosa na CDU server</w:t>
      </w:r>
      <w:r w:rsidR="009216B1" w:rsidRPr="00E13EDA">
        <w:rPr>
          <w:noProof w:val="0"/>
          <w:lang w:val="hr-HR"/>
        </w:rPr>
        <w:t>)</w:t>
      </w:r>
      <w:r w:rsidRPr="00E13EDA">
        <w:rPr>
          <w:noProof w:val="0"/>
          <w:lang w:val="hr-HR"/>
        </w:rPr>
        <w:t>.</w:t>
      </w:r>
    </w:p>
    <w:p w14:paraId="48F4F30E" w14:textId="1FCD4B9D" w:rsidR="008528AB" w:rsidRPr="00E13EDA" w:rsidRDefault="008F0A1C" w:rsidP="00E13EDA">
      <w:pPr>
        <w:pStyle w:val="Naslov2"/>
        <w:spacing w:line="276" w:lineRule="auto"/>
        <w:rPr>
          <w:rFonts w:cs="Times New Roman"/>
          <w:noProof w:val="0"/>
        </w:rPr>
      </w:pPr>
      <w:bookmarkStart w:id="7" w:name="_Toc148015818"/>
      <w:r w:rsidRPr="00E13EDA">
        <w:rPr>
          <w:rFonts w:cs="Times New Roman"/>
          <w:noProof w:val="0"/>
        </w:rPr>
        <w:t>K</w:t>
      </w:r>
      <w:r w:rsidR="00CB0A3C" w:rsidRPr="00E13EDA">
        <w:rPr>
          <w:rFonts w:cs="Times New Roman"/>
          <w:noProof w:val="0"/>
        </w:rPr>
        <w:t xml:space="preserve">onzultacije i manje dorade </w:t>
      </w:r>
      <w:r w:rsidR="000C2FF1" w:rsidRPr="00E13EDA">
        <w:rPr>
          <w:rFonts w:cs="Times New Roman"/>
          <w:noProof w:val="0"/>
        </w:rPr>
        <w:t>portala</w:t>
      </w:r>
      <w:bookmarkEnd w:id="7"/>
      <w:r w:rsidR="00CB0A3C" w:rsidRPr="00E13EDA">
        <w:rPr>
          <w:rFonts w:cs="Times New Roman"/>
          <w:noProof w:val="0"/>
        </w:rPr>
        <w:t xml:space="preserve"> </w:t>
      </w:r>
    </w:p>
    <w:p w14:paraId="21DA9A8E" w14:textId="27CF1C95" w:rsidR="000C2FF1" w:rsidRPr="00E13EDA" w:rsidRDefault="000C2FF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Konzultacije i manje dorade portala obuhvaćaju:</w:t>
      </w:r>
    </w:p>
    <w:p w14:paraId="02B9F582" w14:textId="76548BDB" w:rsidR="009216B1" w:rsidRPr="00E13EDA" w:rsidRDefault="009216B1" w:rsidP="00E13EDA">
      <w:pPr>
        <w:pStyle w:val="Odlomakpopisa"/>
        <w:numPr>
          <w:ilvl w:val="0"/>
          <w:numId w:val="38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savjetovanje i podršku službenicima Uprave za stručnu podršku,</w:t>
      </w:r>
    </w:p>
    <w:p w14:paraId="330C3BFE" w14:textId="06150C61" w:rsidR="009216B1" w:rsidRPr="00E13EDA" w:rsidRDefault="009216B1" w:rsidP="00E13EDA">
      <w:pPr>
        <w:pStyle w:val="Odlomakpopisa"/>
        <w:numPr>
          <w:ilvl w:val="0"/>
          <w:numId w:val="38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Google Analytics izvješća na zahtjev Naručitelja,</w:t>
      </w:r>
    </w:p>
    <w:p w14:paraId="776648DA" w14:textId="7068346B" w:rsidR="009216B1" w:rsidRPr="00E13EDA" w:rsidRDefault="009216B1" w:rsidP="00E13EDA">
      <w:pPr>
        <w:pStyle w:val="Odlomakpopisa"/>
        <w:numPr>
          <w:ilvl w:val="0"/>
          <w:numId w:val="38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korekcije predloška web stranice i optimiziranje za brži rad,</w:t>
      </w:r>
    </w:p>
    <w:p w14:paraId="2A05D246" w14:textId="78ECBA91" w:rsidR="009216B1" w:rsidRPr="00E13EDA" w:rsidRDefault="009216B1" w:rsidP="00E13EDA">
      <w:pPr>
        <w:pStyle w:val="Odlomakpopisa"/>
        <w:numPr>
          <w:ilvl w:val="0"/>
          <w:numId w:val="38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promjene u funkcionalnostima sustava (do 12 radnih sati za tekući mjesec),</w:t>
      </w:r>
    </w:p>
    <w:p w14:paraId="5C73B8E2" w14:textId="361C4420" w:rsidR="00CE0737" w:rsidRPr="00E13EDA" w:rsidRDefault="009216B1" w:rsidP="00E13EDA">
      <w:pPr>
        <w:pStyle w:val="Odlomakpopisa"/>
        <w:numPr>
          <w:ilvl w:val="0"/>
          <w:numId w:val="38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tražene dorade obavljati u rokovima dogovorenim s Naručiteljem.</w:t>
      </w:r>
    </w:p>
    <w:p w14:paraId="458E8367" w14:textId="5DE096DE" w:rsidR="009216B1" w:rsidRPr="00E13EDA" w:rsidRDefault="009216B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Obzirom na </w:t>
      </w:r>
      <w:r w:rsidR="00C745A1" w:rsidRPr="00E13EDA">
        <w:rPr>
          <w:rFonts w:cs="Times New Roman"/>
          <w:noProof w:val="0"/>
        </w:rPr>
        <w:t xml:space="preserve">povećanu posjećenost i </w:t>
      </w:r>
      <w:r w:rsidRPr="00E13EDA">
        <w:rPr>
          <w:rFonts w:cs="Times New Roman"/>
          <w:noProof w:val="0"/>
        </w:rPr>
        <w:t>trenutne probleme s perfo</w:t>
      </w:r>
      <w:r w:rsidR="00C745A1" w:rsidRPr="00E13EDA">
        <w:rPr>
          <w:rFonts w:cs="Times New Roman"/>
          <w:noProof w:val="0"/>
        </w:rPr>
        <w:t>r</w:t>
      </w:r>
      <w:r w:rsidRPr="00E13EDA">
        <w:rPr>
          <w:rFonts w:cs="Times New Roman"/>
          <w:noProof w:val="0"/>
        </w:rPr>
        <w:t>mansama web stranice</w:t>
      </w:r>
      <w:r w:rsidR="00C745A1" w:rsidRPr="00E13EDA">
        <w:rPr>
          <w:rFonts w:cs="Times New Roman"/>
          <w:noProof w:val="0"/>
        </w:rPr>
        <w:t>,</w:t>
      </w:r>
      <w:r w:rsidRPr="00E13EDA">
        <w:rPr>
          <w:rFonts w:cs="Times New Roman"/>
          <w:noProof w:val="0"/>
        </w:rPr>
        <w:t xml:space="preserve"> u okviru promjena u </w:t>
      </w:r>
      <w:r w:rsidR="00C745A1" w:rsidRPr="00E13EDA">
        <w:rPr>
          <w:rFonts w:cs="Times New Roman"/>
          <w:noProof w:val="0"/>
        </w:rPr>
        <w:t>funkcionalnosti</w:t>
      </w:r>
      <w:r w:rsidRPr="00E13EDA">
        <w:rPr>
          <w:rFonts w:cs="Times New Roman"/>
          <w:noProof w:val="0"/>
        </w:rPr>
        <w:t xml:space="preserve"> sustava biti će potrebno napraviti korekcije na predlošku obzirom da je utvrđeno kako neke komponente predloška bitno utječu na brzinu web stranice. Isključivanje tih komponenti </w:t>
      </w:r>
      <w:r w:rsidR="00C745A1" w:rsidRPr="00E13EDA">
        <w:rPr>
          <w:rFonts w:cs="Times New Roman"/>
          <w:noProof w:val="0"/>
        </w:rPr>
        <w:t>zahtijevat</w:t>
      </w:r>
      <w:r w:rsidRPr="00E13EDA">
        <w:rPr>
          <w:rFonts w:cs="Times New Roman"/>
          <w:noProof w:val="0"/>
        </w:rPr>
        <w:t xml:space="preserve"> će značajnije izmjene na predlošku što će </w:t>
      </w:r>
      <w:r w:rsidR="00C745A1" w:rsidRPr="00E13EDA">
        <w:rPr>
          <w:rFonts w:cs="Times New Roman"/>
          <w:noProof w:val="0"/>
        </w:rPr>
        <w:t>zahtijevati</w:t>
      </w:r>
      <w:r w:rsidRPr="00E13EDA">
        <w:rPr>
          <w:rFonts w:cs="Times New Roman"/>
          <w:noProof w:val="0"/>
        </w:rPr>
        <w:t xml:space="preserve"> dodatno programiranje.</w:t>
      </w:r>
    </w:p>
    <w:p w14:paraId="3D17DA69" w14:textId="3E21F1A5" w:rsidR="00C745A1" w:rsidRPr="00E13EDA" w:rsidRDefault="00AF7476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Zbog potrebe uspostave novih </w:t>
      </w:r>
      <w:r w:rsidR="00C745A1" w:rsidRPr="00E13EDA">
        <w:rPr>
          <w:rFonts w:cs="Times New Roman"/>
          <w:noProof w:val="0"/>
        </w:rPr>
        <w:t xml:space="preserve">funkcionalnosti </w:t>
      </w:r>
      <w:r w:rsidRPr="00E13EDA">
        <w:rPr>
          <w:rFonts w:cs="Times New Roman"/>
          <w:noProof w:val="0"/>
        </w:rPr>
        <w:t>potrebne su</w:t>
      </w:r>
      <w:r w:rsidR="00C745A1" w:rsidRPr="00E13EDA">
        <w:rPr>
          <w:rFonts w:cs="Times New Roman"/>
          <w:noProof w:val="0"/>
        </w:rPr>
        <w:t xml:space="preserve"> </w:t>
      </w:r>
      <w:r w:rsidRPr="00E13EDA">
        <w:rPr>
          <w:rFonts w:cs="Times New Roman"/>
          <w:noProof w:val="0"/>
        </w:rPr>
        <w:t>prilagodbe</w:t>
      </w:r>
      <w:r w:rsidR="00C745A1" w:rsidRPr="00E13EDA">
        <w:rPr>
          <w:rFonts w:cs="Times New Roman"/>
          <w:noProof w:val="0"/>
        </w:rPr>
        <w:t xml:space="preserve"> integracij</w:t>
      </w:r>
      <w:r w:rsidRPr="00E13EDA">
        <w:rPr>
          <w:rFonts w:cs="Times New Roman"/>
          <w:noProof w:val="0"/>
        </w:rPr>
        <w:t>skog servisa</w:t>
      </w:r>
      <w:r w:rsidR="00C745A1" w:rsidRPr="00E13EDA">
        <w:rPr>
          <w:rFonts w:cs="Times New Roman"/>
          <w:noProof w:val="0"/>
        </w:rPr>
        <w:t xml:space="preserve"> sa sustavom SEMIS te </w:t>
      </w:r>
      <w:r w:rsidRPr="00E13EDA">
        <w:rPr>
          <w:rFonts w:cs="Times New Roman"/>
          <w:noProof w:val="0"/>
        </w:rPr>
        <w:t xml:space="preserve">uspostava novog </w:t>
      </w:r>
      <w:r w:rsidR="00C745A1" w:rsidRPr="00E13EDA">
        <w:rPr>
          <w:rFonts w:cs="Times New Roman"/>
          <w:noProof w:val="0"/>
        </w:rPr>
        <w:t>integracij</w:t>
      </w:r>
      <w:r w:rsidRPr="00E13EDA">
        <w:rPr>
          <w:rFonts w:cs="Times New Roman"/>
          <w:noProof w:val="0"/>
        </w:rPr>
        <w:t>skog servisa</w:t>
      </w:r>
      <w:r w:rsidR="00C745A1" w:rsidRPr="00E13EDA">
        <w:rPr>
          <w:rFonts w:cs="Times New Roman"/>
          <w:noProof w:val="0"/>
        </w:rPr>
        <w:t xml:space="preserve"> sa sustavom Pitanja i odgovori </w:t>
      </w:r>
      <w:r w:rsidRPr="00E13EDA">
        <w:rPr>
          <w:rFonts w:cs="Times New Roman"/>
          <w:noProof w:val="0"/>
        </w:rPr>
        <w:t>koji će</w:t>
      </w:r>
      <w:r w:rsidR="00C745A1" w:rsidRPr="00E13EDA">
        <w:rPr>
          <w:rFonts w:cs="Times New Roman"/>
          <w:noProof w:val="0"/>
        </w:rPr>
        <w:t xml:space="preserve"> omogućiti automatski prikaz odgovora unutar WordPress-a za teme vezane za Uprav</w:t>
      </w:r>
      <w:r w:rsidRPr="00E13EDA">
        <w:rPr>
          <w:rFonts w:cs="Times New Roman"/>
          <w:noProof w:val="0"/>
        </w:rPr>
        <w:t>u</w:t>
      </w:r>
      <w:r w:rsidR="00C745A1" w:rsidRPr="00E13EDA">
        <w:rPr>
          <w:rFonts w:cs="Times New Roman"/>
          <w:noProof w:val="0"/>
        </w:rPr>
        <w:t xml:space="preserve"> za stručnu podršku. SEMIS i Pitanja i odgovori nisu rađeni u WordPress tehnologiji te će navedene integracije zahtijevati </w:t>
      </w:r>
      <w:r w:rsidR="00C745A1" w:rsidRPr="00E13EDA">
        <w:rPr>
          <w:rFonts w:cs="Times New Roman"/>
          <w:i/>
          <w:iCs/>
          <w:noProof w:val="0"/>
        </w:rPr>
        <w:t>custom code</w:t>
      </w:r>
      <w:r w:rsidR="00C745A1" w:rsidRPr="00E13EDA">
        <w:rPr>
          <w:rFonts w:cs="Times New Roman"/>
          <w:noProof w:val="0"/>
        </w:rPr>
        <w:t xml:space="preserve"> i izradu prilagođenih dodataka.</w:t>
      </w:r>
    </w:p>
    <w:p w14:paraId="0D972D6B" w14:textId="3B629FDF" w:rsidR="008528AB" w:rsidRPr="00E13EDA" w:rsidRDefault="008528AB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Način</w:t>
      </w:r>
      <w:r w:rsidR="001E169A" w:rsidRPr="00E13EDA">
        <w:rPr>
          <w:rFonts w:cs="Times New Roman"/>
          <w:noProof w:val="0"/>
        </w:rPr>
        <w:t>i</w:t>
      </w:r>
      <w:r w:rsidRPr="00E13EDA">
        <w:rPr>
          <w:rFonts w:cs="Times New Roman"/>
          <w:noProof w:val="0"/>
        </w:rPr>
        <w:t xml:space="preserve"> komunikacije: telefon, skype, e-mail</w:t>
      </w:r>
      <w:r w:rsidR="00C745A1" w:rsidRPr="00E13EDA">
        <w:rPr>
          <w:rFonts w:cs="Times New Roman"/>
          <w:noProof w:val="0"/>
        </w:rPr>
        <w:t>, MS Teams</w:t>
      </w:r>
      <w:r w:rsidRPr="00E13EDA">
        <w:rPr>
          <w:rFonts w:cs="Times New Roman"/>
          <w:noProof w:val="0"/>
        </w:rPr>
        <w:t>.</w:t>
      </w:r>
    </w:p>
    <w:p w14:paraId="31F76B6E" w14:textId="5C9E9FEC" w:rsidR="00CB0A3C" w:rsidRPr="00E13EDA" w:rsidRDefault="00555857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Opseg i r</w:t>
      </w:r>
      <w:r w:rsidR="00CB0A3C" w:rsidRPr="00E13EDA">
        <w:rPr>
          <w:rFonts w:cs="Times New Roman"/>
          <w:noProof w:val="0"/>
        </w:rPr>
        <w:t xml:space="preserve">okovi </w:t>
      </w:r>
      <w:r w:rsidR="00785206" w:rsidRPr="00E13EDA">
        <w:rPr>
          <w:rFonts w:cs="Times New Roman"/>
          <w:noProof w:val="0"/>
        </w:rPr>
        <w:t>manjih dorada sustava</w:t>
      </w:r>
      <w:r w:rsidR="00CB0A3C" w:rsidRPr="00E13EDA">
        <w:rPr>
          <w:rFonts w:cs="Times New Roman"/>
          <w:noProof w:val="0"/>
        </w:rPr>
        <w:t xml:space="preserve"> određuju </w:t>
      </w:r>
      <w:r w:rsidR="00A7013B" w:rsidRPr="00E13EDA">
        <w:rPr>
          <w:rFonts w:cs="Times New Roman"/>
          <w:noProof w:val="0"/>
        </w:rPr>
        <w:t xml:space="preserve">se </w:t>
      </w:r>
      <w:r w:rsidR="00CB0A3C" w:rsidRPr="00E13EDA">
        <w:rPr>
          <w:rFonts w:cs="Times New Roman"/>
          <w:noProof w:val="0"/>
        </w:rPr>
        <w:t xml:space="preserve">na konzultativnim sastancima vodeći računa o složenosti </w:t>
      </w:r>
      <w:r w:rsidR="00785206" w:rsidRPr="00E13EDA">
        <w:rPr>
          <w:rFonts w:cs="Times New Roman"/>
          <w:noProof w:val="0"/>
        </w:rPr>
        <w:t>dorada</w:t>
      </w:r>
      <w:r w:rsidR="00CB0A3C" w:rsidRPr="00E13EDA">
        <w:rPr>
          <w:rFonts w:cs="Times New Roman"/>
          <w:noProof w:val="0"/>
        </w:rPr>
        <w:t xml:space="preserve"> i prioritet</w:t>
      </w:r>
      <w:r w:rsidR="003140B9" w:rsidRPr="00E13EDA">
        <w:rPr>
          <w:rFonts w:cs="Times New Roman"/>
          <w:noProof w:val="0"/>
        </w:rPr>
        <w:t>im</w:t>
      </w:r>
      <w:r w:rsidR="00CB0A3C" w:rsidRPr="00E13EDA">
        <w:rPr>
          <w:rFonts w:cs="Times New Roman"/>
          <w:noProof w:val="0"/>
        </w:rPr>
        <w:t>a, a najdulje do kraja ugovornog razdoblja</w:t>
      </w:r>
      <w:r w:rsidR="00A7013B" w:rsidRPr="00E13EDA">
        <w:rPr>
          <w:rFonts w:cs="Times New Roman"/>
          <w:noProof w:val="0"/>
        </w:rPr>
        <w:t>.</w:t>
      </w:r>
    </w:p>
    <w:p w14:paraId="4F7B4170" w14:textId="27810C3C" w:rsidR="008B2C01" w:rsidRPr="00E13EDA" w:rsidRDefault="009E4AA7" w:rsidP="00E13EDA">
      <w:pPr>
        <w:pStyle w:val="Naslov1"/>
        <w:spacing w:line="276" w:lineRule="auto"/>
        <w:rPr>
          <w:rFonts w:cs="Times New Roman"/>
          <w:noProof w:val="0"/>
        </w:rPr>
      </w:pPr>
      <w:bookmarkStart w:id="8" w:name="_Toc148015819"/>
      <w:r w:rsidRPr="00E13EDA">
        <w:rPr>
          <w:rFonts w:cs="Times New Roman"/>
          <w:noProof w:val="0"/>
        </w:rPr>
        <w:lastRenderedPageBreak/>
        <w:t>U</w:t>
      </w:r>
      <w:r w:rsidR="00B576E7" w:rsidRPr="00E13EDA">
        <w:rPr>
          <w:rFonts w:cs="Times New Roman"/>
          <w:noProof w:val="0"/>
        </w:rPr>
        <w:t>pravljanje projektom</w:t>
      </w:r>
      <w:bookmarkEnd w:id="8"/>
    </w:p>
    <w:p w14:paraId="468A3317" w14:textId="07F276DC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Nakon </w:t>
      </w:r>
      <w:r w:rsidR="003C6F17" w:rsidRPr="00E13EDA">
        <w:rPr>
          <w:rFonts w:cs="Times New Roman"/>
          <w:noProof w:val="0"/>
        </w:rPr>
        <w:t>izdavanja narudžbenice i potpisivanja</w:t>
      </w:r>
      <w:r w:rsidRPr="00E13EDA">
        <w:rPr>
          <w:rFonts w:cs="Times New Roman"/>
          <w:noProof w:val="0"/>
        </w:rPr>
        <w:t xml:space="preserve"> </w:t>
      </w:r>
      <w:r w:rsidR="004434DF" w:rsidRPr="00E13EDA">
        <w:rPr>
          <w:rFonts w:cs="Times New Roman"/>
          <w:noProof w:val="0"/>
        </w:rPr>
        <w:t xml:space="preserve">Izjave o povjerljivosti (NDA) </w:t>
      </w:r>
      <w:r w:rsidRPr="00E13EDA">
        <w:rPr>
          <w:rFonts w:cs="Times New Roman"/>
          <w:noProof w:val="0"/>
        </w:rPr>
        <w:t>održat će se inicijalni sastanak.</w:t>
      </w:r>
    </w:p>
    <w:p w14:paraId="3ED6C52F" w14:textId="77777777" w:rsidR="008B2C01" w:rsidRPr="00E13EDA" w:rsidRDefault="004434DF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Na inicijalnom sastanku:</w:t>
      </w:r>
    </w:p>
    <w:p w14:paraId="454AEF94" w14:textId="77777777" w:rsidR="008B2C01" w:rsidRPr="00E13EDA" w:rsidRDefault="008B2C01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Ponuditelj i Naručitelj dogovaraju </w:t>
      </w:r>
      <w:r w:rsidR="00F07856" w:rsidRPr="00E13EDA">
        <w:rPr>
          <w:rFonts w:cs="Times New Roman"/>
          <w:noProof w:val="0"/>
        </w:rPr>
        <w:t xml:space="preserve">voditelje projekta i </w:t>
      </w:r>
      <w:r w:rsidRPr="00E13EDA">
        <w:rPr>
          <w:rFonts w:cs="Times New Roman"/>
          <w:noProof w:val="0"/>
        </w:rPr>
        <w:t>projektne timove</w:t>
      </w:r>
      <w:r w:rsidR="004434DF" w:rsidRPr="00E13EDA">
        <w:rPr>
          <w:rFonts w:cs="Times New Roman"/>
          <w:noProof w:val="0"/>
        </w:rPr>
        <w:t>,</w:t>
      </w:r>
    </w:p>
    <w:p w14:paraId="66D5D5A8" w14:textId="77777777" w:rsidR="004434DF" w:rsidRPr="00E13EDA" w:rsidRDefault="004A1229" w:rsidP="00E13EDA">
      <w:pPr>
        <w:pStyle w:val="tockica"/>
        <w:numPr>
          <w:ilvl w:val="1"/>
          <w:numId w:val="7"/>
        </w:num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osim voditelja projekta, Naručitelj će imenovati i voditelja poslovnog procesa</w:t>
      </w:r>
      <w:r w:rsidR="004434DF" w:rsidRPr="00E13EDA">
        <w:rPr>
          <w:rFonts w:cs="Times New Roman"/>
          <w:noProof w:val="0"/>
        </w:rPr>
        <w:t>,</w:t>
      </w:r>
    </w:p>
    <w:p w14:paraId="34728684" w14:textId="07208611" w:rsidR="002C2EBD" w:rsidRPr="00E13EDA" w:rsidRDefault="002C2EBD" w:rsidP="00E13EDA">
      <w:pPr>
        <w:pStyle w:val="tockica"/>
        <w:numPr>
          <w:ilvl w:val="1"/>
          <w:numId w:val="7"/>
        </w:num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voditelji projekta obiju strana </w:t>
      </w:r>
      <w:r w:rsidR="00B3749A" w:rsidRPr="00E13EDA">
        <w:rPr>
          <w:rFonts w:cs="Times New Roman"/>
          <w:noProof w:val="0"/>
        </w:rPr>
        <w:t xml:space="preserve">osnovni su kanal komunikacije te </w:t>
      </w:r>
      <w:r w:rsidRPr="00E13EDA">
        <w:rPr>
          <w:rFonts w:cs="Times New Roman"/>
          <w:noProof w:val="0"/>
        </w:rPr>
        <w:t>moraju bi</w:t>
      </w:r>
      <w:r w:rsidR="00541AFD" w:rsidRPr="00E13EDA">
        <w:rPr>
          <w:rFonts w:cs="Times New Roman"/>
          <w:noProof w:val="0"/>
        </w:rPr>
        <w:t>ti uključeni u sv</w:t>
      </w:r>
      <w:r w:rsidR="00B3749A" w:rsidRPr="00E13EDA">
        <w:rPr>
          <w:rFonts w:cs="Times New Roman"/>
          <w:noProof w:val="0"/>
        </w:rPr>
        <w:t>e aktivnosti na projektu</w:t>
      </w:r>
      <w:r w:rsidR="002A5F9E" w:rsidRPr="00E13EDA">
        <w:rPr>
          <w:rFonts w:cs="Times New Roman"/>
          <w:noProof w:val="0"/>
        </w:rPr>
        <w:t>,</w:t>
      </w:r>
    </w:p>
    <w:p w14:paraId="289F52CB" w14:textId="0F79A25F" w:rsidR="008B2C01" w:rsidRPr="00E13EDA" w:rsidRDefault="008B2C01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Ponuditelj i Naručitelj dogovaraju </w:t>
      </w:r>
      <w:r w:rsidR="005C5A66" w:rsidRPr="00E13EDA">
        <w:rPr>
          <w:rFonts w:cs="Times New Roman"/>
          <w:noProof w:val="0"/>
        </w:rPr>
        <w:t xml:space="preserve">ključne </w:t>
      </w:r>
      <w:r w:rsidR="00333913" w:rsidRPr="00E13EDA">
        <w:rPr>
          <w:rFonts w:cs="Times New Roman"/>
          <w:noProof w:val="0"/>
        </w:rPr>
        <w:t xml:space="preserve">faze </w:t>
      </w:r>
      <w:r w:rsidRPr="00E13EDA">
        <w:rPr>
          <w:rFonts w:cs="Times New Roman"/>
          <w:noProof w:val="0"/>
        </w:rPr>
        <w:t>provedb</w:t>
      </w:r>
      <w:r w:rsidR="000527CE" w:rsidRPr="00E13EDA">
        <w:rPr>
          <w:rFonts w:cs="Times New Roman"/>
          <w:noProof w:val="0"/>
        </w:rPr>
        <w:t>e</w:t>
      </w:r>
      <w:r w:rsidRPr="00E13EDA">
        <w:rPr>
          <w:rFonts w:cs="Times New Roman"/>
          <w:noProof w:val="0"/>
        </w:rPr>
        <w:t xml:space="preserve"> projekta</w:t>
      </w:r>
      <w:r w:rsidR="002C15E9" w:rsidRPr="00E13EDA">
        <w:rPr>
          <w:rFonts w:cs="Times New Roman"/>
          <w:noProof w:val="0"/>
        </w:rPr>
        <w:t xml:space="preserve"> </w:t>
      </w:r>
      <w:r w:rsidR="005C5A66" w:rsidRPr="00E13EDA">
        <w:rPr>
          <w:rFonts w:cs="Times New Roman"/>
          <w:noProof w:val="0"/>
        </w:rPr>
        <w:t>koji su temelj za</w:t>
      </w:r>
      <w:r w:rsidRPr="00E13EDA">
        <w:rPr>
          <w:rFonts w:cs="Times New Roman"/>
          <w:noProof w:val="0"/>
        </w:rPr>
        <w:t xml:space="preserve"> </w:t>
      </w:r>
      <w:r w:rsidR="00333913" w:rsidRPr="00E13EDA">
        <w:rPr>
          <w:rFonts w:cs="Times New Roman"/>
          <w:noProof w:val="0"/>
        </w:rPr>
        <w:t>praćenje</w:t>
      </w:r>
      <w:r w:rsidRPr="00E13EDA">
        <w:rPr>
          <w:rFonts w:cs="Times New Roman"/>
          <w:noProof w:val="0"/>
        </w:rPr>
        <w:t xml:space="preserve"> </w:t>
      </w:r>
      <w:r w:rsidR="000527CE" w:rsidRPr="00E13EDA">
        <w:rPr>
          <w:rFonts w:cs="Times New Roman"/>
          <w:noProof w:val="0"/>
        </w:rPr>
        <w:t xml:space="preserve">izvršavanja </w:t>
      </w:r>
      <w:r w:rsidR="003C6F17" w:rsidRPr="00E13EDA">
        <w:rPr>
          <w:rFonts w:cs="Times New Roman"/>
          <w:noProof w:val="0"/>
        </w:rPr>
        <w:t>narudžbenice</w:t>
      </w:r>
      <w:r w:rsidR="00AF319A" w:rsidRPr="00E13EDA">
        <w:rPr>
          <w:rFonts w:cs="Times New Roman"/>
          <w:noProof w:val="0"/>
        </w:rPr>
        <w:t>,</w:t>
      </w:r>
    </w:p>
    <w:p w14:paraId="13489DE4" w14:textId="77777777" w:rsidR="008B2C01" w:rsidRPr="00E13EDA" w:rsidRDefault="008B2C01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Ponuditelj i Naručitelj dogovaraju dinamiku izvještavanja o statusu projekta</w:t>
      </w:r>
      <w:r w:rsidR="00AF319A" w:rsidRPr="00E13EDA">
        <w:rPr>
          <w:rFonts w:cs="Times New Roman"/>
          <w:noProof w:val="0"/>
        </w:rPr>
        <w:t>,</w:t>
      </w:r>
    </w:p>
    <w:p w14:paraId="63DDEAAD" w14:textId="77777777" w:rsidR="008B2C01" w:rsidRPr="00E13EDA" w:rsidRDefault="008B2C01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Ponuditelj i Naručitelj definiraju rizike i plan upravljanja rizicima</w:t>
      </w:r>
      <w:r w:rsidR="00AF319A" w:rsidRPr="00E13EDA">
        <w:rPr>
          <w:rFonts w:cs="Times New Roman"/>
          <w:noProof w:val="0"/>
        </w:rPr>
        <w:t>.</w:t>
      </w:r>
    </w:p>
    <w:p w14:paraId="5380DE31" w14:textId="40115B7E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Nakon izvršen</w:t>
      </w:r>
      <w:r w:rsidR="009E18A0" w:rsidRPr="00E13EDA">
        <w:rPr>
          <w:rFonts w:cs="Times New Roman"/>
          <w:noProof w:val="0"/>
        </w:rPr>
        <w:t xml:space="preserve">e isporuke </w:t>
      </w:r>
      <w:r w:rsidR="003E7680" w:rsidRPr="00E13EDA">
        <w:rPr>
          <w:rFonts w:cs="Times New Roman"/>
          <w:noProof w:val="0"/>
        </w:rPr>
        <w:t xml:space="preserve">i testiranja </w:t>
      </w:r>
      <w:r w:rsidR="00331FFB" w:rsidRPr="00E13EDA">
        <w:rPr>
          <w:rFonts w:cs="Times New Roman"/>
          <w:noProof w:val="0"/>
        </w:rPr>
        <w:t xml:space="preserve">neke od faza ili </w:t>
      </w:r>
      <w:r w:rsidR="009E18A0" w:rsidRPr="00E13EDA">
        <w:rPr>
          <w:rFonts w:cs="Times New Roman"/>
          <w:noProof w:val="0"/>
        </w:rPr>
        <w:t>cijelog projekta</w:t>
      </w:r>
      <w:r w:rsidR="008D2882" w:rsidRPr="00E13EDA">
        <w:rPr>
          <w:rFonts w:cs="Times New Roman"/>
          <w:noProof w:val="0"/>
        </w:rPr>
        <w:t xml:space="preserve"> </w:t>
      </w:r>
      <w:r w:rsidR="00874356" w:rsidRPr="00E13EDA">
        <w:rPr>
          <w:rFonts w:cs="Times New Roman"/>
          <w:noProof w:val="0"/>
        </w:rPr>
        <w:t xml:space="preserve">voditelji projekta </w:t>
      </w:r>
      <w:r w:rsidR="00CB3A2E" w:rsidRPr="00E13EDA">
        <w:rPr>
          <w:rFonts w:cs="Times New Roman"/>
          <w:noProof w:val="0"/>
        </w:rPr>
        <w:t>Naručitelj</w:t>
      </w:r>
      <w:r w:rsidR="00874356" w:rsidRPr="00E13EDA">
        <w:rPr>
          <w:rFonts w:cs="Times New Roman"/>
          <w:noProof w:val="0"/>
        </w:rPr>
        <w:t>a</w:t>
      </w:r>
      <w:r w:rsidR="00CB3A2E" w:rsidRPr="00E13EDA">
        <w:rPr>
          <w:rFonts w:cs="Times New Roman"/>
          <w:noProof w:val="0"/>
        </w:rPr>
        <w:t xml:space="preserve"> i Ponuditelj</w:t>
      </w:r>
      <w:r w:rsidR="00874356" w:rsidRPr="00E13EDA">
        <w:rPr>
          <w:rFonts w:cs="Times New Roman"/>
          <w:noProof w:val="0"/>
        </w:rPr>
        <w:t>a</w:t>
      </w:r>
      <w:r w:rsidR="00CB3A2E" w:rsidRPr="00E13EDA">
        <w:rPr>
          <w:rFonts w:cs="Times New Roman"/>
          <w:noProof w:val="0"/>
        </w:rPr>
        <w:t xml:space="preserve"> </w:t>
      </w:r>
      <w:r w:rsidRPr="00E13EDA">
        <w:rPr>
          <w:rFonts w:cs="Times New Roman"/>
          <w:noProof w:val="0"/>
        </w:rPr>
        <w:t>potpisu</w:t>
      </w:r>
      <w:r w:rsidR="00CB3A2E" w:rsidRPr="00E13EDA">
        <w:rPr>
          <w:rFonts w:cs="Times New Roman"/>
          <w:noProof w:val="0"/>
        </w:rPr>
        <w:t>ju</w:t>
      </w:r>
      <w:r w:rsidRPr="00E13EDA">
        <w:rPr>
          <w:rFonts w:cs="Times New Roman"/>
          <w:noProof w:val="0"/>
        </w:rPr>
        <w:t xml:space="preserve"> </w:t>
      </w:r>
      <w:r w:rsidR="004375C4" w:rsidRPr="00E13EDA">
        <w:rPr>
          <w:rFonts w:cs="Times New Roman"/>
          <w:noProof w:val="0"/>
        </w:rPr>
        <w:t>P</w:t>
      </w:r>
      <w:r w:rsidRPr="00E13EDA">
        <w:rPr>
          <w:rFonts w:cs="Times New Roman"/>
          <w:noProof w:val="0"/>
        </w:rPr>
        <w:t>rimopredajni zapisnik</w:t>
      </w:r>
      <w:r w:rsidR="004375C4" w:rsidRPr="00E13EDA">
        <w:rPr>
          <w:rFonts w:cs="Times New Roman"/>
          <w:noProof w:val="0"/>
        </w:rPr>
        <w:t xml:space="preserve">. </w:t>
      </w:r>
      <w:r w:rsidR="00AF319A" w:rsidRPr="00E13EDA">
        <w:rPr>
          <w:rFonts w:cs="Times New Roman"/>
          <w:noProof w:val="0"/>
        </w:rPr>
        <w:t>P</w:t>
      </w:r>
      <w:r w:rsidR="004375C4" w:rsidRPr="00E13EDA">
        <w:rPr>
          <w:rFonts w:cs="Times New Roman"/>
          <w:noProof w:val="0"/>
        </w:rPr>
        <w:t>rimopredajni zapisnik temelj je za ispostavljanje računa</w:t>
      </w:r>
      <w:r w:rsidRPr="00E13EDA">
        <w:rPr>
          <w:rFonts w:cs="Times New Roman"/>
          <w:noProof w:val="0"/>
        </w:rPr>
        <w:t>.</w:t>
      </w:r>
      <w:r w:rsidR="00331FFB" w:rsidRPr="00E13EDA">
        <w:rPr>
          <w:rFonts w:cs="Times New Roman"/>
          <w:noProof w:val="0"/>
        </w:rPr>
        <w:t xml:space="preserve"> </w:t>
      </w:r>
    </w:p>
    <w:p w14:paraId="11D8D47F" w14:textId="7F8A044E" w:rsidR="008B2C01" w:rsidRPr="00E13EDA" w:rsidRDefault="009E4AA7" w:rsidP="00E13EDA">
      <w:pPr>
        <w:pStyle w:val="Naslov1"/>
        <w:spacing w:line="276" w:lineRule="auto"/>
        <w:rPr>
          <w:rFonts w:cs="Times New Roman"/>
          <w:noProof w:val="0"/>
        </w:rPr>
      </w:pPr>
      <w:bookmarkStart w:id="9" w:name="_Toc148015820"/>
      <w:r w:rsidRPr="00E13EDA">
        <w:rPr>
          <w:rFonts w:cs="Times New Roman"/>
          <w:noProof w:val="0"/>
        </w:rPr>
        <w:t>O</w:t>
      </w:r>
      <w:r w:rsidR="00B576E7" w:rsidRPr="00E13EDA">
        <w:rPr>
          <w:rFonts w:cs="Times New Roman"/>
          <w:noProof w:val="0"/>
        </w:rPr>
        <w:t>bveze naručitelja</w:t>
      </w:r>
      <w:bookmarkEnd w:id="9"/>
    </w:p>
    <w:p w14:paraId="465CC5AE" w14:textId="77777777" w:rsidR="00827E32" w:rsidRPr="00E13EDA" w:rsidRDefault="00827E32" w:rsidP="00E13EDA">
      <w:pPr>
        <w:keepNext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Naručitelj se obvezuje da će:</w:t>
      </w:r>
    </w:p>
    <w:p w14:paraId="7018913B" w14:textId="63E59A82" w:rsidR="00000CEC" w:rsidRPr="00E13EDA" w:rsidRDefault="00624F38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o</w:t>
      </w:r>
      <w:r w:rsidR="00827E32" w:rsidRPr="00E13EDA">
        <w:rPr>
          <w:rFonts w:cs="Times New Roman"/>
          <w:noProof w:val="0"/>
        </w:rPr>
        <w:t xml:space="preserve">sigurati </w:t>
      </w:r>
      <w:r w:rsidR="008C31B8" w:rsidRPr="00E13EDA">
        <w:rPr>
          <w:rFonts w:cs="Times New Roman"/>
          <w:noProof w:val="0"/>
        </w:rPr>
        <w:t>voditelja projekta</w:t>
      </w:r>
      <w:r w:rsidR="00D87298" w:rsidRPr="00E13EDA">
        <w:rPr>
          <w:rFonts w:cs="Times New Roman"/>
          <w:noProof w:val="0"/>
        </w:rPr>
        <w:t xml:space="preserve"> i</w:t>
      </w:r>
      <w:r w:rsidR="0039594B" w:rsidRPr="00E13EDA">
        <w:rPr>
          <w:rFonts w:cs="Times New Roman"/>
          <w:noProof w:val="0"/>
        </w:rPr>
        <w:t xml:space="preserve"> voditelja poslovnog procesa</w:t>
      </w:r>
      <w:r w:rsidR="008C31B8" w:rsidRPr="00E13EDA">
        <w:rPr>
          <w:rFonts w:cs="Times New Roman"/>
          <w:noProof w:val="0"/>
        </w:rPr>
        <w:t xml:space="preserve"> </w:t>
      </w:r>
      <w:r w:rsidR="00000CEC" w:rsidRPr="00E13EDA">
        <w:rPr>
          <w:rFonts w:cs="Times New Roman"/>
          <w:noProof w:val="0"/>
        </w:rPr>
        <w:t>koji poznaju poslovne procese vezane uz provođenje projekta</w:t>
      </w:r>
      <w:r w:rsidR="00E85958" w:rsidRPr="00E13EDA">
        <w:rPr>
          <w:rFonts w:cs="Times New Roman"/>
          <w:noProof w:val="0"/>
        </w:rPr>
        <w:t>,</w:t>
      </w:r>
    </w:p>
    <w:p w14:paraId="79886949" w14:textId="7412F654" w:rsidR="00827E32" w:rsidRPr="00E13EDA" w:rsidRDefault="00624F38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o</w:t>
      </w:r>
      <w:r w:rsidR="00827E32" w:rsidRPr="00E13EDA">
        <w:rPr>
          <w:rFonts w:cs="Times New Roman"/>
          <w:noProof w:val="0"/>
        </w:rPr>
        <w:t xml:space="preserve">sigurati infrastrukturu </w:t>
      </w:r>
      <w:r w:rsidR="00E85958" w:rsidRPr="00E13EDA">
        <w:rPr>
          <w:rFonts w:cs="Times New Roman"/>
          <w:noProof w:val="0"/>
        </w:rPr>
        <w:t xml:space="preserve">u okviru one </w:t>
      </w:r>
      <w:r w:rsidR="00000CEC" w:rsidRPr="00E13EDA">
        <w:rPr>
          <w:rFonts w:cs="Times New Roman"/>
          <w:noProof w:val="0"/>
        </w:rPr>
        <w:t xml:space="preserve">s kojom raspolaže Ministarstvo poljoprivrede </w:t>
      </w:r>
      <w:r w:rsidR="00827E32" w:rsidRPr="00E13EDA">
        <w:rPr>
          <w:rFonts w:cs="Times New Roman"/>
          <w:noProof w:val="0"/>
        </w:rPr>
        <w:t>p</w:t>
      </w:r>
      <w:r w:rsidR="00E85958" w:rsidRPr="00E13EDA">
        <w:rPr>
          <w:rFonts w:cs="Times New Roman"/>
          <w:noProof w:val="0"/>
        </w:rPr>
        <w:t>otrebnu za realizaciju projekta,</w:t>
      </w:r>
    </w:p>
    <w:p w14:paraId="1680DAA5" w14:textId="2EA8D5E3" w:rsidR="008B0A08" w:rsidRPr="00E13EDA" w:rsidRDefault="008B0A08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osigurati pristup </w:t>
      </w:r>
      <w:r w:rsidR="00D87298" w:rsidRPr="00E13EDA">
        <w:rPr>
          <w:rFonts w:cs="Times New Roman"/>
          <w:noProof w:val="0"/>
        </w:rPr>
        <w:t>infrastrukturi</w:t>
      </w:r>
      <w:r w:rsidRPr="00E13EDA">
        <w:rPr>
          <w:rFonts w:cs="Times New Roman"/>
          <w:noProof w:val="0"/>
        </w:rPr>
        <w:t xml:space="preserve"> imenovanim djelat</w:t>
      </w:r>
      <w:r w:rsidR="00676A18" w:rsidRPr="00E13EDA">
        <w:rPr>
          <w:rFonts w:cs="Times New Roman"/>
          <w:noProof w:val="0"/>
        </w:rPr>
        <w:t>n</w:t>
      </w:r>
      <w:r w:rsidRPr="00E13EDA">
        <w:rPr>
          <w:rFonts w:cs="Times New Roman"/>
          <w:noProof w:val="0"/>
        </w:rPr>
        <w:t>icima Ponuditelja,</w:t>
      </w:r>
    </w:p>
    <w:p w14:paraId="013C023F" w14:textId="77777777" w:rsidR="00827E32" w:rsidRPr="00E13EDA" w:rsidRDefault="00624F38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o</w:t>
      </w:r>
      <w:r w:rsidR="00000CEC" w:rsidRPr="00E13EDA">
        <w:rPr>
          <w:rFonts w:cs="Times New Roman"/>
          <w:noProof w:val="0"/>
        </w:rPr>
        <w:t>mogućiti</w:t>
      </w:r>
      <w:r w:rsidR="00827E32" w:rsidRPr="00E13EDA">
        <w:rPr>
          <w:rFonts w:cs="Times New Roman"/>
          <w:noProof w:val="0"/>
        </w:rPr>
        <w:t xml:space="preserve"> prihvat isporuka na vrijeme prema projektnom planu</w:t>
      </w:r>
      <w:r w:rsidR="00E85958" w:rsidRPr="00E13EDA">
        <w:rPr>
          <w:rFonts w:cs="Times New Roman"/>
          <w:noProof w:val="0"/>
        </w:rPr>
        <w:t>,</w:t>
      </w:r>
    </w:p>
    <w:p w14:paraId="762ECD93" w14:textId="77777777" w:rsidR="00624F38" w:rsidRPr="00E13EDA" w:rsidRDefault="00C35F2F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eskalirati uočene rizike koji ugrožavaju provedbu projekta prema voditelju projekta Ponuditelja, bez odlaganja</w:t>
      </w:r>
      <w:r w:rsidR="00E85958" w:rsidRPr="00E13EDA">
        <w:rPr>
          <w:rFonts w:cs="Times New Roman"/>
          <w:noProof w:val="0"/>
        </w:rPr>
        <w:t>,</w:t>
      </w:r>
    </w:p>
    <w:p w14:paraId="7C91846C" w14:textId="544099E8" w:rsidR="00827E32" w:rsidRPr="00E13EDA" w:rsidRDefault="00624F38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i</w:t>
      </w:r>
      <w:r w:rsidR="00827E32" w:rsidRPr="00E13EDA">
        <w:rPr>
          <w:rFonts w:cs="Times New Roman"/>
          <w:noProof w:val="0"/>
        </w:rPr>
        <w:t>zvršiti plaćanj</w:t>
      </w:r>
      <w:r w:rsidR="00E85958" w:rsidRPr="00E13EDA">
        <w:rPr>
          <w:rFonts w:cs="Times New Roman"/>
          <w:noProof w:val="0"/>
        </w:rPr>
        <w:t>e temelj</w:t>
      </w:r>
      <w:r w:rsidR="00126222" w:rsidRPr="00E13EDA">
        <w:rPr>
          <w:rFonts w:cs="Times New Roman"/>
          <w:noProof w:val="0"/>
        </w:rPr>
        <w:t>e</w:t>
      </w:r>
      <w:r w:rsidR="00E85958" w:rsidRPr="00E13EDA">
        <w:rPr>
          <w:rFonts w:cs="Times New Roman"/>
          <w:noProof w:val="0"/>
        </w:rPr>
        <w:t>m ispostavljenog</w:t>
      </w:r>
      <w:r w:rsidR="00827E32" w:rsidRPr="00E13EDA">
        <w:rPr>
          <w:rFonts w:cs="Times New Roman"/>
          <w:noProof w:val="0"/>
        </w:rPr>
        <w:t xml:space="preserve"> </w:t>
      </w:r>
      <w:r w:rsidR="00C2336B" w:rsidRPr="00E13EDA">
        <w:rPr>
          <w:rFonts w:cs="Times New Roman"/>
          <w:noProof w:val="0"/>
        </w:rPr>
        <w:t>računa</w:t>
      </w:r>
      <w:r w:rsidR="00E85958" w:rsidRPr="00E13EDA">
        <w:rPr>
          <w:rFonts w:cs="Times New Roman"/>
          <w:noProof w:val="0"/>
        </w:rPr>
        <w:t>, a</w:t>
      </w:r>
      <w:r w:rsidR="00827E32" w:rsidRPr="00E13EDA">
        <w:rPr>
          <w:rFonts w:cs="Times New Roman"/>
          <w:noProof w:val="0"/>
        </w:rPr>
        <w:t xml:space="preserve"> </w:t>
      </w:r>
      <w:r w:rsidR="00E85958" w:rsidRPr="00E13EDA">
        <w:rPr>
          <w:rFonts w:cs="Times New Roman"/>
          <w:noProof w:val="0"/>
        </w:rPr>
        <w:t>nakon</w:t>
      </w:r>
      <w:r w:rsidR="00827E32" w:rsidRPr="00E13EDA">
        <w:rPr>
          <w:rFonts w:cs="Times New Roman"/>
          <w:noProof w:val="0"/>
        </w:rPr>
        <w:t xml:space="preserve"> izvršen</w:t>
      </w:r>
      <w:r w:rsidR="00E85958" w:rsidRPr="00E13EDA">
        <w:rPr>
          <w:rFonts w:cs="Times New Roman"/>
          <w:noProof w:val="0"/>
        </w:rPr>
        <w:t>e</w:t>
      </w:r>
      <w:r w:rsidR="00827E32" w:rsidRPr="00E13EDA">
        <w:rPr>
          <w:rFonts w:cs="Times New Roman"/>
          <w:noProof w:val="0"/>
        </w:rPr>
        <w:t xml:space="preserve"> isporuk</w:t>
      </w:r>
      <w:r w:rsidR="00E85958" w:rsidRPr="00E13EDA">
        <w:rPr>
          <w:rFonts w:cs="Times New Roman"/>
          <w:noProof w:val="0"/>
        </w:rPr>
        <w:t xml:space="preserve">e, testiranja i potpisivanja </w:t>
      </w:r>
      <w:r w:rsidR="00126222" w:rsidRPr="00E13EDA">
        <w:rPr>
          <w:rFonts w:cs="Times New Roman"/>
          <w:noProof w:val="0"/>
        </w:rPr>
        <w:t>primopredajnog</w:t>
      </w:r>
      <w:r w:rsidR="00E85958" w:rsidRPr="00E13EDA">
        <w:rPr>
          <w:rFonts w:cs="Times New Roman"/>
          <w:noProof w:val="0"/>
        </w:rPr>
        <w:t xml:space="preserve"> zapisnika</w:t>
      </w:r>
      <w:r w:rsidR="00785206" w:rsidRPr="00E13EDA">
        <w:rPr>
          <w:rFonts w:cs="Times New Roman"/>
          <w:noProof w:val="0"/>
        </w:rPr>
        <w:t xml:space="preserve"> u roku od 30 dana od zaprimanja računa u elektronički sustav za obradu računa</w:t>
      </w:r>
      <w:r w:rsidR="00827E32" w:rsidRPr="00E13EDA">
        <w:rPr>
          <w:rFonts w:cs="Times New Roman"/>
          <w:noProof w:val="0"/>
        </w:rPr>
        <w:t>.</w:t>
      </w:r>
      <w:r w:rsidR="008B2C01" w:rsidRPr="00E13EDA">
        <w:rPr>
          <w:rFonts w:cs="Times New Roman"/>
          <w:noProof w:val="0"/>
        </w:rPr>
        <w:tab/>
      </w:r>
    </w:p>
    <w:p w14:paraId="759230EC" w14:textId="509320DA" w:rsidR="008B2C01" w:rsidRPr="00E13EDA" w:rsidRDefault="009E4AA7" w:rsidP="00E13EDA">
      <w:pPr>
        <w:pStyle w:val="Naslov1"/>
        <w:spacing w:line="276" w:lineRule="auto"/>
        <w:rPr>
          <w:rFonts w:cs="Times New Roman"/>
          <w:noProof w:val="0"/>
        </w:rPr>
      </w:pPr>
      <w:bookmarkStart w:id="10" w:name="_Toc148015821"/>
      <w:r w:rsidRPr="00E13EDA">
        <w:rPr>
          <w:rFonts w:cs="Times New Roman"/>
          <w:noProof w:val="0"/>
        </w:rPr>
        <w:t>O</w:t>
      </w:r>
      <w:r w:rsidR="00B576E7" w:rsidRPr="00E13EDA">
        <w:rPr>
          <w:rFonts w:cs="Times New Roman"/>
          <w:noProof w:val="0"/>
        </w:rPr>
        <w:t>bveze ponuditelja</w:t>
      </w:r>
      <w:bookmarkEnd w:id="10"/>
    </w:p>
    <w:p w14:paraId="046BBA29" w14:textId="77777777" w:rsidR="008C31B8" w:rsidRPr="00E13EDA" w:rsidRDefault="008C31B8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Ponuditelj se obvezuje da će:</w:t>
      </w:r>
    </w:p>
    <w:p w14:paraId="33D16414" w14:textId="15059248" w:rsidR="008B2C01" w:rsidRPr="00E13EDA" w:rsidRDefault="008B2C01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osigurati stručne</w:t>
      </w:r>
      <w:r w:rsidR="008C31B8" w:rsidRPr="00E13EDA">
        <w:rPr>
          <w:rFonts w:cs="Times New Roman"/>
          <w:noProof w:val="0"/>
        </w:rPr>
        <w:t xml:space="preserve"> i</w:t>
      </w:r>
      <w:r w:rsidRPr="00E13EDA">
        <w:rPr>
          <w:rFonts w:cs="Times New Roman"/>
          <w:noProof w:val="0"/>
        </w:rPr>
        <w:t xml:space="preserve"> materijalne preduvjete za izvršenje </w:t>
      </w:r>
      <w:r w:rsidR="008C31B8" w:rsidRPr="00E13EDA">
        <w:rPr>
          <w:rFonts w:cs="Times New Roman"/>
          <w:noProof w:val="0"/>
        </w:rPr>
        <w:t>projekta</w:t>
      </w:r>
      <w:r w:rsidR="00E420AA" w:rsidRPr="00E13EDA">
        <w:rPr>
          <w:rFonts w:cs="Times New Roman"/>
          <w:noProof w:val="0"/>
        </w:rPr>
        <w:t>,</w:t>
      </w:r>
    </w:p>
    <w:p w14:paraId="02F91B0D" w14:textId="7A00B38E" w:rsidR="008B2C01" w:rsidRPr="00E13EDA" w:rsidRDefault="008B2C01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lastRenderedPageBreak/>
        <w:t xml:space="preserve">obveze preuzete ovim projektnim zadatkom obavljati po pravilima struke, vodeći se najvišim profesionalnim, </w:t>
      </w:r>
      <w:r w:rsidR="00E420AA" w:rsidRPr="00E13EDA">
        <w:rPr>
          <w:rFonts w:cs="Times New Roman"/>
          <w:noProof w:val="0"/>
        </w:rPr>
        <w:t>etičkim i stručnim standardima,</w:t>
      </w:r>
    </w:p>
    <w:p w14:paraId="298F75A6" w14:textId="07F55AA1" w:rsidR="00000CEC" w:rsidRPr="00E13EDA" w:rsidRDefault="008C31B8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i</w:t>
      </w:r>
      <w:r w:rsidR="00000CEC" w:rsidRPr="00E13EDA">
        <w:rPr>
          <w:rFonts w:cs="Times New Roman"/>
          <w:noProof w:val="0"/>
        </w:rPr>
        <w:t>zvršiti sve ugovorene obveze u skladu s projektnim planom i u roku</w:t>
      </w:r>
      <w:r w:rsidR="00E420AA" w:rsidRPr="00E13EDA">
        <w:rPr>
          <w:rFonts w:cs="Times New Roman"/>
          <w:noProof w:val="0"/>
        </w:rPr>
        <w:t>,</w:t>
      </w:r>
    </w:p>
    <w:p w14:paraId="7FA1366C" w14:textId="75F2317D" w:rsidR="00000CEC" w:rsidRPr="00E13EDA" w:rsidRDefault="008C31B8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o</w:t>
      </w:r>
      <w:r w:rsidR="00000CEC" w:rsidRPr="00E13EDA">
        <w:rPr>
          <w:rFonts w:cs="Times New Roman"/>
          <w:noProof w:val="0"/>
        </w:rPr>
        <w:t xml:space="preserve">sigurati </w:t>
      </w:r>
      <w:r w:rsidRPr="00E13EDA">
        <w:rPr>
          <w:rFonts w:cs="Times New Roman"/>
          <w:noProof w:val="0"/>
        </w:rPr>
        <w:t>voditelja projekta s odgovarajućim znanjima potrebnim za provedbu projekta</w:t>
      </w:r>
      <w:r w:rsidR="00E420AA" w:rsidRPr="00E13EDA">
        <w:rPr>
          <w:rFonts w:cs="Times New Roman"/>
          <w:noProof w:val="0"/>
        </w:rPr>
        <w:t>,</w:t>
      </w:r>
    </w:p>
    <w:p w14:paraId="66B1CB43" w14:textId="03637F7A" w:rsidR="00000CEC" w:rsidRPr="00E13EDA" w:rsidRDefault="00624F38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d</w:t>
      </w:r>
      <w:r w:rsidR="00000CEC" w:rsidRPr="00E13EDA">
        <w:rPr>
          <w:rFonts w:cs="Times New Roman"/>
          <w:noProof w:val="0"/>
        </w:rPr>
        <w:t>avati cjelovite i točne informacije i artikulirati potrebne pretpostavke na strani Naručitelja radi urednog izvršenja ugovornih o</w:t>
      </w:r>
      <w:r w:rsidR="00E420AA" w:rsidRPr="00E13EDA">
        <w:rPr>
          <w:rFonts w:cs="Times New Roman"/>
          <w:noProof w:val="0"/>
        </w:rPr>
        <w:t>bveza sukladno projektnom planu,</w:t>
      </w:r>
    </w:p>
    <w:p w14:paraId="4DCFB742" w14:textId="77777777" w:rsidR="00000CEC" w:rsidRPr="00E13EDA" w:rsidRDefault="00624F38" w:rsidP="00E13EDA">
      <w:pPr>
        <w:pStyle w:val="tockica"/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e</w:t>
      </w:r>
      <w:r w:rsidR="00000CEC" w:rsidRPr="00E13EDA">
        <w:rPr>
          <w:rFonts w:cs="Times New Roman"/>
          <w:noProof w:val="0"/>
        </w:rPr>
        <w:t xml:space="preserve">skalirati </w:t>
      </w:r>
      <w:r w:rsidR="00C35F2F" w:rsidRPr="00E13EDA">
        <w:rPr>
          <w:rFonts w:cs="Times New Roman"/>
          <w:noProof w:val="0"/>
        </w:rPr>
        <w:t>uočene</w:t>
      </w:r>
      <w:r w:rsidRPr="00E13EDA">
        <w:rPr>
          <w:rFonts w:cs="Times New Roman"/>
          <w:noProof w:val="0"/>
        </w:rPr>
        <w:t xml:space="preserve"> rizike </w:t>
      </w:r>
      <w:r w:rsidR="00C35F2F" w:rsidRPr="00E13EDA">
        <w:rPr>
          <w:rFonts w:cs="Times New Roman"/>
          <w:noProof w:val="0"/>
        </w:rPr>
        <w:t xml:space="preserve">koji ugrožavaju provedbu projekta </w:t>
      </w:r>
      <w:r w:rsidR="00000CEC" w:rsidRPr="00E13EDA">
        <w:rPr>
          <w:rFonts w:cs="Times New Roman"/>
          <w:noProof w:val="0"/>
        </w:rPr>
        <w:t>prema voditelju projekta Naručitelja, bez odlaganja</w:t>
      </w:r>
      <w:r w:rsidR="00640814" w:rsidRPr="00E13EDA">
        <w:rPr>
          <w:rFonts w:cs="Times New Roman"/>
          <w:noProof w:val="0"/>
        </w:rPr>
        <w:t>.</w:t>
      </w:r>
    </w:p>
    <w:p w14:paraId="34B64AB9" w14:textId="72518BEA" w:rsidR="008B2C01" w:rsidRPr="00E13EDA" w:rsidRDefault="009E4AA7" w:rsidP="00E13EDA">
      <w:pPr>
        <w:pStyle w:val="Naslov1"/>
        <w:spacing w:line="276" w:lineRule="auto"/>
        <w:rPr>
          <w:rFonts w:cs="Times New Roman"/>
          <w:noProof w:val="0"/>
        </w:rPr>
      </w:pPr>
      <w:bookmarkStart w:id="11" w:name="_Toc148015822"/>
      <w:r w:rsidRPr="00E13EDA">
        <w:rPr>
          <w:rFonts w:cs="Times New Roman"/>
          <w:noProof w:val="0"/>
        </w:rPr>
        <w:t>S</w:t>
      </w:r>
      <w:r w:rsidR="00B576E7" w:rsidRPr="00E13EDA">
        <w:rPr>
          <w:rFonts w:cs="Times New Roman"/>
          <w:noProof w:val="0"/>
        </w:rPr>
        <w:t>tandard isporuke</w:t>
      </w:r>
      <w:bookmarkEnd w:id="11"/>
    </w:p>
    <w:p w14:paraId="18BD21B7" w14:textId="1A0CB6BF" w:rsidR="00EE10EA" w:rsidRPr="00E13EDA" w:rsidRDefault="00EE10EA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Zbog specifične prirode posla, aktivnosti definirane ovim projektnim zadatkom će se izvršavati na lokaciji Ponuditelja, a procesi zaprimanja podataka i kontrole kvalitete na strani Naručitelja.</w:t>
      </w:r>
    </w:p>
    <w:p w14:paraId="10423A54" w14:textId="28DF9660" w:rsidR="00EE10EA" w:rsidRPr="00E13EDA" w:rsidRDefault="00EE10EA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Ako se izvršenje aktivnosti odvija na lokaciji Naručitelja, djelatnici Ponuditelja će o svom dolasku u prostorije Naručitelja, o učinjenom poslu i o odlasku obavijestiti ovlaštene predstavnike - djelatnike Naručitelja.</w:t>
      </w:r>
    </w:p>
    <w:p w14:paraId="505D7CB0" w14:textId="2AC31BC2" w:rsidR="00DD7531" w:rsidRPr="00E13EDA" w:rsidRDefault="00DD753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Ponuditelj će obavljati sve tražene aktivnosti sukladno zakonu struke.</w:t>
      </w:r>
    </w:p>
    <w:p w14:paraId="2D8551D7" w14:textId="5CCCF655" w:rsidR="00DD7531" w:rsidRPr="00E13EDA" w:rsidRDefault="00DD753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Ponuditelj se obvezuje u svom radu primjenjivati načela u skladu s Općom uredbom o zaštiti osobnih podataka (Uredba (EU) 2016/679).</w:t>
      </w:r>
    </w:p>
    <w:p w14:paraId="3E1304D4" w14:textId="770FF9D2" w:rsidR="0063260A" w:rsidRPr="00E13EDA" w:rsidRDefault="0063260A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Ponuditelj se</w:t>
      </w:r>
      <w:r w:rsidR="002A6B96" w:rsidRPr="00E13EDA">
        <w:rPr>
          <w:rFonts w:cs="Times New Roman"/>
          <w:noProof w:val="0"/>
        </w:rPr>
        <w:t>,</w:t>
      </w:r>
      <w:r w:rsidRPr="00E13EDA">
        <w:rPr>
          <w:rFonts w:cs="Times New Roman"/>
          <w:noProof w:val="0"/>
        </w:rPr>
        <w:t xml:space="preserve"> </w:t>
      </w:r>
      <w:r w:rsidR="002A6B96" w:rsidRPr="00E13EDA">
        <w:rPr>
          <w:rFonts w:cs="Times New Roman"/>
          <w:noProof w:val="0"/>
        </w:rPr>
        <w:t xml:space="preserve">prilikom realizacije, </w:t>
      </w:r>
      <w:r w:rsidRPr="00E13EDA">
        <w:rPr>
          <w:rFonts w:cs="Times New Roman"/>
          <w:noProof w:val="0"/>
        </w:rPr>
        <w:t>obavezuje voditi brigu o pristupu osoba s posebnim potrebama kako je definirano Zakonom o pristupačnosti mrežnih stranica i programskih rješenja za pokretne uređaje tijela javnog sektora (NN</w:t>
      </w:r>
      <w:r w:rsidR="00584219" w:rsidRPr="00E13EDA">
        <w:rPr>
          <w:rFonts w:cs="Times New Roman"/>
          <w:noProof w:val="0"/>
        </w:rPr>
        <w:t xml:space="preserve"> </w:t>
      </w:r>
      <w:r w:rsidRPr="00E13EDA">
        <w:rPr>
          <w:rFonts w:cs="Times New Roman"/>
          <w:noProof w:val="0"/>
        </w:rPr>
        <w:t>17/2019)</w:t>
      </w:r>
      <w:r w:rsidR="00584219" w:rsidRPr="00E13EDA">
        <w:rPr>
          <w:rFonts w:cs="Times New Roman"/>
          <w:noProof w:val="0"/>
        </w:rPr>
        <w:t>.</w:t>
      </w:r>
    </w:p>
    <w:p w14:paraId="6EA18024" w14:textId="77777777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E13EDA">
        <w:rPr>
          <w:rFonts w:cs="Times New Roman"/>
          <w:noProof w:val="0"/>
        </w:rPr>
        <w:t>nakon potvrde naručitelja,</w:t>
      </w:r>
      <w:r w:rsidRPr="00E13EDA">
        <w:rPr>
          <w:rFonts w:cs="Times New Roman"/>
          <w:noProof w:val="0"/>
        </w:rPr>
        <w:t xml:space="preserve"> validirane promjene i nadogradnje sustava primijenit </w:t>
      </w:r>
      <w:r w:rsidR="003B650B" w:rsidRPr="00E13EDA">
        <w:rPr>
          <w:rFonts w:cs="Times New Roman"/>
          <w:noProof w:val="0"/>
        </w:rPr>
        <w:t xml:space="preserve">će se </w:t>
      </w:r>
      <w:r w:rsidRPr="00E13EDA">
        <w:rPr>
          <w:rFonts w:cs="Times New Roman"/>
          <w:noProof w:val="0"/>
        </w:rPr>
        <w:t>na produkcijskom sustavu.</w:t>
      </w:r>
    </w:p>
    <w:p w14:paraId="3617F252" w14:textId="47DCADC1" w:rsidR="00E50682" w:rsidRPr="00E13EDA" w:rsidRDefault="00E50682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E13EDA" w:rsidRDefault="00CE53AC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Za potrebe nadzora i sljedivosti, Ponuditelj mora osigurati da bude zabilježeno:</w:t>
      </w:r>
    </w:p>
    <w:p w14:paraId="3E01751E" w14:textId="318E30F6" w:rsidR="00CE53AC" w:rsidRPr="00E13EDA" w:rsidRDefault="000F51CB" w:rsidP="00E13EDA">
      <w:pPr>
        <w:pStyle w:val="Odlomakpopisa"/>
        <w:numPr>
          <w:ilvl w:val="0"/>
          <w:numId w:val="17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s</w:t>
      </w:r>
      <w:r w:rsidR="00570E37" w:rsidRPr="00E13EDA">
        <w:rPr>
          <w:noProof w:val="0"/>
          <w:lang w:val="hr-HR"/>
        </w:rPr>
        <w:t>vaki p</w:t>
      </w:r>
      <w:r w:rsidR="00CE53AC" w:rsidRPr="00E13EDA">
        <w:rPr>
          <w:noProof w:val="0"/>
          <w:lang w:val="hr-HR"/>
        </w:rPr>
        <w:t>ristup</w:t>
      </w:r>
      <w:r w:rsidR="00E80976" w:rsidRPr="00E13EDA">
        <w:rPr>
          <w:noProof w:val="0"/>
          <w:lang w:val="hr-HR"/>
        </w:rPr>
        <w:t xml:space="preserve"> sustavu</w:t>
      </w:r>
      <w:r w:rsidR="00CE53AC" w:rsidRPr="00E13EDA">
        <w:rPr>
          <w:noProof w:val="0"/>
          <w:lang w:val="hr-HR"/>
        </w:rPr>
        <w:t xml:space="preserve"> i odjava sa sustava</w:t>
      </w:r>
      <w:r w:rsidRPr="00E13EDA">
        <w:rPr>
          <w:noProof w:val="0"/>
          <w:lang w:val="hr-HR"/>
        </w:rPr>
        <w:t>,</w:t>
      </w:r>
    </w:p>
    <w:p w14:paraId="3E0AA22F" w14:textId="2180A21E" w:rsidR="00CE53AC" w:rsidRPr="00E13EDA" w:rsidRDefault="000F51CB" w:rsidP="00E13EDA">
      <w:pPr>
        <w:pStyle w:val="Odlomakpopisa"/>
        <w:numPr>
          <w:ilvl w:val="0"/>
          <w:numId w:val="17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s</w:t>
      </w:r>
      <w:r w:rsidR="00CE53AC" w:rsidRPr="00E13EDA">
        <w:rPr>
          <w:noProof w:val="0"/>
          <w:lang w:val="hr-HR"/>
        </w:rPr>
        <w:t>vak</w:t>
      </w:r>
      <w:r w:rsidR="00570E37" w:rsidRPr="00E13EDA">
        <w:rPr>
          <w:noProof w:val="0"/>
          <w:lang w:val="hr-HR"/>
        </w:rPr>
        <w:t>i</w:t>
      </w:r>
      <w:r w:rsidR="00CE53AC" w:rsidRPr="00E13EDA">
        <w:rPr>
          <w:noProof w:val="0"/>
          <w:lang w:val="hr-HR"/>
        </w:rPr>
        <w:t xml:space="preserve"> unos,</w:t>
      </w:r>
      <w:r w:rsidRPr="00E13EDA">
        <w:rPr>
          <w:noProof w:val="0"/>
          <w:lang w:val="hr-HR"/>
        </w:rPr>
        <w:t xml:space="preserve"> brisanje ili promjena podataka,</w:t>
      </w:r>
    </w:p>
    <w:p w14:paraId="1E11FF44" w14:textId="0ADD2E3A" w:rsidR="00CE53AC" w:rsidRPr="00E13EDA" w:rsidRDefault="000F51CB" w:rsidP="00E13EDA">
      <w:pPr>
        <w:pStyle w:val="Odlomakpopisa"/>
        <w:numPr>
          <w:ilvl w:val="0"/>
          <w:numId w:val="17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s</w:t>
      </w:r>
      <w:r w:rsidR="00570E37" w:rsidRPr="00E13EDA">
        <w:rPr>
          <w:noProof w:val="0"/>
          <w:lang w:val="hr-HR"/>
        </w:rPr>
        <w:t>vako p</w:t>
      </w:r>
      <w:r w:rsidR="00CE53AC" w:rsidRPr="00E13EDA">
        <w:rPr>
          <w:noProof w:val="0"/>
          <w:lang w:val="hr-HR"/>
        </w:rPr>
        <w:t>okretanje i završetak obrad</w:t>
      </w:r>
      <w:r w:rsidR="00084709" w:rsidRPr="00E13EDA">
        <w:rPr>
          <w:noProof w:val="0"/>
          <w:lang w:val="hr-HR"/>
        </w:rPr>
        <w:t>e</w:t>
      </w:r>
      <w:r w:rsidRPr="00E13EDA">
        <w:rPr>
          <w:noProof w:val="0"/>
          <w:lang w:val="hr-HR"/>
        </w:rPr>
        <w:t>.</w:t>
      </w:r>
    </w:p>
    <w:p w14:paraId="7DE162E9" w14:textId="200D8959" w:rsidR="00CE53AC" w:rsidRPr="00E13EDA" w:rsidRDefault="0085269B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lastRenderedPageBreak/>
        <w:t>Z</w:t>
      </w:r>
      <w:r w:rsidR="00CE53AC" w:rsidRPr="00E13EDA">
        <w:rPr>
          <w:rFonts w:cs="Times New Roman"/>
          <w:noProof w:val="0"/>
        </w:rPr>
        <w:t xml:space="preserve">apisi moraju </w:t>
      </w:r>
      <w:r w:rsidRPr="00E13EDA">
        <w:rPr>
          <w:rFonts w:cs="Times New Roman"/>
          <w:noProof w:val="0"/>
        </w:rPr>
        <w:t>sadržavati</w:t>
      </w:r>
      <w:r w:rsidR="00CE53AC" w:rsidRPr="00E13EDA">
        <w:rPr>
          <w:rFonts w:cs="Times New Roman"/>
          <w:noProof w:val="0"/>
        </w:rPr>
        <w:t xml:space="preserve"> informacij</w:t>
      </w:r>
      <w:r w:rsidRPr="00E13EDA">
        <w:rPr>
          <w:rFonts w:cs="Times New Roman"/>
          <w:noProof w:val="0"/>
        </w:rPr>
        <w:t>e</w:t>
      </w:r>
      <w:r w:rsidR="00CE53AC" w:rsidRPr="00E13EDA">
        <w:rPr>
          <w:rFonts w:cs="Times New Roman"/>
          <w:noProof w:val="0"/>
        </w:rPr>
        <w:t xml:space="preserve"> o tome tko je i </w:t>
      </w:r>
      <w:r w:rsidRPr="00E13EDA">
        <w:rPr>
          <w:rFonts w:cs="Times New Roman"/>
          <w:noProof w:val="0"/>
        </w:rPr>
        <w:t>kada</w:t>
      </w:r>
      <w:r w:rsidR="00CE53AC" w:rsidRPr="00E13EDA">
        <w:rPr>
          <w:rFonts w:cs="Times New Roman"/>
          <w:noProof w:val="0"/>
        </w:rPr>
        <w:t xml:space="preserve"> </w:t>
      </w:r>
      <w:r w:rsidRPr="00E13EDA">
        <w:rPr>
          <w:rFonts w:cs="Times New Roman"/>
          <w:noProof w:val="0"/>
        </w:rPr>
        <w:t>napravio određenu aktivnost</w:t>
      </w:r>
      <w:r w:rsidR="00CE53AC" w:rsidRPr="00E13EDA">
        <w:rPr>
          <w:rFonts w:cs="Times New Roman"/>
          <w:noProof w:val="0"/>
        </w:rPr>
        <w:t xml:space="preserve">. Ovi zapisi </w:t>
      </w:r>
      <w:r w:rsidR="00E80976" w:rsidRPr="00E13EDA">
        <w:rPr>
          <w:rFonts w:cs="Times New Roman"/>
          <w:noProof w:val="0"/>
        </w:rPr>
        <w:t xml:space="preserve">bilježe </w:t>
      </w:r>
      <w:r w:rsidR="00CE53AC" w:rsidRPr="00E13EDA">
        <w:rPr>
          <w:rFonts w:cs="Times New Roman"/>
          <w:noProof w:val="0"/>
        </w:rPr>
        <w:t xml:space="preserve">se </w:t>
      </w:r>
      <w:r w:rsidR="00E80976" w:rsidRPr="00E13EDA">
        <w:rPr>
          <w:rFonts w:cs="Times New Roman"/>
          <w:noProof w:val="0"/>
        </w:rPr>
        <w:t>putem</w:t>
      </w:r>
      <w:r w:rsidR="00CE53AC" w:rsidRPr="00E13EDA">
        <w:rPr>
          <w:rFonts w:cs="Times New Roman"/>
          <w:noProof w:val="0"/>
        </w:rPr>
        <w:t xml:space="preserve"> standardn</w:t>
      </w:r>
      <w:r w:rsidR="00E80976" w:rsidRPr="00E13EDA">
        <w:rPr>
          <w:rFonts w:cs="Times New Roman"/>
          <w:noProof w:val="0"/>
        </w:rPr>
        <w:t>ih</w:t>
      </w:r>
      <w:r w:rsidR="00CE53AC" w:rsidRPr="00E13EDA">
        <w:rPr>
          <w:rFonts w:cs="Times New Roman"/>
          <w:noProof w:val="0"/>
        </w:rPr>
        <w:t xml:space="preserve"> mehaniz</w:t>
      </w:r>
      <w:r w:rsidR="00E80976" w:rsidRPr="00E13EDA">
        <w:rPr>
          <w:rFonts w:cs="Times New Roman"/>
          <w:noProof w:val="0"/>
        </w:rPr>
        <w:t>a</w:t>
      </w:r>
      <w:r w:rsidR="00CE53AC" w:rsidRPr="00E13EDA">
        <w:rPr>
          <w:rFonts w:cs="Times New Roman"/>
          <w:noProof w:val="0"/>
        </w:rPr>
        <w:t>m</w:t>
      </w:r>
      <w:r w:rsidR="00E80976" w:rsidRPr="00E13EDA">
        <w:rPr>
          <w:rFonts w:cs="Times New Roman"/>
          <w:noProof w:val="0"/>
        </w:rPr>
        <w:t>a</w:t>
      </w:r>
      <w:r w:rsidR="00CE53AC" w:rsidRPr="00E13EDA">
        <w:rPr>
          <w:rFonts w:cs="Times New Roman"/>
          <w:noProof w:val="0"/>
        </w:rPr>
        <w:t xml:space="preserve"> operativnog sustava</w:t>
      </w:r>
      <w:r w:rsidR="00126222" w:rsidRPr="00E13EDA">
        <w:rPr>
          <w:rFonts w:cs="Times New Roman"/>
          <w:noProof w:val="0"/>
        </w:rPr>
        <w:t xml:space="preserve"> ili</w:t>
      </w:r>
      <w:r w:rsidR="00CE53AC" w:rsidRPr="00E13EDA">
        <w:rPr>
          <w:rFonts w:cs="Times New Roman"/>
          <w:noProof w:val="0"/>
        </w:rPr>
        <w:t xml:space="preserve"> zapis</w:t>
      </w:r>
      <w:r w:rsidR="00E80976" w:rsidRPr="00E13EDA">
        <w:rPr>
          <w:rFonts w:cs="Times New Roman"/>
          <w:noProof w:val="0"/>
        </w:rPr>
        <w:t>uju</w:t>
      </w:r>
      <w:r w:rsidR="00CE53AC" w:rsidRPr="00E13EDA">
        <w:rPr>
          <w:rFonts w:cs="Times New Roman"/>
          <w:noProof w:val="0"/>
        </w:rPr>
        <w:t xml:space="preserve"> u </w:t>
      </w:r>
      <w:r w:rsidR="00570E37" w:rsidRPr="00E13EDA">
        <w:rPr>
          <w:rFonts w:cs="Times New Roman"/>
          <w:noProof w:val="0"/>
        </w:rPr>
        <w:t>bazu podataka ili tekst datoteke na način da mogu biti dostupn</w:t>
      </w:r>
      <w:r w:rsidR="00E80976" w:rsidRPr="00E13EDA">
        <w:rPr>
          <w:rFonts w:cs="Times New Roman"/>
          <w:noProof w:val="0"/>
        </w:rPr>
        <w:t>i</w:t>
      </w:r>
      <w:r w:rsidR="00570E37" w:rsidRPr="00E13EDA">
        <w:rPr>
          <w:rFonts w:cs="Times New Roman"/>
          <w:noProof w:val="0"/>
        </w:rPr>
        <w:t xml:space="preserve"> i čitljiv</w:t>
      </w:r>
      <w:r w:rsidR="00E80976" w:rsidRPr="00E13EDA">
        <w:rPr>
          <w:rFonts w:cs="Times New Roman"/>
          <w:noProof w:val="0"/>
        </w:rPr>
        <w:t>i</w:t>
      </w:r>
      <w:r w:rsidR="00570E37" w:rsidRPr="00E13EDA">
        <w:rPr>
          <w:rFonts w:cs="Times New Roman"/>
          <w:noProof w:val="0"/>
        </w:rPr>
        <w:t xml:space="preserve"> vanjskim sustavima.</w:t>
      </w:r>
    </w:p>
    <w:p w14:paraId="615707ED" w14:textId="34D760FB" w:rsidR="00CE53AC" w:rsidRPr="00E13EDA" w:rsidRDefault="00570E37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Za potrebe integracije podataka s ostalim sustavima, Ponuditelj će osigurati </w:t>
      </w:r>
      <w:r w:rsidR="00A14D77" w:rsidRPr="00E13EDA">
        <w:rPr>
          <w:rFonts w:cs="Times New Roman"/>
          <w:noProof w:val="0"/>
        </w:rPr>
        <w:t xml:space="preserve">dostupne </w:t>
      </w:r>
      <w:r w:rsidRPr="00E13EDA">
        <w:rPr>
          <w:rFonts w:cs="Times New Roman"/>
          <w:noProof w:val="0"/>
        </w:rPr>
        <w:t xml:space="preserve">web servise/API-je uz upotrebu standardnih protokola i formata. </w:t>
      </w:r>
      <w:r w:rsidR="00A630CA" w:rsidRPr="00E13EDA">
        <w:rPr>
          <w:rFonts w:cs="Times New Roman"/>
          <w:noProof w:val="0"/>
        </w:rPr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E13EDA">
        <w:rPr>
          <w:rFonts w:cs="Times New Roman"/>
          <w:noProof w:val="0"/>
        </w:rPr>
        <w:t>.</w:t>
      </w:r>
    </w:p>
    <w:p w14:paraId="3A1DACB7" w14:textId="32583B22" w:rsidR="00403FFD" w:rsidRPr="00E13EDA" w:rsidRDefault="00403FFD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Ponuditelj mora osigurati mehanizme za izvoz i uvoz svih podataka </w:t>
      </w:r>
      <w:r w:rsidR="002A6B96" w:rsidRPr="00E13EDA">
        <w:rPr>
          <w:rFonts w:cs="Times New Roman"/>
          <w:noProof w:val="0"/>
        </w:rPr>
        <w:t>u strukturiranom obliku.</w:t>
      </w:r>
    </w:p>
    <w:p w14:paraId="7B5F2666" w14:textId="08954C90" w:rsidR="002A6B96" w:rsidRPr="00E13EDA" w:rsidRDefault="002A6B96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Ponuditelj za potrebe backup-a i restore-a mora</w:t>
      </w:r>
      <w:r w:rsidR="00A630CA" w:rsidRPr="00E13EDA">
        <w:rPr>
          <w:rFonts w:cs="Times New Roman"/>
          <w:noProof w:val="0"/>
        </w:rPr>
        <w:t>, ukoliko je potrebno,</w:t>
      </w:r>
      <w:r w:rsidRPr="00E13EDA">
        <w:rPr>
          <w:rFonts w:cs="Times New Roman"/>
          <w:noProof w:val="0"/>
        </w:rPr>
        <w:t xml:space="preserve"> osigurati odgovarajuće agente za povezivanje na backup sustav Naručitelja. Ponuditelj mora </w:t>
      </w:r>
      <w:r w:rsidR="00570E37" w:rsidRPr="00E13EDA">
        <w:rPr>
          <w:rFonts w:cs="Times New Roman"/>
          <w:noProof w:val="0"/>
        </w:rPr>
        <w:t>definirati</w:t>
      </w:r>
      <w:r w:rsidRPr="00E13EDA">
        <w:rPr>
          <w:rFonts w:cs="Times New Roman"/>
          <w:noProof w:val="0"/>
        </w:rPr>
        <w:t xml:space="preserve"> procedure za </w:t>
      </w:r>
      <w:r w:rsidR="00A630CA" w:rsidRPr="00E13EDA">
        <w:rPr>
          <w:rFonts w:cs="Times New Roman"/>
          <w:noProof w:val="0"/>
        </w:rPr>
        <w:t xml:space="preserve">provođenje i </w:t>
      </w:r>
      <w:r w:rsidRPr="00E13EDA">
        <w:rPr>
          <w:rFonts w:cs="Times New Roman"/>
          <w:noProof w:val="0"/>
        </w:rPr>
        <w:t>testiranje backup-a i restore-a.</w:t>
      </w:r>
    </w:p>
    <w:p w14:paraId="3A1A99F4" w14:textId="002583FC" w:rsidR="008B2C01" w:rsidRPr="00E13EDA" w:rsidRDefault="009E4AA7" w:rsidP="00E13EDA">
      <w:pPr>
        <w:pStyle w:val="Naslov1"/>
        <w:spacing w:line="276" w:lineRule="auto"/>
        <w:rPr>
          <w:rFonts w:cs="Times New Roman"/>
          <w:noProof w:val="0"/>
        </w:rPr>
      </w:pPr>
      <w:bookmarkStart w:id="12" w:name="_Toc148015823"/>
      <w:r w:rsidRPr="00E13EDA">
        <w:rPr>
          <w:rFonts w:cs="Times New Roman"/>
          <w:noProof w:val="0"/>
        </w:rPr>
        <w:t>P</w:t>
      </w:r>
      <w:r w:rsidR="00B576E7" w:rsidRPr="00E13EDA">
        <w:rPr>
          <w:rFonts w:cs="Times New Roman"/>
          <w:noProof w:val="0"/>
        </w:rPr>
        <w:t>rimopredaja sustava, dokumentacija i edukacija</w:t>
      </w:r>
      <w:bookmarkEnd w:id="12"/>
    </w:p>
    <w:p w14:paraId="299101F4" w14:textId="19A019F1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b/>
          <w:noProof w:val="0"/>
        </w:rPr>
        <w:t xml:space="preserve">Primopredaju </w:t>
      </w:r>
      <w:r w:rsidR="00665BB3" w:rsidRPr="00E13EDA">
        <w:rPr>
          <w:rFonts w:cs="Times New Roman"/>
          <w:b/>
          <w:noProof w:val="0"/>
        </w:rPr>
        <w:t>sustava</w:t>
      </w:r>
      <w:r w:rsidR="00665BB3" w:rsidRPr="00E13EDA">
        <w:rPr>
          <w:rFonts w:cs="Times New Roman"/>
          <w:noProof w:val="0"/>
        </w:rPr>
        <w:t xml:space="preserve"> </w:t>
      </w:r>
      <w:r w:rsidRPr="00E13EDA">
        <w:rPr>
          <w:rFonts w:cs="Times New Roman"/>
          <w:noProof w:val="0"/>
        </w:rPr>
        <w:t>uključuje</w:t>
      </w:r>
      <w:r w:rsidR="00D14A5A" w:rsidRPr="00E13EDA">
        <w:rPr>
          <w:rFonts w:cs="Times New Roman"/>
          <w:noProof w:val="0"/>
        </w:rPr>
        <w:t xml:space="preserve"> </w:t>
      </w:r>
      <w:r w:rsidR="000B3EC5" w:rsidRPr="00E13EDA">
        <w:rPr>
          <w:rFonts w:cs="Times New Roman"/>
          <w:noProof w:val="0"/>
        </w:rPr>
        <w:t xml:space="preserve">najmanje </w:t>
      </w:r>
      <w:r w:rsidR="00D14A5A" w:rsidRPr="00E13EDA">
        <w:rPr>
          <w:rFonts w:cs="Times New Roman"/>
          <w:noProof w:val="0"/>
        </w:rPr>
        <w:t>sljedeć</w:t>
      </w:r>
      <w:r w:rsidR="001D3C88" w:rsidRPr="00E13EDA">
        <w:rPr>
          <w:rFonts w:cs="Times New Roman"/>
          <w:noProof w:val="0"/>
        </w:rPr>
        <w:t>e</w:t>
      </w:r>
      <w:r w:rsidRPr="00E13EDA">
        <w:rPr>
          <w:rFonts w:cs="Times New Roman"/>
          <w:noProof w:val="0"/>
        </w:rPr>
        <w:t>:</w:t>
      </w:r>
    </w:p>
    <w:p w14:paraId="761B224A" w14:textId="773E1442" w:rsidR="007A2423" w:rsidRPr="00E13EDA" w:rsidRDefault="001D3C88" w:rsidP="00E13EDA">
      <w:pPr>
        <w:pStyle w:val="Odlomakpopisa"/>
        <w:numPr>
          <w:ilvl w:val="0"/>
          <w:numId w:val="9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p</w:t>
      </w:r>
      <w:r w:rsidR="007A2423" w:rsidRPr="00E13EDA">
        <w:rPr>
          <w:noProof w:val="0"/>
          <w:lang w:val="hr-HR"/>
        </w:rPr>
        <w:t>rocedure za testiranje</w:t>
      </w:r>
      <w:r w:rsidR="00CF349D" w:rsidRPr="00E13EDA">
        <w:rPr>
          <w:noProof w:val="0"/>
          <w:lang w:val="hr-HR"/>
        </w:rPr>
        <w:t>,</w:t>
      </w:r>
    </w:p>
    <w:p w14:paraId="2723B06E" w14:textId="3B1E2323" w:rsidR="00665BB3" w:rsidRPr="00E13EDA" w:rsidRDefault="001D3C88" w:rsidP="00E13EDA">
      <w:pPr>
        <w:pStyle w:val="Odlomakpopisa"/>
        <w:numPr>
          <w:ilvl w:val="0"/>
          <w:numId w:val="9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d</w:t>
      </w:r>
      <w:r w:rsidR="00665BB3" w:rsidRPr="00E13EDA">
        <w:rPr>
          <w:noProof w:val="0"/>
          <w:lang w:val="hr-HR"/>
        </w:rPr>
        <w:t>okumentacij</w:t>
      </w:r>
      <w:r w:rsidRPr="00E13EDA">
        <w:rPr>
          <w:noProof w:val="0"/>
          <w:lang w:val="hr-HR"/>
        </w:rPr>
        <w:t>u</w:t>
      </w:r>
      <w:r w:rsidR="00665BB3" w:rsidRPr="00E13EDA">
        <w:rPr>
          <w:noProof w:val="0"/>
          <w:lang w:val="hr-HR"/>
        </w:rPr>
        <w:t xml:space="preserve"> za administratore/operatere sustava</w:t>
      </w:r>
      <w:r w:rsidR="00CF349D" w:rsidRPr="00E13EDA">
        <w:rPr>
          <w:noProof w:val="0"/>
          <w:lang w:val="hr-HR"/>
        </w:rPr>
        <w:t>,</w:t>
      </w:r>
    </w:p>
    <w:p w14:paraId="5108ED46" w14:textId="675C5515" w:rsidR="002802FA" w:rsidRPr="00E13EDA" w:rsidRDefault="002802FA" w:rsidP="00E13EDA">
      <w:pPr>
        <w:pStyle w:val="Odlomakpopisa"/>
        <w:numPr>
          <w:ilvl w:val="0"/>
          <w:numId w:val="9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procedure za provođenje i testiranje backup-a i restore-a.</w:t>
      </w:r>
    </w:p>
    <w:p w14:paraId="2DC6C7A1" w14:textId="1E799863" w:rsidR="006B6BAD" w:rsidRPr="00E13EDA" w:rsidRDefault="001D3C88" w:rsidP="00E13EDA">
      <w:pPr>
        <w:pStyle w:val="Odlomakpopisa"/>
        <w:numPr>
          <w:ilvl w:val="0"/>
          <w:numId w:val="9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s</w:t>
      </w:r>
      <w:r w:rsidR="006B6BAD" w:rsidRPr="00E13EDA">
        <w:rPr>
          <w:noProof w:val="0"/>
          <w:lang w:val="hr-HR"/>
        </w:rPr>
        <w:t>pecifikacij</w:t>
      </w:r>
      <w:r w:rsidR="003C354B" w:rsidRPr="00E13EDA">
        <w:rPr>
          <w:noProof w:val="0"/>
          <w:lang w:val="hr-HR"/>
        </w:rPr>
        <w:t>e</w:t>
      </w:r>
      <w:r w:rsidR="006B6BAD" w:rsidRPr="00E13EDA">
        <w:rPr>
          <w:noProof w:val="0"/>
          <w:lang w:val="hr-HR"/>
        </w:rPr>
        <w:t xml:space="preserve"> API-ja</w:t>
      </w:r>
      <w:r w:rsidR="00CF349D" w:rsidRPr="00E13EDA">
        <w:rPr>
          <w:noProof w:val="0"/>
          <w:lang w:val="hr-HR"/>
        </w:rPr>
        <w:t>,</w:t>
      </w:r>
    </w:p>
    <w:p w14:paraId="3DE525DC" w14:textId="5CD0882B" w:rsidR="00EA0CC1" w:rsidRPr="00E13EDA" w:rsidRDefault="001D3C88" w:rsidP="00E13EDA">
      <w:pPr>
        <w:pStyle w:val="Odlomakpopisa"/>
        <w:numPr>
          <w:ilvl w:val="0"/>
          <w:numId w:val="9"/>
        </w:numPr>
        <w:rPr>
          <w:noProof w:val="0"/>
          <w:lang w:val="hr-HR"/>
        </w:rPr>
      </w:pPr>
      <w:r w:rsidRPr="00E13EDA">
        <w:rPr>
          <w:noProof w:val="0"/>
          <w:lang w:val="hr-HR"/>
        </w:rPr>
        <w:t>P</w:t>
      </w:r>
      <w:r w:rsidR="00EA0CC1" w:rsidRPr="00E13EDA">
        <w:rPr>
          <w:noProof w:val="0"/>
          <w:lang w:val="hr-HR"/>
        </w:rPr>
        <w:t>rimopredajni zapisni</w:t>
      </w:r>
      <w:r w:rsidR="00C27419" w:rsidRPr="00E13EDA">
        <w:rPr>
          <w:noProof w:val="0"/>
          <w:lang w:val="hr-HR"/>
        </w:rPr>
        <w:t>ci</w:t>
      </w:r>
      <w:r w:rsidR="00CF349D" w:rsidRPr="00E13EDA">
        <w:rPr>
          <w:noProof w:val="0"/>
          <w:lang w:val="hr-HR"/>
        </w:rPr>
        <w:t>.</w:t>
      </w:r>
    </w:p>
    <w:p w14:paraId="1AEA2F82" w14:textId="4A1B8CE6" w:rsidR="0051260D" w:rsidRPr="00E13EDA" w:rsidRDefault="0051260D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Ponuditelj je dužan, osim isporuke korisničke dokumentacije, prezentirati sustav korisnicima i operaterima sustava te ih </w:t>
      </w:r>
      <w:r w:rsidRPr="00E13EDA">
        <w:rPr>
          <w:rFonts w:cs="Times New Roman"/>
          <w:b/>
          <w:noProof w:val="0"/>
        </w:rPr>
        <w:t>educirati</w:t>
      </w:r>
      <w:r w:rsidRPr="00E13EDA">
        <w:rPr>
          <w:rFonts w:cs="Times New Roman"/>
          <w:noProof w:val="0"/>
        </w:rPr>
        <w:t xml:space="preserve"> u mjeri koliko je potrebno da su </w:t>
      </w:r>
      <w:r w:rsidR="003B1630" w:rsidRPr="00E13EDA">
        <w:rPr>
          <w:rFonts w:cs="Times New Roman"/>
          <w:noProof w:val="0"/>
        </w:rPr>
        <w:t>u mogućnosti</w:t>
      </w:r>
      <w:r w:rsidRPr="00E13EDA">
        <w:rPr>
          <w:rFonts w:cs="Times New Roman"/>
          <w:noProof w:val="0"/>
        </w:rPr>
        <w:t xml:space="preserve"> samostalno koristiti i administrirati sustav.</w:t>
      </w:r>
    </w:p>
    <w:p w14:paraId="252D45C0" w14:textId="77777777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Naručitelj stječe trajno, neotuđivo i neisključivo pravo iskorištavanja implementiran</w:t>
      </w:r>
      <w:r w:rsidR="00D14A5A" w:rsidRPr="00E13EDA">
        <w:rPr>
          <w:rFonts w:cs="Times New Roman"/>
          <w:noProof w:val="0"/>
        </w:rPr>
        <w:t xml:space="preserve">og programskog rješenja </w:t>
      </w:r>
      <w:r w:rsidRPr="00E13EDA">
        <w:rPr>
          <w:rFonts w:cs="Times New Roman"/>
          <w:noProof w:val="0"/>
        </w:rPr>
        <w:t xml:space="preserve">za sve djelatnike, prostorno neograničeno na teritoriju </w:t>
      </w:r>
      <w:r w:rsidR="00D14A5A" w:rsidRPr="00E13EDA">
        <w:rPr>
          <w:rFonts w:cs="Times New Roman"/>
          <w:noProof w:val="0"/>
        </w:rPr>
        <w:t>Europske Unije</w:t>
      </w:r>
      <w:r w:rsidRPr="00E13EDA">
        <w:rPr>
          <w:rFonts w:cs="Times New Roman"/>
          <w:noProof w:val="0"/>
        </w:rPr>
        <w:t>.</w:t>
      </w:r>
    </w:p>
    <w:p w14:paraId="54D9A114" w14:textId="77777777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Podaci u bazama podataka ovog programskog rješenja vlasništvo su Naručitelja. </w:t>
      </w:r>
    </w:p>
    <w:p w14:paraId="34D90F11" w14:textId="77777777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b/>
          <w:noProof w:val="0"/>
        </w:rPr>
        <w:t>U slučaju raskida</w:t>
      </w:r>
      <w:r w:rsidRPr="00E13EDA">
        <w:rPr>
          <w:rFonts w:cs="Times New Roman"/>
          <w:noProof w:val="0"/>
        </w:rPr>
        <w:t xml:space="preserve"> </w:t>
      </w:r>
      <w:r w:rsidRPr="00E13EDA">
        <w:rPr>
          <w:rFonts w:cs="Times New Roman"/>
          <w:b/>
          <w:noProof w:val="0"/>
        </w:rPr>
        <w:t>ugovora</w:t>
      </w:r>
      <w:r w:rsidRPr="00E13EDA">
        <w:rPr>
          <w:rFonts w:cs="Times New Roman"/>
          <w:noProof w:val="0"/>
        </w:rPr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E13EDA" w:rsidRDefault="00EC4196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Ponuditelj</w:t>
      </w:r>
      <w:r w:rsidR="008B2C01" w:rsidRPr="00E13EDA">
        <w:rPr>
          <w:rFonts w:cs="Times New Roman"/>
          <w:noProof w:val="0"/>
        </w:rPr>
        <w:t xml:space="preserve">, nakon raskida ugovora i nakon potvrde Naručitelja o urednom preuzimanju i interpretaciji podataka, </w:t>
      </w:r>
      <w:r w:rsidRPr="00E13EDA">
        <w:rPr>
          <w:rFonts w:cs="Times New Roman"/>
          <w:noProof w:val="0"/>
        </w:rPr>
        <w:t>mora obrisati podatke</w:t>
      </w:r>
      <w:r w:rsidR="008B2C01" w:rsidRPr="00E13EDA">
        <w:rPr>
          <w:rFonts w:cs="Times New Roman"/>
          <w:noProof w:val="0"/>
        </w:rPr>
        <w:t xml:space="preserve"> sa svih medija na kojima su pohranjeni. To se </w:t>
      </w:r>
      <w:r w:rsidR="008B2C01" w:rsidRPr="00E13EDA">
        <w:rPr>
          <w:rFonts w:cs="Times New Roman"/>
          <w:noProof w:val="0"/>
        </w:rPr>
        <w:lastRenderedPageBreak/>
        <w:t xml:space="preserve">odnosi na transakcijske baze podataka, pomoćne datoteke te na sigurnosne kopije kod </w:t>
      </w:r>
      <w:r w:rsidRPr="00E13EDA">
        <w:rPr>
          <w:rFonts w:cs="Times New Roman"/>
          <w:noProof w:val="0"/>
        </w:rPr>
        <w:t>Ponuditelja</w:t>
      </w:r>
      <w:r w:rsidR="008B2C01" w:rsidRPr="00E13EDA">
        <w:rPr>
          <w:rFonts w:cs="Times New Roman"/>
          <w:noProof w:val="0"/>
        </w:rPr>
        <w:t>.</w:t>
      </w:r>
    </w:p>
    <w:p w14:paraId="266C1598" w14:textId="77777777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Sve odredbe navedene u ovom članku projektnog zadatka odnose se na sve eventualne podizvođače koji mogu biti angažirani u realizaciji projekta.</w:t>
      </w:r>
    </w:p>
    <w:p w14:paraId="030DF130" w14:textId="08A93E6E" w:rsidR="008B2C01" w:rsidRPr="00E13EDA" w:rsidRDefault="009E4AA7" w:rsidP="00E13EDA">
      <w:pPr>
        <w:pStyle w:val="Naslov1"/>
        <w:spacing w:line="276" w:lineRule="auto"/>
        <w:ind w:left="567" w:hanging="567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 </w:t>
      </w:r>
      <w:r w:rsidR="008B2C01" w:rsidRPr="00E13EDA">
        <w:rPr>
          <w:rFonts w:cs="Times New Roman"/>
          <w:noProof w:val="0"/>
        </w:rPr>
        <w:tab/>
      </w:r>
      <w:bookmarkStart w:id="13" w:name="_Toc148015824"/>
      <w:r w:rsidRPr="00E13EDA">
        <w:rPr>
          <w:rFonts w:cs="Times New Roman"/>
          <w:noProof w:val="0"/>
        </w:rPr>
        <w:t>P</w:t>
      </w:r>
      <w:r w:rsidR="00B576E7" w:rsidRPr="00E13EDA">
        <w:rPr>
          <w:rFonts w:cs="Times New Roman"/>
          <w:noProof w:val="0"/>
        </w:rPr>
        <w:t>oslovna tajna</w:t>
      </w:r>
      <w:bookmarkEnd w:id="13"/>
    </w:p>
    <w:p w14:paraId="48EA5E95" w14:textId="77777777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E13EDA" w:rsidRDefault="008B2C01" w:rsidP="00E13EDA">
      <w:pPr>
        <w:spacing w:line="276" w:lineRule="auto"/>
        <w:rPr>
          <w:rFonts w:cs="Times New Roman"/>
          <w:noProof w:val="0"/>
        </w:rPr>
      </w:pPr>
      <w:r w:rsidRPr="00E13EDA">
        <w:rPr>
          <w:rFonts w:cs="Times New Roman"/>
          <w:noProof w:val="0"/>
        </w:rPr>
        <w:t>U slučaju izravnog ili neizravnog otkrivanja podataka tehničkog i poslovnog značaja od strane Ponuditelja projekta, Ponuditelj se obvezuje na</w:t>
      </w:r>
      <w:r w:rsidR="005F5FA0" w:rsidRPr="00E13EDA">
        <w:rPr>
          <w:rFonts w:cs="Times New Roman"/>
          <w:noProof w:val="0"/>
        </w:rPr>
        <w:t>do</w:t>
      </w:r>
      <w:r w:rsidRPr="00E13EDA">
        <w:rPr>
          <w:rFonts w:cs="Times New Roman"/>
          <w:noProof w:val="0"/>
        </w:rPr>
        <w:t>knaditi Naručitelju svaku štetu koju Naručitelj može trpjeti kao rezultat neovlaštene uporabe ili otkrivanja spomenutih podataka ovog projektnog zadatka od strane Ponuditelja.</w:t>
      </w:r>
    </w:p>
    <w:sectPr w:rsidR="006E5F8C" w:rsidRPr="00E13EDA" w:rsidSect="00AE389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B975" w14:textId="77777777" w:rsidR="00DE3BFA" w:rsidRDefault="00DE3BFA" w:rsidP="00817F12">
      <w:pPr>
        <w:spacing w:before="0" w:after="0" w:line="240" w:lineRule="auto"/>
      </w:pPr>
      <w:r>
        <w:separator/>
      </w:r>
    </w:p>
  </w:endnote>
  <w:endnote w:type="continuationSeparator" w:id="0">
    <w:p w14:paraId="1AC32645" w14:textId="77777777" w:rsidR="00DE3BFA" w:rsidRDefault="00DE3BFA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39EF2869" w:rsidR="002C1F04" w:rsidRDefault="002C1F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F1">
          <w:t>4</w:t>
        </w:r>
        <w:r>
          <w:fldChar w:fldCharType="end"/>
        </w:r>
      </w:p>
    </w:sdtContent>
  </w:sdt>
  <w:p w14:paraId="4CDA28FD" w14:textId="77777777" w:rsidR="002C1F04" w:rsidRDefault="002C1F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9284" w14:textId="77777777" w:rsidR="00DE3BFA" w:rsidRDefault="00DE3BFA" w:rsidP="00817F12">
      <w:pPr>
        <w:spacing w:before="0" w:after="0" w:line="240" w:lineRule="auto"/>
      </w:pPr>
      <w:r>
        <w:separator/>
      </w:r>
    </w:p>
  </w:footnote>
  <w:footnote w:type="continuationSeparator" w:id="0">
    <w:p w14:paraId="6F6FCE64" w14:textId="77777777" w:rsidR="00DE3BFA" w:rsidRDefault="00DE3BFA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EC5" w14:textId="3416992E" w:rsidR="002C1F04" w:rsidRDefault="002C1F04" w:rsidP="00817F12">
    <w:pPr>
      <w:jc w:val="right"/>
    </w:pPr>
    <w:r>
      <w:rPr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282A">
          <w:t>2023_web_Savjetodavna</w:t>
        </w:r>
      </w:sdtContent>
    </w:sdt>
  </w:p>
  <w:p w14:paraId="18EF709D" w14:textId="77777777" w:rsidR="002C1F04" w:rsidRDefault="002C1F04" w:rsidP="00817F12">
    <w:pPr>
      <w:tabs>
        <w:tab w:val="left" w:pos="3890"/>
      </w:tabs>
    </w:pPr>
    <w:r>
      <w:tab/>
    </w:r>
  </w:p>
  <w:p w14:paraId="34BFF0BB" w14:textId="77777777" w:rsidR="002C1F04" w:rsidRDefault="002C1F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584" w14:textId="77777777" w:rsidR="002C1F04" w:rsidRDefault="002C1F04">
    <w:pPr>
      <w:pStyle w:val="Zaglavlje"/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ED4"/>
    <w:multiLevelType w:val="multilevel"/>
    <w:tmpl w:val="C09CC5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785A2F"/>
    <w:multiLevelType w:val="hybridMultilevel"/>
    <w:tmpl w:val="EBD049C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47FD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995"/>
    <w:multiLevelType w:val="hybridMultilevel"/>
    <w:tmpl w:val="D26C2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BE3"/>
    <w:multiLevelType w:val="hybridMultilevel"/>
    <w:tmpl w:val="16B2F9B8"/>
    <w:lvl w:ilvl="0" w:tplc="9020B2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E6C96"/>
    <w:multiLevelType w:val="hybridMultilevel"/>
    <w:tmpl w:val="2A681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081C"/>
    <w:multiLevelType w:val="hybridMultilevel"/>
    <w:tmpl w:val="86423A8A"/>
    <w:lvl w:ilvl="0" w:tplc="03C60B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4F74B73"/>
    <w:multiLevelType w:val="multilevel"/>
    <w:tmpl w:val="8A22D6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435F"/>
    <w:multiLevelType w:val="hybridMultilevel"/>
    <w:tmpl w:val="C8B42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60CB"/>
    <w:multiLevelType w:val="hybridMultilevel"/>
    <w:tmpl w:val="1FD46F7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E913FA5"/>
    <w:multiLevelType w:val="hybridMultilevel"/>
    <w:tmpl w:val="B15A71E6"/>
    <w:lvl w:ilvl="0" w:tplc="EA3E0C5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F0178F8"/>
    <w:multiLevelType w:val="hybridMultilevel"/>
    <w:tmpl w:val="D250E576"/>
    <w:lvl w:ilvl="0" w:tplc="0CD47A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2419"/>
    <w:multiLevelType w:val="hybridMultilevel"/>
    <w:tmpl w:val="3038451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3795EBC"/>
    <w:multiLevelType w:val="multilevel"/>
    <w:tmpl w:val="1E503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C4C86"/>
    <w:multiLevelType w:val="hybridMultilevel"/>
    <w:tmpl w:val="D3A89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A7830"/>
    <w:multiLevelType w:val="hybridMultilevel"/>
    <w:tmpl w:val="35882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D27BF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17882"/>
    <w:multiLevelType w:val="hybridMultilevel"/>
    <w:tmpl w:val="D99CDF3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C54BE"/>
    <w:multiLevelType w:val="hybridMultilevel"/>
    <w:tmpl w:val="D970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E3678"/>
    <w:multiLevelType w:val="hybridMultilevel"/>
    <w:tmpl w:val="C952F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D469E"/>
    <w:multiLevelType w:val="hybridMultilevel"/>
    <w:tmpl w:val="157A6F5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2C72728"/>
    <w:multiLevelType w:val="hybridMultilevel"/>
    <w:tmpl w:val="A49C6D1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8D217CE"/>
    <w:multiLevelType w:val="hybridMultilevel"/>
    <w:tmpl w:val="711CAF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B061ED6"/>
    <w:multiLevelType w:val="hybridMultilevel"/>
    <w:tmpl w:val="8D4659B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E4CF650">
      <w:numFmt w:val="bullet"/>
      <w:lvlText w:val="•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3F62"/>
    <w:multiLevelType w:val="multilevel"/>
    <w:tmpl w:val="F572E1B2"/>
    <w:lvl w:ilvl="0">
      <w:start w:val="1"/>
      <w:numFmt w:val="decimal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BEB3B6A"/>
    <w:multiLevelType w:val="multilevel"/>
    <w:tmpl w:val="289EBC80"/>
    <w:lvl w:ilvl="0">
      <w:start w:val="1"/>
      <w:numFmt w:val="decimal"/>
      <w:pStyle w:val="Naslov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D9F0E29"/>
    <w:multiLevelType w:val="hybridMultilevel"/>
    <w:tmpl w:val="F48E6B0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E3B7E4A"/>
    <w:multiLevelType w:val="hybridMultilevel"/>
    <w:tmpl w:val="63CCE32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498808786">
    <w:abstractNumId w:val="20"/>
  </w:num>
  <w:num w:numId="2" w16cid:durableId="481704971">
    <w:abstractNumId w:val="24"/>
  </w:num>
  <w:num w:numId="3" w16cid:durableId="28381502">
    <w:abstractNumId w:val="35"/>
  </w:num>
  <w:num w:numId="4" w16cid:durableId="109521484">
    <w:abstractNumId w:val="27"/>
  </w:num>
  <w:num w:numId="5" w16cid:durableId="2000575158">
    <w:abstractNumId w:val="13"/>
  </w:num>
  <w:num w:numId="6" w16cid:durableId="1018461080">
    <w:abstractNumId w:val="36"/>
  </w:num>
  <w:num w:numId="7" w16cid:durableId="1158308466">
    <w:abstractNumId w:val="1"/>
  </w:num>
  <w:num w:numId="8" w16cid:durableId="72242424">
    <w:abstractNumId w:val="23"/>
  </w:num>
  <w:num w:numId="9" w16cid:durableId="974526325">
    <w:abstractNumId w:val="8"/>
  </w:num>
  <w:num w:numId="10" w16cid:durableId="433592389">
    <w:abstractNumId w:val="6"/>
  </w:num>
  <w:num w:numId="11" w16cid:durableId="546914364">
    <w:abstractNumId w:val="30"/>
  </w:num>
  <w:num w:numId="12" w16cid:durableId="1742019177">
    <w:abstractNumId w:val="4"/>
  </w:num>
  <w:num w:numId="13" w16cid:durableId="969213288">
    <w:abstractNumId w:val="38"/>
  </w:num>
  <w:num w:numId="14" w16cid:durableId="1168402993">
    <w:abstractNumId w:val="37"/>
  </w:num>
  <w:num w:numId="15" w16cid:durableId="122311087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597982921">
    <w:abstractNumId w:val="39"/>
  </w:num>
  <w:num w:numId="17" w16cid:durableId="918293693">
    <w:abstractNumId w:val="2"/>
  </w:num>
  <w:num w:numId="18" w16cid:durableId="480999645">
    <w:abstractNumId w:val="40"/>
  </w:num>
  <w:num w:numId="19" w16cid:durableId="1401438282">
    <w:abstractNumId w:val="26"/>
  </w:num>
  <w:num w:numId="20" w16cid:durableId="704329066">
    <w:abstractNumId w:val="3"/>
  </w:num>
  <w:num w:numId="21" w16cid:durableId="1589533711">
    <w:abstractNumId w:val="21"/>
  </w:num>
  <w:num w:numId="22" w16cid:durableId="1167405043">
    <w:abstractNumId w:val="9"/>
  </w:num>
  <w:num w:numId="23" w16cid:durableId="2085566526">
    <w:abstractNumId w:val="18"/>
  </w:num>
  <w:num w:numId="24" w16cid:durableId="1922323967">
    <w:abstractNumId w:val="41"/>
  </w:num>
  <w:num w:numId="25" w16cid:durableId="1215392307">
    <w:abstractNumId w:val="14"/>
  </w:num>
  <w:num w:numId="26" w16cid:durableId="1871262522">
    <w:abstractNumId w:val="10"/>
  </w:num>
  <w:num w:numId="27" w16cid:durableId="232131747">
    <w:abstractNumId w:val="7"/>
  </w:num>
  <w:num w:numId="28" w16cid:durableId="1586718031">
    <w:abstractNumId w:val="0"/>
  </w:num>
  <w:num w:numId="29" w16cid:durableId="1706558162">
    <w:abstractNumId w:val="17"/>
  </w:num>
  <w:num w:numId="30" w16cid:durableId="1936159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7482176">
    <w:abstractNumId w:val="25"/>
  </w:num>
  <w:num w:numId="32" w16cid:durableId="495925788">
    <w:abstractNumId w:val="5"/>
  </w:num>
  <w:num w:numId="33" w16cid:durableId="1442257871">
    <w:abstractNumId w:val="16"/>
  </w:num>
  <w:num w:numId="34" w16cid:durableId="1497380267">
    <w:abstractNumId w:val="19"/>
  </w:num>
  <w:num w:numId="35" w16cid:durableId="839857042">
    <w:abstractNumId w:val="34"/>
  </w:num>
  <w:num w:numId="36" w16cid:durableId="180314397">
    <w:abstractNumId w:val="12"/>
  </w:num>
  <w:num w:numId="37" w16cid:durableId="1763641180">
    <w:abstractNumId w:val="31"/>
  </w:num>
  <w:num w:numId="38" w16cid:durableId="1279868666">
    <w:abstractNumId w:val="33"/>
  </w:num>
  <w:num w:numId="39" w16cid:durableId="1272274679">
    <w:abstractNumId w:val="11"/>
  </w:num>
  <w:num w:numId="40" w16cid:durableId="572281513">
    <w:abstractNumId w:val="32"/>
  </w:num>
  <w:num w:numId="41" w16cid:durableId="330760576">
    <w:abstractNumId w:val="15"/>
  </w:num>
  <w:num w:numId="42" w16cid:durableId="1756047444">
    <w:abstractNumId w:val="28"/>
  </w:num>
  <w:num w:numId="43" w16cid:durableId="1068239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01147"/>
    <w:rsid w:val="00020406"/>
    <w:rsid w:val="0002139D"/>
    <w:rsid w:val="000276D0"/>
    <w:rsid w:val="000378D3"/>
    <w:rsid w:val="000527CE"/>
    <w:rsid w:val="00056E45"/>
    <w:rsid w:val="000712A4"/>
    <w:rsid w:val="00071D01"/>
    <w:rsid w:val="00072936"/>
    <w:rsid w:val="0007775C"/>
    <w:rsid w:val="00084709"/>
    <w:rsid w:val="0008786F"/>
    <w:rsid w:val="00097CD9"/>
    <w:rsid w:val="000B3EC5"/>
    <w:rsid w:val="000C2FF1"/>
    <w:rsid w:val="000C6555"/>
    <w:rsid w:val="000C7A27"/>
    <w:rsid w:val="000D3904"/>
    <w:rsid w:val="000F067C"/>
    <w:rsid w:val="000F1101"/>
    <w:rsid w:val="000F51CB"/>
    <w:rsid w:val="00102381"/>
    <w:rsid w:val="00116BEE"/>
    <w:rsid w:val="00125611"/>
    <w:rsid w:val="00126222"/>
    <w:rsid w:val="00126540"/>
    <w:rsid w:val="00127917"/>
    <w:rsid w:val="001310B9"/>
    <w:rsid w:val="00134D5B"/>
    <w:rsid w:val="001358BF"/>
    <w:rsid w:val="00147434"/>
    <w:rsid w:val="00175298"/>
    <w:rsid w:val="00182328"/>
    <w:rsid w:val="00184F25"/>
    <w:rsid w:val="0018750B"/>
    <w:rsid w:val="00194787"/>
    <w:rsid w:val="00194E44"/>
    <w:rsid w:val="00195E3B"/>
    <w:rsid w:val="001A0BF1"/>
    <w:rsid w:val="001A4C73"/>
    <w:rsid w:val="001B5091"/>
    <w:rsid w:val="001D340A"/>
    <w:rsid w:val="001D3BD9"/>
    <w:rsid w:val="001D3C88"/>
    <w:rsid w:val="001E169A"/>
    <w:rsid w:val="001E29AD"/>
    <w:rsid w:val="001E5519"/>
    <w:rsid w:val="001F0A20"/>
    <w:rsid w:val="001F2771"/>
    <w:rsid w:val="001F35C9"/>
    <w:rsid w:val="0020323C"/>
    <w:rsid w:val="00223072"/>
    <w:rsid w:val="002266A3"/>
    <w:rsid w:val="00231A5E"/>
    <w:rsid w:val="00234D24"/>
    <w:rsid w:val="00237952"/>
    <w:rsid w:val="00255E8E"/>
    <w:rsid w:val="0026394C"/>
    <w:rsid w:val="00270ECC"/>
    <w:rsid w:val="002802FA"/>
    <w:rsid w:val="00282485"/>
    <w:rsid w:val="00283123"/>
    <w:rsid w:val="00287F98"/>
    <w:rsid w:val="002A12D0"/>
    <w:rsid w:val="002A5F9E"/>
    <w:rsid w:val="002A6B96"/>
    <w:rsid w:val="002A7D76"/>
    <w:rsid w:val="002B20DD"/>
    <w:rsid w:val="002B6765"/>
    <w:rsid w:val="002B7793"/>
    <w:rsid w:val="002C15E9"/>
    <w:rsid w:val="002C1F04"/>
    <w:rsid w:val="002C2EBD"/>
    <w:rsid w:val="002D5FF5"/>
    <w:rsid w:val="002E6AAC"/>
    <w:rsid w:val="002F7C8D"/>
    <w:rsid w:val="003140B9"/>
    <w:rsid w:val="00322B63"/>
    <w:rsid w:val="00326ED9"/>
    <w:rsid w:val="003302C1"/>
    <w:rsid w:val="00331FFB"/>
    <w:rsid w:val="00333913"/>
    <w:rsid w:val="00343642"/>
    <w:rsid w:val="00351E14"/>
    <w:rsid w:val="00366117"/>
    <w:rsid w:val="00371268"/>
    <w:rsid w:val="00371933"/>
    <w:rsid w:val="00375DA1"/>
    <w:rsid w:val="00382BC0"/>
    <w:rsid w:val="00382C44"/>
    <w:rsid w:val="00383B43"/>
    <w:rsid w:val="0038641E"/>
    <w:rsid w:val="0039594B"/>
    <w:rsid w:val="003A68E2"/>
    <w:rsid w:val="003A7166"/>
    <w:rsid w:val="003B1630"/>
    <w:rsid w:val="003B650B"/>
    <w:rsid w:val="003C354B"/>
    <w:rsid w:val="003C6F17"/>
    <w:rsid w:val="003E3315"/>
    <w:rsid w:val="003E56CD"/>
    <w:rsid w:val="003E7680"/>
    <w:rsid w:val="003E7734"/>
    <w:rsid w:val="00401407"/>
    <w:rsid w:val="00403FFD"/>
    <w:rsid w:val="00414B87"/>
    <w:rsid w:val="0041687C"/>
    <w:rsid w:val="0042244C"/>
    <w:rsid w:val="004313FC"/>
    <w:rsid w:val="004314BA"/>
    <w:rsid w:val="004375C4"/>
    <w:rsid w:val="00442632"/>
    <w:rsid w:val="00442F91"/>
    <w:rsid w:val="004434DF"/>
    <w:rsid w:val="004605CF"/>
    <w:rsid w:val="00464FBD"/>
    <w:rsid w:val="00465CFE"/>
    <w:rsid w:val="00473326"/>
    <w:rsid w:val="00473C46"/>
    <w:rsid w:val="0047575E"/>
    <w:rsid w:val="004972FA"/>
    <w:rsid w:val="004A1229"/>
    <w:rsid w:val="004A47E2"/>
    <w:rsid w:val="004B7027"/>
    <w:rsid w:val="004B7BD2"/>
    <w:rsid w:val="004C0BB7"/>
    <w:rsid w:val="004C29C6"/>
    <w:rsid w:val="004E4A47"/>
    <w:rsid w:val="004F4933"/>
    <w:rsid w:val="004F7066"/>
    <w:rsid w:val="00500B79"/>
    <w:rsid w:val="00506911"/>
    <w:rsid w:val="005105E7"/>
    <w:rsid w:val="00510820"/>
    <w:rsid w:val="0051260D"/>
    <w:rsid w:val="00517279"/>
    <w:rsid w:val="0053688E"/>
    <w:rsid w:val="00537347"/>
    <w:rsid w:val="00541AFD"/>
    <w:rsid w:val="00544EB0"/>
    <w:rsid w:val="00550F7C"/>
    <w:rsid w:val="005525E0"/>
    <w:rsid w:val="00555857"/>
    <w:rsid w:val="00557660"/>
    <w:rsid w:val="00570E37"/>
    <w:rsid w:val="00580DF6"/>
    <w:rsid w:val="00582AB8"/>
    <w:rsid w:val="00584219"/>
    <w:rsid w:val="00586EC7"/>
    <w:rsid w:val="00597B9F"/>
    <w:rsid w:val="005B3C47"/>
    <w:rsid w:val="005B6D95"/>
    <w:rsid w:val="005B77AA"/>
    <w:rsid w:val="005C0F69"/>
    <w:rsid w:val="005C5A66"/>
    <w:rsid w:val="005D04BE"/>
    <w:rsid w:val="005E0AD4"/>
    <w:rsid w:val="005F53C9"/>
    <w:rsid w:val="005F5FA0"/>
    <w:rsid w:val="006111CF"/>
    <w:rsid w:val="00616295"/>
    <w:rsid w:val="00624F38"/>
    <w:rsid w:val="0062737E"/>
    <w:rsid w:val="0063260A"/>
    <w:rsid w:val="006352B9"/>
    <w:rsid w:val="00640814"/>
    <w:rsid w:val="00643D9B"/>
    <w:rsid w:val="00652A66"/>
    <w:rsid w:val="006539CA"/>
    <w:rsid w:val="00665BB3"/>
    <w:rsid w:val="00676A18"/>
    <w:rsid w:val="00676F5E"/>
    <w:rsid w:val="00684267"/>
    <w:rsid w:val="00686B52"/>
    <w:rsid w:val="006928D6"/>
    <w:rsid w:val="00697056"/>
    <w:rsid w:val="006A00B8"/>
    <w:rsid w:val="006A5401"/>
    <w:rsid w:val="006B42DA"/>
    <w:rsid w:val="006B6BAD"/>
    <w:rsid w:val="006C4981"/>
    <w:rsid w:val="006E5F8C"/>
    <w:rsid w:val="006F214F"/>
    <w:rsid w:val="006F7703"/>
    <w:rsid w:val="00700851"/>
    <w:rsid w:val="00723EB0"/>
    <w:rsid w:val="00736A44"/>
    <w:rsid w:val="00740166"/>
    <w:rsid w:val="00764DFD"/>
    <w:rsid w:val="00770265"/>
    <w:rsid w:val="007728AB"/>
    <w:rsid w:val="00774894"/>
    <w:rsid w:val="00782AA9"/>
    <w:rsid w:val="00783809"/>
    <w:rsid w:val="00785206"/>
    <w:rsid w:val="007912FC"/>
    <w:rsid w:val="00791380"/>
    <w:rsid w:val="00796783"/>
    <w:rsid w:val="00796CCE"/>
    <w:rsid w:val="007A112F"/>
    <w:rsid w:val="007A2423"/>
    <w:rsid w:val="007C01C7"/>
    <w:rsid w:val="007C21DC"/>
    <w:rsid w:val="007C2393"/>
    <w:rsid w:val="007C263F"/>
    <w:rsid w:val="007D3784"/>
    <w:rsid w:val="007D488A"/>
    <w:rsid w:val="007D4CF9"/>
    <w:rsid w:val="007E1439"/>
    <w:rsid w:val="007E384E"/>
    <w:rsid w:val="007E4827"/>
    <w:rsid w:val="007F78B4"/>
    <w:rsid w:val="00802A87"/>
    <w:rsid w:val="00811152"/>
    <w:rsid w:val="00817F12"/>
    <w:rsid w:val="00820A3F"/>
    <w:rsid w:val="00822DAB"/>
    <w:rsid w:val="0082329A"/>
    <w:rsid w:val="00826A81"/>
    <w:rsid w:val="00827E32"/>
    <w:rsid w:val="00842619"/>
    <w:rsid w:val="00844D6C"/>
    <w:rsid w:val="0085269B"/>
    <w:rsid w:val="008528AB"/>
    <w:rsid w:val="00855806"/>
    <w:rsid w:val="00862308"/>
    <w:rsid w:val="00863B51"/>
    <w:rsid w:val="00874356"/>
    <w:rsid w:val="00877F21"/>
    <w:rsid w:val="00881E5C"/>
    <w:rsid w:val="008905BB"/>
    <w:rsid w:val="00890731"/>
    <w:rsid w:val="00890A01"/>
    <w:rsid w:val="00895D7E"/>
    <w:rsid w:val="00896AFE"/>
    <w:rsid w:val="008B0A08"/>
    <w:rsid w:val="008B2C01"/>
    <w:rsid w:val="008B696D"/>
    <w:rsid w:val="008B700C"/>
    <w:rsid w:val="008C31B8"/>
    <w:rsid w:val="008C514E"/>
    <w:rsid w:val="008D098C"/>
    <w:rsid w:val="008D2882"/>
    <w:rsid w:val="008F0A1C"/>
    <w:rsid w:val="008F3D68"/>
    <w:rsid w:val="00900671"/>
    <w:rsid w:val="009164F3"/>
    <w:rsid w:val="009216B1"/>
    <w:rsid w:val="00935C79"/>
    <w:rsid w:val="0094085A"/>
    <w:rsid w:val="009442C2"/>
    <w:rsid w:val="0095078C"/>
    <w:rsid w:val="00954995"/>
    <w:rsid w:val="009612C5"/>
    <w:rsid w:val="0096427D"/>
    <w:rsid w:val="009710FB"/>
    <w:rsid w:val="00972A6D"/>
    <w:rsid w:val="00983967"/>
    <w:rsid w:val="009849B8"/>
    <w:rsid w:val="009A293F"/>
    <w:rsid w:val="009B12F0"/>
    <w:rsid w:val="009C5586"/>
    <w:rsid w:val="009E079E"/>
    <w:rsid w:val="009E18A0"/>
    <w:rsid w:val="009E4AA7"/>
    <w:rsid w:val="009E5072"/>
    <w:rsid w:val="009E7446"/>
    <w:rsid w:val="00A14D77"/>
    <w:rsid w:val="00A2767B"/>
    <w:rsid w:val="00A27ACD"/>
    <w:rsid w:val="00A372CC"/>
    <w:rsid w:val="00A42973"/>
    <w:rsid w:val="00A45890"/>
    <w:rsid w:val="00A630CA"/>
    <w:rsid w:val="00A6664D"/>
    <w:rsid w:val="00A66EA4"/>
    <w:rsid w:val="00A67419"/>
    <w:rsid w:val="00A70108"/>
    <w:rsid w:val="00A7013B"/>
    <w:rsid w:val="00A75E24"/>
    <w:rsid w:val="00A80930"/>
    <w:rsid w:val="00A87235"/>
    <w:rsid w:val="00A9221E"/>
    <w:rsid w:val="00A96CE6"/>
    <w:rsid w:val="00AA2D78"/>
    <w:rsid w:val="00AB1E7E"/>
    <w:rsid w:val="00AB58C5"/>
    <w:rsid w:val="00AC16D6"/>
    <w:rsid w:val="00AC40C0"/>
    <w:rsid w:val="00AC5879"/>
    <w:rsid w:val="00AD1783"/>
    <w:rsid w:val="00AD323F"/>
    <w:rsid w:val="00AD52AF"/>
    <w:rsid w:val="00AD7776"/>
    <w:rsid w:val="00AD7C8D"/>
    <w:rsid w:val="00AE24CE"/>
    <w:rsid w:val="00AE3895"/>
    <w:rsid w:val="00AE7E9E"/>
    <w:rsid w:val="00AF319A"/>
    <w:rsid w:val="00AF4B81"/>
    <w:rsid w:val="00AF61AD"/>
    <w:rsid w:val="00AF7476"/>
    <w:rsid w:val="00B03DB8"/>
    <w:rsid w:val="00B111D1"/>
    <w:rsid w:val="00B12117"/>
    <w:rsid w:val="00B1573E"/>
    <w:rsid w:val="00B24A06"/>
    <w:rsid w:val="00B3590D"/>
    <w:rsid w:val="00B3749A"/>
    <w:rsid w:val="00B42D64"/>
    <w:rsid w:val="00B5023E"/>
    <w:rsid w:val="00B56CD0"/>
    <w:rsid w:val="00B576E7"/>
    <w:rsid w:val="00B62F93"/>
    <w:rsid w:val="00B65654"/>
    <w:rsid w:val="00B66A12"/>
    <w:rsid w:val="00B76789"/>
    <w:rsid w:val="00B860E3"/>
    <w:rsid w:val="00B92F80"/>
    <w:rsid w:val="00BA1173"/>
    <w:rsid w:val="00BA6C64"/>
    <w:rsid w:val="00BB156C"/>
    <w:rsid w:val="00BB46BB"/>
    <w:rsid w:val="00BB68E5"/>
    <w:rsid w:val="00BD1793"/>
    <w:rsid w:val="00BD1E38"/>
    <w:rsid w:val="00BD5A80"/>
    <w:rsid w:val="00BF3A3F"/>
    <w:rsid w:val="00BF6570"/>
    <w:rsid w:val="00BF6E8C"/>
    <w:rsid w:val="00C2336B"/>
    <w:rsid w:val="00C25CD4"/>
    <w:rsid w:val="00C27419"/>
    <w:rsid w:val="00C34A22"/>
    <w:rsid w:val="00C35F2F"/>
    <w:rsid w:val="00C43FDC"/>
    <w:rsid w:val="00C61E49"/>
    <w:rsid w:val="00C66060"/>
    <w:rsid w:val="00C745A1"/>
    <w:rsid w:val="00C91F4C"/>
    <w:rsid w:val="00C94E83"/>
    <w:rsid w:val="00CA1767"/>
    <w:rsid w:val="00CA1D4C"/>
    <w:rsid w:val="00CB0A3C"/>
    <w:rsid w:val="00CB3A2E"/>
    <w:rsid w:val="00CB3C04"/>
    <w:rsid w:val="00CC300E"/>
    <w:rsid w:val="00CC7BDC"/>
    <w:rsid w:val="00CD477B"/>
    <w:rsid w:val="00CE0737"/>
    <w:rsid w:val="00CE53AC"/>
    <w:rsid w:val="00CE7C0E"/>
    <w:rsid w:val="00CF349D"/>
    <w:rsid w:val="00CF4681"/>
    <w:rsid w:val="00CF6EC8"/>
    <w:rsid w:val="00D008DD"/>
    <w:rsid w:val="00D0290D"/>
    <w:rsid w:val="00D04965"/>
    <w:rsid w:val="00D14A5A"/>
    <w:rsid w:val="00D4618B"/>
    <w:rsid w:val="00D47575"/>
    <w:rsid w:val="00D55E90"/>
    <w:rsid w:val="00D6159D"/>
    <w:rsid w:val="00D62402"/>
    <w:rsid w:val="00D743F8"/>
    <w:rsid w:val="00D74631"/>
    <w:rsid w:val="00D87298"/>
    <w:rsid w:val="00D912A4"/>
    <w:rsid w:val="00D9745B"/>
    <w:rsid w:val="00DA36F8"/>
    <w:rsid w:val="00DC4067"/>
    <w:rsid w:val="00DD7531"/>
    <w:rsid w:val="00DE3BFA"/>
    <w:rsid w:val="00DF1ADF"/>
    <w:rsid w:val="00DF4574"/>
    <w:rsid w:val="00DF4729"/>
    <w:rsid w:val="00DF7F7E"/>
    <w:rsid w:val="00E00630"/>
    <w:rsid w:val="00E0424F"/>
    <w:rsid w:val="00E13EDA"/>
    <w:rsid w:val="00E24534"/>
    <w:rsid w:val="00E420AA"/>
    <w:rsid w:val="00E50682"/>
    <w:rsid w:val="00E60D1D"/>
    <w:rsid w:val="00E6428E"/>
    <w:rsid w:val="00E70D32"/>
    <w:rsid w:val="00E71137"/>
    <w:rsid w:val="00E80976"/>
    <w:rsid w:val="00E8320E"/>
    <w:rsid w:val="00E85958"/>
    <w:rsid w:val="00EA0CC1"/>
    <w:rsid w:val="00EA282A"/>
    <w:rsid w:val="00EA4037"/>
    <w:rsid w:val="00EC0784"/>
    <w:rsid w:val="00EC2FA0"/>
    <w:rsid w:val="00EC4196"/>
    <w:rsid w:val="00ED3E87"/>
    <w:rsid w:val="00ED7071"/>
    <w:rsid w:val="00EE10EA"/>
    <w:rsid w:val="00F07856"/>
    <w:rsid w:val="00F07F95"/>
    <w:rsid w:val="00F141AC"/>
    <w:rsid w:val="00F23B33"/>
    <w:rsid w:val="00F30D0E"/>
    <w:rsid w:val="00F32185"/>
    <w:rsid w:val="00F4472E"/>
    <w:rsid w:val="00F47649"/>
    <w:rsid w:val="00F53FCF"/>
    <w:rsid w:val="00F55999"/>
    <w:rsid w:val="00F648B2"/>
    <w:rsid w:val="00F82CFE"/>
    <w:rsid w:val="00F86A58"/>
    <w:rsid w:val="00F92238"/>
    <w:rsid w:val="00F95545"/>
    <w:rsid w:val="00F97E51"/>
    <w:rsid w:val="00FA3832"/>
    <w:rsid w:val="00FA4C19"/>
    <w:rsid w:val="00FB0870"/>
    <w:rsid w:val="00FC37E4"/>
    <w:rsid w:val="00FC5552"/>
    <w:rsid w:val="00FD30E2"/>
    <w:rsid w:val="00FD42DF"/>
    <w:rsid w:val="00FD49E6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noProof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ilvl w:val="1"/>
        <w:numId w:val="13"/>
      </w:numPr>
      <w:spacing w:before="240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54995"/>
    <w:pPr>
      <w:keepNext/>
      <w:keepLines/>
      <w:spacing w:before="360"/>
      <w:ind w:firstLine="0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4965"/>
    <w:pPr>
      <w:keepNext/>
      <w:keepLines/>
      <w:spacing w:before="360"/>
      <w:ind w:firstLine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954995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04965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0F1101"/>
    <w:pPr>
      <w:spacing w:after="100"/>
      <w:ind w:left="480"/>
    </w:pPr>
  </w:style>
  <w:style w:type="character" w:customStyle="1" w:styleId="cphnaslov">
    <w:name w:val="cphnaslov"/>
    <w:basedOn w:val="Zadanifontodlomka"/>
    <w:rsid w:val="00287F98"/>
  </w:style>
  <w:style w:type="character" w:styleId="Referencakomentara">
    <w:name w:val="annotation reference"/>
    <w:basedOn w:val="Zadanifontodlomka"/>
    <w:uiPriority w:val="99"/>
    <w:semiHidden/>
    <w:unhideWhenUsed/>
    <w:rsid w:val="00877F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F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F21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F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F21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F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F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171B3B"/>
    <w:rsid w:val="001759F1"/>
    <w:rsid w:val="001A4B82"/>
    <w:rsid w:val="001E26D4"/>
    <w:rsid w:val="001E6F42"/>
    <w:rsid w:val="00260CA1"/>
    <w:rsid w:val="00262D16"/>
    <w:rsid w:val="003F1F5D"/>
    <w:rsid w:val="004516F6"/>
    <w:rsid w:val="00492B12"/>
    <w:rsid w:val="00495E12"/>
    <w:rsid w:val="00505D59"/>
    <w:rsid w:val="00580549"/>
    <w:rsid w:val="005917CB"/>
    <w:rsid w:val="005B365C"/>
    <w:rsid w:val="005C4DFA"/>
    <w:rsid w:val="006856D6"/>
    <w:rsid w:val="006F5FBF"/>
    <w:rsid w:val="00781CCB"/>
    <w:rsid w:val="00783642"/>
    <w:rsid w:val="007B4391"/>
    <w:rsid w:val="00836BC4"/>
    <w:rsid w:val="0092652C"/>
    <w:rsid w:val="00957C9B"/>
    <w:rsid w:val="009E5AE2"/>
    <w:rsid w:val="009F5095"/>
    <w:rsid w:val="00A729E6"/>
    <w:rsid w:val="00A874C3"/>
    <w:rsid w:val="00B07839"/>
    <w:rsid w:val="00B13E0A"/>
    <w:rsid w:val="00B55B44"/>
    <w:rsid w:val="00C21DCE"/>
    <w:rsid w:val="00E95256"/>
    <w:rsid w:val="00EB5620"/>
    <w:rsid w:val="00F2581D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2E40E7ACB746BCCD44E9FD24BE29" ma:contentTypeVersion="2" ma:contentTypeDescription="Create a new document." ma:contentTypeScope="" ma:versionID="81d9d0e711adeb0c8e6729303303e553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56FC-3B6A-4285-900D-F183106A3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2572A-12C3-4073-9A67-333DD9EB9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85657-C85E-4B7C-BBD3-A2831DFF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F7009-E30D-4A7A-9359-FCB29122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2496</Words>
  <Characters>14228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2023_web_Savjetodavna</vt:lpstr>
      <vt:lpstr>21_NPOO</vt:lpstr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2023_web_Savjetodavna</dc:title>
  <dc:subject>PROJEKTNI ZADATAK</dc:subject>
  <dc:creator>Vanda Čuljat</dc:creator>
  <cp:keywords/>
  <dc:description/>
  <cp:lastModifiedBy>Marijana Herman</cp:lastModifiedBy>
  <cp:revision>2</cp:revision>
  <dcterms:created xsi:type="dcterms:W3CDTF">2023-10-17T07:31:00Z</dcterms:created>
  <dcterms:modified xsi:type="dcterms:W3CDTF">2023-10-17T07:31:00Z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0x0101006B872E40E7ACB746BCCD44E9FD24BE29</vt:lpwstr>
  </property>
</Properties>
</file>