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C4B" w14:textId="3A4BD0DF" w:rsidR="00317F25" w:rsidRPr="00317F25" w:rsidRDefault="00317F25" w:rsidP="00317F25">
      <w:pPr>
        <w:spacing w:after="120" w:line="276" w:lineRule="auto"/>
        <w:ind w:left="0" w:right="0"/>
        <w:jc w:val="right"/>
        <w:rPr>
          <w:rFonts w:ascii="Times New Roman" w:eastAsiaTheme="majorEastAsia" w:hAnsi="Times New Roman" w:cs="Times New Roman"/>
          <w:b/>
          <w:caps/>
          <w:color w:val="0E5092"/>
          <w:sz w:val="52"/>
          <w:szCs w:val="52"/>
        </w:rPr>
      </w:pPr>
      <w:r w:rsidRPr="004B3287">
        <w:rPr>
          <w:rFonts w:ascii="Times New Roman" w:eastAsiaTheme="majorEastAsia" w:hAnsi="Times New Roman" w:cs="Times New Roman"/>
          <w:b/>
          <w:caps/>
          <w:noProof/>
          <w:color w:val="0E5092"/>
          <w:sz w:val="28"/>
          <w:szCs w:val="52"/>
          <w:lang w:val="hr-BA" w:eastAsia="hr-BA"/>
        </w:rPr>
        <w:drawing>
          <wp:anchor distT="0" distB="0" distL="114300" distR="114300" simplePos="0" relativeHeight="251659264" behindDoc="0" locked="0" layoutInCell="1" allowOverlap="1" wp14:anchorId="34AE000B" wp14:editId="12447E7D">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4B3287" w:rsidRPr="004B3287">
        <w:rPr>
          <w:rFonts w:ascii="Times New Roman" w:eastAsiaTheme="majorEastAsia" w:hAnsi="Times New Roman" w:cs="Times New Roman"/>
          <w:b/>
          <w:caps/>
          <w:color w:val="0E5092"/>
          <w:sz w:val="28"/>
          <w:szCs w:val="52"/>
        </w:rPr>
        <w:t>pRILOG IV</w:t>
      </w:r>
    </w:p>
    <w:p w14:paraId="63B3D813" w14:textId="77777777" w:rsidR="00317F25" w:rsidRPr="00317F25" w:rsidRDefault="00317F25" w:rsidP="00317F25">
      <w:pPr>
        <w:spacing w:after="120" w:line="276" w:lineRule="auto"/>
        <w:ind w:left="0" w:right="0"/>
        <w:rPr>
          <w:rFonts w:ascii="Times New Roman" w:eastAsiaTheme="majorEastAsia" w:hAnsi="Times New Roman" w:cs="Times New Roman"/>
          <w:b/>
          <w:caps/>
          <w:color w:val="0E5092"/>
          <w:sz w:val="52"/>
          <w:szCs w:val="52"/>
        </w:rPr>
      </w:pPr>
    </w:p>
    <w:p w14:paraId="05753EE7" w14:textId="77777777" w:rsidR="00317F25" w:rsidRDefault="00317F25" w:rsidP="00317F25">
      <w:pPr>
        <w:spacing w:after="240" w:line="276" w:lineRule="auto"/>
        <w:ind w:left="0" w:right="0"/>
        <w:jc w:val="right"/>
        <w:rPr>
          <w:rFonts w:ascii="Times New Roman" w:eastAsiaTheme="majorEastAsia" w:hAnsi="Times New Roman" w:cs="Times New Roman"/>
          <w:caps/>
          <w:color w:val="0E5092"/>
          <w:sz w:val="52"/>
          <w:szCs w:val="52"/>
        </w:rPr>
      </w:pPr>
    </w:p>
    <w:p w14:paraId="5BD2E6AA" w14:textId="77777777" w:rsidR="00317F25" w:rsidRPr="00317F25" w:rsidRDefault="00317F25" w:rsidP="00317F25">
      <w:pPr>
        <w:spacing w:after="240" w:line="276" w:lineRule="auto"/>
        <w:ind w:left="0" w:right="0"/>
        <w:jc w:val="right"/>
        <w:rPr>
          <w:rFonts w:ascii="Times New Roman" w:eastAsiaTheme="majorEastAsia" w:hAnsi="Times New Roman" w:cs="Times New Roman"/>
          <w:caps/>
          <w:color w:val="0E5092"/>
          <w:sz w:val="36"/>
          <w:szCs w:val="52"/>
        </w:rPr>
      </w:pPr>
    </w:p>
    <w:p w14:paraId="44E7E412" w14:textId="77777777" w:rsidR="00317F25" w:rsidRDefault="00317F25" w:rsidP="00317F25">
      <w:pPr>
        <w:spacing w:after="240" w:line="276" w:lineRule="auto"/>
        <w:ind w:left="0" w:right="0"/>
        <w:jc w:val="center"/>
        <w:rPr>
          <w:rFonts w:ascii="Times New Roman" w:eastAsiaTheme="majorEastAsia" w:hAnsi="Times New Roman" w:cs="Times New Roman"/>
          <w:caps/>
          <w:color w:val="0E5092"/>
          <w:sz w:val="32"/>
          <w:szCs w:val="52"/>
        </w:rPr>
      </w:pPr>
    </w:p>
    <w:p w14:paraId="2D955CD7" w14:textId="77777777" w:rsidR="004B3287" w:rsidRPr="00317F25" w:rsidRDefault="004B3287" w:rsidP="00317F25">
      <w:pPr>
        <w:spacing w:after="240" w:line="276" w:lineRule="auto"/>
        <w:ind w:left="0" w:right="0"/>
        <w:jc w:val="center"/>
        <w:rPr>
          <w:rFonts w:ascii="Times New Roman" w:eastAsiaTheme="majorEastAsia" w:hAnsi="Times New Roman" w:cs="Times New Roman"/>
          <w:caps/>
          <w:color w:val="0E5092"/>
          <w:sz w:val="32"/>
          <w:szCs w:val="52"/>
        </w:rPr>
      </w:pPr>
    </w:p>
    <w:sdt>
      <w:sdtPr>
        <w:rPr>
          <w:rFonts w:ascii="Times New Roman" w:eastAsiaTheme="majorEastAsia" w:hAnsi="Times New Roman" w:cs="Times New Roman"/>
          <w:b/>
          <w:caps/>
          <w:color w:val="0E5092"/>
          <w:sz w:val="52"/>
          <w:szCs w:val="52"/>
        </w:rPr>
        <w:alias w:val="Predmet"/>
        <w:tag w:val=""/>
        <w:id w:val="682557597"/>
        <w:placeholder>
          <w:docPart w:val="06C7F3112DD54ABB826E9E1D4C8FD85C"/>
        </w:placeholder>
        <w:dataBinding w:prefixMappings="xmlns:ns0='http://purl.org/dc/elements/1.1/' xmlns:ns1='http://schemas.openxmlformats.org/package/2006/metadata/core-properties' " w:xpath="/ns1:coreProperties[1]/ns0:subject[1]" w:storeItemID="{6C3C8BC8-F283-45AE-878A-BAB7291924A1}"/>
        <w:text/>
      </w:sdtPr>
      <w:sdtEndPr/>
      <w:sdtContent>
        <w:p w14:paraId="7DFAC9E7" w14:textId="77777777" w:rsidR="00317F25" w:rsidRPr="00317F25" w:rsidRDefault="00317F25" w:rsidP="00317F25">
          <w:pPr>
            <w:spacing w:after="120" w:line="276" w:lineRule="auto"/>
            <w:ind w:left="0" w:right="0"/>
            <w:jc w:val="right"/>
            <w:rPr>
              <w:rFonts w:ascii="Times New Roman" w:eastAsiaTheme="majorEastAsia" w:hAnsi="Times New Roman" w:cs="Times New Roman"/>
              <w:b/>
              <w:caps/>
              <w:color w:val="0E5092"/>
              <w:sz w:val="52"/>
              <w:szCs w:val="52"/>
            </w:rPr>
          </w:pPr>
          <w:r w:rsidRPr="00317F25">
            <w:rPr>
              <w:rFonts w:ascii="Times New Roman" w:eastAsiaTheme="majorEastAsia" w:hAnsi="Times New Roman" w:cs="Times New Roman"/>
              <w:b/>
              <w:caps/>
              <w:color w:val="0E5092"/>
              <w:sz w:val="52"/>
              <w:szCs w:val="52"/>
            </w:rPr>
            <w:t>PROJEKTNI ZADATAK</w:t>
          </w:r>
        </w:p>
      </w:sdtContent>
    </w:sdt>
    <w:p w14:paraId="55113EAB" w14:textId="1A88E066" w:rsidR="00ED46D0" w:rsidRPr="00395F39" w:rsidRDefault="00395F39" w:rsidP="00395F39">
      <w:pPr>
        <w:pStyle w:val="Nadnaslov"/>
        <w:jc w:val="right"/>
        <w:rPr>
          <w:b w:val="0"/>
          <w:bCs/>
        </w:rPr>
      </w:pPr>
      <w:r w:rsidRPr="00395F39">
        <w:rPr>
          <w:b w:val="0"/>
          <w:bCs/>
        </w:rPr>
        <w:t>2</w:t>
      </w:r>
      <w:r w:rsidR="004223B1">
        <w:rPr>
          <w:b w:val="0"/>
          <w:bCs/>
        </w:rPr>
        <w:t>3</w:t>
      </w:r>
      <w:r w:rsidR="009E2BF2" w:rsidRPr="00395F39">
        <w:rPr>
          <w:b w:val="0"/>
          <w:bCs/>
        </w:rPr>
        <w:t xml:space="preserve"> </w:t>
      </w:r>
      <w:r>
        <w:rPr>
          <w:b w:val="0"/>
          <w:bCs/>
        </w:rPr>
        <w:t>OIS</w:t>
      </w:r>
      <w:r w:rsidR="009E2BF2">
        <w:rPr>
          <w:b w:val="0"/>
          <w:bCs/>
        </w:rPr>
        <w:t>PDPN</w:t>
      </w:r>
      <w:r w:rsidRPr="00395F39">
        <w:rPr>
          <w:b w:val="0"/>
          <w:bCs/>
        </w:rPr>
        <w:t>_PRZ</w:t>
      </w:r>
    </w:p>
    <w:p w14:paraId="406318B7" w14:textId="77777777" w:rsidR="002448F1" w:rsidRPr="00557660" w:rsidRDefault="002448F1" w:rsidP="002448F1">
      <w:pPr>
        <w:pStyle w:val="Nadnaslov"/>
      </w:pPr>
      <w:r w:rsidRPr="00557660">
        <w:t xml:space="preserve">PROJEKT </w:t>
      </w:r>
    </w:p>
    <w:p w14:paraId="34D3B400" w14:textId="5501AF2D" w:rsidR="009D7BAA" w:rsidRPr="00395F39" w:rsidRDefault="009D7BAA" w:rsidP="009D7BAA">
      <w:pPr>
        <w:ind w:left="0"/>
        <w:jc w:val="both"/>
        <w:rPr>
          <w:rFonts w:ascii="Times New Roman" w:hAnsi="Times New Roman" w:cs="Times New Roman"/>
          <w:sz w:val="24"/>
          <w:szCs w:val="24"/>
        </w:rPr>
      </w:pPr>
      <w:r w:rsidRPr="00395F39">
        <w:rPr>
          <w:rFonts w:ascii="Times New Roman" w:hAnsi="Times New Roman" w:cs="Times New Roman"/>
          <w:sz w:val="24"/>
          <w:szCs w:val="24"/>
        </w:rPr>
        <w:t xml:space="preserve">Održavanje </w:t>
      </w:r>
      <w:r w:rsidR="004223B1" w:rsidRPr="004223B1">
        <w:rPr>
          <w:rFonts w:ascii="Times New Roman" w:hAnsi="Times New Roman" w:cs="Times New Roman"/>
          <w:sz w:val="24"/>
          <w:szCs w:val="24"/>
        </w:rPr>
        <w:t>baze podataka prerade drva i proizvodnje namještaja</w:t>
      </w:r>
    </w:p>
    <w:p w14:paraId="4F159D5E" w14:textId="3B44761A" w:rsidR="00395F39" w:rsidRPr="00395F39" w:rsidRDefault="00395F39" w:rsidP="00ED46D0">
      <w:pPr>
        <w:ind w:left="0"/>
        <w:jc w:val="both"/>
        <w:rPr>
          <w:rFonts w:ascii="Times New Roman" w:hAnsi="Times New Roman" w:cs="Times New Roman"/>
          <w:sz w:val="24"/>
          <w:szCs w:val="24"/>
        </w:rPr>
      </w:pPr>
      <w:r w:rsidRPr="00395F39">
        <w:rPr>
          <w:rFonts w:ascii="Times New Roman" w:hAnsi="Times New Roman" w:cs="Times New Roman"/>
          <w:sz w:val="24"/>
          <w:szCs w:val="24"/>
        </w:rPr>
        <w:t xml:space="preserve">Evidencijski broj nabave: </w:t>
      </w:r>
      <w:r w:rsidRPr="004223B1">
        <w:rPr>
          <w:rFonts w:ascii="Times New Roman" w:hAnsi="Times New Roman" w:cs="Times New Roman"/>
          <w:sz w:val="24"/>
          <w:szCs w:val="24"/>
        </w:rPr>
        <w:t>1</w:t>
      </w:r>
      <w:r w:rsidR="004223B1" w:rsidRPr="004223B1">
        <w:rPr>
          <w:rFonts w:ascii="Times New Roman" w:hAnsi="Times New Roman" w:cs="Times New Roman"/>
          <w:sz w:val="24"/>
          <w:szCs w:val="24"/>
        </w:rPr>
        <w:t>08</w:t>
      </w:r>
      <w:r w:rsidRPr="004223B1">
        <w:rPr>
          <w:rFonts w:ascii="Times New Roman" w:hAnsi="Times New Roman" w:cs="Times New Roman"/>
          <w:sz w:val="24"/>
          <w:szCs w:val="24"/>
        </w:rPr>
        <w:t>/202</w:t>
      </w:r>
      <w:r w:rsidR="00F80607" w:rsidRPr="004223B1">
        <w:rPr>
          <w:rFonts w:ascii="Times New Roman" w:hAnsi="Times New Roman" w:cs="Times New Roman"/>
          <w:sz w:val="24"/>
          <w:szCs w:val="24"/>
        </w:rPr>
        <w:t>3</w:t>
      </w:r>
      <w:r w:rsidRPr="004223B1">
        <w:rPr>
          <w:rFonts w:ascii="Times New Roman" w:hAnsi="Times New Roman" w:cs="Times New Roman"/>
          <w:sz w:val="24"/>
          <w:szCs w:val="24"/>
        </w:rPr>
        <w:t>/JN</w:t>
      </w:r>
    </w:p>
    <w:p w14:paraId="23B2C424" w14:textId="77777777" w:rsidR="002448F1" w:rsidRPr="00557660" w:rsidRDefault="002448F1" w:rsidP="002448F1">
      <w:pPr>
        <w:pStyle w:val="Nadnaslov"/>
      </w:pPr>
      <w:r w:rsidRPr="00557660">
        <w:t>POSLOVNI KORISNIK</w:t>
      </w:r>
    </w:p>
    <w:p w14:paraId="293CACE6" w14:textId="73A48446"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Ministarstvo poljoprivrede</w:t>
      </w:r>
    </w:p>
    <w:p w14:paraId="7E9B8842" w14:textId="288B5743"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Uprava šumarstva, lovstva i drvne industrije</w:t>
      </w:r>
    </w:p>
    <w:p w14:paraId="631D3E2A" w14:textId="2FC758EB" w:rsidR="002448F1" w:rsidRDefault="002448F1" w:rsidP="00ED46D0">
      <w:pPr>
        <w:pStyle w:val="Nadnaslov"/>
        <w:rPr>
          <w:rFonts w:cs="Times New Roman"/>
        </w:rPr>
      </w:pPr>
      <w:r w:rsidRPr="00ED46D0">
        <w:rPr>
          <w:rFonts w:cs="Times New Roman"/>
        </w:rPr>
        <w:t>NOSITELJ PROJEKTA</w:t>
      </w:r>
    </w:p>
    <w:p w14:paraId="7EDBCB96" w14:textId="2A4CABA1" w:rsidR="00ED46D0" w:rsidRPr="00395F39" w:rsidRDefault="00ED46D0" w:rsidP="00ED46D0">
      <w:pPr>
        <w:pStyle w:val="Nadnaslov"/>
        <w:spacing w:before="0"/>
        <w:rPr>
          <w:rFonts w:eastAsiaTheme="minorEastAsia" w:cs="Times New Roman"/>
          <w:b w:val="0"/>
          <w:color w:val="auto"/>
          <w:kern w:val="22"/>
          <w:sz w:val="24"/>
          <w:szCs w:val="24"/>
          <w:lang w:eastAsia="ja-JP"/>
          <w14:ligatures w14:val="standard"/>
        </w:rPr>
      </w:pPr>
      <w:r w:rsidRPr="00395F39">
        <w:rPr>
          <w:rFonts w:eastAsiaTheme="minorEastAsia" w:cs="Times New Roman"/>
          <w:b w:val="0"/>
          <w:color w:val="auto"/>
          <w:kern w:val="22"/>
          <w:sz w:val="24"/>
          <w:szCs w:val="24"/>
          <w:lang w:eastAsia="ja-JP"/>
          <w14:ligatures w14:val="standard"/>
        </w:rPr>
        <w:t>Ministarstvo poljoprivrede</w:t>
      </w:r>
    </w:p>
    <w:p w14:paraId="73E6B3C9" w14:textId="77777777" w:rsidR="002448F1" w:rsidRPr="00395F39" w:rsidRDefault="002448F1" w:rsidP="00ED46D0">
      <w:pPr>
        <w:ind w:hanging="72"/>
        <w:rPr>
          <w:rFonts w:ascii="Times New Roman" w:hAnsi="Times New Roman" w:cs="Times New Roman"/>
          <w:sz w:val="24"/>
          <w:szCs w:val="24"/>
        </w:rPr>
      </w:pPr>
      <w:r w:rsidRPr="00395F39">
        <w:rPr>
          <w:rFonts w:ascii="Times New Roman" w:hAnsi="Times New Roman" w:cs="Times New Roman"/>
          <w:sz w:val="24"/>
          <w:szCs w:val="24"/>
        </w:rPr>
        <w:t>Glavno tajništvo</w:t>
      </w:r>
    </w:p>
    <w:p w14:paraId="748C20C0" w14:textId="77777777" w:rsidR="002448F1" w:rsidRPr="00395F39" w:rsidRDefault="002448F1" w:rsidP="00ED46D0">
      <w:pPr>
        <w:ind w:hanging="72"/>
        <w:rPr>
          <w:rFonts w:ascii="Times New Roman" w:hAnsi="Times New Roman" w:cs="Times New Roman"/>
          <w:sz w:val="24"/>
          <w:szCs w:val="24"/>
        </w:rPr>
      </w:pPr>
      <w:r w:rsidRPr="00395F39">
        <w:rPr>
          <w:rFonts w:ascii="Times New Roman" w:hAnsi="Times New Roman" w:cs="Times New Roman"/>
          <w:sz w:val="24"/>
          <w:szCs w:val="24"/>
        </w:rPr>
        <w:t>Sektor za informacijske sustave i upravljanje imovinom </w:t>
      </w:r>
    </w:p>
    <w:p w14:paraId="3ED153F8" w14:textId="77777777" w:rsidR="002448F1" w:rsidRPr="00395F39" w:rsidRDefault="002448F1" w:rsidP="002448F1">
      <w:pPr>
        <w:spacing w:before="0" w:after="160"/>
        <w:rPr>
          <w:sz w:val="24"/>
          <w:szCs w:val="24"/>
        </w:rPr>
      </w:pPr>
      <w:r w:rsidRPr="00395F39">
        <w:rPr>
          <w:sz w:val="24"/>
          <w:szCs w:val="24"/>
        </w:rPr>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b/>
          <w:bCs/>
        </w:rPr>
      </w:sdtEndPr>
      <w:sdtContent>
        <w:p w14:paraId="6724A22E" w14:textId="77777777" w:rsidR="00C24127" w:rsidRPr="001F0F70" w:rsidRDefault="00C24127">
          <w:pPr>
            <w:pStyle w:val="TOCNaslov"/>
          </w:pPr>
          <w:r w:rsidRPr="001F0F70">
            <w:t>Sadržaj</w:t>
          </w:r>
        </w:p>
        <w:p w14:paraId="269BCA66" w14:textId="77777777" w:rsidR="002D5EA3" w:rsidRDefault="00C24127">
          <w:pPr>
            <w:pStyle w:val="Sadraj2"/>
            <w:tabs>
              <w:tab w:val="left" w:pos="660"/>
              <w:tab w:val="right" w:leader="dot" w:pos="9016"/>
            </w:tabs>
            <w:rPr>
              <w:noProof/>
              <w:kern w:val="0"/>
              <w:lang w:eastAsia="hr-HR"/>
              <w14:ligatures w14:val="none"/>
            </w:rPr>
          </w:pPr>
          <w:r w:rsidRPr="001F0F70">
            <w:fldChar w:fldCharType="begin"/>
          </w:r>
          <w:r w:rsidRPr="001F0F70">
            <w:instrText xml:space="preserve"> TOC \o "1-3" \h \z \u </w:instrText>
          </w:r>
          <w:r w:rsidRPr="001F0F70">
            <w:fldChar w:fldCharType="separate"/>
          </w:r>
          <w:hyperlink w:anchor="_Toc94776245" w:history="1">
            <w:r w:rsidR="002D5EA3" w:rsidRPr="00D6433F">
              <w:rPr>
                <w:rStyle w:val="Hiperveza"/>
                <w:noProof/>
              </w:rPr>
              <w:t>1.</w:t>
            </w:r>
            <w:r w:rsidR="002D5EA3">
              <w:rPr>
                <w:noProof/>
                <w:kern w:val="0"/>
                <w:lang w:eastAsia="hr-HR"/>
                <w14:ligatures w14:val="none"/>
              </w:rPr>
              <w:tab/>
            </w:r>
            <w:r w:rsidR="002D5EA3" w:rsidRPr="00D6433F">
              <w:rPr>
                <w:rStyle w:val="Hiperveza"/>
                <w:noProof/>
              </w:rPr>
              <w:t>UVOD</w:t>
            </w:r>
            <w:r w:rsidR="002D5EA3">
              <w:rPr>
                <w:noProof/>
                <w:webHidden/>
              </w:rPr>
              <w:tab/>
            </w:r>
            <w:r w:rsidR="002D5EA3">
              <w:rPr>
                <w:noProof/>
                <w:webHidden/>
              </w:rPr>
              <w:fldChar w:fldCharType="begin"/>
            </w:r>
            <w:r w:rsidR="002D5EA3">
              <w:rPr>
                <w:noProof/>
                <w:webHidden/>
              </w:rPr>
              <w:instrText xml:space="preserve"> PAGEREF _Toc94776245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41B080FF" w14:textId="77777777" w:rsidR="002D5EA3" w:rsidRDefault="00691CB9">
          <w:pPr>
            <w:pStyle w:val="Sadraj2"/>
            <w:tabs>
              <w:tab w:val="left" w:pos="660"/>
              <w:tab w:val="right" w:leader="dot" w:pos="9016"/>
            </w:tabs>
            <w:rPr>
              <w:noProof/>
              <w:kern w:val="0"/>
              <w:lang w:eastAsia="hr-HR"/>
              <w14:ligatures w14:val="none"/>
            </w:rPr>
          </w:pPr>
          <w:hyperlink w:anchor="_Toc94776246" w:history="1">
            <w:r w:rsidR="002D5EA3" w:rsidRPr="00D6433F">
              <w:rPr>
                <w:rStyle w:val="Hiperveza"/>
                <w:noProof/>
              </w:rPr>
              <w:t>2.</w:t>
            </w:r>
            <w:r w:rsidR="002D5EA3">
              <w:rPr>
                <w:noProof/>
                <w:kern w:val="0"/>
                <w:lang w:eastAsia="hr-HR"/>
                <w14:ligatures w14:val="none"/>
              </w:rPr>
              <w:tab/>
            </w:r>
            <w:r w:rsidR="002D5EA3" w:rsidRPr="00D6433F">
              <w:rPr>
                <w:rStyle w:val="Hiperveza"/>
                <w:noProof/>
              </w:rPr>
              <w:t>POSLOVNA POTREBA</w:t>
            </w:r>
            <w:r w:rsidR="002D5EA3">
              <w:rPr>
                <w:noProof/>
                <w:webHidden/>
              </w:rPr>
              <w:tab/>
            </w:r>
            <w:r w:rsidR="002D5EA3">
              <w:rPr>
                <w:noProof/>
                <w:webHidden/>
              </w:rPr>
              <w:fldChar w:fldCharType="begin"/>
            </w:r>
            <w:r w:rsidR="002D5EA3">
              <w:rPr>
                <w:noProof/>
                <w:webHidden/>
              </w:rPr>
              <w:instrText xml:space="preserve"> PAGEREF _Toc94776246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2B519D97" w14:textId="77777777" w:rsidR="002D5EA3" w:rsidRDefault="00691CB9">
          <w:pPr>
            <w:pStyle w:val="Sadraj2"/>
            <w:tabs>
              <w:tab w:val="left" w:pos="660"/>
              <w:tab w:val="right" w:leader="dot" w:pos="9016"/>
            </w:tabs>
            <w:rPr>
              <w:noProof/>
              <w:kern w:val="0"/>
              <w:lang w:eastAsia="hr-HR"/>
              <w14:ligatures w14:val="none"/>
            </w:rPr>
          </w:pPr>
          <w:hyperlink w:anchor="_Toc94776247" w:history="1">
            <w:r w:rsidR="002D5EA3" w:rsidRPr="00D6433F">
              <w:rPr>
                <w:rStyle w:val="Hiperveza"/>
                <w:noProof/>
              </w:rPr>
              <w:t>3.</w:t>
            </w:r>
            <w:r w:rsidR="002D5EA3">
              <w:rPr>
                <w:noProof/>
                <w:kern w:val="0"/>
                <w:lang w:eastAsia="hr-HR"/>
                <w14:ligatures w14:val="none"/>
              </w:rPr>
              <w:tab/>
            </w:r>
            <w:r w:rsidR="002D5EA3" w:rsidRPr="00D6433F">
              <w:rPr>
                <w:rStyle w:val="Hiperveza"/>
                <w:noProof/>
              </w:rPr>
              <w:t>POSLOVNI PROCESI POSTOJEĆEG SUSTAVA</w:t>
            </w:r>
            <w:r w:rsidR="002D5EA3">
              <w:rPr>
                <w:noProof/>
                <w:webHidden/>
              </w:rPr>
              <w:tab/>
            </w:r>
            <w:r w:rsidR="002D5EA3">
              <w:rPr>
                <w:noProof/>
                <w:webHidden/>
              </w:rPr>
              <w:fldChar w:fldCharType="begin"/>
            </w:r>
            <w:r w:rsidR="002D5EA3">
              <w:rPr>
                <w:noProof/>
                <w:webHidden/>
              </w:rPr>
              <w:instrText xml:space="preserve"> PAGEREF _Toc94776247 \h </w:instrText>
            </w:r>
            <w:r w:rsidR="002D5EA3">
              <w:rPr>
                <w:noProof/>
                <w:webHidden/>
              </w:rPr>
            </w:r>
            <w:r w:rsidR="002D5EA3">
              <w:rPr>
                <w:noProof/>
                <w:webHidden/>
              </w:rPr>
              <w:fldChar w:fldCharType="separate"/>
            </w:r>
            <w:r w:rsidR="004B3287">
              <w:rPr>
                <w:noProof/>
                <w:webHidden/>
              </w:rPr>
              <w:t>3</w:t>
            </w:r>
            <w:r w:rsidR="002D5EA3">
              <w:rPr>
                <w:noProof/>
                <w:webHidden/>
              </w:rPr>
              <w:fldChar w:fldCharType="end"/>
            </w:r>
          </w:hyperlink>
        </w:p>
        <w:p w14:paraId="7517735B" w14:textId="77777777" w:rsidR="002D5EA3" w:rsidRDefault="00691CB9">
          <w:pPr>
            <w:pStyle w:val="Sadraj2"/>
            <w:tabs>
              <w:tab w:val="left" w:pos="660"/>
              <w:tab w:val="right" w:leader="dot" w:pos="9016"/>
            </w:tabs>
            <w:rPr>
              <w:noProof/>
              <w:kern w:val="0"/>
              <w:lang w:eastAsia="hr-HR"/>
              <w14:ligatures w14:val="none"/>
            </w:rPr>
          </w:pPr>
          <w:hyperlink w:anchor="_Toc94776248" w:history="1">
            <w:r w:rsidR="002D5EA3" w:rsidRPr="00D6433F">
              <w:rPr>
                <w:rStyle w:val="Hiperveza"/>
                <w:noProof/>
              </w:rPr>
              <w:t>4.</w:t>
            </w:r>
            <w:r w:rsidR="002D5EA3">
              <w:rPr>
                <w:noProof/>
                <w:kern w:val="0"/>
                <w:lang w:eastAsia="hr-HR"/>
                <w14:ligatures w14:val="none"/>
              </w:rPr>
              <w:tab/>
            </w:r>
            <w:r w:rsidR="002D5EA3" w:rsidRPr="00D6433F">
              <w:rPr>
                <w:rStyle w:val="Hiperveza"/>
                <w:noProof/>
              </w:rPr>
              <w:t>Specifikacija sustava</w:t>
            </w:r>
            <w:r w:rsidR="002D5EA3">
              <w:rPr>
                <w:noProof/>
                <w:webHidden/>
              </w:rPr>
              <w:tab/>
            </w:r>
            <w:r w:rsidR="002D5EA3">
              <w:rPr>
                <w:noProof/>
                <w:webHidden/>
              </w:rPr>
              <w:fldChar w:fldCharType="begin"/>
            </w:r>
            <w:r w:rsidR="002D5EA3">
              <w:rPr>
                <w:noProof/>
                <w:webHidden/>
              </w:rPr>
              <w:instrText xml:space="preserve"> PAGEREF _Toc94776248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FB17188" w14:textId="77777777" w:rsidR="002D5EA3" w:rsidRDefault="00691CB9" w:rsidP="002D5EA3">
          <w:pPr>
            <w:pStyle w:val="Sadraj3"/>
            <w:tabs>
              <w:tab w:val="right" w:leader="dot" w:pos="9016"/>
            </w:tabs>
            <w:ind w:left="720"/>
            <w:rPr>
              <w:noProof/>
              <w:kern w:val="0"/>
              <w:lang w:eastAsia="hr-HR"/>
              <w14:ligatures w14:val="none"/>
            </w:rPr>
          </w:pPr>
          <w:hyperlink w:anchor="_Toc94776249" w:history="1">
            <w:r w:rsidR="002D5EA3" w:rsidRPr="00D6433F">
              <w:rPr>
                <w:rStyle w:val="Hiperveza"/>
                <w:noProof/>
              </w:rPr>
              <w:t>Specifikacija mrežne infrastrukture</w:t>
            </w:r>
            <w:r w:rsidR="002D5EA3">
              <w:rPr>
                <w:noProof/>
                <w:webHidden/>
              </w:rPr>
              <w:tab/>
            </w:r>
            <w:r w:rsidR="002D5EA3">
              <w:rPr>
                <w:noProof/>
                <w:webHidden/>
              </w:rPr>
              <w:fldChar w:fldCharType="begin"/>
            </w:r>
            <w:r w:rsidR="002D5EA3">
              <w:rPr>
                <w:noProof/>
                <w:webHidden/>
              </w:rPr>
              <w:instrText xml:space="preserve"> PAGEREF _Toc94776249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755D3177" w14:textId="77777777" w:rsidR="002D5EA3" w:rsidRDefault="00691CB9" w:rsidP="002D5EA3">
          <w:pPr>
            <w:pStyle w:val="Sadraj3"/>
            <w:tabs>
              <w:tab w:val="right" w:leader="dot" w:pos="9016"/>
            </w:tabs>
            <w:ind w:left="720"/>
            <w:rPr>
              <w:noProof/>
              <w:kern w:val="0"/>
              <w:lang w:eastAsia="hr-HR"/>
              <w14:ligatures w14:val="none"/>
            </w:rPr>
          </w:pPr>
          <w:hyperlink w:anchor="_Toc94776250" w:history="1">
            <w:r w:rsidR="002D5EA3" w:rsidRPr="00D6433F">
              <w:rPr>
                <w:rStyle w:val="Hiperveza"/>
                <w:noProof/>
              </w:rPr>
              <w:t>Korisničko sučelje</w:t>
            </w:r>
            <w:r w:rsidR="002D5EA3">
              <w:rPr>
                <w:noProof/>
                <w:webHidden/>
              </w:rPr>
              <w:tab/>
            </w:r>
            <w:r w:rsidR="002D5EA3">
              <w:rPr>
                <w:noProof/>
                <w:webHidden/>
              </w:rPr>
              <w:fldChar w:fldCharType="begin"/>
            </w:r>
            <w:r w:rsidR="002D5EA3">
              <w:rPr>
                <w:noProof/>
                <w:webHidden/>
              </w:rPr>
              <w:instrText xml:space="preserve"> PAGEREF _Toc94776250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33F91E0" w14:textId="77777777" w:rsidR="002D5EA3" w:rsidRDefault="00691CB9" w:rsidP="002D5EA3">
          <w:pPr>
            <w:pStyle w:val="Sadraj3"/>
            <w:tabs>
              <w:tab w:val="right" w:leader="dot" w:pos="9016"/>
            </w:tabs>
            <w:ind w:left="720"/>
            <w:rPr>
              <w:noProof/>
              <w:kern w:val="0"/>
              <w:lang w:eastAsia="hr-HR"/>
              <w14:ligatures w14:val="none"/>
            </w:rPr>
          </w:pPr>
          <w:hyperlink w:anchor="_Toc94776251" w:history="1">
            <w:r w:rsidR="002D5EA3" w:rsidRPr="00D6433F">
              <w:rPr>
                <w:rStyle w:val="Hiperveza"/>
                <w:noProof/>
              </w:rPr>
              <w:t>Izvještaji</w:t>
            </w:r>
            <w:r w:rsidR="002D5EA3">
              <w:rPr>
                <w:noProof/>
                <w:webHidden/>
              </w:rPr>
              <w:tab/>
            </w:r>
            <w:r w:rsidR="002D5EA3">
              <w:rPr>
                <w:noProof/>
                <w:webHidden/>
              </w:rPr>
              <w:fldChar w:fldCharType="begin"/>
            </w:r>
            <w:r w:rsidR="002D5EA3">
              <w:rPr>
                <w:noProof/>
                <w:webHidden/>
              </w:rPr>
              <w:instrText xml:space="preserve"> PAGEREF _Toc94776251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08CC0ABB" w14:textId="77777777" w:rsidR="002D5EA3" w:rsidRDefault="00691CB9" w:rsidP="002D5EA3">
          <w:pPr>
            <w:pStyle w:val="Sadraj3"/>
            <w:tabs>
              <w:tab w:val="right" w:leader="dot" w:pos="9016"/>
            </w:tabs>
            <w:ind w:left="720"/>
            <w:rPr>
              <w:noProof/>
              <w:kern w:val="0"/>
              <w:lang w:eastAsia="hr-HR"/>
              <w14:ligatures w14:val="none"/>
            </w:rPr>
          </w:pPr>
          <w:hyperlink w:anchor="_Toc94776252" w:history="1">
            <w:r w:rsidR="002D5EA3" w:rsidRPr="00D6433F">
              <w:rPr>
                <w:rStyle w:val="Hiperveza"/>
                <w:noProof/>
              </w:rPr>
              <w:t>Sigurnost</w:t>
            </w:r>
            <w:r w:rsidR="002D5EA3">
              <w:rPr>
                <w:noProof/>
                <w:webHidden/>
              </w:rPr>
              <w:tab/>
            </w:r>
            <w:r w:rsidR="002D5EA3">
              <w:rPr>
                <w:noProof/>
                <w:webHidden/>
              </w:rPr>
              <w:fldChar w:fldCharType="begin"/>
            </w:r>
            <w:r w:rsidR="002D5EA3">
              <w:rPr>
                <w:noProof/>
                <w:webHidden/>
              </w:rPr>
              <w:instrText xml:space="preserve"> PAGEREF _Toc94776252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16C45EEF" w14:textId="77777777" w:rsidR="002D5EA3" w:rsidRDefault="00691CB9" w:rsidP="002D5EA3">
          <w:pPr>
            <w:pStyle w:val="Sadraj3"/>
            <w:tabs>
              <w:tab w:val="right" w:leader="dot" w:pos="9016"/>
            </w:tabs>
            <w:ind w:left="720"/>
            <w:rPr>
              <w:noProof/>
              <w:kern w:val="0"/>
              <w:lang w:eastAsia="hr-HR"/>
              <w14:ligatures w14:val="none"/>
            </w:rPr>
          </w:pPr>
          <w:hyperlink w:anchor="_Toc94776253" w:history="1">
            <w:r w:rsidR="002D5EA3" w:rsidRPr="00D6433F">
              <w:rPr>
                <w:rStyle w:val="Hiperveza"/>
                <w:noProof/>
              </w:rPr>
              <w:t>Arhiviranje podataka</w:t>
            </w:r>
            <w:r w:rsidR="002D5EA3">
              <w:rPr>
                <w:noProof/>
                <w:webHidden/>
              </w:rPr>
              <w:tab/>
            </w:r>
            <w:r w:rsidR="002D5EA3">
              <w:rPr>
                <w:noProof/>
                <w:webHidden/>
              </w:rPr>
              <w:fldChar w:fldCharType="begin"/>
            </w:r>
            <w:r w:rsidR="002D5EA3">
              <w:rPr>
                <w:noProof/>
                <w:webHidden/>
              </w:rPr>
              <w:instrText xml:space="preserve"> PAGEREF _Toc94776253 \h </w:instrText>
            </w:r>
            <w:r w:rsidR="002D5EA3">
              <w:rPr>
                <w:noProof/>
                <w:webHidden/>
              </w:rPr>
            </w:r>
            <w:r w:rsidR="002D5EA3">
              <w:rPr>
                <w:noProof/>
                <w:webHidden/>
              </w:rPr>
              <w:fldChar w:fldCharType="separate"/>
            </w:r>
            <w:r w:rsidR="004B3287">
              <w:rPr>
                <w:noProof/>
                <w:webHidden/>
              </w:rPr>
              <w:t>6</w:t>
            </w:r>
            <w:r w:rsidR="002D5EA3">
              <w:rPr>
                <w:noProof/>
                <w:webHidden/>
              </w:rPr>
              <w:fldChar w:fldCharType="end"/>
            </w:r>
          </w:hyperlink>
        </w:p>
        <w:p w14:paraId="067AB6BE" w14:textId="77777777" w:rsidR="002D5EA3" w:rsidRDefault="00691CB9">
          <w:pPr>
            <w:pStyle w:val="Sadraj2"/>
            <w:tabs>
              <w:tab w:val="left" w:pos="660"/>
              <w:tab w:val="right" w:leader="dot" w:pos="9016"/>
            </w:tabs>
            <w:rPr>
              <w:noProof/>
              <w:kern w:val="0"/>
              <w:lang w:eastAsia="hr-HR"/>
              <w14:ligatures w14:val="none"/>
            </w:rPr>
          </w:pPr>
          <w:hyperlink w:anchor="_Toc94776254" w:history="1">
            <w:r w:rsidR="002D5EA3" w:rsidRPr="00D6433F">
              <w:rPr>
                <w:rStyle w:val="Hiperveza"/>
                <w:noProof/>
              </w:rPr>
              <w:t>5.</w:t>
            </w:r>
            <w:r w:rsidR="002D5EA3">
              <w:rPr>
                <w:noProof/>
                <w:kern w:val="0"/>
                <w:lang w:eastAsia="hr-HR"/>
                <w14:ligatures w14:val="none"/>
              </w:rPr>
              <w:tab/>
            </w:r>
            <w:r w:rsidR="002D5EA3" w:rsidRPr="00D6433F">
              <w:rPr>
                <w:rStyle w:val="Hiperveza"/>
                <w:noProof/>
              </w:rPr>
              <w:t>OPSEG ZADATAKA</w:t>
            </w:r>
            <w:r w:rsidR="002D5EA3">
              <w:rPr>
                <w:noProof/>
                <w:webHidden/>
              </w:rPr>
              <w:tab/>
            </w:r>
            <w:r w:rsidR="002D5EA3">
              <w:rPr>
                <w:noProof/>
                <w:webHidden/>
              </w:rPr>
              <w:fldChar w:fldCharType="begin"/>
            </w:r>
            <w:r w:rsidR="002D5EA3">
              <w:rPr>
                <w:noProof/>
                <w:webHidden/>
              </w:rPr>
              <w:instrText xml:space="preserve"> PAGEREF _Toc94776254 \h </w:instrText>
            </w:r>
            <w:r w:rsidR="002D5EA3">
              <w:rPr>
                <w:noProof/>
                <w:webHidden/>
              </w:rPr>
            </w:r>
            <w:r w:rsidR="002D5EA3">
              <w:rPr>
                <w:noProof/>
                <w:webHidden/>
              </w:rPr>
              <w:fldChar w:fldCharType="separate"/>
            </w:r>
            <w:r w:rsidR="004B3287">
              <w:rPr>
                <w:noProof/>
                <w:webHidden/>
              </w:rPr>
              <w:t>7</w:t>
            </w:r>
            <w:r w:rsidR="002D5EA3">
              <w:rPr>
                <w:noProof/>
                <w:webHidden/>
              </w:rPr>
              <w:fldChar w:fldCharType="end"/>
            </w:r>
          </w:hyperlink>
        </w:p>
        <w:p w14:paraId="2CC1482E" w14:textId="77777777" w:rsidR="002D5EA3" w:rsidRDefault="00691CB9" w:rsidP="002D5EA3">
          <w:pPr>
            <w:pStyle w:val="Sadraj3"/>
            <w:tabs>
              <w:tab w:val="right" w:leader="dot" w:pos="9016"/>
            </w:tabs>
            <w:ind w:firstLine="280"/>
            <w:rPr>
              <w:noProof/>
              <w:kern w:val="0"/>
              <w:lang w:eastAsia="hr-HR"/>
              <w14:ligatures w14:val="none"/>
            </w:rPr>
          </w:pPr>
          <w:hyperlink w:anchor="_Toc94776255" w:history="1">
            <w:r w:rsidR="002D5EA3" w:rsidRPr="00D6433F">
              <w:rPr>
                <w:rStyle w:val="Hiperveza"/>
                <w:noProof/>
              </w:rPr>
              <w:t>Posebni ciljevi i mjerila uspješnosti</w:t>
            </w:r>
            <w:r w:rsidR="002D5EA3">
              <w:rPr>
                <w:noProof/>
                <w:webHidden/>
              </w:rPr>
              <w:tab/>
            </w:r>
            <w:r w:rsidR="002D5EA3">
              <w:rPr>
                <w:noProof/>
                <w:webHidden/>
              </w:rPr>
              <w:fldChar w:fldCharType="begin"/>
            </w:r>
            <w:r w:rsidR="002D5EA3">
              <w:rPr>
                <w:noProof/>
                <w:webHidden/>
              </w:rPr>
              <w:instrText xml:space="preserve"> PAGEREF _Toc94776255 \h </w:instrText>
            </w:r>
            <w:r w:rsidR="002D5EA3">
              <w:rPr>
                <w:noProof/>
                <w:webHidden/>
              </w:rPr>
            </w:r>
            <w:r w:rsidR="002D5EA3">
              <w:rPr>
                <w:noProof/>
                <w:webHidden/>
              </w:rPr>
              <w:fldChar w:fldCharType="separate"/>
            </w:r>
            <w:r w:rsidR="004B3287">
              <w:rPr>
                <w:noProof/>
                <w:webHidden/>
              </w:rPr>
              <w:t>7</w:t>
            </w:r>
            <w:r w:rsidR="002D5EA3">
              <w:rPr>
                <w:noProof/>
                <w:webHidden/>
              </w:rPr>
              <w:fldChar w:fldCharType="end"/>
            </w:r>
          </w:hyperlink>
        </w:p>
        <w:p w14:paraId="0DFAC62F" w14:textId="7FC5A367" w:rsidR="002D5EA3" w:rsidRDefault="00691CB9">
          <w:pPr>
            <w:pStyle w:val="Sadraj2"/>
            <w:tabs>
              <w:tab w:val="left" w:pos="660"/>
              <w:tab w:val="right" w:leader="dot" w:pos="9016"/>
            </w:tabs>
            <w:rPr>
              <w:noProof/>
              <w:kern w:val="0"/>
              <w:lang w:eastAsia="hr-HR"/>
              <w14:ligatures w14:val="none"/>
            </w:rPr>
          </w:pPr>
          <w:hyperlink w:anchor="_Toc94776256" w:history="1">
            <w:r w:rsidR="002D5EA3" w:rsidRPr="00D6433F">
              <w:rPr>
                <w:rStyle w:val="Hiperveza"/>
                <w:noProof/>
              </w:rPr>
              <w:t>6.</w:t>
            </w:r>
            <w:r w:rsidR="002D5EA3">
              <w:rPr>
                <w:noProof/>
                <w:kern w:val="0"/>
                <w:lang w:eastAsia="hr-HR"/>
                <w14:ligatures w14:val="none"/>
              </w:rPr>
              <w:tab/>
            </w:r>
            <w:r w:rsidR="002D5EA3" w:rsidRPr="00D6433F">
              <w:rPr>
                <w:rStyle w:val="Hiperveza"/>
                <w:noProof/>
              </w:rPr>
              <w:t>OPIS PROJEKTA</w:t>
            </w:r>
            <w:r w:rsidR="002D5EA3">
              <w:rPr>
                <w:noProof/>
                <w:webHidden/>
              </w:rPr>
              <w:tab/>
            </w:r>
            <w:r w:rsidR="002D5EA3">
              <w:rPr>
                <w:noProof/>
                <w:webHidden/>
              </w:rPr>
              <w:fldChar w:fldCharType="begin"/>
            </w:r>
            <w:r w:rsidR="002D5EA3">
              <w:rPr>
                <w:noProof/>
                <w:webHidden/>
              </w:rPr>
              <w:instrText xml:space="preserve"> PAGEREF _Toc94776256 \h </w:instrText>
            </w:r>
            <w:r w:rsidR="002D5EA3">
              <w:rPr>
                <w:noProof/>
                <w:webHidden/>
              </w:rPr>
            </w:r>
            <w:r w:rsidR="002D5EA3">
              <w:rPr>
                <w:noProof/>
                <w:webHidden/>
              </w:rPr>
              <w:fldChar w:fldCharType="separate"/>
            </w:r>
            <w:r w:rsidR="004B3287">
              <w:rPr>
                <w:noProof/>
                <w:webHidden/>
              </w:rPr>
              <w:t>8</w:t>
            </w:r>
            <w:r w:rsidR="002D5EA3">
              <w:rPr>
                <w:noProof/>
                <w:webHidden/>
              </w:rPr>
              <w:fldChar w:fldCharType="end"/>
            </w:r>
          </w:hyperlink>
        </w:p>
        <w:p w14:paraId="6891B8C3" w14:textId="77777777" w:rsidR="002D5EA3" w:rsidRDefault="00691CB9" w:rsidP="002D5EA3">
          <w:pPr>
            <w:pStyle w:val="Sadraj3"/>
            <w:tabs>
              <w:tab w:val="right" w:leader="dot" w:pos="9016"/>
            </w:tabs>
            <w:ind w:left="720"/>
            <w:rPr>
              <w:noProof/>
              <w:kern w:val="0"/>
              <w:lang w:eastAsia="hr-HR"/>
              <w14:ligatures w14:val="none"/>
            </w:rPr>
          </w:pPr>
          <w:hyperlink w:anchor="_Toc94776257" w:history="1">
            <w:r w:rsidR="002D5EA3" w:rsidRPr="00D6433F">
              <w:rPr>
                <w:rStyle w:val="Hiperveza"/>
                <w:noProof/>
              </w:rPr>
              <w:t>Održavanje informacijskog sustava prerade drva i proizvodnje namještaja</w:t>
            </w:r>
            <w:r w:rsidR="002D5EA3">
              <w:rPr>
                <w:noProof/>
                <w:webHidden/>
              </w:rPr>
              <w:tab/>
            </w:r>
            <w:r w:rsidR="002D5EA3">
              <w:rPr>
                <w:noProof/>
                <w:webHidden/>
              </w:rPr>
              <w:fldChar w:fldCharType="begin"/>
            </w:r>
            <w:r w:rsidR="002D5EA3">
              <w:rPr>
                <w:noProof/>
                <w:webHidden/>
              </w:rPr>
              <w:instrText xml:space="preserve"> PAGEREF _Toc94776257 \h </w:instrText>
            </w:r>
            <w:r w:rsidR="002D5EA3">
              <w:rPr>
                <w:noProof/>
                <w:webHidden/>
              </w:rPr>
            </w:r>
            <w:r w:rsidR="002D5EA3">
              <w:rPr>
                <w:noProof/>
                <w:webHidden/>
              </w:rPr>
              <w:fldChar w:fldCharType="separate"/>
            </w:r>
            <w:r w:rsidR="004B3287">
              <w:rPr>
                <w:noProof/>
                <w:webHidden/>
              </w:rPr>
              <w:t>8</w:t>
            </w:r>
            <w:r w:rsidR="002D5EA3">
              <w:rPr>
                <w:noProof/>
                <w:webHidden/>
              </w:rPr>
              <w:fldChar w:fldCharType="end"/>
            </w:r>
          </w:hyperlink>
        </w:p>
        <w:p w14:paraId="3969F9D1" w14:textId="77777777" w:rsidR="002D5EA3" w:rsidRDefault="00691CB9" w:rsidP="002D5EA3">
          <w:pPr>
            <w:pStyle w:val="Sadraj3"/>
            <w:tabs>
              <w:tab w:val="right" w:leader="dot" w:pos="9016"/>
            </w:tabs>
            <w:ind w:left="720"/>
            <w:rPr>
              <w:noProof/>
              <w:kern w:val="0"/>
              <w:lang w:eastAsia="hr-HR"/>
              <w14:ligatures w14:val="none"/>
            </w:rPr>
          </w:pPr>
          <w:hyperlink w:anchor="_Toc94776258" w:history="1">
            <w:r w:rsidR="002D5EA3" w:rsidRPr="00D6433F">
              <w:rPr>
                <w:rStyle w:val="Hiperveza"/>
                <w:noProof/>
              </w:rPr>
              <w:t>Lokacije održavanja</w:t>
            </w:r>
            <w:r w:rsidR="002D5EA3">
              <w:rPr>
                <w:noProof/>
                <w:webHidden/>
              </w:rPr>
              <w:tab/>
            </w:r>
            <w:r w:rsidR="002D5EA3">
              <w:rPr>
                <w:noProof/>
                <w:webHidden/>
              </w:rPr>
              <w:fldChar w:fldCharType="begin"/>
            </w:r>
            <w:r w:rsidR="002D5EA3">
              <w:rPr>
                <w:noProof/>
                <w:webHidden/>
              </w:rPr>
              <w:instrText xml:space="preserve"> PAGEREF _Toc94776258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31A18CC3" w14:textId="77777777" w:rsidR="002D5EA3" w:rsidRDefault="00691CB9" w:rsidP="002D5EA3">
          <w:pPr>
            <w:pStyle w:val="Sadraj3"/>
            <w:tabs>
              <w:tab w:val="right" w:leader="dot" w:pos="9016"/>
            </w:tabs>
            <w:ind w:left="720"/>
            <w:rPr>
              <w:noProof/>
              <w:kern w:val="0"/>
              <w:lang w:eastAsia="hr-HR"/>
              <w14:ligatures w14:val="none"/>
            </w:rPr>
          </w:pPr>
          <w:hyperlink w:anchor="_Toc94776259" w:history="1">
            <w:r w:rsidR="002D5EA3" w:rsidRPr="00D6433F">
              <w:rPr>
                <w:rStyle w:val="Hiperveza"/>
                <w:noProof/>
              </w:rPr>
              <w:t>Usluge održavanja</w:t>
            </w:r>
            <w:r w:rsidR="002D5EA3">
              <w:rPr>
                <w:noProof/>
                <w:webHidden/>
              </w:rPr>
              <w:tab/>
            </w:r>
            <w:r w:rsidR="002D5EA3">
              <w:rPr>
                <w:noProof/>
                <w:webHidden/>
              </w:rPr>
              <w:fldChar w:fldCharType="begin"/>
            </w:r>
            <w:r w:rsidR="002D5EA3">
              <w:rPr>
                <w:noProof/>
                <w:webHidden/>
              </w:rPr>
              <w:instrText xml:space="preserve"> PAGEREF _Toc94776259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1DA1D368" w14:textId="77777777" w:rsidR="002D5EA3" w:rsidRDefault="00691CB9" w:rsidP="002D5EA3">
          <w:pPr>
            <w:pStyle w:val="Sadraj3"/>
            <w:tabs>
              <w:tab w:val="right" w:leader="dot" w:pos="9016"/>
            </w:tabs>
            <w:ind w:left="720"/>
            <w:rPr>
              <w:noProof/>
              <w:kern w:val="0"/>
              <w:lang w:eastAsia="hr-HR"/>
              <w14:ligatures w14:val="none"/>
            </w:rPr>
          </w:pPr>
          <w:hyperlink w:anchor="_Toc94776260" w:history="1">
            <w:r w:rsidR="002D5EA3" w:rsidRPr="00D6433F">
              <w:rPr>
                <w:rStyle w:val="Hiperveza"/>
                <w:noProof/>
              </w:rPr>
              <w:t>Preventivno održavanje</w:t>
            </w:r>
            <w:r w:rsidR="002D5EA3">
              <w:rPr>
                <w:noProof/>
                <w:webHidden/>
              </w:rPr>
              <w:tab/>
            </w:r>
            <w:r w:rsidR="002D5EA3">
              <w:rPr>
                <w:noProof/>
                <w:webHidden/>
              </w:rPr>
              <w:fldChar w:fldCharType="begin"/>
            </w:r>
            <w:r w:rsidR="002D5EA3">
              <w:rPr>
                <w:noProof/>
                <w:webHidden/>
              </w:rPr>
              <w:instrText xml:space="preserve"> PAGEREF _Toc94776260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643809F5" w14:textId="77777777" w:rsidR="002D5EA3" w:rsidRDefault="00691CB9" w:rsidP="002D5EA3">
          <w:pPr>
            <w:pStyle w:val="Sadraj3"/>
            <w:tabs>
              <w:tab w:val="right" w:leader="dot" w:pos="9016"/>
            </w:tabs>
            <w:ind w:left="720"/>
            <w:rPr>
              <w:noProof/>
              <w:kern w:val="0"/>
              <w:lang w:eastAsia="hr-HR"/>
              <w14:ligatures w14:val="none"/>
            </w:rPr>
          </w:pPr>
          <w:hyperlink w:anchor="_Toc94776261" w:history="1">
            <w:r w:rsidR="002D5EA3" w:rsidRPr="00D6433F">
              <w:rPr>
                <w:rStyle w:val="Hiperveza"/>
                <w:noProof/>
              </w:rPr>
              <w:t>Korektivno održavanje</w:t>
            </w:r>
            <w:r w:rsidR="002D5EA3">
              <w:rPr>
                <w:noProof/>
                <w:webHidden/>
              </w:rPr>
              <w:tab/>
            </w:r>
            <w:r w:rsidR="002D5EA3">
              <w:rPr>
                <w:noProof/>
                <w:webHidden/>
              </w:rPr>
              <w:fldChar w:fldCharType="begin"/>
            </w:r>
            <w:r w:rsidR="002D5EA3">
              <w:rPr>
                <w:noProof/>
                <w:webHidden/>
              </w:rPr>
              <w:instrText xml:space="preserve"> PAGEREF _Toc94776261 \h </w:instrText>
            </w:r>
            <w:r w:rsidR="002D5EA3">
              <w:rPr>
                <w:noProof/>
                <w:webHidden/>
              </w:rPr>
            </w:r>
            <w:r w:rsidR="002D5EA3">
              <w:rPr>
                <w:noProof/>
                <w:webHidden/>
              </w:rPr>
              <w:fldChar w:fldCharType="separate"/>
            </w:r>
            <w:r w:rsidR="004B3287">
              <w:rPr>
                <w:noProof/>
                <w:webHidden/>
              </w:rPr>
              <w:t>9</w:t>
            </w:r>
            <w:r w:rsidR="002D5EA3">
              <w:rPr>
                <w:noProof/>
                <w:webHidden/>
              </w:rPr>
              <w:fldChar w:fldCharType="end"/>
            </w:r>
          </w:hyperlink>
        </w:p>
        <w:p w14:paraId="54E2D94A" w14:textId="77777777" w:rsidR="002D5EA3" w:rsidRDefault="00691CB9" w:rsidP="002D5EA3">
          <w:pPr>
            <w:pStyle w:val="Sadraj3"/>
            <w:tabs>
              <w:tab w:val="right" w:leader="dot" w:pos="9016"/>
            </w:tabs>
            <w:ind w:left="720"/>
            <w:rPr>
              <w:noProof/>
              <w:kern w:val="0"/>
              <w:lang w:eastAsia="hr-HR"/>
              <w14:ligatures w14:val="none"/>
            </w:rPr>
          </w:pPr>
          <w:hyperlink w:anchor="_Toc94776262" w:history="1">
            <w:r w:rsidR="002D5EA3" w:rsidRPr="00D6433F">
              <w:rPr>
                <w:rStyle w:val="Hiperveza"/>
                <w:noProof/>
              </w:rPr>
              <w:t>Pomoć korisničkom help-desku (druga linija podrške)</w:t>
            </w:r>
            <w:r w:rsidR="002D5EA3">
              <w:rPr>
                <w:noProof/>
                <w:webHidden/>
              </w:rPr>
              <w:tab/>
            </w:r>
            <w:r w:rsidR="002D5EA3">
              <w:rPr>
                <w:noProof/>
                <w:webHidden/>
              </w:rPr>
              <w:fldChar w:fldCharType="begin"/>
            </w:r>
            <w:r w:rsidR="002D5EA3">
              <w:rPr>
                <w:noProof/>
                <w:webHidden/>
              </w:rPr>
              <w:instrText xml:space="preserve"> PAGEREF _Toc94776262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1DB6CB32" w14:textId="77777777" w:rsidR="002D5EA3" w:rsidRDefault="00691CB9" w:rsidP="002D5EA3">
          <w:pPr>
            <w:pStyle w:val="Sadraj3"/>
            <w:tabs>
              <w:tab w:val="right" w:leader="dot" w:pos="9016"/>
            </w:tabs>
            <w:ind w:left="720"/>
            <w:rPr>
              <w:noProof/>
              <w:kern w:val="0"/>
              <w:lang w:eastAsia="hr-HR"/>
              <w14:ligatures w14:val="none"/>
            </w:rPr>
          </w:pPr>
          <w:hyperlink w:anchor="_Toc94776263" w:history="1">
            <w:r w:rsidR="002D5EA3" w:rsidRPr="00D6433F">
              <w:rPr>
                <w:rStyle w:val="Hiperveza"/>
                <w:noProof/>
              </w:rPr>
              <w:t>Adaptivno održavanje</w:t>
            </w:r>
            <w:r w:rsidR="002D5EA3">
              <w:rPr>
                <w:noProof/>
                <w:webHidden/>
              </w:rPr>
              <w:tab/>
            </w:r>
            <w:r w:rsidR="002D5EA3">
              <w:rPr>
                <w:noProof/>
                <w:webHidden/>
              </w:rPr>
              <w:fldChar w:fldCharType="begin"/>
            </w:r>
            <w:r w:rsidR="002D5EA3">
              <w:rPr>
                <w:noProof/>
                <w:webHidden/>
              </w:rPr>
              <w:instrText xml:space="preserve"> PAGEREF _Toc94776263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089DF271" w14:textId="77777777" w:rsidR="002D5EA3" w:rsidRDefault="00691CB9">
          <w:pPr>
            <w:pStyle w:val="Sadraj2"/>
            <w:tabs>
              <w:tab w:val="left" w:pos="660"/>
              <w:tab w:val="right" w:leader="dot" w:pos="9016"/>
            </w:tabs>
            <w:rPr>
              <w:noProof/>
              <w:kern w:val="0"/>
              <w:lang w:eastAsia="hr-HR"/>
              <w14:ligatures w14:val="none"/>
            </w:rPr>
          </w:pPr>
          <w:hyperlink w:anchor="_Toc94776264" w:history="1">
            <w:r w:rsidR="002D5EA3" w:rsidRPr="00D6433F">
              <w:rPr>
                <w:rStyle w:val="Hiperveza"/>
                <w:noProof/>
              </w:rPr>
              <w:t>7.</w:t>
            </w:r>
            <w:r w:rsidR="002D5EA3">
              <w:rPr>
                <w:noProof/>
                <w:kern w:val="0"/>
                <w:lang w:eastAsia="hr-HR"/>
                <w14:ligatures w14:val="none"/>
              </w:rPr>
              <w:tab/>
            </w:r>
            <w:r w:rsidR="002D5EA3" w:rsidRPr="00D6433F">
              <w:rPr>
                <w:rStyle w:val="Hiperveza"/>
                <w:noProof/>
              </w:rPr>
              <w:t>OSTALI ZAHTJEVI</w:t>
            </w:r>
            <w:r w:rsidR="002D5EA3">
              <w:rPr>
                <w:noProof/>
                <w:webHidden/>
              </w:rPr>
              <w:tab/>
            </w:r>
            <w:r w:rsidR="002D5EA3">
              <w:rPr>
                <w:noProof/>
                <w:webHidden/>
              </w:rPr>
              <w:fldChar w:fldCharType="begin"/>
            </w:r>
            <w:r w:rsidR="002D5EA3">
              <w:rPr>
                <w:noProof/>
                <w:webHidden/>
              </w:rPr>
              <w:instrText xml:space="preserve"> PAGEREF _Toc94776264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2E6A9226" w14:textId="77777777" w:rsidR="002D5EA3" w:rsidRDefault="00691CB9" w:rsidP="002D5EA3">
          <w:pPr>
            <w:pStyle w:val="Sadraj3"/>
            <w:tabs>
              <w:tab w:val="right" w:leader="dot" w:pos="9016"/>
            </w:tabs>
            <w:ind w:left="720"/>
            <w:rPr>
              <w:noProof/>
              <w:kern w:val="0"/>
              <w:lang w:eastAsia="hr-HR"/>
              <w14:ligatures w14:val="none"/>
            </w:rPr>
          </w:pPr>
          <w:hyperlink w:anchor="_Toc94776265" w:history="1">
            <w:r w:rsidR="002D5EA3" w:rsidRPr="00D6433F">
              <w:rPr>
                <w:rStyle w:val="Hiperveza"/>
                <w:noProof/>
              </w:rPr>
              <w:t>Administracija sustava</w:t>
            </w:r>
            <w:r w:rsidR="002D5EA3">
              <w:rPr>
                <w:noProof/>
                <w:webHidden/>
              </w:rPr>
              <w:tab/>
            </w:r>
            <w:r w:rsidR="002D5EA3">
              <w:rPr>
                <w:noProof/>
                <w:webHidden/>
              </w:rPr>
              <w:fldChar w:fldCharType="begin"/>
            </w:r>
            <w:r w:rsidR="002D5EA3">
              <w:rPr>
                <w:noProof/>
                <w:webHidden/>
              </w:rPr>
              <w:instrText xml:space="preserve"> PAGEREF _Toc94776265 \h </w:instrText>
            </w:r>
            <w:r w:rsidR="002D5EA3">
              <w:rPr>
                <w:noProof/>
                <w:webHidden/>
              </w:rPr>
            </w:r>
            <w:r w:rsidR="002D5EA3">
              <w:rPr>
                <w:noProof/>
                <w:webHidden/>
              </w:rPr>
              <w:fldChar w:fldCharType="separate"/>
            </w:r>
            <w:r w:rsidR="004B3287">
              <w:rPr>
                <w:noProof/>
                <w:webHidden/>
              </w:rPr>
              <w:t>11</w:t>
            </w:r>
            <w:r w:rsidR="002D5EA3">
              <w:rPr>
                <w:noProof/>
                <w:webHidden/>
              </w:rPr>
              <w:fldChar w:fldCharType="end"/>
            </w:r>
          </w:hyperlink>
        </w:p>
        <w:p w14:paraId="49757F04" w14:textId="77777777" w:rsidR="002D5EA3" w:rsidRDefault="00691CB9" w:rsidP="002D5EA3">
          <w:pPr>
            <w:pStyle w:val="Sadraj3"/>
            <w:tabs>
              <w:tab w:val="right" w:leader="dot" w:pos="9016"/>
            </w:tabs>
            <w:ind w:left="720"/>
            <w:rPr>
              <w:noProof/>
              <w:kern w:val="0"/>
              <w:lang w:eastAsia="hr-HR"/>
              <w14:ligatures w14:val="none"/>
            </w:rPr>
          </w:pPr>
          <w:hyperlink w:anchor="_Toc94776266" w:history="1">
            <w:r w:rsidR="002D5EA3" w:rsidRPr="00D6433F">
              <w:rPr>
                <w:rStyle w:val="Hiperveza"/>
                <w:noProof/>
              </w:rPr>
              <w:t>Korisničko sučelje</w:t>
            </w:r>
            <w:r w:rsidR="002D5EA3">
              <w:rPr>
                <w:noProof/>
                <w:webHidden/>
              </w:rPr>
              <w:tab/>
            </w:r>
            <w:r w:rsidR="002D5EA3">
              <w:rPr>
                <w:noProof/>
                <w:webHidden/>
              </w:rPr>
              <w:fldChar w:fldCharType="begin"/>
            </w:r>
            <w:r w:rsidR="002D5EA3">
              <w:rPr>
                <w:noProof/>
                <w:webHidden/>
              </w:rPr>
              <w:instrText xml:space="preserve"> PAGEREF _Toc94776266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3B9693AC" w14:textId="77777777" w:rsidR="002D5EA3" w:rsidRDefault="00691CB9" w:rsidP="002D5EA3">
          <w:pPr>
            <w:pStyle w:val="Sadraj3"/>
            <w:tabs>
              <w:tab w:val="right" w:leader="dot" w:pos="9016"/>
            </w:tabs>
            <w:ind w:left="720"/>
            <w:rPr>
              <w:noProof/>
              <w:kern w:val="0"/>
              <w:lang w:eastAsia="hr-HR"/>
              <w14:ligatures w14:val="none"/>
            </w:rPr>
          </w:pPr>
          <w:hyperlink w:anchor="_Toc94776267" w:history="1">
            <w:r w:rsidR="002D5EA3" w:rsidRPr="00D6433F">
              <w:rPr>
                <w:rStyle w:val="Hiperveza"/>
                <w:noProof/>
              </w:rPr>
              <w:t>Razmjena podataka</w:t>
            </w:r>
            <w:r w:rsidR="002D5EA3">
              <w:rPr>
                <w:noProof/>
                <w:webHidden/>
              </w:rPr>
              <w:tab/>
            </w:r>
            <w:r w:rsidR="002D5EA3">
              <w:rPr>
                <w:noProof/>
                <w:webHidden/>
              </w:rPr>
              <w:fldChar w:fldCharType="begin"/>
            </w:r>
            <w:r w:rsidR="002D5EA3">
              <w:rPr>
                <w:noProof/>
                <w:webHidden/>
              </w:rPr>
              <w:instrText xml:space="preserve"> PAGEREF _Toc94776267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1AABF172" w14:textId="77777777" w:rsidR="002D5EA3" w:rsidRDefault="00691CB9" w:rsidP="002D5EA3">
          <w:pPr>
            <w:pStyle w:val="Sadraj3"/>
            <w:tabs>
              <w:tab w:val="right" w:leader="dot" w:pos="9016"/>
            </w:tabs>
            <w:ind w:left="720"/>
            <w:rPr>
              <w:noProof/>
              <w:kern w:val="0"/>
              <w:lang w:eastAsia="hr-HR"/>
              <w14:ligatures w14:val="none"/>
            </w:rPr>
          </w:pPr>
          <w:hyperlink w:anchor="_Toc94776268" w:history="1">
            <w:r w:rsidR="002D5EA3" w:rsidRPr="00D6433F">
              <w:rPr>
                <w:rStyle w:val="Hiperveza"/>
                <w:noProof/>
              </w:rPr>
              <w:t>Praćenje rada sustava</w:t>
            </w:r>
            <w:r w:rsidR="002D5EA3">
              <w:rPr>
                <w:noProof/>
                <w:webHidden/>
              </w:rPr>
              <w:tab/>
            </w:r>
            <w:r w:rsidR="002D5EA3">
              <w:rPr>
                <w:noProof/>
                <w:webHidden/>
              </w:rPr>
              <w:fldChar w:fldCharType="begin"/>
            </w:r>
            <w:r w:rsidR="002D5EA3">
              <w:rPr>
                <w:noProof/>
                <w:webHidden/>
              </w:rPr>
              <w:instrText xml:space="preserve"> PAGEREF _Toc94776268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515A7296" w14:textId="77777777" w:rsidR="002D5EA3" w:rsidRDefault="00691CB9" w:rsidP="002D5EA3">
          <w:pPr>
            <w:pStyle w:val="Sadraj3"/>
            <w:tabs>
              <w:tab w:val="right" w:leader="dot" w:pos="9016"/>
            </w:tabs>
            <w:ind w:left="720"/>
            <w:rPr>
              <w:noProof/>
              <w:kern w:val="0"/>
              <w:lang w:eastAsia="hr-HR"/>
              <w14:ligatures w14:val="none"/>
            </w:rPr>
          </w:pPr>
          <w:hyperlink w:anchor="_Toc94776269" w:history="1">
            <w:r w:rsidR="002D5EA3" w:rsidRPr="00D6433F">
              <w:rPr>
                <w:rStyle w:val="Hiperveza"/>
                <w:noProof/>
              </w:rPr>
              <w:t>Izvedbeni zahtjevi</w:t>
            </w:r>
            <w:r w:rsidR="002D5EA3">
              <w:rPr>
                <w:noProof/>
                <w:webHidden/>
              </w:rPr>
              <w:tab/>
            </w:r>
            <w:r w:rsidR="002D5EA3">
              <w:rPr>
                <w:noProof/>
                <w:webHidden/>
              </w:rPr>
              <w:fldChar w:fldCharType="begin"/>
            </w:r>
            <w:r w:rsidR="002D5EA3">
              <w:rPr>
                <w:noProof/>
                <w:webHidden/>
              </w:rPr>
              <w:instrText xml:space="preserve"> PAGEREF _Toc94776269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15EACBF9" w14:textId="77777777" w:rsidR="002D5EA3" w:rsidRDefault="00691CB9" w:rsidP="002D5EA3">
          <w:pPr>
            <w:pStyle w:val="Sadraj3"/>
            <w:tabs>
              <w:tab w:val="right" w:leader="dot" w:pos="9016"/>
            </w:tabs>
            <w:ind w:left="720"/>
            <w:rPr>
              <w:noProof/>
              <w:kern w:val="0"/>
              <w:lang w:eastAsia="hr-HR"/>
              <w14:ligatures w14:val="none"/>
            </w:rPr>
          </w:pPr>
          <w:hyperlink w:anchor="_Toc94776270" w:history="1">
            <w:r w:rsidR="002D5EA3" w:rsidRPr="00D6433F">
              <w:rPr>
                <w:rStyle w:val="Hiperveza"/>
                <w:noProof/>
              </w:rPr>
              <w:t>Dokumentacija programskog sustava</w:t>
            </w:r>
            <w:r w:rsidR="002D5EA3">
              <w:rPr>
                <w:noProof/>
                <w:webHidden/>
              </w:rPr>
              <w:tab/>
            </w:r>
            <w:r w:rsidR="002D5EA3">
              <w:rPr>
                <w:noProof/>
                <w:webHidden/>
              </w:rPr>
              <w:fldChar w:fldCharType="begin"/>
            </w:r>
            <w:r w:rsidR="002D5EA3">
              <w:rPr>
                <w:noProof/>
                <w:webHidden/>
              </w:rPr>
              <w:instrText xml:space="preserve"> PAGEREF _Toc94776270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6B9FBD03" w14:textId="77777777" w:rsidR="002D5EA3" w:rsidRDefault="00691CB9" w:rsidP="002D5EA3">
          <w:pPr>
            <w:pStyle w:val="Sadraj3"/>
            <w:tabs>
              <w:tab w:val="right" w:leader="dot" w:pos="9016"/>
            </w:tabs>
            <w:ind w:left="720"/>
            <w:rPr>
              <w:noProof/>
              <w:kern w:val="0"/>
              <w:lang w:eastAsia="hr-HR"/>
              <w14:ligatures w14:val="none"/>
            </w:rPr>
          </w:pPr>
          <w:hyperlink w:anchor="_Toc94776271" w:history="1">
            <w:r w:rsidR="002D5EA3" w:rsidRPr="00D6433F">
              <w:rPr>
                <w:rStyle w:val="Hiperveza"/>
                <w:noProof/>
              </w:rPr>
              <w:t>Vlasništvo nad izvornim kodom</w:t>
            </w:r>
            <w:r w:rsidR="002D5EA3">
              <w:rPr>
                <w:noProof/>
                <w:webHidden/>
              </w:rPr>
              <w:tab/>
            </w:r>
            <w:r w:rsidR="002D5EA3">
              <w:rPr>
                <w:noProof/>
                <w:webHidden/>
              </w:rPr>
              <w:fldChar w:fldCharType="begin"/>
            </w:r>
            <w:r w:rsidR="002D5EA3">
              <w:rPr>
                <w:noProof/>
                <w:webHidden/>
              </w:rPr>
              <w:instrText xml:space="preserve"> PAGEREF _Toc94776271 \h </w:instrText>
            </w:r>
            <w:r w:rsidR="002D5EA3">
              <w:rPr>
                <w:noProof/>
                <w:webHidden/>
              </w:rPr>
            </w:r>
            <w:r w:rsidR="002D5EA3">
              <w:rPr>
                <w:noProof/>
                <w:webHidden/>
              </w:rPr>
              <w:fldChar w:fldCharType="separate"/>
            </w:r>
            <w:r w:rsidR="004B3287">
              <w:rPr>
                <w:noProof/>
                <w:webHidden/>
              </w:rPr>
              <w:t>12</w:t>
            </w:r>
            <w:r w:rsidR="002D5EA3">
              <w:rPr>
                <w:noProof/>
                <w:webHidden/>
              </w:rPr>
              <w:fldChar w:fldCharType="end"/>
            </w:r>
          </w:hyperlink>
        </w:p>
        <w:p w14:paraId="6A2306B6" w14:textId="77777777" w:rsidR="002D5EA3" w:rsidRDefault="00691CB9">
          <w:pPr>
            <w:pStyle w:val="Sadraj2"/>
            <w:tabs>
              <w:tab w:val="left" w:pos="660"/>
              <w:tab w:val="right" w:leader="dot" w:pos="9016"/>
            </w:tabs>
            <w:rPr>
              <w:noProof/>
              <w:kern w:val="0"/>
              <w:lang w:eastAsia="hr-HR"/>
              <w14:ligatures w14:val="none"/>
            </w:rPr>
          </w:pPr>
          <w:hyperlink w:anchor="_Toc94776272" w:history="1">
            <w:r w:rsidR="002D5EA3" w:rsidRPr="00D6433F">
              <w:rPr>
                <w:rStyle w:val="Hiperveza"/>
                <w:noProof/>
              </w:rPr>
              <w:t>8.</w:t>
            </w:r>
            <w:r w:rsidR="002D5EA3">
              <w:rPr>
                <w:noProof/>
                <w:kern w:val="0"/>
                <w:lang w:eastAsia="hr-HR"/>
                <w14:ligatures w14:val="none"/>
              </w:rPr>
              <w:tab/>
            </w:r>
            <w:r w:rsidR="002D5EA3" w:rsidRPr="00D6433F">
              <w:rPr>
                <w:rStyle w:val="Hiperveza"/>
                <w:noProof/>
              </w:rPr>
              <w:t>ZAHTJEVI ZA IZMJENAMA PROJEKTA</w:t>
            </w:r>
            <w:r w:rsidR="002D5EA3">
              <w:rPr>
                <w:noProof/>
                <w:webHidden/>
              </w:rPr>
              <w:tab/>
            </w:r>
            <w:r w:rsidR="002D5EA3">
              <w:rPr>
                <w:noProof/>
                <w:webHidden/>
              </w:rPr>
              <w:fldChar w:fldCharType="begin"/>
            </w:r>
            <w:r w:rsidR="002D5EA3">
              <w:rPr>
                <w:noProof/>
                <w:webHidden/>
              </w:rPr>
              <w:instrText xml:space="preserve"> PAGEREF _Toc94776272 \h </w:instrText>
            </w:r>
            <w:r w:rsidR="002D5EA3">
              <w:rPr>
                <w:noProof/>
                <w:webHidden/>
              </w:rPr>
            </w:r>
            <w:r w:rsidR="002D5EA3">
              <w:rPr>
                <w:noProof/>
                <w:webHidden/>
              </w:rPr>
              <w:fldChar w:fldCharType="separate"/>
            </w:r>
            <w:r w:rsidR="004B3287">
              <w:rPr>
                <w:noProof/>
                <w:webHidden/>
              </w:rPr>
              <w:t>13</w:t>
            </w:r>
            <w:r w:rsidR="002D5EA3">
              <w:rPr>
                <w:noProof/>
                <w:webHidden/>
              </w:rPr>
              <w:fldChar w:fldCharType="end"/>
            </w:r>
          </w:hyperlink>
        </w:p>
        <w:p w14:paraId="5CC5603D" w14:textId="77777777" w:rsidR="002D5EA3" w:rsidRDefault="00691CB9">
          <w:pPr>
            <w:pStyle w:val="Sadraj2"/>
            <w:tabs>
              <w:tab w:val="left" w:pos="660"/>
              <w:tab w:val="right" w:leader="dot" w:pos="9016"/>
            </w:tabs>
            <w:rPr>
              <w:noProof/>
              <w:kern w:val="0"/>
              <w:lang w:eastAsia="hr-HR"/>
              <w14:ligatures w14:val="none"/>
            </w:rPr>
          </w:pPr>
          <w:hyperlink w:anchor="_Toc94776273" w:history="1">
            <w:r w:rsidR="002D5EA3" w:rsidRPr="00D6433F">
              <w:rPr>
                <w:rStyle w:val="Hiperveza"/>
                <w:noProof/>
              </w:rPr>
              <w:t>9.</w:t>
            </w:r>
            <w:r w:rsidR="002D5EA3">
              <w:rPr>
                <w:noProof/>
                <w:kern w:val="0"/>
                <w:lang w:eastAsia="hr-HR"/>
                <w14:ligatures w14:val="none"/>
              </w:rPr>
              <w:tab/>
            </w:r>
            <w:r w:rsidR="002D5EA3" w:rsidRPr="00D6433F">
              <w:rPr>
                <w:rStyle w:val="Hiperveza"/>
                <w:noProof/>
              </w:rPr>
              <w:t>NAČIN IZVRŠENJA AKTIVNOSTI</w:t>
            </w:r>
            <w:r w:rsidR="002D5EA3">
              <w:rPr>
                <w:noProof/>
                <w:webHidden/>
              </w:rPr>
              <w:tab/>
            </w:r>
            <w:r w:rsidR="002D5EA3">
              <w:rPr>
                <w:noProof/>
                <w:webHidden/>
              </w:rPr>
              <w:fldChar w:fldCharType="begin"/>
            </w:r>
            <w:r w:rsidR="002D5EA3">
              <w:rPr>
                <w:noProof/>
                <w:webHidden/>
              </w:rPr>
              <w:instrText xml:space="preserve"> PAGEREF _Toc94776273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1B09E21F" w14:textId="045D4030" w:rsidR="002D5EA3" w:rsidRDefault="00691CB9">
          <w:pPr>
            <w:pStyle w:val="Sadraj2"/>
            <w:tabs>
              <w:tab w:val="left" w:pos="880"/>
              <w:tab w:val="right" w:leader="dot" w:pos="9016"/>
            </w:tabs>
            <w:rPr>
              <w:noProof/>
              <w:kern w:val="0"/>
              <w:lang w:eastAsia="hr-HR"/>
              <w14:ligatures w14:val="none"/>
            </w:rPr>
          </w:pPr>
          <w:hyperlink w:anchor="_Toc94776274" w:history="1">
            <w:r w:rsidR="002D5EA3" w:rsidRPr="00D6433F">
              <w:rPr>
                <w:rStyle w:val="Hiperveza"/>
                <w:noProof/>
              </w:rPr>
              <w:t>10.</w:t>
            </w:r>
            <w:r w:rsidR="002D5EA3">
              <w:rPr>
                <w:noProof/>
                <w:kern w:val="0"/>
                <w:lang w:eastAsia="hr-HR"/>
                <w14:ligatures w14:val="none"/>
              </w:rPr>
              <w:t xml:space="preserve">    </w:t>
            </w:r>
            <w:r w:rsidR="002D5EA3" w:rsidRPr="00D6433F">
              <w:rPr>
                <w:rStyle w:val="Hiperveza"/>
                <w:noProof/>
              </w:rPr>
              <w:t>OBVEZE NARUČITELJA</w:t>
            </w:r>
            <w:r w:rsidR="002D5EA3">
              <w:rPr>
                <w:noProof/>
                <w:webHidden/>
              </w:rPr>
              <w:tab/>
            </w:r>
            <w:r w:rsidR="002D5EA3">
              <w:rPr>
                <w:noProof/>
                <w:webHidden/>
              </w:rPr>
              <w:fldChar w:fldCharType="begin"/>
            </w:r>
            <w:r w:rsidR="002D5EA3">
              <w:rPr>
                <w:noProof/>
                <w:webHidden/>
              </w:rPr>
              <w:instrText xml:space="preserve"> PAGEREF _Toc94776274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6534908F" w14:textId="103A2D8D" w:rsidR="002D5EA3" w:rsidRDefault="00691CB9">
          <w:pPr>
            <w:pStyle w:val="Sadraj2"/>
            <w:tabs>
              <w:tab w:val="left" w:pos="880"/>
              <w:tab w:val="right" w:leader="dot" w:pos="9016"/>
            </w:tabs>
            <w:rPr>
              <w:noProof/>
              <w:kern w:val="0"/>
              <w:lang w:eastAsia="hr-HR"/>
              <w14:ligatures w14:val="none"/>
            </w:rPr>
          </w:pPr>
          <w:hyperlink w:anchor="_Toc94776275" w:history="1">
            <w:r w:rsidR="002D5EA3" w:rsidRPr="00D6433F">
              <w:rPr>
                <w:rStyle w:val="Hiperveza"/>
                <w:noProof/>
              </w:rPr>
              <w:t>11.</w:t>
            </w:r>
            <w:r w:rsidR="002D5EA3">
              <w:rPr>
                <w:noProof/>
                <w:kern w:val="0"/>
                <w:lang w:eastAsia="hr-HR"/>
                <w14:ligatures w14:val="none"/>
              </w:rPr>
              <w:t xml:space="preserve">   </w:t>
            </w:r>
            <w:r w:rsidR="002D5EA3" w:rsidRPr="00D6433F">
              <w:rPr>
                <w:rStyle w:val="Hiperveza"/>
                <w:noProof/>
              </w:rPr>
              <w:t xml:space="preserve"> OBVEZE PONUDITELJA</w:t>
            </w:r>
            <w:r w:rsidR="002D5EA3">
              <w:rPr>
                <w:noProof/>
                <w:webHidden/>
              </w:rPr>
              <w:tab/>
            </w:r>
            <w:r w:rsidR="002D5EA3">
              <w:rPr>
                <w:noProof/>
                <w:webHidden/>
              </w:rPr>
              <w:fldChar w:fldCharType="begin"/>
            </w:r>
            <w:r w:rsidR="002D5EA3">
              <w:rPr>
                <w:noProof/>
                <w:webHidden/>
              </w:rPr>
              <w:instrText xml:space="preserve"> PAGEREF _Toc94776275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2C9A9ADD" w14:textId="271F7724" w:rsidR="002D5EA3" w:rsidRDefault="00691CB9">
          <w:pPr>
            <w:pStyle w:val="Sadraj2"/>
            <w:tabs>
              <w:tab w:val="left" w:pos="880"/>
              <w:tab w:val="right" w:leader="dot" w:pos="9016"/>
            </w:tabs>
            <w:rPr>
              <w:noProof/>
              <w:kern w:val="0"/>
              <w:lang w:eastAsia="hr-HR"/>
              <w14:ligatures w14:val="none"/>
            </w:rPr>
          </w:pPr>
          <w:hyperlink w:anchor="_Toc94776276" w:history="1">
            <w:r w:rsidR="002D5EA3" w:rsidRPr="00D6433F">
              <w:rPr>
                <w:rStyle w:val="Hiperveza"/>
                <w:noProof/>
              </w:rPr>
              <w:t>12.</w:t>
            </w:r>
            <w:r w:rsidR="002D5EA3">
              <w:rPr>
                <w:noProof/>
                <w:kern w:val="0"/>
                <w:lang w:eastAsia="hr-HR"/>
                <w14:ligatures w14:val="none"/>
              </w:rPr>
              <w:t xml:space="preserve">   </w:t>
            </w:r>
            <w:r w:rsidR="002D5EA3" w:rsidRPr="00D6433F">
              <w:rPr>
                <w:rStyle w:val="Hiperveza"/>
                <w:noProof/>
              </w:rPr>
              <w:t xml:space="preserve"> OSLOVNA TAJNA</w:t>
            </w:r>
            <w:r w:rsidR="002D5EA3">
              <w:rPr>
                <w:noProof/>
                <w:webHidden/>
              </w:rPr>
              <w:tab/>
            </w:r>
            <w:r w:rsidR="002D5EA3">
              <w:rPr>
                <w:noProof/>
                <w:webHidden/>
              </w:rPr>
              <w:fldChar w:fldCharType="begin"/>
            </w:r>
            <w:r w:rsidR="002D5EA3">
              <w:rPr>
                <w:noProof/>
                <w:webHidden/>
              </w:rPr>
              <w:instrText xml:space="preserve"> PAGEREF _Toc94776276 \h </w:instrText>
            </w:r>
            <w:r w:rsidR="002D5EA3">
              <w:rPr>
                <w:noProof/>
                <w:webHidden/>
              </w:rPr>
            </w:r>
            <w:r w:rsidR="002D5EA3">
              <w:rPr>
                <w:noProof/>
                <w:webHidden/>
              </w:rPr>
              <w:fldChar w:fldCharType="separate"/>
            </w:r>
            <w:r w:rsidR="004B3287">
              <w:rPr>
                <w:noProof/>
                <w:webHidden/>
              </w:rPr>
              <w:t>15</w:t>
            </w:r>
            <w:r w:rsidR="002D5EA3">
              <w:rPr>
                <w:noProof/>
                <w:webHidden/>
              </w:rPr>
              <w:fldChar w:fldCharType="end"/>
            </w:r>
          </w:hyperlink>
        </w:p>
        <w:p w14:paraId="4233CCC1" w14:textId="5F5DB785" w:rsidR="002D5EA3" w:rsidRDefault="00691CB9">
          <w:pPr>
            <w:pStyle w:val="Sadraj2"/>
            <w:tabs>
              <w:tab w:val="left" w:pos="880"/>
              <w:tab w:val="right" w:leader="dot" w:pos="9016"/>
            </w:tabs>
            <w:rPr>
              <w:noProof/>
              <w:kern w:val="0"/>
              <w:lang w:eastAsia="hr-HR"/>
              <w14:ligatures w14:val="none"/>
            </w:rPr>
          </w:pPr>
          <w:hyperlink w:anchor="_Toc94776277" w:history="1">
            <w:r w:rsidR="002D5EA3" w:rsidRPr="00D6433F">
              <w:rPr>
                <w:rStyle w:val="Hiperveza"/>
                <w:noProof/>
              </w:rPr>
              <w:t>13.</w:t>
            </w:r>
            <w:r w:rsidR="002D5EA3">
              <w:rPr>
                <w:noProof/>
                <w:kern w:val="0"/>
                <w:lang w:eastAsia="hr-HR"/>
                <w14:ligatures w14:val="none"/>
              </w:rPr>
              <w:t xml:space="preserve">     </w:t>
            </w:r>
            <w:r w:rsidR="002D5EA3" w:rsidRPr="00D6433F">
              <w:rPr>
                <w:rStyle w:val="Hiperveza"/>
                <w:noProof/>
              </w:rPr>
              <w:t>GARANCIJA</w:t>
            </w:r>
            <w:r w:rsidR="002D5EA3">
              <w:rPr>
                <w:noProof/>
                <w:webHidden/>
              </w:rPr>
              <w:tab/>
            </w:r>
            <w:r w:rsidR="002D5EA3">
              <w:rPr>
                <w:noProof/>
                <w:webHidden/>
              </w:rPr>
              <w:fldChar w:fldCharType="begin"/>
            </w:r>
            <w:r w:rsidR="002D5EA3">
              <w:rPr>
                <w:noProof/>
                <w:webHidden/>
              </w:rPr>
              <w:instrText xml:space="preserve"> PAGEREF _Toc94776277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5842D1FE" w14:textId="6E3B5D1D" w:rsidR="002D5EA3" w:rsidRDefault="00691CB9">
          <w:pPr>
            <w:pStyle w:val="Sadraj2"/>
            <w:tabs>
              <w:tab w:val="left" w:pos="880"/>
              <w:tab w:val="right" w:leader="dot" w:pos="9016"/>
            </w:tabs>
            <w:rPr>
              <w:noProof/>
              <w:kern w:val="0"/>
              <w:lang w:eastAsia="hr-HR"/>
              <w14:ligatures w14:val="none"/>
            </w:rPr>
          </w:pPr>
          <w:hyperlink w:anchor="_Toc94776278" w:history="1">
            <w:r w:rsidR="002D5EA3" w:rsidRPr="00D6433F">
              <w:rPr>
                <w:rStyle w:val="Hiperveza"/>
                <w:noProof/>
              </w:rPr>
              <w:t>14.</w:t>
            </w:r>
            <w:r w:rsidR="002D5EA3">
              <w:rPr>
                <w:noProof/>
                <w:kern w:val="0"/>
                <w:lang w:eastAsia="hr-HR"/>
                <w14:ligatures w14:val="none"/>
              </w:rPr>
              <w:t xml:space="preserve">     </w:t>
            </w:r>
            <w:r w:rsidR="002D5EA3" w:rsidRPr="00D6433F">
              <w:rPr>
                <w:rStyle w:val="Hiperveza"/>
                <w:noProof/>
              </w:rPr>
              <w:t>POUZDANOST ISPORUKE</w:t>
            </w:r>
            <w:r w:rsidR="002D5EA3">
              <w:rPr>
                <w:noProof/>
                <w:webHidden/>
              </w:rPr>
              <w:tab/>
            </w:r>
            <w:r w:rsidR="002D5EA3">
              <w:rPr>
                <w:noProof/>
                <w:webHidden/>
              </w:rPr>
              <w:fldChar w:fldCharType="begin"/>
            </w:r>
            <w:r w:rsidR="002D5EA3">
              <w:rPr>
                <w:noProof/>
                <w:webHidden/>
              </w:rPr>
              <w:instrText xml:space="preserve"> PAGEREF _Toc94776278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167EDADD" w14:textId="448C3B46" w:rsidR="002D5EA3" w:rsidRDefault="00691CB9" w:rsidP="002D5EA3">
          <w:pPr>
            <w:pStyle w:val="Sadraj3"/>
            <w:tabs>
              <w:tab w:val="right" w:leader="dot" w:pos="9016"/>
            </w:tabs>
            <w:ind w:left="709"/>
            <w:rPr>
              <w:noProof/>
              <w:kern w:val="0"/>
              <w:lang w:eastAsia="hr-HR"/>
              <w14:ligatures w14:val="none"/>
            </w:rPr>
          </w:pPr>
          <w:hyperlink w:anchor="_Toc94776279" w:history="1">
            <w:r w:rsidR="002D5EA3" w:rsidRPr="00D6433F">
              <w:rPr>
                <w:rStyle w:val="Hiperveza"/>
                <w:noProof/>
              </w:rPr>
              <w:t>WEB bazirani sustavi</w:t>
            </w:r>
            <w:r w:rsidR="002D5EA3">
              <w:rPr>
                <w:noProof/>
                <w:webHidden/>
              </w:rPr>
              <w:tab/>
            </w:r>
            <w:r w:rsidR="002D5EA3">
              <w:rPr>
                <w:noProof/>
                <w:webHidden/>
              </w:rPr>
              <w:fldChar w:fldCharType="begin"/>
            </w:r>
            <w:r w:rsidR="002D5EA3">
              <w:rPr>
                <w:noProof/>
                <w:webHidden/>
              </w:rPr>
              <w:instrText xml:space="preserve"> PAGEREF _Toc94776279 \h </w:instrText>
            </w:r>
            <w:r w:rsidR="002D5EA3">
              <w:rPr>
                <w:noProof/>
                <w:webHidden/>
              </w:rPr>
            </w:r>
            <w:r w:rsidR="002D5EA3">
              <w:rPr>
                <w:noProof/>
                <w:webHidden/>
              </w:rPr>
              <w:fldChar w:fldCharType="separate"/>
            </w:r>
            <w:r w:rsidR="004B3287">
              <w:rPr>
                <w:noProof/>
                <w:webHidden/>
              </w:rPr>
              <w:t>16</w:t>
            </w:r>
            <w:r w:rsidR="002D5EA3">
              <w:rPr>
                <w:noProof/>
                <w:webHidden/>
              </w:rPr>
              <w:fldChar w:fldCharType="end"/>
            </w:r>
          </w:hyperlink>
        </w:p>
        <w:p w14:paraId="1B9EFEBE" w14:textId="462B2D80" w:rsidR="002D5EA3" w:rsidRDefault="00691CB9" w:rsidP="002D5EA3">
          <w:pPr>
            <w:pStyle w:val="Sadraj3"/>
            <w:tabs>
              <w:tab w:val="right" w:leader="dot" w:pos="9016"/>
            </w:tabs>
            <w:ind w:left="709"/>
            <w:rPr>
              <w:noProof/>
              <w:kern w:val="0"/>
              <w:lang w:eastAsia="hr-HR"/>
              <w14:ligatures w14:val="none"/>
            </w:rPr>
          </w:pPr>
          <w:hyperlink w:anchor="_Toc94776280" w:history="1">
            <w:r w:rsidR="002D5EA3" w:rsidRPr="00D6433F">
              <w:rPr>
                <w:rStyle w:val="Hiperveza"/>
                <w:noProof/>
              </w:rPr>
              <w:t>Baze podataka</w:t>
            </w:r>
            <w:r w:rsidR="002D5EA3">
              <w:rPr>
                <w:noProof/>
                <w:webHidden/>
              </w:rPr>
              <w:tab/>
            </w:r>
            <w:r w:rsidR="002D5EA3">
              <w:rPr>
                <w:noProof/>
                <w:webHidden/>
              </w:rPr>
              <w:fldChar w:fldCharType="begin"/>
            </w:r>
            <w:r w:rsidR="002D5EA3">
              <w:rPr>
                <w:noProof/>
                <w:webHidden/>
              </w:rPr>
              <w:instrText xml:space="preserve"> PAGEREF _Toc94776280 \h </w:instrText>
            </w:r>
            <w:r w:rsidR="002D5EA3">
              <w:rPr>
                <w:noProof/>
                <w:webHidden/>
              </w:rPr>
            </w:r>
            <w:r w:rsidR="002D5EA3">
              <w:rPr>
                <w:noProof/>
                <w:webHidden/>
              </w:rPr>
              <w:fldChar w:fldCharType="separate"/>
            </w:r>
            <w:r w:rsidR="004B3287">
              <w:rPr>
                <w:noProof/>
                <w:webHidden/>
              </w:rPr>
              <w:t>17</w:t>
            </w:r>
            <w:r w:rsidR="002D5EA3">
              <w:rPr>
                <w:noProof/>
                <w:webHidden/>
              </w:rPr>
              <w:fldChar w:fldCharType="end"/>
            </w:r>
          </w:hyperlink>
        </w:p>
        <w:p w14:paraId="3D9F8A2D" w14:textId="3B892DC4" w:rsidR="002D5EA3" w:rsidRDefault="00691CB9">
          <w:pPr>
            <w:pStyle w:val="Sadraj2"/>
            <w:tabs>
              <w:tab w:val="left" w:pos="880"/>
              <w:tab w:val="right" w:leader="dot" w:pos="9016"/>
            </w:tabs>
            <w:rPr>
              <w:noProof/>
              <w:kern w:val="0"/>
              <w:lang w:eastAsia="hr-HR"/>
              <w14:ligatures w14:val="none"/>
            </w:rPr>
          </w:pPr>
          <w:hyperlink w:anchor="_Toc94776281" w:history="1">
            <w:r w:rsidR="002D5EA3" w:rsidRPr="00D6433F">
              <w:rPr>
                <w:rStyle w:val="Hiperveza"/>
                <w:noProof/>
              </w:rPr>
              <w:t>15.</w:t>
            </w:r>
            <w:r w:rsidR="002D5EA3">
              <w:rPr>
                <w:noProof/>
                <w:kern w:val="0"/>
                <w:lang w:eastAsia="hr-HR"/>
                <w14:ligatures w14:val="none"/>
              </w:rPr>
              <w:t xml:space="preserve">    </w:t>
            </w:r>
            <w:r w:rsidR="002D5EA3" w:rsidRPr="00D6433F">
              <w:rPr>
                <w:rStyle w:val="Hiperveza"/>
                <w:noProof/>
              </w:rPr>
              <w:t>PRIMOPREDAJA SUSTAVA</w:t>
            </w:r>
            <w:r w:rsidR="002D5EA3">
              <w:rPr>
                <w:noProof/>
                <w:webHidden/>
              </w:rPr>
              <w:tab/>
            </w:r>
            <w:r w:rsidR="002D5EA3">
              <w:rPr>
                <w:noProof/>
                <w:webHidden/>
              </w:rPr>
              <w:fldChar w:fldCharType="begin"/>
            </w:r>
            <w:r w:rsidR="002D5EA3">
              <w:rPr>
                <w:noProof/>
                <w:webHidden/>
              </w:rPr>
              <w:instrText xml:space="preserve"> PAGEREF _Toc94776281 \h </w:instrText>
            </w:r>
            <w:r w:rsidR="002D5EA3">
              <w:rPr>
                <w:noProof/>
                <w:webHidden/>
              </w:rPr>
            </w:r>
            <w:r w:rsidR="002D5EA3">
              <w:rPr>
                <w:noProof/>
                <w:webHidden/>
              </w:rPr>
              <w:fldChar w:fldCharType="separate"/>
            </w:r>
            <w:r w:rsidR="004B3287">
              <w:rPr>
                <w:noProof/>
                <w:webHidden/>
              </w:rPr>
              <w:t>17</w:t>
            </w:r>
            <w:r w:rsidR="002D5EA3">
              <w:rPr>
                <w:noProof/>
                <w:webHidden/>
              </w:rPr>
              <w:fldChar w:fldCharType="end"/>
            </w:r>
          </w:hyperlink>
        </w:p>
        <w:p w14:paraId="2C84C14E" w14:textId="56F37438" w:rsidR="002D5EA3" w:rsidRDefault="00691CB9">
          <w:pPr>
            <w:pStyle w:val="Sadraj2"/>
            <w:tabs>
              <w:tab w:val="left" w:pos="880"/>
              <w:tab w:val="right" w:leader="dot" w:pos="9016"/>
            </w:tabs>
            <w:rPr>
              <w:noProof/>
              <w:kern w:val="0"/>
              <w:lang w:eastAsia="hr-HR"/>
              <w14:ligatures w14:val="none"/>
            </w:rPr>
          </w:pPr>
          <w:hyperlink w:anchor="_Toc94776282" w:history="1">
            <w:r w:rsidR="002D5EA3" w:rsidRPr="00D6433F">
              <w:rPr>
                <w:rStyle w:val="Hiperveza"/>
                <w:noProof/>
              </w:rPr>
              <w:t>16.</w:t>
            </w:r>
            <w:r w:rsidR="002D5EA3">
              <w:rPr>
                <w:noProof/>
                <w:kern w:val="0"/>
                <w:lang w:eastAsia="hr-HR"/>
                <w14:ligatures w14:val="none"/>
              </w:rPr>
              <w:t xml:space="preserve">    </w:t>
            </w:r>
            <w:r w:rsidR="002D5EA3" w:rsidRPr="00D6433F">
              <w:rPr>
                <w:rStyle w:val="Hiperveza"/>
                <w:noProof/>
              </w:rPr>
              <w:t>PRIMOPREDAJA DOKUMENTACIJE</w:t>
            </w:r>
            <w:r w:rsidR="002D5EA3">
              <w:rPr>
                <w:noProof/>
                <w:webHidden/>
              </w:rPr>
              <w:tab/>
            </w:r>
            <w:r w:rsidR="002D5EA3">
              <w:rPr>
                <w:noProof/>
                <w:webHidden/>
              </w:rPr>
              <w:fldChar w:fldCharType="begin"/>
            </w:r>
            <w:r w:rsidR="002D5EA3">
              <w:rPr>
                <w:noProof/>
                <w:webHidden/>
              </w:rPr>
              <w:instrText xml:space="preserve"> PAGEREF _Toc94776282 \h </w:instrText>
            </w:r>
            <w:r w:rsidR="002D5EA3">
              <w:rPr>
                <w:noProof/>
                <w:webHidden/>
              </w:rPr>
            </w:r>
            <w:r w:rsidR="002D5EA3">
              <w:rPr>
                <w:noProof/>
                <w:webHidden/>
              </w:rPr>
              <w:fldChar w:fldCharType="separate"/>
            </w:r>
            <w:r w:rsidR="004B3287">
              <w:rPr>
                <w:noProof/>
                <w:webHidden/>
              </w:rPr>
              <w:t>18</w:t>
            </w:r>
            <w:r w:rsidR="002D5EA3">
              <w:rPr>
                <w:noProof/>
                <w:webHidden/>
              </w:rPr>
              <w:fldChar w:fldCharType="end"/>
            </w:r>
          </w:hyperlink>
        </w:p>
        <w:p w14:paraId="7BF8A8D2" w14:textId="25BB42E8" w:rsidR="002D5EA3" w:rsidRDefault="00691CB9">
          <w:pPr>
            <w:pStyle w:val="Sadraj2"/>
            <w:tabs>
              <w:tab w:val="left" w:pos="880"/>
              <w:tab w:val="right" w:leader="dot" w:pos="9016"/>
            </w:tabs>
            <w:rPr>
              <w:noProof/>
              <w:kern w:val="0"/>
              <w:lang w:eastAsia="hr-HR"/>
              <w14:ligatures w14:val="none"/>
            </w:rPr>
          </w:pPr>
          <w:hyperlink w:anchor="_Toc94776283" w:history="1">
            <w:r w:rsidR="002D5EA3" w:rsidRPr="00D6433F">
              <w:rPr>
                <w:rStyle w:val="Hiperveza"/>
                <w:noProof/>
              </w:rPr>
              <w:t>17.</w:t>
            </w:r>
            <w:r w:rsidR="002D5EA3">
              <w:rPr>
                <w:noProof/>
                <w:kern w:val="0"/>
                <w:lang w:eastAsia="hr-HR"/>
                <w14:ligatures w14:val="none"/>
              </w:rPr>
              <w:t xml:space="preserve">    </w:t>
            </w:r>
            <w:r w:rsidR="002D5EA3" w:rsidRPr="00D6433F">
              <w:rPr>
                <w:rStyle w:val="Hiperveza"/>
                <w:noProof/>
              </w:rPr>
              <w:t>FORMALNO ZATVARANJE PROJEKTA</w:t>
            </w:r>
            <w:r w:rsidR="002D5EA3">
              <w:rPr>
                <w:noProof/>
                <w:webHidden/>
              </w:rPr>
              <w:tab/>
            </w:r>
            <w:r w:rsidR="002D5EA3">
              <w:rPr>
                <w:noProof/>
                <w:webHidden/>
              </w:rPr>
              <w:fldChar w:fldCharType="begin"/>
            </w:r>
            <w:r w:rsidR="002D5EA3">
              <w:rPr>
                <w:noProof/>
                <w:webHidden/>
              </w:rPr>
              <w:instrText xml:space="preserve"> PAGEREF _Toc94776283 \h </w:instrText>
            </w:r>
            <w:r w:rsidR="002D5EA3">
              <w:rPr>
                <w:noProof/>
                <w:webHidden/>
              </w:rPr>
            </w:r>
            <w:r w:rsidR="002D5EA3">
              <w:rPr>
                <w:noProof/>
                <w:webHidden/>
              </w:rPr>
              <w:fldChar w:fldCharType="separate"/>
            </w:r>
            <w:r w:rsidR="004B3287">
              <w:rPr>
                <w:noProof/>
                <w:webHidden/>
              </w:rPr>
              <w:t>18</w:t>
            </w:r>
            <w:r w:rsidR="002D5EA3">
              <w:rPr>
                <w:noProof/>
                <w:webHidden/>
              </w:rPr>
              <w:fldChar w:fldCharType="end"/>
            </w:r>
          </w:hyperlink>
        </w:p>
        <w:p w14:paraId="6724A250" w14:textId="1A15EA67" w:rsidR="00C24127" w:rsidRPr="001F0F70" w:rsidRDefault="00C24127">
          <w:r w:rsidRPr="001F0F70">
            <w:rPr>
              <w:b/>
              <w:bCs/>
            </w:rPr>
            <w:fldChar w:fldCharType="end"/>
          </w:r>
        </w:p>
      </w:sdtContent>
    </w:sdt>
    <w:p w14:paraId="6724A251" w14:textId="77777777" w:rsidR="00A5577C" w:rsidRPr="001F0F70" w:rsidRDefault="00C24127" w:rsidP="005607A2">
      <w:pPr>
        <w:pStyle w:val="Naslov2"/>
      </w:pPr>
      <w:r w:rsidRPr="001F0F70">
        <w:rPr>
          <w:sz w:val="24"/>
        </w:rPr>
        <w:br w:type="page"/>
      </w:r>
      <w:bookmarkStart w:id="0" w:name="_Toc521489110"/>
      <w:bookmarkStart w:id="1" w:name="_Toc94776245"/>
      <w:r w:rsidR="00A5577C" w:rsidRPr="001F0F70">
        <w:lastRenderedPageBreak/>
        <w:t>UVOD</w:t>
      </w:r>
      <w:bookmarkEnd w:id="0"/>
      <w:bookmarkEnd w:id="1"/>
    </w:p>
    <w:p w14:paraId="3B53E2A4" w14:textId="07F2E07A" w:rsidR="00ED46D0" w:rsidRDefault="0090470A" w:rsidP="00A87889">
      <w:pPr>
        <w:ind w:left="0"/>
        <w:jc w:val="both"/>
      </w:pPr>
      <w:r>
        <w:t xml:space="preserve">Predmet održavanja je </w:t>
      </w:r>
      <w:r w:rsidR="006B33E7" w:rsidRPr="006B33E7">
        <w:t>informacijskog sustava prerade drva i proizvodnje namještaja</w:t>
      </w:r>
      <w:r w:rsidR="00ED46D0">
        <w:t>.</w:t>
      </w:r>
      <w:r w:rsidR="00ED46D0" w:rsidRPr="00ED46D0">
        <w:t xml:space="preserve"> </w:t>
      </w:r>
    </w:p>
    <w:p w14:paraId="6724A253" w14:textId="1C2A876B" w:rsidR="0090470A" w:rsidRDefault="0090470A" w:rsidP="00A87889">
      <w:pPr>
        <w:ind w:left="0"/>
        <w:jc w:val="both"/>
      </w:pPr>
      <w:r>
        <w:t xml:space="preserve">Oko 2500 pravnih osoba obavlja djelatnosti prerade drva i proizvodnje proizvoda od drva i proizvodnje namještaja u Republici Hrvatskoj. Ministarstvo poljoprivrede ima potrebu prikupiti određeni skup podataka za sve aktivne sudionike u navedenim djelatnostima. Podaci se statistički obrađuju, te se na osnovu njih donose poslovne odluke. </w:t>
      </w:r>
    </w:p>
    <w:p w14:paraId="6724A254" w14:textId="77777777" w:rsidR="00A5577C" w:rsidRPr="001F0F70" w:rsidRDefault="00A5577C" w:rsidP="005607A2">
      <w:pPr>
        <w:pStyle w:val="Naslov2"/>
      </w:pPr>
      <w:bookmarkStart w:id="2" w:name="_Toc521489111"/>
      <w:bookmarkStart w:id="3" w:name="_Toc94776246"/>
      <w:r w:rsidRPr="001F0F70">
        <w:t>POSLOVNA POTREBA</w:t>
      </w:r>
      <w:bookmarkEnd w:id="2"/>
      <w:bookmarkEnd w:id="3"/>
    </w:p>
    <w:p w14:paraId="6724A256" w14:textId="2A6EFFA3" w:rsidR="00053622" w:rsidRDefault="003963EA" w:rsidP="00A87889">
      <w:pPr>
        <w:ind w:left="0"/>
        <w:jc w:val="both"/>
      </w:pPr>
      <w:r>
        <w:t>Uspostava</w:t>
      </w:r>
      <w:r w:rsidR="00053622">
        <w:t xml:space="preserve"> Baze podataka ima za svrhu utvrđivanje potencijala u preradi drva i proizvodnji namještaja</w:t>
      </w:r>
      <w:r>
        <w:t xml:space="preserve"> i služi </w:t>
      </w:r>
      <w:r w:rsidR="00053622">
        <w:t>za sustavno predlaganje strukturnih promjena radi usmjeravanja razvoja ovih djelatnosti na proizvode s tržišnim potencijalom i veće dodane vrijednosti. Namjera je kroz Bazu povezati proizvođače u lancu stvaranja vrijednosti kao i druge ključne međuovisne sudionike: gospodarski i javni sektor, znanstvenu zajednicu, krajnje potrošače kao i širu javnost.</w:t>
      </w:r>
    </w:p>
    <w:p w14:paraId="6724A257" w14:textId="77777777" w:rsidR="007005CA" w:rsidRPr="001F0F70" w:rsidRDefault="00053622" w:rsidP="00A87889">
      <w:pPr>
        <w:ind w:left="0"/>
        <w:jc w:val="both"/>
      </w:pPr>
      <w:r>
        <w:t>Baza omogućava efikasniju međusobnu suradnju na realizaciji zajedničkog cilja, a to je stvaranje održivog i konkurentnog gospodarstva prerade drva i proizvodnje namještaja.</w:t>
      </w:r>
    </w:p>
    <w:p w14:paraId="6724A258" w14:textId="77777777" w:rsidR="000361F3" w:rsidRPr="001F0F70" w:rsidRDefault="00A85D53" w:rsidP="005607A2">
      <w:pPr>
        <w:pStyle w:val="Naslov2"/>
      </w:pPr>
      <w:bookmarkStart w:id="4" w:name="_Toc94776247"/>
      <w:r w:rsidRPr="001F0F70">
        <w:t>POSLOVN</w:t>
      </w:r>
      <w:r w:rsidR="007005CA">
        <w:t>I</w:t>
      </w:r>
      <w:r w:rsidRPr="001F0F70">
        <w:t xml:space="preserve"> PROCES</w:t>
      </w:r>
      <w:r w:rsidR="007005CA">
        <w:t>I POSTOJEĆEG SUSTAVA</w:t>
      </w:r>
      <w:bookmarkEnd w:id="4"/>
    </w:p>
    <w:p w14:paraId="6724A259" w14:textId="77777777" w:rsidR="0090470A" w:rsidRPr="00403B5C" w:rsidRDefault="0090470A" w:rsidP="001E02B0">
      <w:pPr>
        <w:jc w:val="both"/>
      </w:pPr>
      <w:r>
        <w:t>Aplikacija</w:t>
      </w:r>
      <w:r w:rsidRPr="00403B5C">
        <w:t xml:space="preserve"> se sastoji od 3 sučelja korisničkog, administratorskog te sučelja okrenutog prema javnosti.</w:t>
      </w:r>
    </w:p>
    <w:p w14:paraId="6724A25A" w14:textId="77777777" w:rsidR="00053622" w:rsidRDefault="0090470A" w:rsidP="001E02B0">
      <w:pPr>
        <w:jc w:val="both"/>
      </w:pPr>
      <w:r w:rsidRPr="00403B5C">
        <w:t>Korisničko sučelje je objavljeno na internetu. Sastoji se od</w:t>
      </w:r>
      <w:r w:rsidR="00053622">
        <w:t>:</w:t>
      </w:r>
    </w:p>
    <w:p w14:paraId="6724A25B" w14:textId="77777777" w:rsidR="00053622" w:rsidRDefault="00053622" w:rsidP="001E02B0">
      <w:pPr>
        <w:numPr>
          <w:ilvl w:val="0"/>
          <w:numId w:val="24"/>
        </w:numPr>
        <w:spacing w:before="0" w:after="160" w:line="259" w:lineRule="auto"/>
        <w:ind w:right="0"/>
        <w:jc w:val="both"/>
      </w:pPr>
      <w:r>
        <w:t>U</w:t>
      </w:r>
      <w:r w:rsidR="0090470A" w:rsidRPr="00403B5C">
        <w:t>pitnika u obliku „čarobnjaka“, kojem mogu pristup</w:t>
      </w:r>
      <w:r>
        <w:t>iti samo registrirani korisnici</w:t>
      </w:r>
      <w:r w:rsidR="00187A18">
        <w:t>, te P</w:t>
      </w:r>
      <w:r w:rsidR="00187A18" w:rsidRPr="00403B5C">
        <w:t>reglednika podataka</w:t>
      </w:r>
      <w:r w:rsidR="00187A18">
        <w:t xml:space="preserve"> s filterima</w:t>
      </w:r>
      <w:r w:rsidR="00187A18" w:rsidRPr="00403B5C">
        <w:t xml:space="preserve"> koji je otvoren prema javnosti.</w:t>
      </w:r>
    </w:p>
    <w:p w14:paraId="6724A25C" w14:textId="77777777" w:rsidR="00053622" w:rsidRDefault="00053622" w:rsidP="00053622">
      <w:pPr>
        <w:pStyle w:val="Odlomakpopisa"/>
        <w:ind w:left="0"/>
        <w:jc w:val="both"/>
      </w:pPr>
      <w:r>
        <w:rPr>
          <w:noProof/>
          <w:lang w:val="hr-BA" w:eastAsia="hr-BA"/>
        </w:rPr>
        <w:drawing>
          <wp:inline distT="0" distB="0" distL="0" distR="0" wp14:anchorId="6724A3E8" wp14:editId="6724A3E9">
            <wp:extent cx="5927528" cy="279761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7816" cy="2802470"/>
                    </a:xfrm>
                    <a:prstGeom prst="rect">
                      <a:avLst/>
                    </a:prstGeom>
                  </pic:spPr>
                </pic:pic>
              </a:graphicData>
            </a:graphic>
          </wp:inline>
        </w:drawing>
      </w:r>
    </w:p>
    <w:p w14:paraId="6724A25D" w14:textId="77777777" w:rsidR="00187A18" w:rsidRDefault="00187A18" w:rsidP="005607A2">
      <w:pPr>
        <w:spacing w:before="0" w:line="259" w:lineRule="auto"/>
        <w:ind w:left="360" w:right="0"/>
        <w:jc w:val="both"/>
      </w:pPr>
      <w:r>
        <w:t>Preglednik također omogućava uvid javnosti u slijedeće evidencije:</w:t>
      </w:r>
    </w:p>
    <w:p w14:paraId="6724A25E" w14:textId="77777777" w:rsidR="00053622" w:rsidRDefault="00053622" w:rsidP="005607A2">
      <w:pPr>
        <w:numPr>
          <w:ilvl w:val="0"/>
          <w:numId w:val="23"/>
        </w:numPr>
        <w:spacing w:before="0" w:line="259" w:lineRule="auto"/>
        <w:ind w:right="0"/>
        <w:jc w:val="both"/>
      </w:pPr>
      <w:r>
        <w:t>Evidencije natječaja za financiranje ulaganja</w:t>
      </w:r>
    </w:p>
    <w:p w14:paraId="6724A25F" w14:textId="77777777" w:rsidR="00053622" w:rsidRDefault="00053622" w:rsidP="005607A2">
      <w:pPr>
        <w:numPr>
          <w:ilvl w:val="0"/>
          <w:numId w:val="23"/>
        </w:numPr>
        <w:spacing w:before="0" w:line="259" w:lineRule="auto"/>
        <w:ind w:right="0"/>
        <w:jc w:val="both"/>
      </w:pPr>
      <w:r>
        <w:t>Evidencije srednjoškolskih ustanova</w:t>
      </w:r>
    </w:p>
    <w:p w14:paraId="6724A260" w14:textId="77777777" w:rsidR="00053622" w:rsidRDefault="00053622" w:rsidP="005607A2">
      <w:pPr>
        <w:numPr>
          <w:ilvl w:val="0"/>
          <w:numId w:val="23"/>
        </w:numPr>
        <w:spacing w:before="0" w:line="259" w:lineRule="auto"/>
        <w:ind w:right="0"/>
        <w:jc w:val="both"/>
      </w:pPr>
      <w:r>
        <w:t>Evidencije udruženja</w:t>
      </w:r>
    </w:p>
    <w:p w14:paraId="6724A261" w14:textId="77777777" w:rsidR="00053622" w:rsidRDefault="00053622" w:rsidP="005607A2">
      <w:pPr>
        <w:numPr>
          <w:ilvl w:val="0"/>
          <w:numId w:val="23"/>
        </w:numPr>
        <w:spacing w:before="0" w:line="259" w:lineRule="auto"/>
        <w:ind w:right="0"/>
        <w:jc w:val="both"/>
      </w:pPr>
      <w:r>
        <w:t>Evidencije dizajnera</w:t>
      </w:r>
    </w:p>
    <w:p w14:paraId="6724A262" w14:textId="77777777" w:rsidR="00053622" w:rsidRDefault="00053622" w:rsidP="005607A2">
      <w:pPr>
        <w:numPr>
          <w:ilvl w:val="0"/>
          <w:numId w:val="23"/>
        </w:numPr>
        <w:spacing w:before="0" w:line="259" w:lineRule="auto"/>
        <w:ind w:right="0"/>
        <w:jc w:val="both"/>
      </w:pPr>
      <w:r>
        <w:t>Evidencije arhitekata</w:t>
      </w:r>
    </w:p>
    <w:p w14:paraId="6724A263" w14:textId="77777777" w:rsidR="00053622" w:rsidRDefault="00053622" w:rsidP="005607A2">
      <w:pPr>
        <w:numPr>
          <w:ilvl w:val="0"/>
          <w:numId w:val="23"/>
        </w:numPr>
        <w:spacing w:before="0" w:line="259" w:lineRule="auto"/>
        <w:ind w:right="0"/>
        <w:jc w:val="both"/>
      </w:pPr>
      <w:r>
        <w:lastRenderedPageBreak/>
        <w:t>Evidencije razvojnih centara</w:t>
      </w:r>
    </w:p>
    <w:p w14:paraId="6724A264" w14:textId="77777777" w:rsidR="00053622" w:rsidRDefault="00053622" w:rsidP="005607A2">
      <w:pPr>
        <w:numPr>
          <w:ilvl w:val="0"/>
          <w:numId w:val="23"/>
        </w:numPr>
        <w:spacing w:before="0" w:line="259" w:lineRule="auto"/>
        <w:ind w:right="0"/>
        <w:jc w:val="both"/>
      </w:pPr>
      <w:r>
        <w:t>Evidencije nacionalnih sajmova</w:t>
      </w:r>
    </w:p>
    <w:p w14:paraId="6724A265" w14:textId="77777777" w:rsidR="00487608" w:rsidRDefault="00487608" w:rsidP="005607A2">
      <w:pPr>
        <w:jc w:val="both"/>
      </w:pPr>
    </w:p>
    <w:p w14:paraId="6724A266" w14:textId="77777777" w:rsidR="0090470A" w:rsidRPr="00403B5C" w:rsidRDefault="0090470A" w:rsidP="005607A2">
      <w:pPr>
        <w:spacing w:before="0" w:line="259" w:lineRule="auto"/>
        <w:ind w:right="0"/>
        <w:jc w:val="both"/>
      </w:pPr>
      <w:r w:rsidRPr="00403B5C">
        <w:t>Administratorsko sučelje se sastoji od nekoliko modula:</w:t>
      </w:r>
    </w:p>
    <w:p w14:paraId="6724A267" w14:textId="77777777" w:rsidR="0090470A" w:rsidRPr="00403B5C" w:rsidRDefault="0090470A" w:rsidP="005607A2">
      <w:pPr>
        <w:numPr>
          <w:ilvl w:val="0"/>
          <w:numId w:val="23"/>
        </w:numPr>
        <w:spacing w:before="0" w:line="259" w:lineRule="auto"/>
        <w:ind w:right="0"/>
        <w:jc w:val="both"/>
      </w:pPr>
      <w:r w:rsidRPr="00403B5C">
        <w:t xml:space="preserve">Administracija registriranih korisnika </w:t>
      </w:r>
    </w:p>
    <w:p w14:paraId="6724A268" w14:textId="77777777" w:rsidR="0090470A" w:rsidRDefault="0090470A" w:rsidP="005607A2">
      <w:pPr>
        <w:numPr>
          <w:ilvl w:val="0"/>
          <w:numId w:val="23"/>
        </w:numPr>
        <w:spacing w:before="0" w:line="259" w:lineRule="auto"/>
        <w:ind w:right="0"/>
        <w:jc w:val="both"/>
      </w:pPr>
      <w:r w:rsidRPr="00403B5C">
        <w:t>Administracija logova pristu</w:t>
      </w:r>
      <w:r w:rsidR="00487608">
        <w:t>pa (tko je pristupio aplikaciji</w:t>
      </w:r>
      <w:r w:rsidRPr="00403B5C">
        <w:t>, kada, s koje lokacije)</w:t>
      </w:r>
    </w:p>
    <w:p w14:paraId="6724A269" w14:textId="77777777" w:rsidR="00487608" w:rsidRDefault="00487608" w:rsidP="005607A2">
      <w:pPr>
        <w:numPr>
          <w:ilvl w:val="0"/>
          <w:numId w:val="23"/>
        </w:numPr>
        <w:spacing w:before="0" w:line="259" w:lineRule="auto"/>
        <w:ind w:right="0"/>
        <w:jc w:val="both"/>
      </w:pPr>
      <w:r w:rsidRPr="00403B5C">
        <w:t>Administracija pitanja s upitnika u smislu koji će se podaci prezentirati javnosti i korisnicima</w:t>
      </w:r>
    </w:p>
    <w:p w14:paraId="6724A26A" w14:textId="77777777" w:rsidR="00187A18" w:rsidRDefault="00187A18" w:rsidP="005607A2">
      <w:pPr>
        <w:numPr>
          <w:ilvl w:val="0"/>
          <w:numId w:val="23"/>
        </w:numPr>
        <w:spacing w:before="0" w:line="259" w:lineRule="auto"/>
        <w:ind w:right="0"/>
        <w:jc w:val="both"/>
      </w:pPr>
      <w:r>
        <w:t>Administracija evidencija :</w:t>
      </w:r>
    </w:p>
    <w:p w14:paraId="6724A26B" w14:textId="77777777" w:rsidR="00187A18" w:rsidRDefault="00187A18" w:rsidP="005607A2">
      <w:pPr>
        <w:numPr>
          <w:ilvl w:val="1"/>
          <w:numId w:val="23"/>
        </w:numPr>
        <w:spacing w:before="0" w:line="259" w:lineRule="auto"/>
        <w:ind w:right="0"/>
        <w:jc w:val="both"/>
      </w:pPr>
      <w:r>
        <w:t>Evidencije natječaja za financiranje ulaganja</w:t>
      </w:r>
    </w:p>
    <w:p w14:paraId="6724A26C" w14:textId="77777777" w:rsidR="00187A18" w:rsidRDefault="00187A18" w:rsidP="005607A2">
      <w:pPr>
        <w:numPr>
          <w:ilvl w:val="1"/>
          <w:numId w:val="23"/>
        </w:numPr>
        <w:spacing w:before="0" w:line="259" w:lineRule="auto"/>
        <w:ind w:right="0"/>
        <w:jc w:val="both"/>
      </w:pPr>
      <w:r>
        <w:t>Evidencije srednjoškolskih ustanova</w:t>
      </w:r>
    </w:p>
    <w:p w14:paraId="6724A26D" w14:textId="77777777" w:rsidR="00187A18" w:rsidRDefault="00187A18" w:rsidP="005607A2">
      <w:pPr>
        <w:numPr>
          <w:ilvl w:val="1"/>
          <w:numId w:val="23"/>
        </w:numPr>
        <w:spacing w:before="0" w:line="259" w:lineRule="auto"/>
        <w:ind w:right="0"/>
        <w:jc w:val="both"/>
      </w:pPr>
      <w:r>
        <w:t>Evidencije udruženja</w:t>
      </w:r>
    </w:p>
    <w:p w14:paraId="6724A26E" w14:textId="77777777" w:rsidR="00187A18" w:rsidRDefault="00187A18" w:rsidP="005607A2">
      <w:pPr>
        <w:numPr>
          <w:ilvl w:val="1"/>
          <w:numId w:val="23"/>
        </w:numPr>
        <w:spacing w:before="0" w:line="259" w:lineRule="auto"/>
        <w:ind w:right="0"/>
        <w:jc w:val="both"/>
      </w:pPr>
      <w:r>
        <w:t>Evidencije dizajnera</w:t>
      </w:r>
    </w:p>
    <w:p w14:paraId="6724A26F" w14:textId="77777777" w:rsidR="00187A18" w:rsidRDefault="00187A18" w:rsidP="005607A2">
      <w:pPr>
        <w:numPr>
          <w:ilvl w:val="1"/>
          <w:numId w:val="23"/>
        </w:numPr>
        <w:spacing w:before="0" w:line="259" w:lineRule="auto"/>
        <w:ind w:right="0"/>
        <w:jc w:val="both"/>
      </w:pPr>
      <w:r>
        <w:t>Evidencije arhitekata</w:t>
      </w:r>
    </w:p>
    <w:p w14:paraId="6724A270" w14:textId="77777777" w:rsidR="00187A18" w:rsidRDefault="00187A18" w:rsidP="005607A2">
      <w:pPr>
        <w:numPr>
          <w:ilvl w:val="1"/>
          <w:numId w:val="23"/>
        </w:numPr>
        <w:spacing w:before="0" w:line="259" w:lineRule="auto"/>
        <w:ind w:right="0"/>
        <w:jc w:val="both"/>
      </w:pPr>
      <w:r>
        <w:t>Evidencije razvojnih centara</w:t>
      </w:r>
    </w:p>
    <w:p w14:paraId="6724A271" w14:textId="77777777" w:rsidR="00187A18" w:rsidRDefault="00187A18" w:rsidP="005607A2">
      <w:pPr>
        <w:numPr>
          <w:ilvl w:val="1"/>
          <w:numId w:val="23"/>
        </w:numPr>
        <w:spacing w:before="0" w:line="259" w:lineRule="auto"/>
        <w:ind w:right="0"/>
        <w:jc w:val="both"/>
      </w:pPr>
      <w:r>
        <w:t>Evidencije nacionalnih sajmova</w:t>
      </w:r>
    </w:p>
    <w:p w14:paraId="6724A272" w14:textId="4B27CC17" w:rsidR="00487608" w:rsidRDefault="00487608" w:rsidP="005607A2">
      <w:pPr>
        <w:numPr>
          <w:ilvl w:val="0"/>
          <w:numId w:val="23"/>
        </w:numPr>
        <w:spacing w:before="0" w:line="259" w:lineRule="auto"/>
        <w:ind w:right="0"/>
        <w:jc w:val="both"/>
      </w:pPr>
      <w:r w:rsidRPr="00403B5C">
        <w:t>Administracija šifrarnika</w:t>
      </w:r>
    </w:p>
    <w:p w14:paraId="50CD65B9" w14:textId="77777777" w:rsidR="00A6679D" w:rsidRPr="00403B5C" w:rsidRDefault="00A6679D" w:rsidP="00A6679D">
      <w:pPr>
        <w:spacing w:before="0" w:line="259" w:lineRule="auto"/>
        <w:ind w:left="720" w:right="0"/>
        <w:jc w:val="both"/>
      </w:pPr>
    </w:p>
    <w:p w14:paraId="6724A273" w14:textId="77777777" w:rsidR="00487608" w:rsidRPr="00403B5C" w:rsidRDefault="00487608" w:rsidP="00487608">
      <w:pPr>
        <w:spacing w:before="0" w:after="160" w:line="259" w:lineRule="auto"/>
        <w:ind w:left="0" w:right="0"/>
        <w:jc w:val="both"/>
      </w:pPr>
      <w:r>
        <w:rPr>
          <w:noProof/>
          <w:lang w:val="hr-BA" w:eastAsia="hr-BA"/>
        </w:rPr>
        <w:drawing>
          <wp:inline distT="0" distB="0" distL="0" distR="0" wp14:anchorId="6724A3EA" wp14:editId="6724A3EB">
            <wp:extent cx="5634892" cy="214508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6064" cy="2145526"/>
                    </a:xfrm>
                    <a:prstGeom prst="rect">
                      <a:avLst/>
                    </a:prstGeom>
                  </pic:spPr>
                </pic:pic>
              </a:graphicData>
            </a:graphic>
          </wp:inline>
        </w:drawing>
      </w:r>
      <w:r w:rsidR="009E797B">
        <w:br/>
      </w:r>
    </w:p>
    <w:p w14:paraId="6724A274" w14:textId="77777777" w:rsidR="0090470A" w:rsidRPr="00403B5C" w:rsidRDefault="0090470A" w:rsidP="005607A2">
      <w:pPr>
        <w:numPr>
          <w:ilvl w:val="0"/>
          <w:numId w:val="23"/>
        </w:numPr>
        <w:spacing w:before="0" w:line="259" w:lineRule="auto"/>
        <w:ind w:right="0"/>
        <w:jc w:val="both"/>
      </w:pPr>
      <w:r w:rsidRPr="00403B5C">
        <w:t>Pregled unesenih podataka uz pomoć ugrađenih filtera</w:t>
      </w:r>
    </w:p>
    <w:p w14:paraId="6724A275" w14:textId="77777777" w:rsidR="0090470A" w:rsidRPr="00403B5C" w:rsidRDefault="0090470A" w:rsidP="005607A2">
      <w:pPr>
        <w:numPr>
          <w:ilvl w:val="0"/>
          <w:numId w:val="23"/>
        </w:numPr>
        <w:spacing w:before="0" w:line="259" w:lineRule="auto"/>
        <w:ind w:right="0"/>
        <w:jc w:val="both"/>
      </w:pPr>
      <w:r w:rsidRPr="00403B5C">
        <w:t>Izrada ad-hoc upita uz pomoć interaktivnih izvještaja</w:t>
      </w:r>
    </w:p>
    <w:p w14:paraId="6724A276" w14:textId="77777777" w:rsidR="0090470A" w:rsidRPr="00403B5C" w:rsidRDefault="0090470A" w:rsidP="005607A2">
      <w:pPr>
        <w:numPr>
          <w:ilvl w:val="0"/>
          <w:numId w:val="23"/>
        </w:numPr>
        <w:spacing w:before="0" w:line="259" w:lineRule="auto"/>
        <w:ind w:right="0"/>
      </w:pPr>
      <w:r w:rsidRPr="00403B5C">
        <w:t>Izvoz podataka i statistike</w:t>
      </w:r>
      <w:r w:rsidR="009E797B">
        <w:br/>
      </w:r>
    </w:p>
    <w:p w14:paraId="6724A277" w14:textId="77777777" w:rsidR="0090470A" w:rsidRDefault="00487608" w:rsidP="0090470A">
      <w:r>
        <w:rPr>
          <w:noProof/>
          <w:lang w:val="hr-BA" w:eastAsia="hr-BA"/>
        </w:rPr>
        <w:lastRenderedPageBreak/>
        <w:drawing>
          <wp:inline distT="0" distB="0" distL="0" distR="0" wp14:anchorId="6724A3EC" wp14:editId="6724A3ED">
            <wp:extent cx="5731510" cy="2738634"/>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38634"/>
                    </a:xfrm>
                    <a:prstGeom prst="rect">
                      <a:avLst/>
                    </a:prstGeom>
                  </pic:spPr>
                </pic:pic>
              </a:graphicData>
            </a:graphic>
          </wp:inline>
        </w:drawing>
      </w:r>
    </w:p>
    <w:p w14:paraId="6724A278" w14:textId="77777777" w:rsidR="00487608" w:rsidRPr="00403B5C" w:rsidRDefault="009E797B" w:rsidP="0090470A">
      <w:r>
        <w:br/>
      </w:r>
    </w:p>
    <w:p w14:paraId="6724A279" w14:textId="77777777" w:rsidR="0090470A" w:rsidRPr="00403B5C" w:rsidRDefault="0090470A" w:rsidP="005607A2">
      <w:pPr>
        <w:spacing w:before="0"/>
        <w:jc w:val="both"/>
      </w:pPr>
      <w:r w:rsidRPr="00403B5C">
        <w:t>Informacijski sustav i baza podataka koji je predmet ovog održavanja sastoji se od sljedećeg:</w:t>
      </w:r>
    </w:p>
    <w:p w14:paraId="6724A27A" w14:textId="77777777" w:rsidR="0090470A" w:rsidRPr="00403B5C" w:rsidRDefault="0090470A" w:rsidP="005607A2">
      <w:pPr>
        <w:numPr>
          <w:ilvl w:val="0"/>
          <w:numId w:val="22"/>
        </w:numPr>
        <w:spacing w:before="0" w:line="259" w:lineRule="auto"/>
        <w:ind w:right="0"/>
        <w:jc w:val="both"/>
      </w:pPr>
      <w:r w:rsidRPr="00403B5C">
        <w:t>Linux server</w:t>
      </w:r>
    </w:p>
    <w:p w14:paraId="6724A27B" w14:textId="77777777" w:rsidR="0090470A" w:rsidRPr="00403B5C" w:rsidRDefault="0090470A" w:rsidP="005607A2">
      <w:pPr>
        <w:numPr>
          <w:ilvl w:val="0"/>
          <w:numId w:val="22"/>
        </w:numPr>
        <w:spacing w:before="0" w:line="259" w:lineRule="auto"/>
        <w:ind w:right="0"/>
        <w:jc w:val="both"/>
      </w:pPr>
      <w:r w:rsidRPr="00403B5C">
        <w:t>Oracle baze podataka</w:t>
      </w:r>
    </w:p>
    <w:p w14:paraId="6724A27C" w14:textId="77777777" w:rsidR="0090470A" w:rsidRPr="00403B5C" w:rsidRDefault="0090470A" w:rsidP="005607A2">
      <w:pPr>
        <w:numPr>
          <w:ilvl w:val="0"/>
          <w:numId w:val="22"/>
        </w:numPr>
        <w:spacing w:before="0" w:line="259" w:lineRule="auto"/>
        <w:ind w:right="0"/>
        <w:jc w:val="both"/>
      </w:pPr>
      <w:r w:rsidRPr="00403B5C">
        <w:t>Aplikacijski server</w:t>
      </w:r>
    </w:p>
    <w:p w14:paraId="6724A27D" w14:textId="77777777" w:rsidR="0090470A" w:rsidRPr="00403B5C" w:rsidRDefault="0090470A" w:rsidP="005607A2">
      <w:pPr>
        <w:spacing w:before="0"/>
        <w:jc w:val="both"/>
      </w:pPr>
    </w:p>
    <w:p w14:paraId="6724A27E" w14:textId="77777777" w:rsidR="0090470A" w:rsidRPr="00403B5C" w:rsidRDefault="0090470A" w:rsidP="005607A2">
      <w:pPr>
        <w:numPr>
          <w:ilvl w:val="0"/>
          <w:numId w:val="22"/>
        </w:numPr>
        <w:spacing w:before="0" w:line="259" w:lineRule="auto"/>
        <w:ind w:right="0"/>
        <w:jc w:val="both"/>
      </w:pPr>
      <w:r w:rsidRPr="00403B5C">
        <w:t>Tri sučelja:</w:t>
      </w:r>
    </w:p>
    <w:p w14:paraId="6724A27F" w14:textId="77777777" w:rsidR="0090470A" w:rsidRPr="00403B5C" w:rsidRDefault="0090470A" w:rsidP="005607A2">
      <w:pPr>
        <w:numPr>
          <w:ilvl w:val="1"/>
          <w:numId w:val="22"/>
        </w:numPr>
        <w:spacing w:before="0" w:line="259" w:lineRule="auto"/>
        <w:ind w:right="0"/>
        <w:jc w:val="both"/>
      </w:pPr>
      <w:r w:rsidRPr="00403B5C">
        <w:t>Administratorsko</w:t>
      </w:r>
    </w:p>
    <w:p w14:paraId="6724A280" w14:textId="77777777" w:rsidR="0090470A" w:rsidRPr="00403B5C" w:rsidRDefault="0090470A" w:rsidP="005607A2">
      <w:pPr>
        <w:numPr>
          <w:ilvl w:val="1"/>
          <w:numId w:val="22"/>
        </w:numPr>
        <w:spacing w:before="0" w:line="259" w:lineRule="auto"/>
        <w:ind w:right="0"/>
        <w:jc w:val="both"/>
      </w:pPr>
      <w:r w:rsidRPr="00403B5C">
        <w:t>Korisničko</w:t>
      </w:r>
    </w:p>
    <w:p w14:paraId="6724A283" w14:textId="7F1E79EB" w:rsidR="008F350E" w:rsidRDefault="0090470A" w:rsidP="00A6679D">
      <w:pPr>
        <w:numPr>
          <w:ilvl w:val="1"/>
          <w:numId w:val="22"/>
        </w:numPr>
        <w:spacing w:before="0" w:line="259" w:lineRule="auto"/>
        <w:ind w:right="0"/>
        <w:jc w:val="both"/>
      </w:pPr>
      <w:r w:rsidRPr="00403B5C">
        <w:t>Javnost</w:t>
      </w:r>
      <w:r w:rsidR="008F350E">
        <w:br w:type="page"/>
      </w:r>
    </w:p>
    <w:p w14:paraId="6724A284" w14:textId="77777777" w:rsidR="008F350E" w:rsidRDefault="008F350E" w:rsidP="005607A2">
      <w:pPr>
        <w:pStyle w:val="Naslov2"/>
      </w:pPr>
      <w:bookmarkStart w:id="5" w:name="_Toc94776248"/>
      <w:r>
        <w:lastRenderedPageBreak/>
        <w:t>Specifikacija sustava</w:t>
      </w:r>
      <w:bookmarkEnd w:id="5"/>
    </w:p>
    <w:p w14:paraId="6724A285" w14:textId="77777777" w:rsidR="008F350E" w:rsidRDefault="008F350E" w:rsidP="001E02B0">
      <w:pPr>
        <w:pStyle w:val="Naslov3"/>
      </w:pPr>
      <w:bookmarkStart w:id="6" w:name="_Toc94776249"/>
      <w:r>
        <w:t>Specifikacija mrežne infrastrukture</w:t>
      </w:r>
      <w:bookmarkEnd w:id="6"/>
    </w:p>
    <w:p w14:paraId="6724A286" w14:textId="77777777" w:rsidR="008F350E" w:rsidRPr="00E13744" w:rsidRDefault="008F350E" w:rsidP="00E13744">
      <w:r>
        <w:t xml:space="preserve">Klijentska računala pristupaju preko Interneta na http server. </w:t>
      </w:r>
      <w:bookmarkStart w:id="7" w:name="_17dp8vu" w:colFirst="0" w:colLast="0"/>
      <w:bookmarkEnd w:id="7"/>
    </w:p>
    <w:p w14:paraId="6724A287" w14:textId="77777777" w:rsidR="008F350E" w:rsidRDefault="008F350E" w:rsidP="008F350E">
      <w:pPr>
        <w:pStyle w:val="Naslov3"/>
      </w:pPr>
      <w:bookmarkStart w:id="8" w:name="_Toc94776250"/>
      <w:r>
        <w:t>Korisničko sučelje</w:t>
      </w:r>
      <w:bookmarkEnd w:id="8"/>
    </w:p>
    <w:p w14:paraId="6724A288" w14:textId="77777777" w:rsidR="008F350E" w:rsidRDefault="008F350E" w:rsidP="001E02B0">
      <w:pPr>
        <w:jc w:val="both"/>
      </w:pPr>
      <w:r>
        <w:t>Sučelje za pristup aplikaciji na klijentskim računalima je Google Chrome, Firefox Mozzila, Opera Browser. Tehnološki, sučelje je implementirano koristeći Oracle APEX, HTML, Java, JavaScript, A</w:t>
      </w:r>
      <w:r w:rsidR="001E02B0">
        <w:t>jax, iOs i Android tehnologije.</w:t>
      </w:r>
    </w:p>
    <w:p w14:paraId="6724A289" w14:textId="77777777" w:rsidR="008F350E" w:rsidRDefault="008F350E" w:rsidP="001E02B0">
      <w:pPr>
        <w:jc w:val="both"/>
      </w:pPr>
      <w:r>
        <w:t xml:space="preserve">Sučelje je jednostavno za korištenje, te kod standardnih poslova, korisnik može definirati polja koja su već popunjena (podrazumijevane vrijednosti). </w:t>
      </w:r>
      <w:bookmarkStart w:id="9" w:name="_3rdcrjn" w:colFirst="0" w:colLast="0"/>
      <w:bookmarkEnd w:id="9"/>
    </w:p>
    <w:p w14:paraId="6724A28A" w14:textId="77777777" w:rsidR="008F350E" w:rsidRDefault="008F350E" w:rsidP="008F350E">
      <w:pPr>
        <w:pStyle w:val="Naslov3"/>
      </w:pPr>
      <w:bookmarkStart w:id="10" w:name="_Toc94776251"/>
      <w:r>
        <w:t>Izvještaji</w:t>
      </w:r>
      <w:bookmarkEnd w:id="10"/>
      <w:r>
        <w:t xml:space="preserve"> </w:t>
      </w:r>
    </w:p>
    <w:p w14:paraId="6724A28B" w14:textId="77777777" w:rsidR="008F350E" w:rsidRDefault="008F350E" w:rsidP="001E02B0">
      <w:pPr>
        <w:jc w:val="both"/>
      </w:pPr>
      <w:bookmarkStart w:id="11" w:name="_26in1rg" w:colFirst="0" w:colLast="0"/>
      <w:bookmarkEnd w:id="11"/>
      <w:r>
        <w:t xml:space="preserve">Izvještaji se baziraju na </w:t>
      </w:r>
      <w:r w:rsidR="00487608" w:rsidRPr="00487608">
        <w:t>APEX Interactive Reporting</w:t>
      </w:r>
      <w:r w:rsidR="00A36BA8">
        <w:t xml:space="preserve"> </w:t>
      </w:r>
      <w:r>
        <w:t>platformi i pokreću se putem web sučelja. Moguće ih je dobiti u raznim opće prihvaćenim formatima (PDF, XLS, HTML i dr.).</w:t>
      </w:r>
    </w:p>
    <w:p w14:paraId="6724A28C" w14:textId="77777777" w:rsidR="008F350E" w:rsidRDefault="008F350E" w:rsidP="001E02B0">
      <w:pPr>
        <w:jc w:val="both"/>
      </w:pPr>
      <w:bookmarkStart w:id="12" w:name="_lnxbz9" w:colFirst="0" w:colLast="0"/>
      <w:bookmarkEnd w:id="12"/>
      <w:r>
        <w:t>Korisnik putem korisničkog sučelja na jednostavan način pristupa definiranom skupu izvještaja. Izvještaji se mogu pozivati sa različitim parametri</w:t>
      </w:r>
      <w:r w:rsidR="001E02B0">
        <w:t xml:space="preserve">ma koje definira sam korisnik. </w:t>
      </w:r>
    </w:p>
    <w:p w14:paraId="6724A28D" w14:textId="77777777" w:rsidR="008F350E" w:rsidRDefault="008F350E" w:rsidP="008F350E">
      <w:pPr>
        <w:pStyle w:val="Naslov3"/>
      </w:pPr>
      <w:bookmarkStart w:id="13" w:name="_Toc94776252"/>
      <w:r>
        <w:t>Sigurnost</w:t>
      </w:r>
      <w:bookmarkEnd w:id="13"/>
    </w:p>
    <w:p w14:paraId="6724A28E" w14:textId="77777777" w:rsidR="008F350E" w:rsidRDefault="008F350E" w:rsidP="001E02B0">
      <w:pPr>
        <w:jc w:val="both"/>
      </w:pPr>
      <w:bookmarkStart w:id="14" w:name="_35nkun2" w:colFirst="0" w:colLast="0"/>
      <w:bookmarkEnd w:id="14"/>
      <w:r>
        <w:t xml:space="preserve">Sustav je organiziran tako da se svaki korisnik aplikacije mora identificirati da bi mu se odobrio pristup sustavu. Identifikacija korisnika unutar aplikacije vrši se na osnovu njegovog identiteta odnosno role koje ima u sustavu. Identifikacija se vrši putem korisničkog imena i lozinke. Omogućeno je spajanje putem Interneta uz pomoć HTTP protokola. </w:t>
      </w:r>
    </w:p>
    <w:p w14:paraId="6724A28F" w14:textId="77777777" w:rsidR="008F350E" w:rsidRDefault="008F350E" w:rsidP="001E02B0">
      <w:pPr>
        <w:jc w:val="both"/>
      </w:pPr>
      <w:bookmarkStart w:id="15" w:name="_1ksv4uv" w:colFirst="0" w:colLast="0"/>
      <w:bookmarkEnd w:id="15"/>
      <w:r>
        <w:t>Sustav ima mogućnost ograničavanja prava pristupa informacija korisnicima. Prava pristupa korisnici</w:t>
      </w:r>
      <w:r w:rsidR="001E02B0">
        <w:t xml:space="preserve">ma daje administrator sustava. </w:t>
      </w:r>
    </w:p>
    <w:p w14:paraId="6724A290" w14:textId="77777777" w:rsidR="008F350E" w:rsidRDefault="008F350E" w:rsidP="001E02B0">
      <w:pPr>
        <w:jc w:val="both"/>
      </w:pPr>
      <w:r>
        <w:t xml:space="preserve">Prava pristupa uključuju pravo na čitanje informacije, pravo na dodavanje/promjenu informacije i </w:t>
      </w:r>
      <w:r w:rsidR="001E02B0">
        <w:t xml:space="preserve">pravo na brisanje informacije. </w:t>
      </w:r>
    </w:p>
    <w:p w14:paraId="6724A291" w14:textId="77777777" w:rsidR="008F350E" w:rsidRDefault="008F350E" w:rsidP="001E02B0">
      <w:pPr>
        <w:jc w:val="both"/>
      </w:pPr>
      <w:r>
        <w:t>Što se tiče nadziranja sustava administratoru su na raspolaganju sve standardne metode koje su u</w:t>
      </w:r>
      <w:r w:rsidR="001E02B0">
        <w:t>građene u ORACLE bazu podataka.</w:t>
      </w:r>
    </w:p>
    <w:p w14:paraId="6724A292" w14:textId="77777777" w:rsidR="008F350E" w:rsidRDefault="008F350E" w:rsidP="008F350E">
      <w:pPr>
        <w:pStyle w:val="Naslov3"/>
      </w:pPr>
      <w:bookmarkStart w:id="16" w:name="_44sinio" w:colFirst="0" w:colLast="0"/>
      <w:bookmarkStart w:id="17" w:name="_Toc94776253"/>
      <w:bookmarkEnd w:id="16"/>
      <w:r>
        <w:t>Arhiviranje podataka</w:t>
      </w:r>
      <w:bookmarkEnd w:id="17"/>
    </w:p>
    <w:p w14:paraId="6724A293" w14:textId="77777777" w:rsidR="008F350E" w:rsidRDefault="008F350E" w:rsidP="008F350E">
      <w:r>
        <w:t xml:space="preserve">Arhiviranje i stvaranje sigurnosnih kopija (backupiranje) </w:t>
      </w:r>
      <w:r w:rsidR="00A36BA8">
        <w:t>sustava implementirano je kroz</w:t>
      </w:r>
      <w:r>
        <w:t xml:space="preserve"> arhiviranje i backup poslove </w:t>
      </w:r>
      <w:r w:rsidR="00B97ACF">
        <w:t xml:space="preserve">u sklopu </w:t>
      </w:r>
      <w:r w:rsidR="00A36BA8">
        <w:t>preventivnog održavanja sustava</w:t>
      </w:r>
      <w:r>
        <w:t>.</w:t>
      </w:r>
    </w:p>
    <w:p w14:paraId="6724A294" w14:textId="77777777" w:rsidR="008F350E" w:rsidRPr="008F350E" w:rsidRDefault="008F350E" w:rsidP="008F350E"/>
    <w:p w14:paraId="6724A295" w14:textId="77777777" w:rsidR="008F350E" w:rsidRDefault="008F350E" w:rsidP="008F350E">
      <w:pPr>
        <w:ind w:left="0"/>
        <w:jc w:val="right"/>
        <w:rPr>
          <w:i/>
        </w:rPr>
      </w:pPr>
    </w:p>
    <w:p w14:paraId="6724A296" w14:textId="77777777" w:rsidR="001E02B0" w:rsidRDefault="001E02B0" w:rsidP="008F350E">
      <w:pPr>
        <w:ind w:left="0"/>
        <w:jc w:val="right"/>
        <w:rPr>
          <w:i/>
        </w:rPr>
      </w:pPr>
    </w:p>
    <w:p w14:paraId="6724A297" w14:textId="77777777" w:rsidR="001E02B0" w:rsidRDefault="001E02B0" w:rsidP="008F350E">
      <w:pPr>
        <w:ind w:left="0"/>
        <w:jc w:val="right"/>
        <w:rPr>
          <w:i/>
        </w:rPr>
      </w:pPr>
    </w:p>
    <w:p w14:paraId="6724A298" w14:textId="77777777" w:rsidR="001E02B0" w:rsidRDefault="001E02B0" w:rsidP="008F350E">
      <w:pPr>
        <w:ind w:left="0"/>
        <w:jc w:val="right"/>
        <w:rPr>
          <w:i/>
        </w:rPr>
      </w:pPr>
    </w:p>
    <w:p w14:paraId="6724A299" w14:textId="77777777" w:rsidR="001E02B0" w:rsidRPr="008F350E" w:rsidRDefault="001E02B0" w:rsidP="008F350E">
      <w:pPr>
        <w:ind w:left="0"/>
        <w:jc w:val="right"/>
        <w:rPr>
          <w:i/>
        </w:rPr>
      </w:pPr>
    </w:p>
    <w:p w14:paraId="6724A29A" w14:textId="77777777" w:rsidR="00A5577C" w:rsidRPr="001F0F70" w:rsidRDefault="00A5577C" w:rsidP="005607A2">
      <w:pPr>
        <w:pStyle w:val="Naslov2"/>
      </w:pPr>
      <w:bookmarkStart w:id="18" w:name="_Toc521489112"/>
      <w:bookmarkStart w:id="19" w:name="_Toc94776254"/>
      <w:r w:rsidRPr="001F0F70">
        <w:lastRenderedPageBreak/>
        <w:t>OPSEG ZADATAKA</w:t>
      </w:r>
      <w:bookmarkEnd w:id="18"/>
      <w:bookmarkEnd w:id="19"/>
    </w:p>
    <w:p w14:paraId="6724A29B" w14:textId="61FCF735" w:rsidR="00E13744" w:rsidRDefault="008F350E" w:rsidP="001E02B0">
      <w:pPr>
        <w:jc w:val="both"/>
      </w:pPr>
      <w:bookmarkStart w:id="20" w:name="_Toc521489113"/>
      <w:r>
        <w:t xml:space="preserve">Opseg zadatka i cilj projekta je kontinuirano održavati i osigurati podršku za rad informacijskog </w:t>
      </w:r>
      <w:r w:rsidR="009E2BF2" w:rsidRPr="009E2BF2">
        <w:t>sustava prerade drva i proizvodnje namještaja</w:t>
      </w:r>
      <w:r w:rsidR="001E02B0">
        <w:t xml:space="preserve">. </w:t>
      </w:r>
    </w:p>
    <w:p w14:paraId="6724A29C" w14:textId="77777777" w:rsidR="008F350E" w:rsidRDefault="001E02B0" w:rsidP="001E02B0">
      <w:pPr>
        <w:jc w:val="both"/>
      </w:pPr>
      <w:r>
        <w:t>Sustav treba omogućiti:</w:t>
      </w:r>
    </w:p>
    <w:p w14:paraId="6724A29D" w14:textId="77777777" w:rsidR="008F350E" w:rsidRDefault="008F350E" w:rsidP="001E02B0">
      <w:pPr>
        <w:numPr>
          <w:ilvl w:val="0"/>
          <w:numId w:val="11"/>
        </w:numPr>
        <w:spacing w:before="0"/>
        <w:ind w:right="0"/>
        <w:jc w:val="both"/>
      </w:pPr>
      <w:r>
        <w:t xml:space="preserve">Osigurati produkcijsku podršku </w:t>
      </w:r>
      <w:r w:rsidR="009E797B">
        <w:t>Upravi za šumarstvo, lovstvo i drvnu industriju</w:t>
      </w:r>
    </w:p>
    <w:p w14:paraId="6724A29E" w14:textId="77777777" w:rsidR="009E797B" w:rsidRDefault="008F350E" w:rsidP="001E02B0">
      <w:pPr>
        <w:numPr>
          <w:ilvl w:val="0"/>
          <w:numId w:val="11"/>
        </w:numPr>
        <w:spacing w:before="0"/>
        <w:ind w:right="0"/>
        <w:jc w:val="both"/>
      </w:pPr>
      <w:r>
        <w:t xml:space="preserve">Nesmetani, pouzdan i stabilan rad sustava </w:t>
      </w:r>
    </w:p>
    <w:p w14:paraId="6724A29F" w14:textId="77777777" w:rsidR="008F350E" w:rsidRDefault="008F350E" w:rsidP="001E02B0">
      <w:pPr>
        <w:numPr>
          <w:ilvl w:val="0"/>
          <w:numId w:val="11"/>
        </w:numPr>
        <w:spacing w:before="0"/>
        <w:ind w:right="0"/>
        <w:jc w:val="both"/>
      </w:pPr>
      <w:r>
        <w:t>Učinkovitost kroz standardizaciju procesa.</w:t>
      </w:r>
    </w:p>
    <w:p w14:paraId="6724A2A0" w14:textId="77777777" w:rsidR="008F350E" w:rsidRDefault="008F350E" w:rsidP="001E02B0">
      <w:pPr>
        <w:numPr>
          <w:ilvl w:val="0"/>
          <w:numId w:val="11"/>
        </w:numPr>
        <w:spacing w:before="0"/>
        <w:ind w:right="0"/>
        <w:jc w:val="both"/>
      </w:pPr>
      <w:r>
        <w:t>Fleksibilnost i maksimalnu prilagodljivost sustava.</w:t>
      </w:r>
    </w:p>
    <w:p w14:paraId="6724A2A1" w14:textId="77777777" w:rsidR="008F350E" w:rsidRPr="009E797B" w:rsidRDefault="008F350E" w:rsidP="001E02B0">
      <w:pPr>
        <w:numPr>
          <w:ilvl w:val="0"/>
          <w:numId w:val="11"/>
        </w:numPr>
        <w:spacing w:before="0"/>
        <w:ind w:right="0"/>
        <w:jc w:val="both"/>
      </w:pPr>
      <w:r>
        <w:t xml:space="preserve">Trajnu, direktnu razmjenu informacija s drugim poslovnim subjektima unutar </w:t>
      </w:r>
      <w:r w:rsidR="009E797B">
        <w:t>Upravi za šumarstvo, lovstvo i drvnu industriju (analitički</w:t>
      </w:r>
      <w:r w:rsidR="009E797B" w:rsidRPr="009E797B">
        <w:t xml:space="preserve"> sustav Sektora za preradu drva i proizvodnju namještaja</w:t>
      </w:r>
      <w:r w:rsidR="009E797B">
        <w:t>)</w:t>
      </w:r>
    </w:p>
    <w:p w14:paraId="6724A2A2" w14:textId="77777777" w:rsidR="008F350E" w:rsidRDefault="008F350E" w:rsidP="001E02B0">
      <w:pPr>
        <w:numPr>
          <w:ilvl w:val="0"/>
          <w:numId w:val="11"/>
        </w:numPr>
        <w:spacing w:before="0"/>
        <w:ind w:right="0"/>
        <w:jc w:val="both"/>
      </w:pPr>
      <w:r>
        <w:t>Podržavati sustavan način rada krajnjeg korisnika.</w:t>
      </w:r>
    </w:p>
    <w:p w14:paraId="6724A2A3" w14:textId="77777777" w:rsidR="008F350E" w:rsidRDefault="008F350E" w:rsidP="001E02B0">
      <w:pPr>
        <w:numPr>
          <w:ilvl w:val="0"/>
          <w:numId w:val="11"/>
        </w:numPr>
        <w:spacing w:before="0"/>
        <w:ind w:right="0"/>
        <w:jc w:val="both"/>
      </w:pPr>
      <w:r>
        <w:t>Podršku u pravovremenom i kvalitetnom načinu obavljanja poslovnih procesa.</w:t>
      </w:r>
    </w:p>
    <w:p w14:paraId="6724A2A4" w14:textId="77777777" w:rsidR="008F350E" w:rsidRDefault="008F350E" w:rsidP="00E13744">
      <w:pPr>
        <w:numPr>
          <w:ilvl w:val="0"/>
          <w:numId w:val="11"/>
        </w:numPr>
        <w:spacing w:before="0"/>
        <w:ind w:right="0"/>
        <w:jc w:val="both"/>
      </w:pPr>
      <w:r>
        <w:t>Osigurati primjerenu i potrebnu razinu sigurnosti podataka.</w:t>
      </w:r>
    </w:p>
    <w:p w14:paraId="6724A2A5" w14:textId="77777777" w:rsidR="008F350E" w:rsidRDefault="008F350E" w:rsidP="001E02B0">
      <w:pPr>
        <w:jc w:val="both"/>
      </w:pPr>
      <w:r>
        <w:t>Ponuditelj je dužan u okviru ugovora napraviti sljedeće:</w:t>
      </w:r>
      <w:bookmarkStart w:id="21" w:name="_2xcytpi" w:colFirst="0" w:colLast="0"/>
      <w:bookmarkEnd w:id="21"/>
    </w:p>
    <w:p w14:paraId="6724A2A6" w14:textId="77777777" w:rsidR="008F350E" w:rsidRDefault="008F350E" w:rsidP="001E02B0">
      <w:pPr>
        <w:numPr>
          <w:ilvl w:val="0"/>
          <w:numId w:val="12"/>
        </w:numPr>
        <w:spacing w:before="0"/>
        <w:ind w:right="0"/>
        <w:jc w:val="both"/>
      </w:pPr>
      <w:r>
        <w:t>Usluge preventivnog održavanja,</w:t>
      </w:r>
    </w:p>
    <w:p w14:paraId="6724A2A7" w14:textId="77777777" w:rsidR="008F350E" w:rsidRDefault="008F350E" w:rsidP="001E02B0">
      <w:pPr>
        <w:numPr>
          <w:ilvl w:val="0"/>
          <w:numId w:val="12"/>
        </w:numPr>
        <w:spacing w:before="0"/>
        <w:ind w:right="0"/>
        <w:jc w:val="both"/>
      </w:pPr>
      <w:r>
        <w:t>Usluge korektivnog održavanja,</w:t>
      </w:r>
    </w:p>
    <w:p w14:paraId="6724A2A8" w14:textId="77777777" w:rsidR="008F350E" w:rsidRDefault="008F350E" w:rsidP="001E02B0">
      <w:pPr>
        <w:numPr>
          <w:ilvl w:val="0"/>
          <w:numId w:val="12"/>
        </w:numPr>
        <w:spacing w:before="0"/>
        <w:ind w:right="0"/>
        <w:jc w:val="both"/>
      </w:pPr>
      <w:r>
        <w:t>Usluge integracije održavanja,</w:t>
      </w:r>
    </w:p>
    <w:p w14:paraId="6724A2A9" w14:textId="77777777" w:rsidR="008F350E" w:rsidRDefault="008F350E" w:rsidP="001E02B0">
      <w:pPr>
        <w:numPr>
          <w:ilvl w:val="0"/>
          <w:numId w:val="12"/>
        </w:numPr>
        <w:spacing w:before="0"/>
        <w:ind w:right="0"/>
        <w:jc w:val="both"/>
      </w:pPr>
      <w:r>
        <w:t>Usluge pomoći korisnicima</w:t>
      </w:r>
    </w:p>
    <w:p w14:paraId="6724A2AA" w14:textId="77777777" w:rsidR="008F350E" w:rsidRPr="00E13744" w:rsidRDefault="009E797B" w:rsidP="00E13744">
      <w:pPr>
        <w:numPr>
          <w:ilvl w:val="0"/>
          <w:numId w:val="12"/>
        </w:numPr>
        <w:spacing w:before="0"/>
        <w:ind w:right="0"/>
        <w:jc w:val="both"/>
      </w:pPr>
      <w:r>
        <w:t>Usluge adaptivnog održavanja</w:t>
      </w:r>
    </w:p>
    <w:p w14:paraId="6724A2AB" w14:textId="77777777" w:rsidR="008F350E" w:rsidRDefault="008F350E" w:rsidP="001E02B0">
      <w:pPr>
        <w:pStyle w:val="Naslov3"/>
      </w:pPr>
      <w:bookmarkStart w:id="22" w:name="_1ci93xb" w:colFirst="0" w:colLast="0"/>
      <w:bookmarkStart w:id="23" w:name="_Toc94776255"/>
      <w:bookmarkEnd w:id="22"/>
      <w:r>
        <w:t>Posebni ciljevi i mjerila uspješnosti</w:t>
      </w:r>
      <w:bookmarkEnd w:id="23"/>
    </w:p>
    <w:p w14:paraId="6724A2AC" w14:textId="77777777" w:rsidR="008F350E" w:rsidRDefault="008F350E" w:rsidP="001E02B0">
      <w:pPr>
        <w:jc w:val="both"/>
      </w:pPr>
      <w:r>
        <w:t xml:space="preserve">Za ostvarenje općih ciljeva projekta potrebno je u </w:t>
      </w:r>
      <w:r w:rsidR="001E02B0">
        <w:t xml:space="preserve">sljedećem razdoblju osigurati: </w:t>
      </w:r>
    </w:p>
    <w:p w14:paraId="6724A2AD" w14:textId="77777777" w:rsidR="008F350E" w:rsidRDefault="008F350E" w:rsidP="001E02B0">
      <w:pPr>
        <w:numPr>
          <w:ilvl w:val="0"/>
          <w:numId w:val="13"/>
        </w:numPr>
        <w:spacing w:before="0"/>
        <w:ind w:right="0"/>
        <w:jc w:val="both"/>
      </w:pPr>
      <w:r>
        <w:t>Održavanje aplikacijske programske opreme za vrijeme trajanja ugovora koje uključuje:</w:t>
      </w:r>
    </w:p>
    <w:p w14:paraId="6724A2AE" w14:textId="77777777" w:rsidR="008F350E" w:rsidRDefault="008F350E" w:rsidP="001E02B0">
      <w:pPr>
        <w:numPr>
          <w:ilvl w:val="1"/>
          <w:numId w:val="13"/>
        </w:numPr>
        <w:spacing w:before="0"/>
        <w:ind w:right="0"/>
        <w:jc w:val="both"/>
      </w:pPr>
      <w:r>
        <w:t>održavanje ispravnosti rada aplikacija kroz preventivno održavanje,</w:t>
      </w:r>
    </w:p>
    <w:p w14:paraId="6724A2AF" w14:textId="77777777" w:rsidR="008F350E" w:rsidRDefault="008F350E" w:rsidP="001E02B0">
      <w:pPr>
        <w:numPr>
          <w:ilvl w:val="1"/>
          <w:numId w:val="13"/>
        </w:numPr>
        <w:spacing w:before="0"/>
        <w:ind w:right="0"/>
        <w:jc w:val="both"/>
      </w:pPr>
      <w:r>
        <w:t>popravak kvarova i nedostataka kroz korektivno održavanje,</w:t>
      </w:r>
    </w:p>
    <w:p w14:paraId="6724A2B0" w14:textId="77777777" w:rsidR="008F350E" w:rsidRDefault="008F350E" w:rsidP="001E02B0">
      <w:pPr>
        <w:numPr>
          <w:ilvl w:val="1"/>
          <w:numId w:val="13"/>
        </w:numPr>
        <w:spacing w:before="0"/>
        <w:ind w:right="0"/>
        <w:jc w:val="both"/>
      </w:pPr>
      <w:r>
        <w:t>te</w:t>
      </w:r>
      <w:r w:rsidR="00455C39">
        <w:t>hnološko usavršavanje aplikacije</w:t>
      </w:r>
    </w:p>
    <w:p w14:paraId="6724A2B1" w14:textId="77777777" w:rsidR="008F350E" w:rsidRDefault="008F350E" w:rsidP="001E02B0">
      <w:pPr>
        <w:numPr>
          <w:ilvl w:val="0"/>
          <w:numId w:val="13"/>
        </w:numPr>
        <w:spacing w:before="0"/>
        <w:ind w:right="0"/>
        <w:jc w:val="both"/>
      </w:pPr>
      <w:r>
        <w:t>DBA održavanje</w:t>
      </w:r>
    </w:p>
    <w:p w14:paraId="6724A2B2" w14:textId="77777777" w:rsidR="008F350E" w:rsidRDefault="008F350E" w:rsidP="001E02B0">
      <w:pPr>
        <w:numPr>
          <w:ilvl w:val="1"/>
          <w:numId w:val="13"/>
        </w:numPr>
        <w:spacing w:before="0"/>
        <w:ind w:right="0"/>
        <w:jc w:val="both"/>
      </w:pPr>
      <w:r>
        <w:t xml:space="preserve">DBA održavanje </w:t>
      </w:r>
      <w:r w:rsidR="00455C39">
        <w:t>Oracle baze podataka</w:t>
      </w:r>
      <w:r>
        <w:t>,</w:t>
      </w:r>
    </w:p>
    <w:p w14:paraId="6724A2B3" w14:textId="77777777" w:rsidR="008F350E" w:rsidRDefault="008F350E" w:rsidP="001E02B0">
      <w:pPr>
        <w:numPr>
          <w:ilvl w:val="0"/>
          <w:numId w:val="13"/>
        </w:numPr>
        <w:spacing w:before="0"/>
        <w:ind w:right="0"/>
        <w:jc w:val="both"/>
      </w:pPr>
      <w:r>
        <w:t>Produkcijsku podršku</w:t>
      </w:r>
    </w:p>
    <w:p w14:paraId="6724A2B4" w14:textId="77777777" w:rsidR="008F350E" w:rsidRDefault="008F350E" w:rsidP="001E02B0">
      <w:pPr>
        <w:numPr>
          <w:ilvl w:val="0"/>
          <w:numId w:val="13"/>
        </w:numPr>
        <w:spacing w:before="0"/>
        <w:ind w:right="0"/>
        <w:jc w:val="both"/>
      </w:pPr>
      <w:r>
        <w:t>Usluge pomoći korisničkom help-desku (druga linija podrške)</w:t>
      </w:r>
    </w:p>
    <w:p w14:paraId="6724A2B5" w14:textId="77777777" w:rsidR="008F350E" w:rsidRDefault="008F350E" w:rsidP="001E02B0">
      <w:pPr>
        <w:numPr>
          <w:ilvl w:val="0"/>
          <w:numId w:val="13"/>
        </w:numPr>
        <w:spacing w:before="0"/>
        <w:ind w:right="0"/>
        <w:jc w:val="both"/>
      </w:pPr>
      <w:r>
        <w:t>Adaptivno održavanja (nadogradnja)</w:t>
      </w:r>
    </w:p>
    <w:p w14:paraId="6724A2B6" w14:textId="77777777" w:rsidR="008F350E" w:rsidRDefault="008F350E" w:rsidP="001E02B0">
      <w:pPr>
        <w:jc w:val="both"/>
      </w:pPr>
    </w:p>
    <w:p w14:paraId="6724A2B7" w14:textId="77777777" w:rsidR="008F350E" w:rsidRDefault="008F350E" w:rsidP="001E02B0">
      <w:pPr>
        <w:jc w:val="both"/>
      </w:pPr>
      <w:r>
        <w:t xml:space="preserve">Održavanjem aplikacijske programske opreme za vrijeme trajanja ugovora mora se osigurati normalan rad aplikacija. Mjerila uspješnosti su broj i ozbiljnost kvarova i vrijeme u kojem </w:t>
      </w:r>
      <w:r w:rsidR="001E02B0">
        <w:t>sustav nije radio zbog kvarova.</w:t>
      </w:r>
    </w:p>
    <w:p w14:paraId="6724A2B8" w14:textId="77777777" w:rsidR="008F350E" w:rsidRDefault="008F350E" w:rsidP="001E02B0">
      <w:pPr>
        <w:jc w:val="both"/>
      </w:pPr>
      <w:r>
        <w:t xml:space="preserve">DBA održavanje mora osigurati nesmetani rad dotične </w:t>
      </w:r>
      <w:r w:rsidR="00455C39">
        <w:t>baze podataka</w:t>
      </w:r>
      <w:r>
        <w:t>. Mjerila uspješnosti su broj i ozbiljnost kvarova, količina izgubljenih ili nekonzistentnih podataka i vrijeme u kojem sustav nije radio zbog kvarova, koje su u domeni dotične sheme, a nisu u domeni baze podataka kao cjeline, a na koju Pon</w:t>
      </w:r>
      <w:r w:rsidR="001E02B0">
        <w:t>uditelj nema utjecaja.</w:t>
      </w:r>
    </w:p>
    <w:p w14:paraId="6724A2B9" w14:textId="77777777" w:rsidR="008F350E" w:rsidRDefault="008F350E" w:rsidP="001E02B0">
      <w:pPr>
        <w:jc w:val="both"/>
      </w:pPr>
      <w:r>
        <w:t xml:space="preserve">Usluge pomoći korisničkom  help-desku (druga linija podrške) osiguravaju da korisnici imaju potrebnu pomoć u obavljanju help-desk usluga prema krajnjim korisnicima. Mjerila uspješnosti su broj zahtjeva korisnika, omjer broja samostalno riješenih zahtjeva prve linije podrške, te broja zahtjeva proslijeđenih prema drugoj liniji podrške, postotak rješavanja zahtjeva korisnika, prosječno vrijeme za rješavanje poruka i zadovoljstvo korisnika druga linija podrške. </w:t>
      </w:r>
    </w:p>
    <w:p w14:paraId="6724A2BA" w14:textId="77777777" w:rsidR="00997411" w:rsidRPr="001F0F70" w:rsidRDefault="00997411" w:rsidP="005607A2">
      <w:pPr>
        <w:pStyle w:val="Naslov2"/>
      </w:pPr>
      <w:bookmarkStart w:id="24" w:name="_Toc94776256"/>
      <w:r>
        <w:lastRenderedPageBreak/>
        <w:t>Opis projekta</w:t>
      </w:r>
      <w:bookmarkEnd w:id="24"/>
    </w:p>
    <w:p w14:paraId="6724A2BB" w14:textId="2449598D" w:rsidR="00997411" w:rsidRDefault="00997411" w:rsidP="001E02B0">
      <w:pPr>
        <w:pStyle w:val="Naslov3"/>
        <w:jc w:val="both"/>
      </w:pPr>
      <w:bookmarkStart w:id="25" w:name="_Toc94776257"/>
      <w:r>
        <w:t xml:space="preserve">Održavanje informacijskog sustava </w:t>
      </w:r>
      <w:r w:rsidR="00EC142F" w:rsidRPr="00EC142F">
        <w:t>prerade drva i proizvodnje namještaja</w:t>
      </w:r>
      <w:bookmarkEnd w:id="25"/>
    </w:p>
    <w:p w14:paraId="6724A2BC" w14:textId="01BF49F8" w:rsidR="00997411" w:rsidRDefault="00997411" w:rsidP="001E02B0">
      <w:pPr>
        <w:jc w:val="both"/>
      </w:pPr>
      <w:r w:rsidRPr="00A90B52">
        <w:t xml:space="preserve">Informacijski sustav </w:t>
      </w:r>
      <w:r w:rsidR="006B33E7" w:rsidRPr="006B33E7">
        <w:t>prerade drva i proizvodnje namještaja</w:t>
      </w:r>
      <w:r w:rsidR="006B33E7">
        <w:t xml:space="preserve"> </w:t>
      </w:r>
      <w:r w:rsidRPr="00A90B52">
        <w:t>koji je predmet ovog održ</w:t>
      </w:r>
      <w:r w:rsidR="001E02B0">
        <w:t>avanja sastoji se od sljedećeg:</w:t>
      </w:r>
    </w:p>
    <w:p w14:paraId="22855802" w14:textId="77777777" w:rsidR="006B33E7" w:rsidRPr="006B33E7" w:rsidRDefault="006B33E7" w:rsidP="001E02B0">
      <w:pPr>
        <w:jc w:val="both"/>
        <w:rPr>
          <w:sz w:val="8"/>
          <w:szCs w:val="8"/>
        </w:rPr>
      </w:pPr>
    </w:p>
    <w:p w14:paraId="6724A2BD" w14:textId="77777777" w:rsidR="00997411" w:rsidRPr="00A90B52" w:rsidRDefault="00997411" w:rsidP="001E02B0">
      <w:pPr>
        <w:numPr>
          <w:ilvl w:val="0"/>
          <w:numId w:val="14"/>
        </w:numPr>
        <w:spacing w:before="0" w:line="264" w:lineRule="auto"/>
        <w:ind w:left="360" w:right="0"/>
        <w:jc w:val="both"/>
      </w:pPr>
      <w:r w:rsidRPr="00A90B52">
        <w:t>Oracle baze podataka;</w:t>
      </w:r>
    </w:p>
    <w:p w14:paraId="6724A2BE" w14:textId="77777777" w:rsidR="00997411" w:rsidRPr="00A90B52" w:rsidRDefault="00F3296F" w:rsidP="001E02B0">
      <w:pPr>
        <w:numPr>
          <w:ilvl w:val="0"/>
          <w:numId w:val="14"/>
        </w:numPr>
        <w:spacing w:before="0" w:line="264" w:lineRule="auto"/>
        <w:ind w:left="360" w:right="0"/>
        <w:jc w:val="both"/>
      </w:pPr>
      <w:r>
        <w:t>Aplikacijsko</w:t>
      </w:r>
      <w:r w:rsidR="00A90B52">
        <w:t xml:space="preserve"> korisničko sučelj</w:t>
      </w:r>
      <w:r>
        <w:t>e koje</w:t>
      </w:r>
      <w:r w:rsidR="00A90B52">
        <w:t xml:space="preserve"> se sastoji</w:t>
      </w:r>
      <w:r w:rsidR="00997411" w:rsidRPr="00A90B52">
        <w:t xml:space="preserve"> od sljedećih modula:</w:t>
      </w:r>
    </w:p>
    <w:p w14:paraId="6724A2BF" w14:textId="77777777" w:rsidR="00A90B52" w:rsidRDefault="00A90B52" w:rsidP="001E02B0">
      <w:pPr>
        <w:numPr>
          <w:ilvl w:val="0"/>
          <w:numId w:val="24"/>
        </w:numPr>
        <w:spacing w:before="0" w:line="259" w:lineRule="auto"/>
        <w:ind w:right="0"/>
        <w:jc w:val="both"/>
      </w:pPr>
      <w:bookmarkStart w:id="26" w:name="_qsh70q" w:colFirst="0" w:colLast="0"/>
      <w:bookmarkEnd w:id="26"/>
      <w:r>
        <w:t>U</w:t>
      </w:r>
      <w:r w:rsidRPr="00403B5C">
        <w:t>pitnika u obliku „čarobnjaka“, kojem mogu pristup</w:t>
      </w:r>
      <w:r>
        <w:t xml:space="preserve">iti samo registrirani korisnici </w:t>
      </w:r>
    </w:p>
    <w:p w14:paraId="6724A2C0" w14:textId="77777777" w:rsidR="00A90B52" w:rsidRDefault="00A90B52" w:rsidP="001E02B0">
      <w:pPr>
        <w:numPr>
          <w:ilvl w:val="0"/>
          <w:numId w:val="24"/>
        </w:numPr>
        <w:spacing w:before="0" w:line="259" w:lineRule="auto"/>
        <w:ind w:right="0"/>
        <w:jc w:val="both"/>
      </w:pPr>
      <w:r>
        <w:t>P</w:t>
      </w:r>
      <w:r w:rsidRPr="00403B5C">
        <w:t>reglednika po</w:t>
      </w:r>
      <w:r>
        <w:t>d</w:t>
      </w:r>
      <w:r w:rsidRPr="00403B5C">
        <w:t>ataka</w:t>
      </w:r>
      <w:r>
        <w:t xml:space="preserve"> s filterima</w:t>
      </w:r>
      <w:r w:rsidRPr="00403B5C">
        <w:t xml:space="preserve"> koji je otvoren prema javnosti.</w:t>
      </w:r>
    </w:p>
    <w:p w14:paraId="6724A2C1" w14:textId="77777777" w:rsidR="00A90B52" w:rsidRDefault="00A90B52" w:rsidP="001E02B0">
      <w:pPr>
        <w:spacing w:before="0" w:line="259" w:lineRule="auto"/>
        <w:ind w:left="792" w:right="0"/>
        <w:jc w:val="both"/>
      </w:pPr>
      <w:r>
        <w:t>Preglednik također omogućava uvid javnosti u slijedeće evidencije:</w:t>
      </w:r>
    </w:p>
    <w:p w14:paraId="6724A2C2" w14:textId="77777777" w:rsidR="00A90B52" w:rsidRDefault="00A90B52" w:rsidP="001E02B0">
      <w:pPr>
        <w:numPr>
          <w:ilvl w:val="1"/>
          <w:numId w:val="23"/>
        </w:numPr>
        <w:spacing w:before="0" w:line="259" w:lineRule="auto"/>
        <w:ind w:right="0"/>
        <w:jc w:val="both"/>
      </w:pPr>
      <w:r>
        <w:t>Evidencije natječaja za financiranje ulaganja</w:t>
      </w:r>
    </w:p>
    <w:p w14:paraId="6724A2C3" w14:textId="77777777" w:rsidR="00A90B52" w:rsidRDefault="00A90B52" w:rsidP="001E02B0">
      <w:pPr>
        <w:numPr>
          <w:ilvl w:val="1"/>
          <w:numId w:val="23"/>
        </w:numPr>
        <w:spacing w:before="0" w:line="259" w:lineRule="auto"/>
        <w:ind w:right="0"/>
        <w:jc w:val="both"/>
      </w:pPr>
      <w:r>
        <w:t>Evidencije srednjoškolskih ustanova</w:t>
      </w:r>
    </w:p>
    <w:p w14:paraId="6724A2C4" w14:textId="77777777" w:rsidR="00A90B52" w:rsidRDefault="00A90B52" w:rsidP="001E02B0">
      <w:pPr>
        <w:numPr>
          <w:ilvl w:val="1"/>
          <w:numId w:val="23"/>
        </w:numPr>
        <w:spacing w:before="0" w:line="259" w:lineRule="auto"/>
        <w:ind w:right="0"/>
        <w:jc w:val="both"/>
      </w:pPr>
      <w:r>
        <w:t>Evidencije udruženja</w:t>
      </w:r>
    </w:p>
    <w:p w14:paraId="6724A2C5" w14:textId="77777777" w:rsidR="00A90B52" w:rsidRDefault="00A90B52" w:rsidP="001E02B0">
      <w:pPr>
        <w:numPr>
          <w:ilvl w:val="1"/>
          <w:numId w:val="23"/>
        </w:numPr>
        <w:spacing w:before="0" w:line="259" w:lineRule="auto"/>
        <w:ind w:right="0"/>
        <w:jc w:val="both"/>
      </w:pPr>
      <w:r>
        <w:t>Evidencije dizajnera</w:t>
      </w:r>
    </w:p>
    <w:p w14:paraId="6724A2C6" w14:textId="77777777" w:rsidR="00A90B52" w:rsidRDefault="00A90B52" w:rsidP="001E02B0">
      <w:pPr>
        <w:numPr>
          <w:ilvl w:val="1"/>
          <w:numId w:val="23"/>
        </w:numPr>
        <w:spacing w:before="0" w:line="259" w:lineRule="auto"/>
        <w:ind w:right="0"/>
        <w:jc w:val="both"/>
      </w:pPr>
      <w:r>
        <w:t>Evidencije arhitekata</w:t>
      </w:r>
    </w:p>
    <w:p w14:paraId="6724A2C7" w14:textId="77777777" w:rsidR="00A90B52" w:rsidRDefault="00A90B52" w:rsidP="001E02B0">
      <w:pPr>
        <w:numPr>
          <w:ilvl w:val="1"/>
          <w:numId w:val="23"/>
        </w:numPr>
        <w:spacing w:before="0" w:line="259" w:lineRule="auto"/>
        <w:ind w:right="0"/>
        <w:jc w:val="both"/>
      </w:pPr>
      <w:r>
        <w:t>Evidencije razvojnih centara</w:t>
      </w:r>
    </w:p>
    <w:p w14:paraId="6724A2C8" w14:textId="77777777" w:rsidR="00A90B52" w:rsidRDefault="00A90B52" w:rsidP="001E02B0">
      <w:pPr>
        <w:numPr>
          <w:ilvl w:val="1"/>
          <w:numId w:val="23"/>
        </w:numPr>
        <w:spacing w:before="0" w:line="259" w:lineRule="auto"/>
        <w:ind w:right="0"/>
        <w:jc w:val="both"/>
      </w:pPr>
      <w:r>
        <w:t>Evidencije nacionalnih sajmova</w:t>
      </w:r>
    </w:p>
    <w:p w14:paraId="6724A2C9" w14:textId="77777777" w:rsidR="00A90B52" w:rsidRDefault="00A90B52" w:rsidP="001E02B0">
      <w:pPr>
        <w:jc w:val="both"/>
      </w:pPr>
    </w:p>
    <w:p w14:paraId="6724A2CA" w14:textId="77777777" w:rsidR="00A90B52" w:rsidRPr="00403B5C" w:rsidRDefault="00A90B52" w:rsidP="001E02B0">
      <w:pPr>
        <w:spacing w:before="0" w:line="259" w:lineRule="auto"/>
        <w:ind w:right="0"/>
        <w:jc w:val="both"/>
      </w:pPr>
      <w:r w:rsidRPr="00403B5C">
        <w:t>Administratorsko sučelje se sastoji od nekoliko modula:</w:t>
      </w:r>
    </w:p>
    <w:p w14:paraId="6724A2CB" w14:textId="77777777" w:rsidR="00A90B52" w:rsidRPr="00403B5C" w:rsidRDefault="00A90B52" w:rsidP="001E02B0">
      <w:pPr>
        <w:numPr>
          <w:ilvl w:val="0"/>
          <w:numId w:val="23"/>
        </w:numPr>
        <w:spacing w:before="0" w:line="259" w:lineRule="auto"/>
        <w:ind w:right="0"/>
        <w:jc w:val="both"/>
      </w:pPr>
      <w:r w:rsidRPr="00403B5C">
        <w:t xml:space="preserve">Administracija registriranih korisnika </w:t>
      </w:r>
    </w:p>
    <w:p w14:paraId="6724A2CC" w14:textId="77777777" w:rsidR="00A90B52" w:rsidRDefault="00A90B52" w:rsidP="001E02B0">
      <w:pPr>
        <w:numPr>
          <w:ilvl w:val="0"/>
          <w:numId w:val="23"/>
        </w:numPr>
        <w:spacing w:before="0" w:line="259" w:lineRule="auto"/>
        <w:ind w:right="0"/>
        <w:jc w:val="both"/>
      </w:pPr>
      <w:r w:rsidRPr="00403B5C">
        <w:t>Administracija logova pristu</w:t>
      </w:r>
      <w:r>
        <w:t>pa (tko je pristupio aplikaciji</w:t>
      </w:r>
      <w:r w:rsidRPr="00403B5C">
        <w:t>, kada, s koje lokacije)</w:t>
      </w:r>
    </w:p>
    <w:p w14:paraId="6724A2CD" w14:textId="77777777" w:rsidR="00A90B52" w:rsidRDefault="00A90B52" w:rsidP="001E02B0">
      <w:pPr>
        <w:numPr>
          <w:ilvl w:val="0"/>
          <w:numId w:val="23"/>
        </w:numPr>
        <w:spacing w:before="0" w:line="259" w:lineRule="auto"/>
        <w:ind w:right="0"/>
        <w:jc w:val="both"/>
      </w:pPr>
      <w:r w:rsidRPr="00403B5C">
        <w:t>Administracija pitanja s upitnika u smislu koji će se podaci prezentirati javnosti i korisnicima</w:t>
      </w:r>
    </w:p>
    <w:p w14:paraId="6724A2CE" w14:textId="77777777" w:rsidR="00A90B52" w:rsidRDefault="00A90B52" w:rsidP="001E02B0">
      <w:pPr>
        <w:numPr>
          <w:ilvl w:val="0"/>
          <w:numId w:val="23"/>
        </w:numPr>
        <w:spacing w:before="0" w:line="259" w:lineRule="auto"/>
        <w:ind w:right="0"/>
        <w:jc w:val="both"/>
      </w:pPr>
      <w:r>
        <w:t>Administracija evidencija :</w:t>
      </w:r>
    </w:p>
    <w:p w14:paraId="6724A2CF" w14:textId="77777777" w:rsidR="00A90B52" w:rsidRDefault="00A90B52" w:rsidP="001E02B0">
      <w:pPr>
        <w:numPr>
          <w:ilvl w:val="1"/>
          <w:numId w:val="23"/>
        </w:numPr>
        <w:spacing w:before="0" w:line="259" w:lineRule="auto"/>
        <w:ind w:right="0"/>
        <w:jc w:val="both"/>
      </w:pPr>
      <w:r>
        <w:t>Evidencije natječaja za financiranje ulaganja</w:t>
      </w:r>
    </w:p>
    <w:p w14:paraId="6724A2D0" w14:textId="77777777" w:rsidR="00A90B52" w:rsidRDefault="00A90B52" w:rsidP="001E02B0">
      <w:pPr>
        <w:numPr>
          <w:ilvl w:val="1"/>
          <w:numId w:val="23"/>
        </w:numPr>
        <w:spacing w:before="0" w:line="259" w:lineRule="auto"/>
        <w:ind w:right="0"/>
        <w:jc w:val="both"/>
      </w:pPr>
      <w:r>
        <w:t>Evidencije srednjoškolskih ustanova</w:t>
      </w:r>
    </w:p>
    <w:p w14:paraId="6724A2D1" w14:textId="77777777" w:rsidR="00A90B52" w:rsidRDefault="00A90B52" w:rsidP="001E02B0">
      <w:pPr>
        <w:numPr>
          <w:ilvl w:val="1"/>
          <w:numId w:val="23"/>
        </w:numPr>
        <w:spacing w:before="0" w:line="259" w:lineRule="auto"/>
        <w:ind w:right="0"/>
        <w:jc w:val="both"/>
      </w:pPr>
      <w:r>
        <w:t>Evidencije udruženja</w:t>
      </w:r>
    </w:p>
    <w:p w14:paraId="6724A2D2" w14:textId="77777777" w:rsidR="00A90B52" w:rsidRDefault="00A90B52" w:rsidP="001E02B0">
      <w:pPr>
        <w:numPr>
          <w:ilvl w:val="1"/>
          <w:numId w:val="23"/>
        </w:numPr>
        <w:spacing w:before="0" w:line="259" w:lineRule="auto"/>
        <w:ind w:right="0"/>
        <w:jc w:val="both"/>
      </w:pPr>
      <w:r>
        <w:t>Evidencije dizajnera</w:t>
      </w:r>
    </w:p>
    <w:p w14:paraId="6724A2D3" w14:textId="77777777" w:rsidR="00A90B52" w:rsidRDefault="00A90B52" w:rsidP="001E02B0">
      <w:pPr>
        <w:numPr>
          <w:ilvl w:val="1"/>
          <w:numId w:val="23"/>
        </w:numPr>
        <w:spacing w:before="0" w:line="259" w:lineRule="auto"/>
        <w:ind w:right="0"/>
        <w:jc w:val="both"/>
      </w:pPr>
      <w:r>
        <w:t>Evidencije arhitekata</w:t>
      </w:r>
    </w:p>
    <w:p w14:paraId="6724A2D4" w14:textId="77777777" w:rsidR="00A90B52" w:rsidRDefault="00A90B52" w:rsidP="001E02B0">
      <w:pPr>
        <w:numPr>
          <w:ilvl w:val="1"/>
          <w:numId w:val="23"/>
        </w:numPr>
        <w:spacing w:before="0" w:line="259" w:lineRule="auto"/>
        <w:ind w:right="0"/>
        <w:jc w:val="both"/>
      </w:pPr>
      <w:r>
        <w:t>Evidencije razvojnih centara</w:t>
      </w:r>
    </w:p>
    <w:p w14:paraId="6724A2D5" w14:textId="77777777" w:rsidR="00A90B52" w:rsidRDefault="00A90B52" w:rsidP="001E02B0">
      <w:pPr>
        <w:numPr>
          <w:ilvl w:val="1"/>
          <w:numId w:val="23"/>
        </w:numPr>
        <w:spacing w:before="0" w:line="259" w:lineRule="auto"/>
        <w:ind w:right="0"/>
        <w:jc w:val="both"/>
      </w:pPr>
      <w:r>
        <w:t>Evidencije nacionalnih sajmova</w:t>
      </w:r>
    </w:p>
    <w:p w14:paraId="6724A2D6" w14:textId="77777777" w:rsidR="00A90B52" w:rsidRPr="00403B5C" w:rsidRDefault="00A90B52" w:rsidP="001E02B0">
      <w:pPr>
        <w:numPr>
          <w:ilvl w:val="0"/>
          <w:numId w:val="23"/>
        </w:numPr>
        <w:spacing w:before="0" w:line="259" w:lineRule="auto"/>
        <w:ind w:right="0"/>
        <w:jc w:val="both"/>
      </w:pPr>
      <w:r w:rsidRPr="00403B5C">
        <w:t>Administracija šifrarnika</w:t>
      </w:r>
    </w:p>
    <w:p w14:paraId="6724A2D7" w14:textId="77777777" w:rsidR="00A90B52" w:rsidRPr="00403B5C" w:rsidRDefault="00A90B52" w:rsidP="001E02B0">
      <w:pPr>
        <w:numPr>
          <w:ilvl w:val="0"/>
          <w:numId w:val="23"/>
        </w:numPr>
        <w:spacing w:before="0" w:line="259" w:lineRule="auto"/>
        <w:ind w:right="0"/>
        <w:jc w:val="both"/>
      </w:pPr>
      <w:r w:rsidRPr="00403B5C">
        <w:t>Pregled unesenih podataka uz pomoć ugrađenih filtera</w:t>
      </w:r>
    </w:p>
    <w:p w14:paraId="6724A2D8" w14:textId="77777777" w:rsidR="00A90B52" w:rsidRDefault="00A90B52" w:rsidP="001E02B0">
      <w:pPr>
        <w:numPr>
          <w:ilvl w:val="0"/>
          <w:numId w:val="23"/>
        </w:numPr>
        <w:spacing w:before="0" w:line="259" w:lineRule="auto"/>
        <w:ind w:right="0"/>
      </w:pPr>
      <w:r w:rsidRPr="00403B5C">
        <w:t>Izrada ad-hoc upita uz pomoć interaktivnih izvještaja</w:t>
      </w:r>
    </w:p>
    <w:p w14:paraId="6724A2D9" w14:textId="77777777" w:rsidR="00997411" w:rsidRDefault="00A90B52" w:rsidP="001E02B0">
      <w:pPr>
        <w:numPr>
          <w:ilvl w:val="0"/>
          <w:numId w:val="23"/>
        </w:numPr>
        <w:spacing w:before="0" w:line="259" w:lineRule="auto"/>
        <w:ind w:right="0"/>
      </w:pPr>
      <w:r w:rsidRPr="00403B5C">
        <w:t>Izvoz podataka i statistike</w:t>
      </w:r>
      <w:r>
        <w:br/>
      </w:r>
    </w:p>
    <w:p w14:paraId="6724A2DA" w14:textId="77777777" w:rsidR="00292343" w:rsidRDefault="00292343" w:rsidP="00292343">
      <w:pPr>
        <w:spacing w:before="0" w:line="259" w:lineRule="auto"/>
        <w:ind w:right="0"/>
      </w:pPr>
    </w:p>
    <w:p w14:paraId="6724A2DB" w14:textId="77777777" w:rsidR="00292343" w:rsidRDefault="00292343" w:rsidP="00292343">
      <w:pPr>
        <w:spacing w:before="0" w:line="259" w:lineRule="auto"/>
        <w:ind w:right="0"/>
      </w:pPr>
    </w:p>
    <w:p w14:paraId="6724A2DC" w14:textId="77777777" w:rsidR="00292343" w:rsidRDefault="00292343" w:rsidP="00292343">
      <w:pPr>
        <w:spacing w:before="0" w:line="259" w:lineRule="auto"/>
        <w:ind w:right="0"/>
      </w:pPr>
    </w:p>
    <w:p w14:paraId="6724A2DD" w14:textId="77777777" w:rsidR="00292343" w:rsidRDefault="00292343" w:rsidP="00292343">
      <w:pPr>
        <w:spacing w:before="0" w:line="259" w:lineRule="auto"/>
        <w:ind w:right="0"/>
      </w:pPr>
    </w:p>
    <w:p w14:paraId="6724A2DE" w14:textId="77777777" w:rsidR="00292343" w:rsidRDefault="00292343" w:rsidP="00292343">
      <w:pPr>
        <w:spacing w:before="0" w:line="259" w:lineRule="auto"/>
        <w:ind w:right="0"/>
      </w:pPr>
    </w:p>
    <w:p w14:paraId="6724A2DF" w14:textId="77777777" w:rsidR="00292343" w:rsidRDefault="00292343" w:rsidP="00292343">
      <w:pPr>
        <w:spacing w:before="0" w:line="259" w:lineRule="auto"/>
        <w:ind w:right="0"/>
      </w:pPr>
    </w:p>
    <w:p w14:paraId="6724A2E0" w14:textId="77777777" w:rsidR="00292343" w:rsidRDefault="00292343" w:rsidP="00292343">
      <w:pPr>
        <w:spacing w:before="0" w:line="259" w:lineRule="auto"/>
        <w:ind w:right="0"/>
      </w:pPr>
    </w:p>
    <w:p w14:paraId="6724A2E1" w14:textId="77777777" w:rsidR="00292343" w:rsidRDefault="00292343" w:rsidP="00292343">
      <w:pPr>
        <w:spacing w:before="0" w:line="259" w:lineRule="auto"/>
        <w:ind w:right="0"/>
      </w:pPr>
    </w:p>
    <w:p w14:paraId="6724A2E2" w14:textId="77777777" w:rsidR="00292343" w:rsidRDefault="00292343" w:rsidP="00292343">
      <w:pPr>
        <w:spacing w:before="0" w:line="259" w:lineRule="auto"/>
        <w:ind w:right="0"/>
      </w:pPr>
    </w:p>
    <w:p w14:paraId="6724A2E3" w14:textId="77777777" w:rsidR="00997411" w:rsidRDefault="00997411" w:rsidP="00997411">
      <w:pPr>
        <w:pStyle w:val="Naslov3"/>
      </w:pPr>
      <w:bookmarkStart w:id="27" w:name="_Toc94776258"/>
      <w:r>
        <w:lastRenderedPageBreak/>
        <w:t>Lokacije održavanja</w:t>
      </w:r>
      <w:bookmarkEnd w:id="27"/>
    </w:p>
    <w:p w14:paraId="6724A2E4" w14:textId="77777777" w:rsidR="001E02B0" w:rsidRPr="00292343" w:rsidRDefault="003615F4" w:rsidP="00292343">
      <w:pPr>
        <w:pBdr>
          <w:top w:val="nil"/>
          <w:left w:val="nil"/>
          <w:bottom w:val="nil"/>
          <w:right w:val="nil"/>
          <w:between w:val="nil"/>
        </w:pBdr>
        <w:spacing w:after="120"/>
        <w:jc w:val="both"/>
        <w:rPr>
          <w:color w:val="000000"/>
        </w:rPr>
      </w:pPr>
      <w:r>
        <w:rPr>
          <w:color w:val="000000"/>
        </w:rPr>
        <w:t>Sustav</w:t>
      </w:r>
      <w:r w:rsidR="00997411">
        <w:rPr>
          <w:color w:val="000000"/>
        </w:rPr>
        <w:t xml:space="preserve"> će se održavati daljinskim pristupom te fizički na lokaciji Naručitelja, Vukovarska 78 te Planinska ulica 2a, Zagreb, po dogovoru Ponuditelja i Naručitelja.</w:t>
      </w:r>
      <w:bookmarkStart w:id="28" w:name="_3as4poj" w:colFirst="0" w:colLast="0"/>
      <w:bookmarkEnd w:id="28"/>
    </w:p>
    <w:p w14:paraId="6724A2E5" w14:textId="77777777" w:rsidR="00997411" w:rsidRDefault="00997411" w:rsidP="00997411">
      <w:pPr>
        <w:pStyle w:val="Naslov3"/>
      </w:pPr>
      <w:bookmarkStart w:id="29" w:name="_Toc94776259"/>
      <w:r>
        <w:t>Usluge održavanja</w:t>
      </w:r>
      <w:bookmarkEnd w:id="29"/>
    </w:p>
    <w:p w14:paraId="6724A2E6" w14:textId="77777777" w:rsidR="00997411" w:rsidRDefault="00997411" w:rsidP="00997411">
      <w:pPr>
        <w:pBdr>
          <w:top w:val="nil"/>
          <w:left w:val="nil"/>
          <w:bottom w:val="nil"/>
          <w:right w:val="nil"/>
          <w:between w:val="nil"/>
        </w:pBdr>
        <w:spacing w:after="120"/>
        <w:rPr>
          <w:color w:val="000000"/>
        </w:rPr>
      </w:pPr>
      <w:r>
        <w:rPr>
          <w:color w:val="000000"/>
        </w:rPr>
        <w:t>Naručitelj ima potrebu za sljedećim uslugama održavanja informacijskog sustava:</w:t>
      </w:r>
    </w:p>
    <w:p w14:paraId="6724A2E7"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Preventivno održavanje</w:t>
      </w:r>
    </w:p>
    <w:p w14:paraId="6724A2E8"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Korektivno održavanje</w:t>
      </w:r>
    </w:p>
    <w:p w14:paraId="6724A2E9"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Integraciju održavanja</w:t>
      </w:r>
    </w:p>
    <w:p w14:paraId="6724A2EA" w14:textId="77777777" w:rsidR="00997411" w:rsidRDefault="00997411" w:rsidP="005E052A">
      <w:pPr>
        <w:numPr>
          <w:ilvl w:val="0"/>
          <w:numId w:val="15"/>
        </w:numPr>
        <w:pBdr>
          <w:top w:val="nil"/>
          <w:left w:val="nil"/>
          <w:bottom w:val="nil"/>
          <w:right w:val="nil"/>
          <w:between w:val="nil"/>
        </w:pBdr>
        <w:spacing w:line="264" w:lineRule="auto"/>
        <w:ind w:right="0"/>
        <w:jc w:val="both"/>
        <w:rPr>
          <w:color w:val="000000"/>
        </w:rPr>
      </w:pPr>
      <w:r>
        <w:rPr>
          <w:color w:val="000000"/>
        </w:rPr>
        <w:t>Adaptivno održavanje</w:t>
      </w:r>
    </w:p>
    <w:p w14:paraId="6724A2EB" w14:textId="77777777" w:rsidR="00997411" w:rsidRPr="00E13744" w:rsidRDefault="00997411" w:rsidP="00E13744">
      <w:pPr>
        <w:numPr>
          <w:ilvl w:val="0"/>
          <w:numId w:val="15"/>
        </w:numPr>
        <w:pBdr>
          <w:top w:val="nil"/>
          <w:left w:val="nil"/>
          <w:bottom w:val="nil"/>
          <w:right w:val="nil"/>
          <w:between w:val="nil"/>
        </w:pBdr>
        <w:spacing w:line="264" w:lineRule="auto"/>
        <w:ind w:right="0"/>
        <w:jc w:val="both"/>
        <w:rPr>
          <w:color w:val="000000"/>
        </w:rPr>
      </w:pPr>
      <w:r>
        <w:rPr>
          <w:color w:val="000000"/>
        </w:rPr>
        <w:t>Pomoć korisničkom help-desku (druga linija podrške)</w:t>
      </w:r>
      <w:bookmarkStart w:id="30" w:name="_1pxezwc" w:colFirst="0" w:colLast="0"/>
      <w:bookmarkEnd w:id="30"/>
    </w:p>
    <w:p w14:paraId="6724A2EC" w14:textId="77777777" w:rsidR="00997411" w:rsidRDefault="00997411" w:rsidP="00997411">
      <w:pPr>
        <w:pStyle w:val="Naslov3"/>
      </w:pPr>
      <w:bookmarkStart w:id="31" w:name="_Toc94776260"/>
      <w:r>
        <w:t>Preventivno održavanje</w:t>
      </w:r>
      <w:bookmarkEnd w:id="31"/>
      <w:r>
        <w:t xml:space="preserve"> </w:t>
      </w:r>
    </w:p>
    <w:p w14:paraId="6724A2ED" w14:textId="77777777" w:rsidR="00997411" w:rsidRDefault="00997411" w:rsidP="001E02B0">
      <w:pPr>
        <w:pBdr>
          <w:top w:val="nil"/>
          <w:left w:val="nil"/>
          <w:bottom w:val="nil"/>
          <w:right w:val="nil"/>
          <w:between w:val="nil"/>
        </w:pBdr>
        <w:spacing w:after="120"/>
        <w:jc w:val="both"/>
        <w:rPr>
          <w:color w:val="000000"/>
        </w:rPr>
      </w:pPr>
      <w:r>
        <w:rPr>
          <w:color w:val="000000"/>
        </w:rPr>
        <w:t xml:space="preserve">Ovo održavanje obuhvaća praćenje i podešavanje parametara </w:t>
      </w:r>
      <w:r w:rsidR="00187A18">
        <w:rPr>
          <w:color w:val="000000"/>
        </w:rPr>
        <w:t>sustava</w:t>
      </w:r>
      <w:r>
        <w:rPr>
          <w:color w:val="000000"/>
        </w:rPr>
        <w:t xml:space="preserve">. Ponuditelj će periodički provjeravati rad </w:t>
      </w:r>
      <w:r w:rsidR="00187A18">
        <w:rPr>
          <w:color w:val="000000"/>
        </w:rPr>
        <w:t>sustava</w:t>
      </w:r>
      <w:r>
        <w:rPr>
          <w:color w:val="000000"/>
        </w:rPr>
        <w:t xml:space="preserve">, najmanje jednom tjedno, da bi se preventivno mogle obaviti potrebne akcije kako bi </w:t>
      </w:r>
      <w:r w:rsidR="00187A18">
        <w:rPr>
          <w:color w:val="000000"/>
        </w:rPr>
        <w:t>sustav</w:t>
      </w:r>
      <w:r>
        <w:rPr>
          <w:color w:val="000000"/>
        </w:rPr>
        <w:t xml:space="preserve"> uvijek optimalno i točno radio. Preventivno održavanje se obavlja samo radnim danom prema internom planu </w:t>
      </w:r>
      <w:r w:rsidR="00187A18">
        <w:rPr>
          <w:color w:val="000000"/>
        </w:rPr>
        <w:t>Ponuditelja</w:t>
      </w:r>
      <w:r>
        <w:rPr>
          <w:color w:val="000000"/>
        </w:rPr>
        <w:t xml:space="preserve"> te obuhvaća sistemski i aplikativni preventivni pregled. U sklopu preventivnog održavanja traže se slijedeće usluge:</w:t>
      </w:r>
    </w:p>
    <w:p w14:paraId="6724A2EE" w14:textId="77777777" w:rsidR="00997411" w:rsidRDefault="00997411" w:rsidP="001E02B0">
      <w:pPr>
        <w:numPr>
          <w:ilvl w:val="0"/>
          <w:numId w:val="16"/>
        </w:numPr>
        <w:spacing w:before="0" w:line="264" w:lineRule="auto"/>
        <w:ind w:left="714" w:right="0" w:hanging="357"/>
        <w:jc w:val="both"/>
      </w:pPr>
      <w:r>
        <w:t xml:space="preserve">osigurati da </w:t>
      </w:r>
      <w:r w:rsidR="00187A18">
        <w:t xml:space="preserve">sustav </w:t>
      </w:r>
      <w:r>
        <w:t>ima optimalne performanse. U tu svrhu redovito će se provjeravati sistemski “logovi” i poduzimati eventualne korektivne akcije te o tome obavještavati Naručitelja, npr:</w:t>
      </w:r>
    </w:p>
    <w:p w14:paraId="6724A2EF" w14:textId="77777777" w:rsidR="00997411" w:rsidRDefault="00997411" w:rsidP="001E02B0">
      <w:pPr>
        <w:numPr>
          <w:ilvl w:val="1"/>
          <w:numId w:val="16"/>
        </w:numPr>
        <w:spacing w:before="0" w:line="264" w:lineRule="auto"/>
        <w:ind w:left="1418" w:right="0" w:hanging="425"/>
        <w:jc w:val="both"/>
      </w:pPr>
      <w:r>
        <w:t xml:space="preserve">nadzor rada baze podataka </w:t>
      </w:r>
    </w:p>
    <w:p w14:paraId="6724A2F0" w14:textId="77777777" w:rsidR="00997411" w:rsidRDefault="00997411" w:rsidP="001E02B0">
      <w:pPr>
        <w:numPr>
          <w:ilvl w:val="1"/>
          <w:numId w:val="16"/>
        </w:numPr>
        <w:spacing w:before="0" w:line="264" w:lineRule="auto"/>
        <w:ind w:left="1418" w:right="0" w:hanging="425"/>
        <w:jc w:val="both"/>
      </w:pPr>
      <w:r>
        <w:t xml:space="preserve">nadzor rada aplikacijskih servera </w:t>
      </w:r>
    </w:p>
    <w:p w14:paraId="6724A2F1" w14:textId="77777777" w:rsidR="00997411" w:rsidRDefault="00997411" w:rsidP="001E02B0">
      <w:pPr>
        <w:numPr>
          <w:ilvl w:val="1"/>
          <w:numId w:val="16"/>
        </w:numPr>
        <w:spacing w:before="0" w:line="264" w:lineRule="auto"/>
        <w:ind w:left="1418" w:right="0" w:hanging="425"/>
        <w:jc w:val="both"/>
      </w:pPr>
      <w:r>
        <w:t>tehnološko održavanje</w:t>
      </w:r>
    </w:p>
    <w:p w14:paraId="6724A2F2" w14:textId="77777777" w:rsidR="00997411" w:rsidRDefault="00997411" w:rsidP="001E02B0">
      <w:pPr>
        <w:numPr>
          <w:ilvl w:val="1"/>
          <w:numId w:val="16"/>
        </w:numPr>
        <w:spacing w:before="0" w:line="264" w:lineRule="auto"/>
        <w:ind w:left="1418" w:right="0" w:hanging="425"/>
        <w:jc w:val="both"/>
      </w:pPr>
      <w:r>
        <w:t>pregled zapisa o izvedenim transakcijama</w:t>
      </w:r>
    </w:p>
    <w:p w14:paraId="6724A2F3" w14:textId="77777777" w:rsidR="00997411" w:rsidRDefault="00997411" w:rsidP="001E02B0">
      <w:pPr>
        <w:numPr>
          <w:ilvl w:val="1"/>
          <w:numId w:val="16"/>
        </w:numPr>
        <w:spacing w:before="0" w:line="264" w:lineRule="auto"/>
        <w:ind w:left="1418" w:right="0" w:hanging="425"/>
        <w:jc w:val="both"/>
      </w:pPr>
      <w:r>
        <w:t xml:space="preserve">potrebne promjene u bazi podataka u smislu ovlasti raspolaganja podacima </w:t>
      </w:r>
    </w:p>
    <w:p w14:paraId="6724A2F4" w14:textId="77777777" w:rsidR="004067DB" w:rsidRDefault="00997411" w:rsidP="00E13744">
      <w:pPr>
        <w:numPr>
          <w:ilvl w:val="0"/>
          <w:numId w:val="16"/>
        </w:numPr>
        <w:spacing w:before="0" w:line="264" w:lineRule="auto"/>
        <w:ind w:left="714" w:right="0" w:hanging="357"/>
        <w:jc w:val="both"/>
      </w:pPr>
      <w:r>
        <w:t xml:space="preserve">davati savjete (konzalting) o uočenim mogućim poboljšanjima rada </w:t>
      </w:r>
      <w:r w:rsidR="00187A18">
        <w:t>sustava</w:t>
      </w:r>
      <w:r>
        <w:t xml:space="preserve"> i povećanja učinkovitosti</w:t>
      </w:r>
    </w:p>
    <w:p w14:paraId="6724A2F5" w14:textId="77777777" w:rsidR="00997411" w:rsidRDefault="00997411" w:rsidP="001E02B0">
      <w:pPr>
        <w:pStyle w:val="Naslov3"/>
        <w:jc w:val="both"/>
      </w:pPr>
      <w:bookmarkStart w:id="32" w:name="_49x2ik5" w:colFirst="0" w:colLast="0"/>
      <w:bookmarkStart w:id="33" w:name="_Toc94776261"/>
      <w:bookmarkEnd w:id="32"/>
      <w:r>
        <w:t>Korektivno održavanje</w:t>
      </w:r>
      <w:bookmarkEnd w:id="33"/>
    </w:p>
    <w:p w14:paraId="6724A2F6" w14:textId="77777777" w:rsidR="004067DB" w:rsidRDefault="00997411" w:rsidP="001E02B0">
      <w:pPr>
        <w:shd w:val="clear" w:color="auto" w:fill="FFFFFF"/>
        <w:jc w:val="both"/>
      </w:pPr>
      <w:r>
        <w:t>Korektivno održavanje predstavlja otklanjanje uzroka zastoja ili neispravnosti u radu aplikacijske programske opreme - sustava. Ponuditelj ga obavlja po prijavi zastoja ili neispravnosti u radu od strane Ministarstva ili ovlaštenog predstavnika Ministarstva. Sve pogreške, neusklađenosti ili zastoj u radu aplikacijske opreme klasificirat će se prema tablici prioriteta i odzivnih vremena te ciljanih vremena za rješavanje neispravnosti. Tablica prioriteta</w:t>
      </w:r>
      <w:r w:rsidRPr="00997411">
        <w:t xml:space="preserve"> i odzivna vremena te ciljana vremena za rješavanje zastoja ili neispravnosti</w:t>
      </w:r>
      <w:r>
        <w:t xml:space="preserve"> su ključni element za kriterij odabira, te u prilogu IV možete pronaći detalje o tome</w:t>
      </w:r>
      <w:r w:rsidR="004067DB">
        <w:t>.</w:t>
      </w:r>
      <w:r>
        <w:t xml:space="preserve"> </w:t>
      </w:r>
    </w:p>
    <w:p w14:paraId="6724A2F7" w14:textId="77777777" w:rsidR="004067DB" w:rsidRDefault="004067DB" w:rsidP="004067DB">
      <w:pPr>
        <w:shd w:val="clear" w:color="auto" w:fill="FFFFFF"/>
      </w:pPr>
    </w:p>
    <w:p w14:paraId="6724A2F8" w14:textId="77777777" w:rsidR="001E02B0" w:rsidRDefault="001E02B0" w:rsidP="004067DB">
      <w:pPr>
        <w:shd w:val="clear" w:color="auto" w:fill="FFFFFF"/>
      </w:pPr>
    </w:p>
    <w:p w14:paraId="6724A2F9" w14:textId="77777777" w:rsidR="001E02B0" w:rsidRDefault="001E02B0" w:rsidP="004067DB">
      <w:pPr>
        <w:shd w:val="clear" w:color="auto" w:fill="FFFFFF"/>
      </w:pPr>
    </w:p>
    <w:p w14:paraId="6724A2FA" w14:textId="77777777" w:rsidR="001E02B0" w:rsidRDefault="001E02B0" w:rsidP="004067DB">
      <w:pPr>
        <w:shd w:val="clear" w:color="auto" w:fill="FFFFFF"/>
      </w:pPr>
    </w:p>
    <w:p w14:paraId="6724A2FB" w14:textId="77777777" w:rsidR="001E02B0" w:rsidRDefault="001E02B0" w:rsidP="004067DB">
      <w:pPr>
        <w:shd w:val="clear" w:color="auto" w:fill="FFFFFF"/>
      </w:pPr>
    </w:p>
    <w:p w14:paraId="6724A2FC" w14:textId="77777777" w:rsidR="00997411" w:rsidRDefault="00997411" w:rsidP="004067DB">
      <w:pPr>
        <w:shd w:val="clear" w:color="auto" w:fill="FFFFFF"/>
      </w:pPr>
      <w:r>
        <w:lastRenderedPageBreak/>
        <w:t>Tablica 1: Prioriteti i odzivna vremena te ciljana vremena za rješavanje zastoja ili neispravnosti</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126"/>
        <w:gridCol w:w="1360"/>
        <w:gridCol w:w="1333"/>
        <w:gridCol w:w="1878"/>
      </w:tblGrid>
      <w:tr w:rsidR="00997411" w14:paraId="6724A302" w14:textId="77777777" w:rsidTr="00ED46D0">
        <w:trPr>
          <w:trHeight w:val="1374"/>
          <w:jc w:val="center"/>
        </w:trPr>
        <w:tc>
          <w:tcPr>
            <w:tcW w:w="2410" w:type="dxa"/>
            <w:shd w:val="clear" w:color="auto" w:fill="FFFFFF"/>
            <w:vAlign w:val="center"/>
          </w:tcPr>
          <w:p w14:paraId="6724A2FD" w14:textId="77777777" w:rsidR="00997411" w:rsidRDefault="00997411" w:rsidP="00997411">
            <w:pPr>
              <w:shd w:val="clear" w:color="auto" w:fill="FFFFFF"/>
              <w:ind w:left="10" w:right="346"/>
              <w:jc w:val="center"/>
              <w:rPr>
                <w:sz w:val="20"/>
                <w:szCs w:val="20"/>
              </w:rPr>
            </w:pPr>
            <w:r>
              <w:rPr>
                <w:b/>
                <w:sz w:val="20"/>
                <w:szCs w:val="20"/>
              </w:rPr>
              <w:t>PRIORITET ZASTOJA ILI NEISPRAVNOSTI</w:t>
            </w:r>
          </w:p>
        </w:tc>
        <w:tc>
          <w:tcPr>
            <w:tcW w:w="2126" w:type="dxa"/>
            <w:shd w:val="clear" w:color="auto" w:fill="FFFFFF"/>
            <w:vAlign w:val="center"/>
          </w:tcPr>
          <w:p w14:paraId="6724A2FE" w14:textId="77777777" w:rsidR="00997411" w:rsidRDefault="00997411" w:rsidP="00997411">
            <w:pPr>
              <w:shd w:val="clear" w:color="auto" w:fill="FFFFFF"/>
              <w:jc w:val="center"/>
              <w:rPr>
                <w:sz w:val="20"/>
                <w:szCs w:val="20"/>
              </w:rPr>
            </w:pPr>
            <w:r>
              <w:rPr>
                <w:b/>
                <w:sz w:val="20"/>
                <w:szCs w:val="20"/>
              </w:rPr>
              <w:t>UGROŽENOST POSLOVNOG PROCESA</w:t>
            </w:r>
          </w:p>
        </w:tc>
        <w:tc>
          <w:tcPr>
            <w:tcW w:w="1360" w:type="dxa"/>
            <w:shd w:val="clear" w:color="auto" w:fill="FFFFFF"/>
            <w:vAlign w:val="center"/>
          </w:tcPr>
          <w:p w14:paraId="6724A2FF" w14:textId="77777777" w:rsidR="00997411" w:rsidRDefault="00997411" w:rsidP="00997411">
            <w:pPr>
              <w:shd w:val="clear" w:color="auto" w:fill="FFFFFF"/>
              <w:ind w:left="113" w:right="48"/>
              <w:jc w:val="center"/>
              <w:rPr>
                <w:sz w:val="20"/>
                <w:szCs w:val="20"/>
              </w:rPr>
            </w:pPr>
            <w:r>
              <w:rPr>
                <w:b/>
                <w:sz w:val="20"/>
                <w:szCs w:val="20"/>
              </w:rPr>
              <w:t>Inicijalno odzivno vrijeme*</w:t>
            </w:r>
          </w:p>
        </w:tc>
        <w:tc>
          <w:tcPr>
            <w:tcW w:w="1333" w:type="dxa"/>
            <w:shd w:val="clear" w:color="auto" w:fill="FFFFFF"/>
            <w:vAlign w:val="center"/>
          </w:tcPr>
          <w:p w14:paraId="6724A300" w14:textId="77777777" w:rsidR="00997411" w:rsidRDefault="00997411" w:rsidP="00997411">
            <w:pPr>
              <w:shd w:val="clear" w:color="auto" w:fill="FFFFFF"/>
              <w:ind w:left="113" w:right="113"/>
              <w:jc w:val="center"/>
              <w:rPr>
                <w:sz w:val="20"/>
                <w:szCs w:val="20"/>
              </w:rPr>
            </w:pPr>
            <w:r>
              <w:rPr>
                <w:b/>
                <w:sz w:val="20"/>
                <w:szCs w:val="20"/>
              </w:rPr>
              <w:t>Ciljano vrijeme za rješenje zahtjeva**</w:t>
            </w:r>
          </w:p>
        </w:tc>
        <w:tc>
          <w:tcPr>
            <w:tcW w:w="1878" w:type="dxa"/>
            <w:shd w:val="clear" w:color="auto" w:fill="FFFFFF"/>
            <w:vAlign w:val="center"/>
          </w:tcPr>
          <w:p w14:paraId="6724A301" w14:textId="77777777" w:rsidR="00997411" w:rsidRDefault="00997411" w:rsidP="00997411">
            <w:pPr>
              <w:shd w:val="clear" w:color="auto" w:fill="FFFFFF"/>
              <w:ind w:left="101"/>
              <w:jc w:val="center"/>
              <w:rPr>
                <w:sz w:val="20"/>
                <w:szCs w:val="20"/>
              </w:rPr>
            </w:pPr>
            <w:r>
              <w:rPr>
                <w:b/>
                <w:sz w:val="20"/>
                <w:szCs w:val="20"/>
              </w:rPr>
              <w:t>NAČIN PODRŠKE</w:t>
            </w:r>
          </w:p>
        </w:tc>
      </w:tr>
      <w:tr w:rsidR="00997411" w14:paraId="6724A309" w14:textId="77777777" w:rsidTr="004067DB">
        <w:trPr>
          <w:trHeight w:val="1178"/>
          <w:jc w:val="center"/>
        </w:trPr>
        <w:tc>
          <w:tcPr>
            <w:tcW w:w="2410" w:type="dxa"/>
            <w:shd w:val="clear" w:color="auto" w:fill="FFFFFF"/>
            <w:vAlign w:val="center"/>
          </w:tcPr>
          <w:p w14:paraId="6724A303" w14:textId="77777777" w:rsidR="00997411" w:rsidRDefault="00997411" w:rsidP="00997411">
            <w:pPr>
              <w:shd w:val="clear" w:color="auto" w:fill="FFFFFF"/>
              <w:ind w:left="10" w:right="74"/>
              <w:rPr>
                <w:sz w:val="20"/>
                <w:szCs w:val="20"/>
              </w:rPr>
            </w:pPr>
            <w:r>
              <w:rPr>
                <w:b/>
                <w:sz w:val="20"/>
                <w:szCs w:val="20"/>
              </w:rPr>
              <w:t>Prioritet nivoa A</w:t>
            </w:r>
          </w:p>
          <w:p w14:paraId="6724A304" w14:textId="77777777" w:rsidR="00997411" w:rsidRDefault="00997411" w:rsidP="00997411">
            <w:pPr>
              <w:shd w:val="clear" w:color="auto" w:fill="FFFFFF"/>
              <w:ind w:left="10" w:right="346"/>
              <w:rPr>
                <w:sz w:val="20"/>
                <w:szCs w:val="20"/>
              </w:rPr>
            </w:pPr>
            <w:r>
              <w:rPr>
                <w:sz w:val="20"/>
                <w:szCs w:val="20"/>
              </w:rPr>
              <w:t>(Kritično-Potpuni pad sustava)</w:t>
            </w:r>
          </w:p>
        </w:tc>
        <w:tc>
          <w:tcPr>
            <w:tcW w:w="2126" w:type="dxa"/>
            <w:shd w:val="clear" w:color="auto" w:fill="FFFFFF"/>
            <w:vAlign w:val="center"/>
          </w:tcPr>
          <w:p w14:paraId="6724A305" w14:textId="77777777" w:rsidR="00997411" w:rsidRDefault="00997411" w:rsidP="00997411">
            <w:pPr>
              <w:shd w:val="clear" w:color="auto" w:fill="FFFFFF"/>
              <w:rPr>
                <w:sz w:val="20"/>
                <w:szCs w:val="20"/>
              </w:rPr>
            </w:pPr>
            <w:r>
              <w:rPr>
                <w:sz w:val="20"/>
                <w:szCs w:val="20"/>
              </w:rPr>
              <w:t>Obavljanje poslovnog procesa je u potpunosti onemogućeno.</w:t>
            </w:r>
          </w:p>
        </w:tc>
        <w:tc>
          <w:tcPr>
            <w:tcW w:w="1360" w:type="dxa"/>
            <w:shd w:val="clear" w:color="auto" w:fill="FFFFFF"/>
            <w:vAlign w:val="center"/>
          </w:tcPr>
          <w:p w14:paraId="6724A306" w14:textId="77777777" w:rsidR="00997411" w:rsidRDefault="00997411" w:rsidP="00997411">
            <w:pPr>
              <w:shd w:val="clear" w:color="auto" w:fill="FFFFFF"/>
              <w:jc w:val="center"/>
              <w:rPr>
                <w:sz w:val="20"/>
                <w:szCs w:val="20"/>
              </w:rPr>
            </w:pPr>
            <w:r>
              <w:rPr>
                <w:sz w:val="20"/>
                <w:szCs w:val="20"/>
              </w:rPr>
              <w:t>1 sat</w:t>
            </w:r>
          </w:p>
        </w:tc>
        <w:tc>
          <w:tcPr>
            <w:tcW w:w="1333" w:type="dxa"/>
            <w:shd w:val="clear" w:color="auto" w:fill="FFFFFF"/>
            <w:vAlign w:val="center"/>
          </w:tcPr>
          <w:p w14:paraId="6724A307" w14:textId="77777777" w:rsidR="00997411" w:rsidRDefault="00997411" w:rsidP="00997411">
            <w:pPr>
              <w:shd w:val="clear" w:color="auto" w:fill="FFFFFF"/>
              <w:rPr>
                <w:sz w:val="20"/>
                <w:szCs w:val="20"/>
              </w:rPr>
            </w:pPr>
            <w:r>
              <w:rPr>
                <w:sz w:val="20"/>
                <w:szCs w:val="20"/>
              </w:rPr>
              <w:t xml:space="preserve">    5 sati</w:t>
            </w:r>
          </w:p>
        </w:tc>
        <w:tc>
          <w:tcPr>
            <w:tcW w:w="1878" w:type="dxa"/>
            <w:shd w:val="clear" w:color="auto" w:fill="FFFFFF"/>
            <w:vAlign w:val="center"/>
          </w:tcPr>
          <w:p w14:paraId="6724A308" w14:textId="77777777" w:rsidR="00997411" w:rsidRDefault="00997411" w:rsidP="00ED46D0">
            <w:pPr>
              <w:shd w:val="clear" w:color="auto" w:fill="FFFFFF"/>
              <w:ind w:left="91" w:right="-40"/>
              <w:rPr>
                <w:sz w:val="20"/>
                <w:szCs w:val="20"/>
              </w:rPr>
            </w:pPr>
            <w:r>
              <w:rPr>
                <w:sz w:val="20"/>
                <w:szCs w:val="20"/>
              </w:rPr>
              <w:t>Na rješavanju problema će se raditi dok se ne pronađe rješenje.</w:t>
            </w:r>
          </w:p>
        </w:tc>
      </w:tr>
      <w:tr w:rsidR="00997411" w14:paraId="6724A310" w14:textId="77777777" w:rsidTr="004067DB">
        <w:trPr>
          <w:trHeight w:val="844"/>
          <w:jc w:val="center"/>
        </w:trPr>
        <w:tc>
          <w:tcPr>
            <w:tcW w:w="2410" w:type="dxa"/>
            <w:shd w:val="clear" w:color="auto" w:fill="FFFFFF"/>
            <w:vAlign w:val="center"/>
          </w:tcPr>
          <w:p w14:paraId="6724A30A" w14:textId="77777777" w:rsidR="00997411" w:rsidRDefault="00997411" w:rsidP="00997411">
            <w:pPr>
              <w:shd w:val="clear" w:color="auto" w:fill="FFFFFF"/>
              <w:ind w:left="19" w:right="67"/>
              <w:rPr>
                <w:sz w:val="20"/>
                <w:szCs w:val="20"/>
              </w:rPr>
            </w:pPr>
            <w:r>
              <w:rPr>
                <w:b/>
                <w:sz w:val="20"/>
                <w:szCs w:val="20"/>
              </w:rPr>
              <w:t xml:space="preserve">Prioritet nivoa B </w:t>
            </w:r>
          </w:p>
          <w:p w14:paraId="6724A30B" w14:textId="77777777" w:rsidR="00997411" w:rsidRDefault="00997411" w:rsidP="00997411">
            <w:pPr>
              <w:shd w:val="clear" w:color="auto" w:fill="FFFFFF"/>
              <w:ind w:left="19" w:right="67"/>
              <w:rPr>
                <w:sz w:val="20"/>
                <w:szCs w:val="20"/>
              </w:rPr>
            </w:pPr>
            <w:r>
              <w:rPr>
                <w:sz w:val="20"/>
                <w:szCs w:val="20"/>
              </w:rPr>
              <w:t>(Važno-Djelomični pad sustava)</w:t>
            </w:r>
          </w:p>
        </w:tc>
        <w:tc>
          <w:tcPr>
            <w:tcW w:w="2126" w:type="dxa"/>
            <w:shd w:val="clear" w:color="auto" w:fill="FFFFFF"/>
            <w:vAlign w:val="center"/>
          </w:tcPr>
          <w:p w14:paraId="6724A30C" w14:textId="77777777" w:rsidR="00997411" w:rsidRDefault="00997411" w:rsidP="00997411">
            <w:pPr>
              <w:shd w:val="clear" w:color="auto" w:fill="FFFFFF"/>
              <w:rPr>
                <w:sz w:val="20"/>
                <w:szCs w:val="20"/>
              </w:rPr>
            </w:pPr>
            <w:r>
              <w:rPr>
                <w:sz w:val="20"/>
                <w:szCs w:val="20"/>
              </w:rPr>
              <w:t>Poslovni proces je u funkciji, ali znatno otežan.</w:t>
            </w:r>
          </w:p>
        </w:tc>
        <w:tc>
          <w:tcPr>
            <w:tcW w:w="1360" w:type="dxa"/>
            <w:shd w:val="clear" w:color="auto" w:fill="FFFFFF"/>
            <w:vAlign w:val="center"/>
          </w:tcPr>
          <w:p w14:paraId="6724A30D" w14:textId="77777777" w:rsidR="00997411" w:rsidRDefault="00997411" w:rsidP="00997411">
            <w:pPr>
              <w:shd w:val="clear" w:color="auto" w:fill="FFFFFF"/>
              <w:jc w:val="center"/>
              <w:rPr>
                <w:sz w:val="20"/>
                <w:szCs w:val="20"/>
              </w:rPr>
            </w:pPr>
            <w:r>
              <w:rPr>
                <w:sz w:val="20"/>
                <w:szCs w:val="20"/>
              </w:rPr>
              <w:t>2 sata</w:t>
            </w:r>
          </w:p>
        </w:tc>
        <w:tc>
          <w:tcPr>
            <w:tcW w:w="1333" w:type="dxa"/>
            <w:shd w:val="clear" w:color="auto" w:fill="FFFFFF"/>
            <w:vAlign w:val="center"/>
          </w:tcPr>
          <w:p w14:paraId="6724A30E" w14:textId="77777777" w:rsidR="00997411" w:rsidRDefault="00997411" w:rsidP="00997411">
            <w:pPr>
              <w:shd w:val="clear" w:color="auto" w:fill="FFFFFF"/>
              <w:jc w:val="center"/>
              <w:rPr>
                <w:sz w:val="20"/>
                <w:szCs w:val="20"/>
              </w:rPr>
            </w:pPr>
            <w:r>
              <w:rPr>
                <w:sz w:val="20"/>
                <w:szCs w:val="20"/>
              </w:rPr>
              <w:t>12 sati</w:t>
            </w:r>
          </w:p>
        </w:tc>
        <w:tc>
          <w:tcPr>
            <w:tcW w:w="1878" w:type="dxa"/>
            <w:shd w:val="clear" w:color="auto" w:fill="FFFFFF"/>
            <w:vAlign w:val="center"/>
          </w:tcPr>
          <w:p w14:paraId="6724A30F" w14:textId="77777777" w:rsidR="00997411" w:rsidRDefault="00997411" w:rsidP="00997411">
            <w:pPr>
              <w:shd w:val="clear" w:color="auto" w:fill="FFFFFF"/>
              <w:ind w:left="101" w:right="-40"/>
              <w:rPr>
                <w:sz w:val="20"/>
                <w:szCs w:val="20"/>
              </w:rPr>
            </w:pPr>
            <w:r>
              <w:rPr>
                <w:sz w:val="20"/>
                <w:szCs w:val="20"/>
              </w:rPr>
              <w:t>Na rješavanju problema će se raditi dok se ne pronađe rješenje.</w:t>
            </w:r>
          </w:p>
        </w:tc>
      </w:tr>
      <w:tr w:rsidR="00997411" w14:paraId="6724A316" w14:textId="77777777" w:rsidTr="004067DB">
        <w:trPr>
          <w:trHeight w:val="1610"/>
          <w:jc w:val="center"/>
        </w:trPr>
        <w:tc>
          <w:tcPr>
            <w:tcW w:w="2410" w:type="dxa"/>
            <w:shd w:val="clear" w:color="auto" w:fill="FFFFFF"/>
            <w:vAlign w:val="center"/>
          </w:tcPr>
          <w:p w14:paraId="6724A311" w14:textId="77777777" w:rsidR="00997411" w:rsidRDefault="00997411" w:rsidP="00997411">
            <w:pPr>
              <w:shd w:val="clear" w:color="auto" w:fill="FFFFFF"/>
              <w:ind w:left="29"/>
              <w:rPr>
                <w:sz w:val="20"/>
                <w:szCs w:val="20"/>
              </w:rPr>
            </w:pPr>
            <w:r>
              <w:rPr>
                <w:b/>
                <w:sz w:val="20"/>
                <w:szCs w:val="20"/>
              </w:rPr>
              <w:t>Prioritet nivoa C</w:t>
            </w:r>
            <w:r>
              <w:rPr>
                <w:sz w:val="20"/>
                <w:szCs w:val="20"/>
              </w:rPr>
              <w:t xml:space="preserve"> </w:t>
            </w:r>
            <w:r>
              <w:rPr>
                <w:sz w:val="20"/>
                <w:szCs w:val="20"/>
              </w:rPr>
              <w:br/>
              <w:t>(Značajan utjecaj na korištenje sustava)</w:t>
            </w:r>
          </w:p>
        </w:tc>
        <w:tc>
          <w:tcPr>
            <w:tcW w:w="2126" w:type="dxa"/>
            <w:shd w:val="clear" w:color="auto" w:fill="FFFFFF"/>
            <w:vAlign w:val="center"/>
          </w:tcPr>
          <w:p w14:paraId="6724A312" w14:textId="77777777" w:rsidR="00997411" w:rsidRDefault="00997411" w:rsidP="00997411">
            <w:pPr>
              <w:shd w:val="clear" w:color="auto" w:fill="FFFFFF"/>
              <w:ind w:left="10"/>
              <w:rPr>
                <w:sz w:val="20"/>
                <w:szCs w:val="20"/>
              </w:rPr>
            </w:pPr>
            <w:r>
              <w:rPr>
                <w:sz w:val="20"/>
                <w:szCs w:val="20"/>
              </w:rPr>
              <w:t>Poslovni proces je ugrožen, ali u funkciji.</w:t>
            </w:r>
          </w:p>
        </w:tc>
        <w:tc>
          <w:tcPr>
            <w:tcW w:w="1360" w:type="dxa"/>
            <w:shd w:val="clear" w:color="auto" w:fill="FFFFFF"/>
            <w:vAlign w:val="center"/>
          </w:tcPr>
          <w:p w14:paraId="6724A313" w14:textId="77777777" w:rsidR="00997411" w:rsidRDefault="00997411" w:rsidP="00997411">
            <w:pPr>
              <w:shd w:val="clear" w:color="auto" w:fill="FFFFFF"/>
              <w:jc w:val="center"/>
              <w:rPr>
                <w:sz w:val="20"/>
                <w:szCs w:val="20"/>
              </w:rPr>
            </w:pPr>
            <w:r>
              <w:rPr>
                <w:sz w:val="20"/>
                <w:szCs w:val="20"/>
              </w:rPr>
              <w:t>1 dan</w:t>
            </w:r>
          </w:p>
        </w:tc>
        <w:tc>
          <w:tcPr>
            <w:tcW w:w="1333" w:type="dxa"/>
            <w:shd w:val="clear" w:color="auto" w:fill="FFFFFF"/>
            <w:vAlign w:val="center"/>
          </w:tcPr>
          <w:p w14:paraId="6724A314" w14:textId="77777777" w:rsidR="00997411" w:rsidRDefault="00997411" w:rsidP="00997411">
            <w:pPr>
              <w:shd w:val="clear" w:color="auto" w:fill="FFFFFF"/>
              <w:ind w:left="10"/>
              <w:jc w:val="center"/>
              <w:rPr>
                <w:sz w:val="20"/>
                <w:szCs w:val="20"/>
              </w:rPr>
            </w:pPr>
            <w:r>
              <w:rPr>
                <w:sz w:val="20"/>
                <w:szCs w:val="20"/>
              </w:rPr>
              <w:t>manje od 3 dana</w:t>
            </w:r>
          </w:p>
        </w:tc>
        <w:tc>
          <w:tcPr>
            <w:tcW w:w="1878" w:type="dxa"/>
            <w:shd w:val="clear" w:color="auto" w:fill="FFFFFF"/>
            <w:vAlign w:val="center"/>
          </w:tcPr>
          <w:p w14:paraId="6724A315" w14:textId="77777777" w:rsidR="00997411" w:rsidRDefault="00997411" w:rsidP="00997411">
            <w:pPr>
              <w:shd w:val="clear" w:color="auto" w:fill="FFFFFF"/>
              <w:ind w:left="101" w:right="-40"/>
              <w:rPr>
                <w:sz w:val="20"/>
                <w:szCs w:val="20"/>
              </w:rPr>
            </w:pPr>
            <w:r>
              <w:rPr>
                <w:sz w:val="20"/>
                <w:szCs w:val="20"/>
              </w:rPr>
              <w:t>Rješavanju problema će se pristupiti u dogovoru sa predstavnicima Ministarstva, a u vrijeme kada će to izazvati najmanje ometanja.</w:t>
            </w:r>
          </w:p>
        </w:tc>
      </w:tr>
      <w:tr w:rsidR="00997411" w14:paraId="6724A31C" w14:textId="77777777" w:rsidTr="004067DB">
        <w:trPr>
          <w:trHeight w:val="1316"/>
          <w:jc w:val="center"/>
        </w:trPr>
        <w:tc>
          <w:tcPr>
            <w:tcW w:w="2410" w:type="dxa"/>
            <w:shd w:val="clear" w:color="auto" w:fill="FFFFFF"/>
            <w:vAlign w:val="center"/>
          </w:tcPr>
          <w:p w14:paraId="6724A317" w14:textId="77777777" w:rsidR="00997411" w:rsidRDefault="00997411" w:rsidP="00997411">
            <w:pPr>
              <w:shd w:val="clear" w:color="auto" w:fill="FFFFFF"/>
              <w:ind w:left="29" w:firstLine="10"/>
              <w:rPr>
                <w:sz w:val="20"/>
                <w:szCs w:val="20"/>
              </w:rPr>
            </w:pPr>
            <w:r>
              <w:rPr>
                <w:b/>
                <w:sz w:val="20"/>
                <w:szCs w:val="20"/>
              </w:rPr>
              <w:t>Prioritet nivoa D</w:t>
            </w:r>
            <w:r>
              <w:rPr>
                <w:sz w:val="20"/>
                <w:szCs w:val="20"/>
              </w:rPr>
              <w:t xml:space="preserve"> </w:t>
            </w:r>
            <w:r>
              <w:rPr>
                <w:sz w:val="20"/>
                <w:szCs w:val="20"/>
              </w:rPr>
              <w:br/>
              <w:t>(Ograničen utjecaj na korištenje sustava)</w:t>
            </w:r>
          </w:p>
        </w:tc>
        <w:tc>
          <w:tcPr>
            <w:tcW w:w="2126" w:type="dxa"/>
            <w:shd w:val="clear" w:color="auto" w:fill="FFFFFF"/>
            <w:vAlign w:val="center"/>
          </w:tcPr>
          <w:p w14:paraId="6724A318" w14:textId="77777777" w:rsidR="00997411" w:rsidRDefault="00997411" w:rsidP="00997411">
            <w:pPr>
              <w:shd w:val="clear" w:color="auto" w:fill="FFFFFF"/>
              <w:ind w:left="19"/>
              <w:rPr>
                <w:sz w:val="20"/>
                <w:szCs w:val="20"/>
              </w:rPr>
            </w:pPr>
            <w:r>
              <w:rPr>
                <w:sz w:val="20"/>
                <w:szCs w:val="20"/>
              </w:rPr>
              <w:t>Potreban nadzor ponašanja usluge u poslovnom procesu.</w:t>
            </w:r>
          </w:p>
        </w:tc>
        <w:tc>
          <w:tcPr>
            <w:tcW w:w="1360" w:type="dxa"/>
            <w:shd w:val="clear" w:color="auto" w:fill="FFFFFF"/>
            <w:vAlign w:val="center"/>
          </w:tcPr>
          <w:p w14:paraId="6724A319" w14:textId="77777777" w:rsidR="00997411" w:rsidRDefault="00997411" w:rsidP="00997411">
            <w:pPr>
              <w:shd w:val="clear" w:color="auto" w:fill="FFFFFF"/>
              <w:jc w:val="center"/>
              <w:rPr>
                <w:sz w:val="20"/>
                <w:szCs w:val="20"/>
              </w:rPr>
            </w:pPr>
            <w:r>
              <w:rPr>
                <w:sz w:val="20"/>
                <w:szCs w:val="20"/>
              </w:rPr>
              <w:t>2 dana</w:t>
            </w:r>
          </w:p>
        </w:tc>
        <w:tc>
          <w:tcPr>
            <w:tcW w:w="1333" w:type="dxa"/>
            <w:shd w:val="clear" w:color="auto" w:fill="FFFFFF"/>
            <w:vAlign w:val="center"/>
          </w:tcPr>
          <w:p w14:paraId="6724A31A" w14:textId="77777777" w:rsidR="00997411" w:rsidRDefault="00997411" w:rsidP="00997411">
            <w:pPr>
              <w:shd w:val="clear" w:color="auto" w:fill="FFFFFF"/>
              <w:ind w:left="19"/>
              <w:jc w:val="center"/>
              <w:rPr>
                <w:sz w:val="20"/>
                <w:szCs w:val="20"/>
              </w:rPr>
            </w:pPr>
            <w:r>
              <w:rPr>
                <w:sz w:val="20"/>
                <w:szCs w:val="20"/>
              </w:rPr>
              <w:t>1 tjedan</w:t>
            </w:r>
          </w:p>
        </w:tc>
        <w:tc>
          <w:tcPr>
            <w:tcW w:w="1878" w:type="dxa"/>
            <w:shd w:val="clear" w:color="auto" w:fill="FFFFFF"/>
            <w:vAlign w:val="center"/>
          </w:tcPr>
          <w:p w14:paraId="6724A31B" w14:textId="77777777" w:rsidR="00997411" w:rsidRDefault="00997411" w:rsidP="00997411">
            <w:pPr>
              <w:shd w:val="clear" w:color="auto" w:fill="FFFFFF"/>
              <w:ind w:left="101" w:right="-40" w:firstLine="10"/>
              <w:rPr>
                <w:sz w:val="20"/>
                <w:szCs w:val="20"/>
              </w:rPr>
            </w:pPr>
            <w:r>
              <w:rPr>
                <w:sz w:val="20"/>
                <w:szCs w:val="20"/>
              </w:rPr>
              <w:t>Problem će se rješavati u skladu sa redovnim poslovanjem Ponuditelja.</w:t>
            </w:r>
          </w:p>
        </w:tc>
      </w:tr>
    </w:tbl>
    <w:p w14:paraId="6724A31D" w14:textId="77777777" w:rsidR="00997411" w:rsidRPr="00ED46D0" w:rsidRDefault="00997411" w:rsidP="00997411">
      <w:pPr>
        <w:shd w:val="clear" w:color="auto" w:fill="FFFFFF"/>
        <w:rPr>
          <w:sz w:val="4"/>
        </w:rPr>
      </w:pPr>
    </w:p>
    <w:p w14:paraId="6724A31E" w14:textId="77777777" w:rsidR="00997411" w:rsidRDefault="00997411" w:rsidP="001E02B0">
      <w:pPr>
        <w:shd w:val="clear" w:color="auto" w:fill="FFFFFF"/>
        <w:jc w:val="both"/>
      </w:pPr>
      <w:r>
        <w:t xml:space="preserve">*) </w:t>
      </w:r>
      <w:r>
        <w:rPr>
          <w:b/>
        </w:rPr>
        <w:t>Inicijalno odzivno vrijeme</w:t>
      </w:r>
      <w:r>
        <w:t xml:space="preserve"> predstavlja vrijeme od trenutka Ponuditeljevog zaprimanja zahtjeva za uklanjanje zastoja ili neispravnosti u radu, dostavljenog od strane Ministarstva ili ovlaštenog predstavnika Ministarstva do trenutka Ponuditeljevog početka rada na otklanjanju zastoja ili neispravnosti u radu. </w:t>
      </w:r>
    </w:p>
    <w:p w14:paraId="6724A31F" w14:textId="77777777" w:rsidR="00997411" w:rsidRPr="00ED46D0" w:rsidRDefault="00997411" w:rsidP="001E02B0">
      <w:pPr>
        <w:shd w:val="clear" w:color="auto" w:fill="FFFFFF"/>
        <w:jc w:val="both"/>
        <w:rPr>
          <w:sz w:val="2"/>
        </w:rPr>
      </w:pPr>
    </w:p>
    <w:p w14:paraId="6724A320" w14:textId="77777777" w:rsidR="00997411" w:rsidRDefault="00997411" w:rsidP="001E02B0">
      <w:pPr>
        <w:shd w:val="clear" w:color="auto" w:fill="FFFFFF"/>
        <w:jc w:val="both"/>
      </w:pPr>
      <w:r>
        <w:t xml:space="preserve">**) </w:t>
      </w:r>
      <w:r>
        <w:rPr>
          <w:b/>
        </w:rPr>
        <w:t>Ciljano vrijeme za rješenje zahtjeva</w:t>
      </w:r>
      <w:r>
        <w:t xml:space="preserve"> predstavlja vrijeme od trenutka Ponuditeljevog početka rada na otklanjanju zastoja ili neispravnosti u radu do trenutka otklanjanja zastoja ili neispravnosti u radu</w:t>
      </w:r>
    </w:p>
    <w:p w14:paraId="6724A321" w14:textId="77777777" w:rsidR="00997411" w:rsidRPr="00ED46D0" w:rsidRDefault="00997411" w:rsidP="001E02B0">
      <w:pPr>
        <w:shd w:val="clear" w:color="auto" w:fill="FFFFFF"/>
        <w:jc w:val="both"/>
        <w:rPr>
          <w:sz w:val="2"/>
        </w:rPr>
      </w:pPr>
    </w:p>
    <w:p w14:paraId="6724A322" w14:textId="77777777" w:rsidR="00997411" w:rsidRDefault="00997411" w:rsidP="001E02B0">
      <w:pPr>
        <w:shd w:val="clear" w:color="auto" w:fill="FFFFFF"/>
        <w:tabs>
          <w:tab w:val="left" w:pos="567"/>
        </w:tabs>
        <w:jc w:val="both"/>
      </w:pPr>
      <w:r>
        <w:t xml:space="preserve">Ministarstvu treba omogućiti prijavu problema u korištenju usluge telefonom, elektroničkom poštom, web obrascem ili putem helpdeska, jednoj osobi-ključnom Izvoditelju, koji treba biti posebno imenovana od strane Ponuditelja. Imenovana osoba – ključni </w:t>
      </w:r>
      <w:r w:rsidR="006D1B6B">
        <w:t>Ponuditelj</w:t>
      </w:r>
      <w:r>
        <w:t xml:space="preserve"> dužna je analizirati problem koji se prijavljuje te u propisanom roku, u skladu s tablicom prioriteta i odzivnih vremena te ciljanih vremena za rješavanje zastoja ili neispravnosti, organizirati otklanjanje zastoja/neispravnosti tj. mora:</w:t>
      </w:r>
    </w:p>
    <w:p w14:paraId="6724A323" w14:textId="77777777" w:rsidR="00997411" w:rsidRDefault="00997411" w:rsidP="001E02B0">
      <w:pPr>
        <w:widowControl w:val="0"/>
        <w:numPr>
          <w:ilvl w:val="0"/>
          <w:numId w:val="17"/>
        </w:numPr>
        <w:shd w:val="clear" w:color="auto" w:fill="FFFFFF"/>
        <w:tabs>
          <w:tab w:val="left" w:pos="1276"/>
        </w:tabs>
        <w:spacing w:before="125"/>
        <w:ind w:right="0" w:hanging="294"/>
        <w:jc w:val="both"/>
      </w:pPr>
      <w:r>
        <w:t>Zadovoljiti vrijeme odziva prema tablici prioriteta i odzivnih vremena te ciljanih vremena za rješavanje zastoja ili neispravnosti i o tome izvijestiti Ministarstvo.</w:t>
      </w:r>
    </w:p>
    <w:p w14:paraId="6724A324" w14:textId="77777777" w:rsidR="00997411" w:rsidRDefault="00997411" w:rsidP="005E052A">
      <w:pPr>
        <w:widowControl w:val="0"/>
        <w:numPr>
          <w:ilvl w:val="0"/>
          <w:numId w:val="17"/>
        </w:numPr>
        <w:shd w:val="clear" w:color="auto" w:fill="FFFFFF"/>
        <w:tabs>
          <w:tab w:val="left" w:pos="1276"/>
        </w:tabs>
        <w:spacing w:before="0"/>
        <w:ind w:left="1276" w:right="0" w:hanging="283"/>
        <w:jc w:val="both"/>
      </w:pPr>
      <w:r>
        <w:t>Osigurati rješenje problema u skladu sa definiranim vremenima za rješavanje</w:t>
      </w:r>
      <w:r>
        <w:rPr>
          <w:b/>
        </w:rPr>
        <w:t xml:space="preserve"> </w:t>
      </w:r>
      <w:r>
        <w:t>problema, određenim u istoj tablici i o tome izvijestiti Ministarstvo.</w:t>
      </w:r>
    </w:p>
    <w:p w14:paraId="6724A326" w14:textId="77777777" w:rsidR="00997411" w:rsidRDefault="00997411" w:rsidP="00125800">
      <w:pPr>
        <w:shd w:val="clear" w:color="auto" w:fill="FFFFFF"/>
        <w:tabs>
          <w:tab w:val="left" w:pos="567"/>
        </w:tabs>
        <w:ind w:left="0"/>
        <w:jc w:val="both"/>
      </w:pPr>
      <w:r>
        <w:t xml:space="preserve">Radno vrijeme Ključnog </w:t>
      </w:r>
      <w:r w:rsidR="006D1B6B">
        <w:t>Ponuditelja</w:t>
      </w:r>
      <w:r>
        <w:t xml:space="preserve"> i ostalih </w:t>
      </w:r>
      <w:r w:rsidR="006D1B6B">
        <w:t>Ponuditelja</w:t>
      </w:r>
      <w:r>
        <w:t xml:space="preserve"> usluge održavanja potrebnih u otklanjanju pogrešaka u sustavima treba biti minimalno od ponedjeljka do petka u vremenu od 09:00 do 17:00 sati. </w:t>
      </w:r>
    </w:p>
    <w:p w14:paraId="6724A327" w14:textId="77777777" w:rsidR="00997411" w:rsidRDefault="00997411" w:rsidP="004067DB">
      <w:pPr>
        <w:pStyle w:val="Naslov3"/>
      </w:pPr>
      <w:bookmarkStart w:id="34" w:name="_2p2csry" w:colFirst="0" w:colLast="0"/>
      <w:bookmarkStart w:id="35" w:name="_147n2zr" w:colFirst="0" w:colLast="0"/>
      <w:bookmarkStart w:id="36" w:name="_Toc94776262"/>
      <w:bookmarkEnd w:id="34"/>
      <w:bookmarkEnd w:id="35"/>
      <w:r>
        <w:lastRenderedPageBreak/>
        <w:t>Pomoć korisničkom help-desku (druga linija podrške)</w:t>
      </w:r>
      <w:bookmarkEnd w:id="36"/>
    </w:p>
    <w:p w14:paraId="6724A328" w14:textId="77777777" w:rsidR="00997411" w:rsidRDefault="00997411" w:rsidP="001E02B0">
      <w:pPr>
        <w:jc w:val="both"/>
      </w:pPr>
      <w:r>
        <w:t>Ova vrsta usluge obuhvaća e-mail i telefonsku pomoć korisničkom help-desku. Korisnički help desk zapri</w:t>
      </w:r>
      <w:r w:rsidR="00187A18">
        <w:t>ma zahtjeve krajnjih korisnika</w:t>
      </w:r>
      <w:r>
        <w:t xml:space="preserve">, te zahtjeve koje nisu u mogućnosti riješiti kroz definirane procedure prosljeđuje drugoj liniji podrške prema Ponuđaču. </w:t>
      </w:r>
    </w:p>
    <w:p w14:paraId="6724A329" w14:textId="77777777" w:rsidR="00997411" w:rsidRDefault="00997411" w:rsidP="001E02B0">
      <w:pPr>
        <w:jc w:val="both"/>
      </w:pPr>
      <w:r>
        <w:t>U sklopu ove usluge, Ponuditelj se obvezuje:</w:t>
      </w:r>
    </w:p>
    <w:p w14:paraId="6724A32A" w14:textId="77777777" w:rsidR="00997411" w:rsidRDefault="00997411" w:rsidP="001E02B0">
      <w:pPr>
        <w:numPr>
          <w:ilvl w:val="0"/>
          <w:numId w:val="16"/>
        </w:numPr>
        <w:spacing w:line="264" w:lineRule="auto"/>
        <w:ind w:left="714" w:right="0" w:hanging="357"/>
        <w:jc w:val="both"/>
      </w:pPr>
      <w:r>
        <w:t>Davati upute za rad korisničkom help-desku u svrhu efikasnijeg rada korisničkog help-deska</w:t>
      </w:r>
    </w:p>
    <w:p w14:paraId="6724A32B" w14:textId="77777777" w:rsidR="00997411" w:rsidRDefault="00997411" w:rsidP="001E02B0">
      <w:pPr>
        <w:numPr>
          <w:ilvl w:val="0"/>
          <w:numId w:val="16"/>
        </w:numPr>
        <w:ind w:left="714" w:right="0" w:hanging="357"/>
        <w:jc w:val="both"/>
      </w:pPr>
      <w:r>
        <w:t xml:space="preserve">Rješavati razne ad-hoc zahtjeve Naručitelja vezane za statističke pokazatelje podataka </w:t>
      </w:r>
      <w:r w:rsidR="00187A18">
        <w:t>sustava</w:t>
      </w:r>
      <w:r>
        <w:t xml:space="preserve"> po raznim kriterijima djelatnika</w:t>
      </w:r>
    </w:p>
    <w:p w14:paraId="6724A32C" w14:textId="77777777" w:rsidR="00997411" w:rsidRDefault="00997411" w:rsidP="001E02B0">
      <w:pPr>
        <w:numPr>
          <w:ilvl w:val="0"/>
          <w:numId w:val="16"/>
        </w:numPr>
        <w:ind w:left="714" w:right="0" w:hanging="357"/>
        <w:jc w:val="both"/>
      </w:pPr>
      <w:r>
        <w:t>Rješavati proslijeđene zahtjeve krajnjih korisnika upućene od korisničkog help-deska, a koje korisnički help-desk nije u mogućnosti riješiti kroz definirane procedure, s naglaskom na tehničkih problemima</w:t>
      </w:r>
    </w:p>
    <w:p w14:paraId="6724A32D" w14:textId="77777777" w:rsidR="00997411" w:rsidRDefault="00997411" w:rsidP="004067DB">
      <w:pPr>
        <w:pStyle w:val="Naslov3"/>
      </w:pPr>
      <w:bookmarkStart w:id="37" w:name="_3o7alnk" w:colFirst="0" w:colLast="0"/>
      <w:bookmarkStart w:id="38" w:name="_Toc94776263"/>
      <w:bookmarkEnd w:id="37"/>
      <w:r>
        <w:t>Adaptivno održavanje</w:t>
      </w:r>
      <w:bookmarkEnd w:id="38"/>
      <w:r>
        <w:t xml:space="preserve"> </w:t>
      </w:r>
    </w:p>
    <w:p w14:paraId="6724A32E" w14:textId="432F8BDC" w:rsidR="00997411" w:rsidRDefault="00997411" w:rsidP="001E02B0">
      <w:pPr>
        <w:jc w:val="both"/>
      </w:pPr>
      <w:r>
        <w:t>Adaptivno održavanje odnosi se na nadogradnje sustava uzrokovanih prilagodbama na nove zakonske propise. Ovo održavanje se također odnosi i na korisničke zahtjeve za unaprjeđenjem i prilagodbom aplikacije.</w:t>
      </w:r>
      <w:r w:rsidR="00ED677E">
        <w:t xml:space="preserve"> </w:t>
      </w:r>
    </w:p>
    <w:p w14:paraId="3EA6F782" w14:textId="56B47367" w:rsidR="00ED677E" w:rsidRDefault="00ED677E" w:rsidP="001E02B0">
      <w:pPr>
        <w:jc w:val="both"/>
      </w:pPr>
    </w:p>
    <w:p w14:paraId="6724A32F" w14:textId="77777777" w:rsidR="00997411" w:rsidRDefault="00997411" w:rsidP="00E13744">
      <w:pPr>
        <w:spacing w:before="0"/>
        <w:jc w:val="both"/>
      </w:pPr>
      <w:r>
        <w:t>Ova vrsta održav</w:t>
      </w:r>
      <w:r w:rsidR="001E02B0">
        <w:t>anja obuhvaća slijedeće stavke:</w:t>
      </w:r>
    </w:p>
    <w:p w14:paraId="6724A330"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 xml:space="preserve">Analizu potrebnih prilagodbi </w:t>
      </w:r>
    </w:p>
    <w:p w14:paraId="6724A331"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 xml:space="preserve">Analizu izmijenjene zakonske regulative </w:t>
      </w:r>
    </w:p>
    <w:p w14:paraId="6724A332"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Analiza potrebnih prilagodbi vezanih uz promjene u EU regulativi</w:t>
      </w:r>
    </w:p>
    <w:p w14:paraId="6724A333"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Projektiranje i programiranje: Promjena modela podataka i poslovnih pravila vezanih uz prilagodbu zakonskoj regulativi</w:t>
      </w:r>
    </w:p>
    <w:p w14:paraId="6724A334" w14:textId="77777777" w:rsidR="00997411" w:rsidRDefault="00997411" w:rsidP="00E13744">
      <w:pPr>
        <w:numPr>
          <w:ilvl w:val="0"/>
          <w:numId w:val="18"/>
        </w:numPr>
        <w:pBdr>
          <w:top w:val="nil"/>
          <w:left w:val="nil"/>
          <w:bottom w:val="nil"/>
          <w:right w:val="nil"/>
          <w:between w:val="nil"/>
        </w:pBdr>
        <w:spacing w:before="0" w:line="264" w:lineRule="auto"/>
        <w:ind w:left="714" w:right="0" w:hanging="357"/>
        <w:jc w:val="both"/>
      </w:pPr>
      <w:r>
        <w:t>Testiranje</w:t>
      </w:r>
    </w:p>
    <w:p w14:paraId="6724A336" w14:textId="39E82020" w:rsidR="00997411" w:rsidRDefault="00997411" w:rsidP="00ED46D0">
      <w:pPr>
        <w:numPr>
          <w:ilvl w:val="0"/>
          <w:numId w:val="18"/>
        </w:numPr>
        <w:pBdr>
          <w:top w:val="nil"/>
          <w:left w:val="nil"/>
          <w:bottom w:val="nil"/>
          <w:right w:val="nil"/>
          <w:between w:val="nil"/>
        </w:pBdr>
        <w:spacing w:before="0" w:line="264" w:lineRule="auto"/>
        <w:ind w:left="714" w:right="0" w:hanging="357"/>
        <w:jc w:val="both"/>
      </w:pPr>
      <w:r>
        <w:t>Instalacija i konfiguracija</w:t>
      </w:r>
    </w:p>
    <w:p w14:paraId="00959DE4" w14:textId="42E35B0F" w:rsidR="00D276AF" w:rsidRDefault="006D5B22" w:rsidP="006D5B22">
      <w:pPr>
        <w:pStyle w:val="Naslov2"/>
      </w:pPr>
      <w:bookmarkStart w:id="39" w:name="_Toc94776264"/>
      <w:r>
        <w:t>OSTALI ZAHTJEVI</w:t>
      </w:r>
      <w:bookmarkEnd w:id="39"/>
    </w:p>
    <w:p w14:paraId="52A3331B" w14:textId="7338813A" w:rsidR="00F07B81" w:rsidRDefault="00E32995" w:rsidP="00F07B81">
      <w:pPr>
        <w:pStyle w:val="Naslov3"/>
      </w:pPr>
      <w:bookmarkStart w:id="40" w:name="_Toc94776265"/>
      <w:r>
        <w:t>A</w:t>
      </w:r>
      <w:r w:rsidR="00F07B81">
        <w:t>dministracija sustava</w:t>
      </w:r>
      <w:bookmarkEnd w:id="40"/>
      <w:r w:rsidR="00F07B81">
        <w:t xml:space="preserve"> </w:t>
      </w:r>
    </w:p>
    <w:p w14:paraId="54347CB5" w14:textId="210614F0" w:rsidR="00D97142" w:rsidRDefault="00AE0578" w:rsidP="00125800">
      <w:pPr>
        <w:jc w:val="both"/>
      </w:pPr>
      <w:r>
        <w:t>M</w:t>
      </w:r>
      <w:r w:rsidR="00D97142">
        <w:t>odul administracija sustava namijenjen je administratorima i služi administraciji, konfiguraciji i nadzoru sustava. Modul mora sadržavati:</w:t>
      </w:r>
    </w:p>
    <w:p w14:paraId="2B3C4005" w14:textId="43F7C834" w:rsidR="00125800" w:rsidRDefault="00D97142" w:rsidP="00125800">
      <w:pPr>
        <w:pStyle w:val="Odlomakpopisa"/>
        <w:numPr>
          <w:ilvl w:val="0"/>
          <w:numId w:val="29"/>
        </w:numPr>
        <w:ind w:left="426" w:hanging="284"/>
        <w:jc w:val="both"/>
      </w:pPr>
      <w:r>
        <w:t>linkove/poveznice na konfiguracijske datoteke i parametre</w:t>
      </w:r>
    </w:p>
    <w:p w14:paraId="471E7860" w14:textId="25117EDA" w:rsidR="00D97142" w:rsidRDefault="00D97142" w:rsidP="00125800">
      <w:pPr>
        <w:pStyle w:val="Odlomakpopisa"/>
        <w:numPr>
          <w:ilvl w:val="0"/>
          <w:numId w:val="29"/>
        </w:numPr>
        <w:ind w:left="426" w:hanging="284"/>
        <w:jc w:val="both"/>
      </w:pPr>
      <w:r>
        <w:t>pregled korištenja sustava – nadzor aktivnosti, upotreba aplikacije i pojedinih modula po sljedećim parametrima:</w:t>
      </w:r>
    </w:p>
    <w:p w14:paraId="76FCD59C" w14:textId="77777777" w:rsidR="00D97142" w:rsidRDefault="00D97142" w:rsidP="00125800">
      <w:pPr>
        <w:ind w:left="720"/>
        <w:jc w:val="both"/>
      </w:pPr>
      <w:r>
        <w:t>o</w:t>
      </w:r>
      <w:r>
        <w:tab/>
        <w:t>Broj korisnika aplikacije po danu/tjednu/mjesecu/godini</w:t>
      </w:r>
    </w:p>
    <w:p w14:paraId="5C9BC099" w14:textId="77777777" w:rsidR="00D97142" w:rsidRDefault="00D97142" w:rsidP="00125800">
      <w:pPr>
        <w:ind w:left="720"/>
        <w:jc w:val="both"/>
      </w:pPr>
      <w:r>
        <w:t>o</w:t>
      </w:r>
      <w:r>
        <w:tab/>
        <w:t>Broj upotrebe modula po danu/tjednu/mjesecu/godini</w:t>
      </w:r>
    </w:p>
    <w:p w14:paraId="5E38A265" w14:textId="77777777" w:rsidR="00D97142" w:rsidRDefault="00D97142" w:rsidP="00125800">
      <w:pPr>
        <w:jc w:val="both"/>
      </w:pPr>
      <w:r>
        <w:t>•</w:t>
      </w:r>
      <w:r>
        <w:tab/>
        <w:t>Prikaz zadnjih poruka iz logova</w:t>
      </w:r>
    </w:p>
    <w:p w14:paraId="5E541ECF" w14:textId="77777777" w:rsidR="00042BED" w:rsidRDefault="00D97142" w:rsidP="00125800">
      <w:pPr>
        <w:ind w:left="709" w:hanging="637"/>
        <w:jc w:val="both"/>
      </w:pPr>
      <w:r>
        <w:t>•</w:t>
      </w:r>
      <w:r>
        <w:tab/>
        <w:t>Tipke ili linkove na administrativne poslove (eksport podataka, backup, eksport logova, testne procedure...)</w:t>
      </w:r>
    </w:p>
    <w:p w14:paraId="0D60333C" w14:textId="77777777" w:rsidR="00042BED" w:rsidRDefault="00042BED" w:rsidP="00D97142"/>
    <w:p w14:paraId="6903D52C" w14:textId="77777777" w:rsidR="003E4119" w:rsidRDefault="00042BED" w:rsidP="00042BED">
      <w:pPr>
        <w:pStyle w:val="Naslov3"/>
      </w:pPr>
      <w:bookmarkStart w:id="41" w:name="_Toc94776266"/>
      <w:r w:rsidRPr="00042BED">
        <w:lastRenderedPageBreak/>
        <w:t>Korisničko sučelje</w:t>
      </w:r>
      <w:bookmarkEnd w:id="41"/>
      <w:r w:rsidRPr="00042BED">
        <w:t xml:space="preserve"> </w:t>
      </w:r>
    </w:p>
    <w:p w14:paraId="6A008198" w14:textId="0D864E80" w:rsidR="003E4119" w:rsidRDefault="003E4119" w:rsidP="00ED46D0">
      <w:pPr>
        <w:jc w:val="both"/>
      </w:pPr>
      <w:r>
        <w:t xml:space="preserve">Za dizajn korisničkog sučelja treba koristiti elemente knjige standarda </w:t>
      </w:r>
      <w:r w:rsidR="00AE1B5C">
        <w:t>Ministarstva</w:t>
      </w:r>
      <w:r>
        <w:t>. Web stranice središnjeg sustava trebaju biti responsivne tako da se mogu pregledavati na mobilnim uređajima razlučivosti 720x1280 ili više, na tabletima i na osobnim računalima.</w:t>
      </w:r>
    </w:p>
    <w:p w14:paraId="72541C33" w14:textId="481A2592" w:rsidR="00CB5793" w:rsidRDefault="003E4119" w:rsidP="00125800">
      <w:pPr>
        <w:jc w:val="both"/>
      </w:pPr>
      <w:r>
        <w:t>Sve aplikacije moraju biti usklađene sa Zakonom o pristupačnosti mrežnih stranica i programskih rješenja za pokretne uređaje tijela javnog sektora (NN17/2019</w:t>
      </w:r>
      <w:r w:rsidR="00ED46D0">
        <w:t>.</w:t>
      </w:r>
      <w:r>
        <w:t>)</w:t>
      </w:r>
    </w:p>
    <w:p w14:paraId="2D018975" w14:textId="77777777" w:rsidR="00CB5793" w:rsidRDefault="00CB5793" w:rsidP="00ED46D0">
      <w:pPr>
        <w:pStyle w:val="Naslov3"/>
        <w:jc w:val="both"/>
      </w:pPr>
      <w:bookmarkStart w:id="42" w:name="_Toc94776267"/>
      <w:r>
        <w:t>Razmjena podataka</w:t>
      </w:r>
      <w:bookmarkEnd w:id="42"/>
    </w:p>
    <w:p w14:paraId="4B3AAA1E" w14:textId="77777777" w:rsidR="00186B2A" w:rsidRDefault="001B0BB7" w:rsidP="00ED46D0">
      <w:pPr>
        <w:jc w:val="both"/>
      </w:pPr>
      <w:r w:rsidRPr="001B0BB7">
        <w:t>Za</w:t>
      </w:r>
      <w:r>
        <w:t xml:space="preserve"> potrebe integracije podataka sa osta</w:t>
      </w:r>
      <w:r w:rsidR="001D1B9D">
        <w:t>lim sustavima</w:t>
      </w:r>
      <w:r w:rsidR="006523CF">
        <w:t xml:space="preserve">, isporučitelj će osigurati web servise </w:t>
      </w:r>
      <w:r w:rsidR="004919C7">
        <w:t xml:space="preserve">uz upotrebu </w:t>
      </w:r>
      <w:r w:rsidRPr="001B0BB7">
        <w:t>standardni</w:t>
      </w:r>
      <w:r w:rsidR="0034638C">
        <w:t>h</w:t>
      </w:r>
      <w:r w:rsidRPr="001B0BB7">
        <w:t xml:space="preserve"> protokol</w:t>
      </w:r>
      <w:r w:rsidR="0034638C">
        <w:t>a</w:t>
      </w:r>
      <w:r w:rsidRPr="001B0BB7">
        <w:t xml:space="preserve"> i format</w:t>
      </w:r>
      <w:r w:rsidR="0034638C">
        <w:t>a</w:t>
      </w:r>
      <w:r w:rsidRPr="001B0BB7">
        <w:t xml:space="preserve"> (HTTPS, RESTFul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r w:rsidR="00186B2A">
        <w:t>.</w:t>
      </w:r>
    </w:p>
    <w:p w14:paraId="65F5EF5D" w14:textId="2E201E05" w:rsidR="00BA0053" w:rsidRDefault="00F012FF" w:rsidP="00125800">
      <w:pPr>
        <w:jc w:val="both"/>
      </w:pPr>
      <w:r>
        <w:t xml:space="preserve">Podaci koji na ovaj način moraju biti dostupni su </w:t>
      </w:r>
      <w:r w:rsidR="00785293">
        <w:t xml:space="preserve">svi originalni podaci koji se </w:t>
      </w:r>
      <w:r w:rsidR="00E60DB9">
        <w:t xml:space="preserve">pohranjuju u aplikaciji, </w:t>
      </w:r>
      <w:r w:rsidR="008F0E26">
        <w:t>sistemski podaci (logovi)</w:t>
      </w:r>
      <w:r w:rsidR="00E23C63">
        <w:t>, podaci o korisnicima i pravima</w:t>
      </w:r>
      <w:r w:rsidR="00D3183B">
        <w:t>.</w:t>
      </w:r>
      <w:r w:rsidR="006D6AD2">
        <w:t xml:space="preserve"> </w:t>
      </w:r>
      <w:r w:rsidR="000B5874">
        <w:t xml:space="preserve">Na ovaj </w:t>
      </w:r>
      <w:r w:rsidR="008448B1">
        <w:t xml:space="preserve">način mora biti moguće </w:t>
      </w:r>
      <w:r w:rsidR="003A0179">
        <w:t xml:space="preserve">izvesti </w:t>
      </w:r>
      <w:r w:rsidR="00680D86">
        <w:t xml:space="preserve">izvoz baze </w:t>
      </w:r>
      <w:r w:rsidR="008921B3">
        <w:t>podataka</w:t>
      </w:r>
      <w:r w:rsidR="002469EF">
        <w:t xml:space="preserve"> u cijelosti </w:t>
      </w:r>
      <w:r w:rsidR="00B2472E">
        <w:t xml:space="preserve">uključujući i </w:t>
      </w:r>
      <w:r w:rsidR="00B11BA2">
        <w:t>strukturu, a za potrebe sigu</w:t>
      </w:r>
      <w:r w:rsidR="008921B3">
        <w:t>rnosne pohrane (da</w:t>
      </w:r>
      <w:r w:rsidR="00CC153F">
        <w:t>t</w:t>
      </w:r>
      <w:r w:rsidR="008921B3">
        <w:t>a dump)</w:t>
      </w:r>
    </w:p>
    <w:p w14:paraId="4AE1B1BF" w14:textId="77777777" w:rsidR="00EF7EE7" w:rsidRDefault="008C69B9" w:rsidP="00ED46D0">
      <w:pPr>
        <w:pStyle w:val="Naslov3"/>
        <w:jc w:val="both"/>
      </w:pPr>
      <w:bookmarkStart w:id="43" w:name="_Toc94776268"/>
      <w:r>
        <w:t>Praćenje rada sustava</w:t>
      </w:r>
      <w:bookmarkEnd w:id="43"/>
    </w:p>
    <w:p w14:paraId="4C2B6AE8" w14:textId="212C6056" w:rsidR="000565B9" w:rsidRDefault="007B4206" w:rsidP="00125800">
      <w:pPr>
        <w:jc w:val="both"/>
      </w:pPr>
      <w:r w:rsidRPr="007B4206">
        <w:t>Za potrebe praćenja rada sustava potrebno je da sustav zapisuje sve neuobičajene pojave i alarme u dnevnike (logove). Za sistemske stvari koristiti će se sistemski logovi operativnog sustava dok se za aplikativne i sigurnosne mogu koristiti ili sistemski logovi ili te pojave mogu biti evidentirane u bazama ili nekim drugim datotekama. Ukoliko se koriste baze ili datoteke, izvršitelj mora dokumentirati formate zapisa i osigurati sve što je potrebno da se tim podacima može pristupati iz vanjskih aplikacija ili sustava drugih proizvođača</w:t>
      </w:r>
      <w:r w:rsidR="000314A7">
        <w:t xml:space="preserve"> u skladu s prethodnim odlomkom</w:t>
      </w:r>
      <w:r w:rsidR="001F0DE7">
        <w:t>.</w:t>
      </w:r>
    </w:p>
    <w:p w14:paraId="52B642F6" w14:textId="77777777" w:rsidR="000565B9" w:rsidRDefault="000565B9" w:rsidP="00ED46D0">
      <w:pPr>
        <w:pStyle w:val="Naslov3"/>
        <w:jc w:val="both"/>
      </w:pPr>
      <w:bookmarkStart w:id="44" w:name="_Toc94776269"/>
      <w:r>
        <w:t>Izvedbeni zahtjevi</w:t>
      </w:r>
      <w:bookmarkEnd w:id="44"/>
    </w:p>
    <w:p w14:paraId="14FAC942" w14:textId="0EF3A0B2" w:rsidR="00B2370F" w:rsidRDefault="00263943" w:rsidP="00125800">
      <w:pPr>
        <w:jc w:val="both"/>
      </w:pPr>
      <w:r w:rsidRPr="00263943">
        <w:t>Izvršitelj će instalirati dva sustava, testni i produkcijski i definirati će i dokumentirati postupke i procedure prilikom prelaska s jednog na drugi.</w:t>
      </w:r>
      <w:r>
        <w:t xml:space="preserve"> </w:t>
      </w:r>
      <w:r w:rsidR="00B74E20">
        <w:t xml:space="preserve">Sve promjene i radovi </w:t>
      </w:r>
      <w:r w:rsidR="006357F5">
        <w:t xml:space="preserve">izvoditi će se na testnoj okolini, a tek po </w:t>
      </w:r>
      <w:r w:rsidR="00587393">
        <w:t>potpisanom zapisniku će se promjene raditi na produkciji</w:t>
      </w:r>
      <w:r w:rsidR="00AF4FA0">
        <w:t>.</w:t>
      </w:r>
    </w:p>
    <w:p w14:paraId="7E5512EF" w14:textId="77777777" w:rsidR="009F28BC" w:rsidRDefault="00B2370F" w:rsidP="00ED46D0">
      <w:pPr>
        <w:pStyle w:val="Naslov3"/>
        <w:jc w:val="both"/>
      </w:pPr>
      <w:bookmarkStart w:id="45" w:name="_Toc94776270"/>
      <w:r w:rsidRPr="00B2370F">
        <w:t>Dokumentacija programskog sustava</w:t>
      </w:r>
      <w:bookmarkEnd w:id="45"/>
    </w:p>
    <w:p w14:paraId="386068F1" w14:textId="71DE75AB" w:rsidR="008F33DD" w:rsidRDefault="008F33DD" w:rsidP="00ED46D0">
      <w:pPr>
        <w:jc w:val="both"/>
      </w:pPr>
      <w:r>
        <w:t>Izvršitelj mora dostaviti Službi punu dokumentaciju o strukturi aplikacije, baze, relacijama, formatu podataka i poruka, strukturi imenika, sučeljima koja su korištena za razmjenu podataka, opis rješenja funkcionalnih i nefunkcionalnih zahtjeva izvedenog stanja, tehničke zahtjeve, opis instalacije, datum i opis nadogradnje, kao i druge detalje potrebne za razumijevanje izvornog koda. Posebno se moraju dokumentirati odstupanja od specifikacije sustava.</w:t>
      </w:r>
    </w:p>
    <w:p w14:paraId="3666EA70" w14:textId="33688982" w:rsidR="007E53C7" w:rsidRDefault="008F33DD" w:rsidP="00125800">
      <w:pPr>
        <w:jc w:val="both"/>
      </w:pPr>
      <w:r>
        <w:t>Izvršitelj mora definirati i dokumentirati standardne procedure: izvoz, uvoz baze podataka, testne procedure i njihovo pozivanje, procedure za startanje i gašenje sustava, postupak prilikom prelaska sa testnog na produkcijsko rješenje i obrnuto</w:t>
      </w:r>
      <w:r w:rsidR="00FC7B10">
        <w:t>.</w:t>
      </w:r>
    </w:p>
    <w:p w14:paraId="51FBC080" w14:textId="4A52D16D" w:rsidR="00D07E61" w:rsidRDefault="00FA634D" w:rsidP="00FA634D">
      <w:pPr>
        <w:pStyle w:val="Naslov3"/>
      </w:pPr>
      <w:bookmarkStart w:id="46" w:name="_Toc94776271"/>
      <w:r w:rsidRPr="00FA634D">
        <w:t>Vlasništvo nad izvornim kodom</w:t>
      </w:r>
      <w:bookmarkEnd w:id="46"/>
    </w:p>
    <w:p w14:paraId="470D66D2" w14:textId="77777777" w:rsidR="00B46D54" w:rsidRDefault="00B46D54" w:rsidP="00CA355D">
      <w:pPr>
        <w:jc w:val="both"/>
      </w:pPr>
      <w:r>
        <w:t>Naručitelj stječe autorsko pravo nad programskim rješenjem, pravo korištenja programskog rješenja i svih budućih nadogradnji za sve djelatnike, na neograničeno vrijeme (u trajno vlasništvo). Naručitelj samostalno određuje krajnje korisnike sustava, ali nema pravo prodaje ili ustupanja programskog rješenja trećim stranama. Isporučitelj će dati pisanu izjavu o tome prilikom potpisivanja Zapisnika o primopredaji.</w:t>
      </w:r>
    </w:p>
    <w:p w14:paraId="3E7E0DA2" w14:textId="1D4BCFED" w:rsidR="00B46D54" w:rsidRDefault="00B46D54" w:rsidP="00CA355D">
      <w:pPr>
        <w:jc w:val="both"/>
      </w:pPr>
      <w:r>
        <w:lastRenderedPageBreak/>
        <w:t>Izvorni kod se isporučuje kod prve produkcijske instalacije i nakon isteka ili prekida ugovora, uključujući i među-verzije (nadogradnje).</w:t>
      </w:r>
    </w:p>
    <w:p w14:paraId="3B6B9556" w14:textId="007482DB" w:rsidR="00BE5068" w:rsidRDefault="00B46D54" w:rsidP="00CA355D">
      <w:r>
        <w:t>U slučaju isteka ili prekida ugovora, Isporučitelj se obvezuje isporučiti sve podatke i sve elemente za njihovu interpretaciju u strukturiranom, strojno čitljivom elektroničkom obliku</w:t>
      </w:r>
      <w:r w:rsidR="00BE5068">
        <w:t>.</w:t>
      </w:r>
    </w:p>
    <w:p w14:paraId="16C95FDE" w14:textId="6688AEBB" w:rsidR="00AC3ECC" w:rsidRPr="002D5EA3" w:rsidRDefault="00AC3ECC" w:rsidP="002D5EA3">
      <w:pPr>
        <w:pStyle w:val="Nadnaslov"/>
        <w:rPr>
          <w:rFonts w:asciiTheme="minorHAnsi" w:hAnsiTheme="minorHAnsi" w:cstheme="minorHAnsi"/>
          <w:sz w:val="24"/>
        </w:rPr>
      </w:pPr>
      <w:r w:rsidRPr="002D5EA3">
        <w:rPr>
          <w:rFonts w:asciiTheme="minorHAnsi" w:hAnsiTheme="minorHAnsi" w:cstheme="minorHAnsi"/>
          <w:sz w:val="24"/>
        </w:rPr>
        <w:t>OSTALI ZAHTJEVI</w:t>
      </w:r>
    </w:p>
    <w:p w14:paraId="62C583CE" w14:textId="3374B5AC" w:rsidR="00BE5068" w:rsidRPr="00D07E61" w:rsidRDefault="001A3B1A" w:rsidP="00CA355D">
      <w:pPr>
        <w:jc w:val="both"/>
      </w:pPr>
      <w:r w:rsidRPr="001A3B1A">
        <w:t>Na traženje Naručitelja, Isporučitelj mora dokazati sukladnost s EU direktivom o zaštiti osobnih</w:t>
      </w:r>
      <w:r w:rsidR="00CA355D">
        <w:t xml:space="preserve"> </w:t>
      </w:r>
      <w:r w:rsidRPr="001A3B1A">
        <w:t>podataka (eng. GDPR).</w:t>
      </w:r>
    </w:p>
    <w:p w14:paraId="6724A338" w14:textId="77777777" w:rsidR="00A5577C" w:rsidRPr="001F0F70" w:rsidRDefault="00A5577C" w:rsidP="005607A2">
      <w:pPr>
        <w:pStyle w:val="Naslov2"/>
      </w:pPr>
      <w:bookmarkStart w:id="47" w:name="_Toc94776272"/>
      <w:r w:rsidRPr="001F0F70">
        <w:t>ZAHTJEVI ZA IZMJENAMA PROJEKTA</w:t>
      </w:r>
      <w:bookmarkEnd w:id="20"/>
      <w:bookmarkEnd w:id="47"/>
    </w:p>
    <w:p w14:paraId="6724A339" w14:textId="77777777" w:rsidR="00A5577C" w:rsidRPr="001F0F70" w:rsidRDefault="00A5577C" w:rsidP="001E02B0">
      <w:pPr>
        <w:ind w:left="0"/>
        <w:jc w:val="both"/>
      </w:pPr>
      <w:r w:rsidRPr="001F0F70">
        <w:t>Ukoliko se, tijekom izvođenja projekta, ukaže potreba za promjenom opsega poslova ista će se primijeniti samo u slučaju odobrenja promjene od strane Naručitelja (</w:t>
      </w:r>
      <w:r w:rsidR="009F1D91" w:rsidRPr="001F0F70">
        <w:t>MP</w:t>
      </w:r>
      <w:r w:rsidRPr="001F0F70">
        <w:t>) i usuglaše</w:t>
      </w:r>
      <w:r w:rsidR="00D127E7" w:rsidRPr="001F0F70">
        <w:t>nja</w:t>
      </w:r>
      <w:r w:rsidR="009F1D91" w:rsidRPr="001F0F70">
        <w:t xml:space="preserve"> s </w:t>
      </w:r>
      <w:r w:rsidR="00AB4638" w:rsidRPr="001F0F70">
        <w:t>Ponuditelj</w:t>
      </w:r>
      <w:r w:rsidR="009F1D91" w:rsidRPr="001F0F70">
        <w:t xml:space="preserve">em uz uvjet </w:t>
      </w:r>
      <w:r w:rsidR="00187A18" w:rsidRPr="001F0F70">
        <w:t>ne mijenjanja</w:t>
      </w:r>
      <w:r w:rsidRPr="001F0F70">
        <w:t xml:space="preserve"> vrijednosti financijskog iznosa ugovora.</w:t>
      </w:r>
    </w:p>
    <w:p w14:paraId="6724A33A" w14:textId="77777777" w:rsidR="00A5577C" w:rsidRDefault="00A5577C" w:rsidP="001E02B0">
      <w:pPr>
        <w:ind w:left="0"/>
        <w:jc w:val="both"/>
      </w:pPr>
      <w:r w:rsidRPr="001F0F70">
        <w:t xml:space="preserve">Svaka promjena koja će biti zahtijevana od strane Naručitelja mora biti provedena u skladu sa službenom procedurom </w:t>
      </w:r>
      <w:r w:rsidR="00A5434E" w:rsidRPr="001F0F70">
        <w:t xml:space="preserve">za upravljanje projektima Ministarstva </w:t>
      </w:r>
      <w:r w:rsidR="00033D71" w:rsidRPr="001F0F70">
        <w:t>poljoprivrede</w:t>
      </w:r>
      <w:r w:rsidRPr="001F0F70">
        <w:t>.</w:t>
      </w:r>
    </w:p>
    <w:p w14:paraId="6724A33B" w14:textId="77777777" w:rsidR="0060674F" w:rsidRDefault="0060674F" w:rsidP="001E02B0">
      <w:pPr>
        <w:ind w:left="0"/>
        <w:jc w:val="both"/>
      </w:pPr>
      <w:r>
        <w:t>Naručitelj i Ponuditelj analizirat će prilagodbe koju predloži bilo koja od ugovornih strana, a rezultat takve analize može biti:</w:t>
      </w:r>
    </w:p>
    <w:p w14:paraId="6724A33C" w14:textId="77777777" w:rsidR="0060674F" w:rsidRDefault="0060674F" w:rsidP="001E02B0">
      <w:pPr>
        <w:numPr>
          <w:ilvl w:val="0"/>
          <w:numId w:val="19"/>
        </w:numPr>
        <w:spacing w:before="0"/>
        <w:ind w:left="0" w:right="0" w:firstLine="0"/>
        <w:jc w:val="both"/>
      </w:pPr>
      <w:r>
        <w:t>Sporazumna odluka o odustajanju od prilagodbe,</w:t>
      </w:r>
    </w:p>
    <w:p w14:paraId="6724A33D" w14:textId="77777777" w:rsidR="0060674F" w:rsidRDefault="0060674F" w:rsidP="001E02B0">
      <w:pPr>
        <w:numPr>
          <w:ilvl w:val="0"/>
          <w:numId w:val="19"/>
        </w:numPr>
        <w:spacing w:before="0"/>
        <w:ind w:left="0" w:right="0" w:firstLine="0"/>
        <w:jc w:val="both"/>
      </w:pPr>
      <w:r>
        <w:t>Pisani zahtjev za prilagodbu, kojega podnosi Naručitelj,</w:t>
      </w:r>
    </w:p>
    <w:p w14:paraId="6724A33E" w14:textId="77777777" w:rsidR="0060674F" w:rsidRDefault="0060674F" w:rsidP="001E02B0">
      <w:pPr>
        <w:numPr>
          <w:ilvl w:val="0"/>
          <w:numId w:val="19"/>
        </w:numPr>
        <w:spacing w:before="0"/>
        <w:ind w:left="0" w:right="0" w:firstLine="0"/>
        <w:jc w:val="both"/>
      </w:pPr>
      <w:r>
        <w:t>Preporuka za prilagodbu koju podnosi Ponuditelj, u obliku Zahtjeva za prilagodbu</w:t>
      </w:r>
    </w:p>
    <w:p w14:paraId="6724A33F" w14:textId="77777777" w:rsidR="0060674F" w:rsidRDefault="0060674F" w:rsidP="001E02B0">
      <w:pPr>
        <w:ind w:left="0"/>
        <w:jc w:val="both"/>
      </w:pPr>
      <w:r>
        <w:t xml:space="preserve">Predviđeno vrijeme trajanja analize je 2 radna dana. Ukoliko se ista ne može obaviti u navedenom roku, rad Ponuditelja na analizi zahtjeva se može obračunati u utrošeno vrijeme za konzultantske usluge. </w:t>
      </w:r>
    </w:p>
    <w:p w14:paraId="6724A340" w14:textId="77777777" w:rsidR="0060674F" w:rsidRDefault="0060674F" w:rsidP="001E02B0">
      <w:pPr>
        <w:jc w:val="both"/>
      </w:pPr>
      <w:r>
        <w:t>Na temelju rezultata zajedničke analize ili zahtjeva Naručitelja Ponuditelj treba ispuniti Zahtjev za prilagodbu i dostaviti ga Naručitelju. Svaki Zahtjev za prilagodbu mora sadržati:</w:t>
      </w:r>
    </w:p>
    <w:p w14:paraId="6724A341" w14:textId="77777777" w:rsidR="0060674F" w:rsidRDefault="0060674F" w:rsidP="001E02B0">
      <w:pPr>
        <w:numPr>
          <w:ilvl w:val="0"/>
          <w:numId w:val="19"/>
        </w:numPr>
        <w:spacing w:before="0"/>
        <w:ind w:left="709" w:right="0"/>
        <w:jc w:val="both"/>
      </w:pPr>
      <w:r>
        <w:t>Naslov prilagodbe i jedinstveni identifikacijski broj,</w:t>
      </w:r>
    </w:p>
    <w:p w14:paraId="6724A342" w14:textId="77777777" w:rsidR="0060674F" w:rsidRDefault="0060674F" w:rsidP="001E02B0">
      <w:pPr>
        <w:numPr>
          <w:ilvl w:val="0"/>
          <w:numId w:val="19"/>
        </w:numPr>
        <w:spacing w:before="0"/>
        <w:ind w:left="709" w:right="0"/>
        <w:jc w:val="both"/>
      </w:pPr>
      <w:r>
        <w:t>Podatke o Inicijatoru i datum,</w:t>
      </w:r>
    </w:p>
    <w:p w14:paraId="6724A343" w14:textId="77777777" w:rsidR="0060674F" w:rsidRDefault="0060674F" w:rsidP="001E02B0">
      <w:pPr>
        <w:numPr>
          <w:ilvl w:val="0"/>
          <w:numId w:val="19"/>
        </w:numPr>
        <w:spacing w:before="0"/>
        <w:ind w:left="709" w:right="0"/>
        <w:jc w:val="both"/>
      </w:pPr>
      <w:r>
        <w:t>Razlog prilagodbe,</w:t>
      </w:r>
    </w:p>
    <w:p w14:paraId="6724A344" w14:textId="77777777" w:rsidR="0060674F" w:rsidRDefault="0060674F" w:rsidP="001E02B0">
      <w:pPr>
        <w:numPr>
          <w:ilvl w:val="0"/>
          <w:numId w:val="19"/>
        </w:numPr>
        <w:spacing w:before="0"/>
        <w:ind w:left="709" w:right="0"/>
        <w:jc w:val="both"/>
      </w:pPr>
      <w:r>
        <w:t>Detaljni opis prilagodbe uključujući specifikacije i pogodnosti za korisnika,</w:t>
      </w:r>
    </w:p>
    <w:p w14:paraId="6724A345" w14:textId="77777777" w:rsidR="0060674F" w:rsidRDefault="0060674F" w:rsidP="001E02B0">
      <w:pPr>
        <w:numPr>
          <w:ilvl w:val="0"/>
          <w:numId w:val="19"/>
        </w:numPr>
        <w:spacing w:before="0"/>
        <w:ind w:left="709" w:right="0"/>
        <w:jc w:val="both"/>
      </w:pPr>
      <w:r>
        <w:t>Trajanje prilagodbe u čovjek/danima po rolama,</w:t>
      </w:r>
    </w:p>
    <w:p w14:paraId="6724A346" w14:textId="77777777" w:rsidR="0060674F" w:rsidRDefault="0060674F" w:rsidP="001E02B0">
      <w:pPr>
        <w:numPr>
          <w:ilvl w:val="0"/>
          <w:numId w:val="19"/>
        </w:numPr>
        <w:spacing w:before="0"/>
        <w:ind w:left="709" w:right="0"/>
        <w:jc w:val="both"/>
      </w:pPr>
      <w:r>
        <w:t>Terminski plan za prilagodbu zajedno s prijedlozima o prihvaćanju prilagodbe,</w:t>
      </w:r>
    </w:p>
    <w:p w14:paraId="6724A347" w14:textId="77777777" w:rsidR="0060674F" w:rsidRDefault="0060674F" w:rsidP="001E02B0">
      <w:pPr>
        <w:numPr>
          <w:ilvl w:val="0"/>
          <w:numId w:val="19"/>
        </w:numPr>
        <w:spacing w:before="0"/>
        <w:ind w:left="709" w:right="0"/>
        <w:jc w:val="both"/>
      </w:pPr>
      <w:r>
        <w:t>Utjecaj prilagodbe, ukoliko postoji, na druge dijelove sustava,</w:t>
      </w:r>
    </w:p>
    <w:p w14:paraId="6724A348" w14:textId="77777777" w:rsidR="0060674F" w:rsidRDefault="0060674F" w:rsidP="001E02B0">
      <w:pPr>
        <w:numPr>
          <w:ilvl w:val="0"/>
          <w:numId w:val="19"/>
        </w:numPr>
        <w:spacing w:before="0"/>
        <w:ind w:left="709" w:right="0"/>
        <w:jc w:val="both"/>
      </w:pPr>
      <w:r>
        <w:t>Razdoblje očitovanja o Zahtjevu (minimalno 2 radna dana, a maksimalno 7 radnih dana),</w:t>
      </w:r>
    </w:p>
    <w:p w14:paraId="6724A349" w14:textId="77777777" w:rsidR="0060674F" w:rsidRDefault="0060674F" w:rsidP="001B43CB">
      <w:pPr>
        <w:numPr>
          <w:ilvl w:val="0"/>
          <w:numId w:val="19"/>
        </w:numPr>
        <w:spacing w:before="0"/>
        <w:ind w:left="709" w:right="0"/>
        <w:jc w:val="both"/>
      </w:pPr>
      <w:r>
        <w:t>Klauzulu o potpisu od strane Naručitelja i Ponuditelj.</w:t>
      </w:r>
    </w:p>
    <w:p w14:paraId="6724A34A" w14:textId="77777777" w:rsidR="0060674F" w:rsidRDefault="0060674F" w:rsidP="001B43CB">
      <w:pPr>
        <w:jc w:val="both"/>
      </w:pPr>
      <w:r>
        <w:t>Za svaki podneseni Zahtjev za prilagodbu, Naručitelj će unutar razdoblja očitovanja o zahtjevu pr</w:t>
      </w:r>
      <w:r w:rsidR="001B43CB">
        <w:t>ocijeniti Zahtjev i po potrebi:</w:t>
      </w:r>
    </w:p>
    <w:p w14:paraId="6724A34B" w14:textId="77777777" w:rsidR="0060674F" w:rsidRDefault="0060674F" w:rsidP="001E02B0">
      <w:pPr>
        <w:numPr>
          <w:ilvl w:val="0"/>
          <w:numId w:val="20"/>
        </w:numPr>
        <w:spacing w:before="0"/>
        <w:ind w:right="0"/>
        <w:jc w:val="both"/>
      </w:pPr>
      <w:r>
        <w:t xml:space="preserve">zatražiti dodatne informacije ili </w:t>
      </w:r>
    </w:p>
    <w:p w14:paraId="6724A34C" w14:textId="77777777" w:rsidR="0060674F" w:rsidRDefault="0060674F" w:rsidP="001E02B0">
      <w:pPr>
        <w:numPr>
          <w:ilvl w:val="0"/>
          <w:numId w:val="20"/>
        </w:numPr>
        <w:spacing w:before="0"/>
        <w:ind w:right="0"/>
        <w:jc w:val="both"/>
      </w:pPr>
      <w:r>
        <w:t>odobriti Zahtjev i dostaviti potpisani Zahtjev Ponuditelju ili</w:t>
      </w:r>
    </w:p>
    <w:p w14:paraId="6724A34D" w14:textId="77777777" w:rsidR="0060674F" w:rsidRDefault="0060674F" w:rsidP="001E02B0">
      <w:pPr>
        <w:numPr>
          <w:ilvl w:val="0"/>
          <w:numId w:val="20"/>
        </w:numPr>
        <w:spacing w:before="0"/>
        <w:ind w:right="0"/>
        <w:jc w:val="both"/>
      </w:pPr>
      <w:r>
        <w:t>obavijestiti Ponuditelja o odbijanju Zahtjeva.</w:t>
      </w:r>
    </w:p>
    <w:p w14:paraId="6724A34E" w14:textId="77777777" w:rsidR="0060674F" w:rsidRDefault="0060674F" w:rsidP="001E02B0">
      <w:pPr>
        <w:ind w:left="-1860"/>
        <w:jc w:val="both"/>
      </w:pPr>
    </w:p>
    <w:p w14:paraId="6724A34F" w14:textId="77777777" w:rsidR="0060674F" w:rsidRDefault="0060674F" w:rsidP="001E02B0">
      <w:pPr>
        <w:jc w:val="both"/>
      </w:pPr>
      <w:r>
        <w:t xml:space="preserve">Potpisom Zahtjeva za prilagodbu Naručitelj potvrđuje narudžbu poslova specificiranih u Zahtjevu. Zahtjev za prilagodbu potpisuje ovlaštena osoba Naručitelja. </w:t>
      </w:r>
    </w:p>
    <w:p w14:paraId="6724A350" w14:textId="77777777" w:rsidR="0060674F" w:rsidRPr="00B65CEC" w:rsidRDefault="0060674F" w:rsidP="001E02B0">
      <w:pPr>
        <w:jc w:val="both"/>
        <w:rPr>
          <w:sz w:val="4"/>
        </w:rPr>
      </w:pPr>
    </w:p>
    <w:p w14:paraId="6724A351" w14:textId="77777777" w:rsidR="0060674F" w:rsidRDefault="0060674F" w:rsidP="0060674F">
      <w:r>
        <w:rPr>
          <w:noProof/>
          <w:lang w:val="hr-BA" w:eastAsia="hr-BA"/>
        </w:rPr>
        <w:lastRenderedPageBreak/>
        <w:drawing>
          <wp:inline distT="0" distB="0" distL="114300" distR="114300" wp14:anchorId="6724A3EE" wp14:editId="733FD8EC">
            <wp:extent cx="5251450" cy="592578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260371" cy="5935853"/>
                    </a:xfrm>
                    <a:prstGeom prst="rect">
                      <a:avLst/>
                    </a:prstGeom>
                    <a:ln/>
                  </pic:spPr>
                </pic:pic>
              </a:graphicData>
            </a:graphic>
          </wp:inline>
        </w:drawing>
      </w:r>
    </w:p>
    <w:p w14:paraId="6724A352" w14:textId="77777777" w:rsidR="0060674F" w:rsidRPr="0060674F" w:rsidRDefault="0060674F" w:rsidP="001E02B0">
      <w:pPr>
        <w:pBdr>
          <w:top w:val="nil"/>
          <w:left w:val="nil"/>
          <w:bottom w:val="nil"/>
          <w:right w:val="nil"/>
          <w:between w:val="nil"/>
        </w:pBdr>
        <w:ind w:left="720"/>
        <w:jc w:val="center"/>
        <w:rPr>
          <w:rStyle w:val="Istaknuto"/>
        </w:rPr>
      </w:pPr>
      <w:r w:rsidRPr="0060674F">
        <w:rPr>
          <w:rStyle w:val="Istaknuto"/>
        </w:rPr>
        <w:t>Slika: Procedura upravljanja prilagodbama</w:t>
      </w:r>
    </w:p>
    <w:p w14:paraId="6724A353" w14:textId="77777777" w:rsidR="0060674F" w:rsidRPr="00B65CEC" w:rsidRDefault="0060674F" w:rsidP="0060674F">
      <w:pPr>
        <w:rPr>
          <w:sz w:val="6"/>
        </w:rPr>
      </w:pPr>
      <w:r>
        <w:br w:type="page"/>
      </w:r>
    </w:p>
    <w:p w14:paraId="6724A354" w14:textId="77777777" w:rsidR="00A5577C" w:rsidRPr="001F0F70" w:rsidRDefault="00A5577C" w:rsidP="005607A2">
      <w:pPr>
        <w:pStyle w:val="Naslov2"/>
      </w:pPr>
      <w:bookmarkStart w:id="48" w:name="_Toc521489114"/>
      <w:bookmarkStart w:id="49" w:name="_Toc94776273"/>
      <w:r w:rsidRPr="001F0F70">
        <w:lastRenderedPageBreak/>
        <w:t>NAČIN IZVRŠENJA AKTIVNOSTI</w:t>
      </w:r>
      <w:bookmarkEnd w:id="48"/>
      <w:bookmarkEnd w:id="49"/>
    </w:p>
    <w:p w14:paraId="6724A355" w14:textId="77777777" w:rsidR="004067DB" w:rsidRDefault="004067DB" w:rsidP="004067DB">
      <w:pPr>
        <w:ind w:left="0"/>
        <w:jc w:val="both"/>
      </w:pPr>
      <w:r>
        <w:t>Aktivnosti održavanja u pravilu se obavljaju na lokaciji Naručitelja, ili iznimno udaljeno preko mreže korištenjem VPN pristupa testnim poslužiteljima Naručitelja, odnosno putem telefona ili e-maila. Po potrebi, a najmanje jednom godišnje održavat će se sastanci članova radnih grupa Naručitelja i Izvoditelja zbog planova aktivnosti i dogovora oko načina izvođenja. Sastanci će se zapisnički dokumentirati i verificirati od obje strane.</w:t>
      </w:r>
    </w:p>
    <w:p w14:paraId="6724A356" w14:textId="77777777" w:rsidR="004067DB" w:rsidRDefault="004067DB" w:rsidP="004067DB">
      <w:pPr>
        <w:ind w:left="0"/>
        <w:jc w:val="both"/>
      </w:pPr>
      <w:r>
        <w:t>Ako se radi o održavanju na lokaciji Naručitelja, djelatnici Ponuditelja trebaju o svom dolasku u prostorije Naručitelja, o učinjenom poslu i o odlasku obavijestiti odgovorne djelatnike Naručitelja.</w:t>
      </w:r>
    </w:p>
    <w:p w14:paraId="6724A357" w14:textId="77777777" w:rsidR="004067DB" w:rsidRDefault="004067DB" w:rsidP="004067DB">
      <w:pPr>
        <w:ind w:left="0"/>
        <w:jc w:val="both"/>
      </w:pPr>
      <w:r>
        <w:t>Ako se radi o udaljenom održavanju na lokaciji Naručitelja putem mreže, djelatnici Ponuditelja trebaju o svojim akcijama na ciljnom poslužitelju Naručitelja unaprijed obavijestiti odgovorne djelatnike Naručitelja, kao i o dovršetku posla.</w:t>
      </w:r>
    </w:p>
    <w:p w14:paraId="6724A358" w14:textId="77777777" w:rsidR="004067DB" w:rsidRDefault="004067DB" w:rsidP="004067DB">
      <w:pPr>
        <w:ind w:left="0"/>
        <w:jc w:val="both"/>
      </w:pPr>
      <w:r>
        <w:t>Naručitelj i Ponuditelj će odrediti osobe koje će obavljati koordinaciju i izvršenje posla. Ako se radi o preventivnom održavanju aplikacijske programske opreme ili interventnom održavanju visoke razine problema Izvoditelju će biti osiguran pristup produkcijskim poslužiteljima isključivo uz prisutnost Naručitelja.</w:t>
      </w:r>
    </w:p>
    <w:p w14:paraId="6724A359" w14:textId="77777777" w:rsidR="004067DB" w:rsidRPr="001F0F70" w:rsidRDefault="004067DB" w:rsidP="004067DB">
      <w:pPr>
        <w:ind w:left="0"/>
        <w:jc w:val="both"/>
      </w:pPr>
      <w:r w:rsidRPr="001F0F70">
        <w:t>Ponuditelj se obvezuje osigurati stručne, materijalne i sve druge (potrebne) preduvjete za izvršenje aktivnosti.</w:t>
      </w:r>
    </w:p>
    <w:p w14:paraId="6724A35A" w14:textId="77777777" w:rsidR="004067DB" w:rsidRDefault="004067DB" w:rsidP="004067DB">
      <w:pPr>
        <w:ind w:left="0"/>
        <w:jc w:val="both"/>
      </w:pPr>
      <w:r w:rsidRPr="001F0F70">
        <w:t>Ponuditelj je obvezan osigurati redovito Izvješće o statusu projekta sukladno proceduri za upravljanje projektima Ministarstva poljoprivrede.</w:t>
      </w:r>
      <w:r>
        <w:t xml:space="preserve"> O provedenom održavanju informacijskog sustava Ponuditelj treba dostavljati redovita mjesečna izvješća.</w:t>
      </w:r>
    </w:p>
    <w:p w14:paraId="6724A35B" w14:textId="77777777" w:rsidR="004067DB" w:rsidRDefault="004067DB" w:rsidP="00126520">
      <w:pPr>
        <w:ind w:left="0"/>
        <w:jc w:val="both"/>
      </w:pPr>
      <w:r w:rsidRPr="001F0F70">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6724A35C" w14:textId="77777777" w:rsidR="00E13744" w:rsidRPr="00E13744" w:rsidRDefault="00E13744" w:rsidP="005607A2">
      <w:pPr>
        <w:pStyle w:val="Naslov2"/>
      </w:pPr>
      <w:bookmarkStart w:id="50" w:name="_Toc521489115"/>
      <w:bookmarkStart w:id="51" w:name="_Toc32353010"/>
      <w:bookmarkStart w:id="52" w:name="_Toc94776274"/>
      <w:r w:rsidRPr="00E13744">
        <w:t>OBVEZE NARUČITELJA</w:t>
      </w:r>
      <w:bookmarkEnd w:id="50"/>
      <w:bookmarkEnd w:id="51"/>
      <w:bookmarkEnd w:id="52"/>
    </w:p>
    <w:p w14:paraId="6724A35D" w14:textId="77777777" w:rsidR="00E13744" w:rsidRPr="00E13744" w:rsidRDefault="00E13744" w:rsidP="00E13744">
      <w:pPr>
        <w:ind w:left="0"/>
      </w:pPr>
      <w:r w:rsidRPr="00E13744">
        <w:t>Naručitelj se obvezuje da će:</w:t>
      </w:r>
    </w:p>
    <w:p w14:paraId="6724A35E"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osigurati djelatnike sa znanjem poslovnog procesa</w:t>
      </w:r>
    </w:p>
    <w:p w14:paraId="6724A35F"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osigurati obrasce prema proceduri upravljanja projektima</w:t>
      </w:r>
    </w:p>
    <w:p w14:paraId="6724A360" w14:textId="77777777" w:rsidR="00E13744" w:rsidRPr="00E13744" w:rsidRDefault="00E13744" w:rsidP="00E13744">
      <w:pPr>
        <w:numPr>
          <w:ilvl w:val="0"/>
          <w:numId w:val="27"/>
        </w:numPr>
        <w:spacing w:before="0" w:after="200" w:line="276" w:lineRule="auto"/>
        <w:ind w:right="0"/>
        <w:contextualSpacing/>
        <w:rPr>
          <w:rFonts w:ascii="Calibri" w:eastAsia="Calibri" w:hAnsi="Calibri" w:cs="Times New Roman"/>
          <w:kern w:val="0"/>
          <w:lang w:eastAsia="en-US"/>
          <w14:ligatures w14:val="none"/>
        </w:rPr>
      </w:pPr>
      <w:r w:rsidRPr="00E13744">
        <w:rPr>
          <w:rFonts w:ascii="Calibri" w:eastAsia="Calibri" w:hAnsi="Calibri" w:cs="Times New Roman"/>
          <w:kern w:val="0"/>
          <w:lang w:eastAsia="en-US"/>
          <w14:ligatures w14:val="none"/>
        </w:rPr>
        <w:t xml:space="preserve">osigurati infrastrukturu i tehničku pomoć </w:t>
      </w:r>
      <w:r>
        <w:rPr>
          <w:rFonts w:ascii="Calibri" w:eastAsia="Calibri" w:hAnsi="Calibri" w:cs="Times New Roman"/>
          <w:kern w:val="0"/>
          <w:lang w:eastAsia="en-US"/>
          <w14:ligatures w14:val="none"/>
        </w:rPr>
        <w:t>neophodnu za rad</w:t>
      </w:r>
      <w:r w:rsidRPr="00E13744">
        <w:rPr>
          <w:rFonts w:ascii="Calibri" w:eastAsia="Calibri" w:hAnsi="Calibri" w:cs="Times New Roman"/>
          <w:kern w:val="0"/>
          <w:lang w:eastAsia="en-US"/>
          <w14:ligatures w14:val="none"/>
        </w:rPr>
        <w:t xml:space="preserve"> sustava </w:t>
      </w:r>
    </w:p>
    <w:p w14:paraId="6724A361" w14:textId="77777777" w:rsidR="00E13744" w:rsidRPr="00E13744" w:rsidRDefault="00E13744" w:rsidP="005607A2">
      <w:pPr>
        <w:pStyle w:val="Naslov2"/>
      </w:pPr>
      <w:bookmarkStart w:id="53" w:name="_Toc32353011"/>
      <w:bookmarkStart w:id="54" w:name="_Toc94776275"/>
      <w:r w:rsidRPr="00E13744">
        <w:t>OBVEZE PONUDITELJA</w:t>
      </w:r>
      <w:bookmarkEnd w:id="53"/>
      <w:bookmarkEnd w:id="54"/>
    </w:p>
    <w:p w14:paraId="6724A362" w14:textId="7AD4F112" w:rsidR="00E13744" w:rsidRPr="00E13744" w:rsidRDefault="00E13744" w:rsidP="00E13744">
      <w:pPr>
        <w:ind w:left="0"/>
        <w:jc w:val="both"/>
      </w:pPr>
      <w:r w:rsidRPr="00E13744">
        <w:t xml:space="preserve">Ponuditelj se obvezuje da će isporučiti sve projektom definirane isporučevine, u opsegu, vremenskom roku i kvalitetnim karakteristikama propisanim </w:t>
      </w:r>
      <w:r w:rsidR="00B65CEC">
        <w:t>ovim projektilnim zadatkom</w:t>
      </w:r>
      <w:r w:rsidR="00B65CEC" w:rsidRPr="00B65CEC">
        <w:t xml:space="preserve"> </w:t>
      </w:r>
      <w:r w:rsidR="006367AF">
        <w:t>najkasnije do 31. prosinca 202</w:t>
      </w:r>
      <w:r w:rsidR="00F80607">
        <w:t>3</w:t>
      </w:r>
      <w:r w:rsidR="006367AF">
        <w:t>. godine.</w:t>
      </w:r>
    </w:p>
    <w:p w14:paraId="6724A363" w14:textId="77777777" w:rsidR="00E13744" w:rsidRPr="00E13744" w:rsidRDefault="00E13744" w:rsidP="005607A2">
      <w:pPr>
        <w:pStyle w:val="Naslov2"/>
      </w:pPr>
      <w:bookmarkStart w:id="55" w:name="_Toc521489117"/>
      <w:bookmarkStart w:id="56" w:name="_Toc32353012"/>
      <w:bookmarkStart w:id="57" w:name="_Toc94776276"/>
      <w:r w:rsidRPr="00E13744">
        <w:t>POSLOVNA TAJNA</w:t>
      </w:r>
      <w:bookmarkEnd w:id="55"/>
      <w:bookmarkEnd w:id="56"/>
      <w:bookmarkEnd w:id="57"/>
    </w:p>
    <w:p w14:paraId="6724A364" w14:textId="77777777" w:rsidR="00E13744" w:rsidRPr="00E13744" w:rsidRDefault="00E13744" w:rsidP="00E13744">
      <w:pPr>
        <w:ind w:left="0"/>
        <w:jc w:val="both"/>
      </w:pPr>
      <w:r w:rsidRPr="00E13744">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724A365" w14:textId="77777777" w:rsidR="00E13744" w:rsidRPr="00E13744" w:rsidRDefault="00E13744" w:rsidP="00E13744">
      <w:pPr>
        <w:ind w:left="0"/>
        <w:jc w:val="both"/>
      </w:pPr>
      <w:r w:rsidRPr="00E13744">
        <w:t xml:space="preserve">Obveza čuvanja tajne ostaje i nakon ispunjenja ovog projektnog zadatka, sukladno najvišim propisanim standardima, a u roku od dvije godine od dana isteka ovog projektnog zadatka. Ovaj </w:t>
      </w:r>
      <w:r w:rsidRPr="00E13744">
        <w:lastRenderedPageBreak/>
        <w:t xml:space="preserve">projektni zadatak ne priječi strane u projektu da se dalje dodatno obvezuju u pogledu zaštite poslovne tajne. U slučaju sukoba između odredbi tih nadopuna i prvotnih odredbi ovog projektnog zadatka, primjenjivati će se odredbe tih nadopuna. </w:t>
      </w:r>
    </w:p>
    <w:p w14:paraId="6724A366" w14:textId="77777777" w:rsidR="00E13744" w:rsidRDefault="00E13744" w:rsidP="00126520">
      <w:pPr>
        <w:ind w:left="0"/>
        <w:jc w:val="both"/>
      </w:pPr>
      <w:r w:rsidRPr="00E13744">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6724A367" w14:textId="77777777" w:rsidR="006D1B6B" w:rsidRDefault="00874E71" w:rsidP="005607A2">
      <w:pPr>
        <w:pStyle w:val="Naslov2"/>
      </w:pPr>
      <w:bookmarkStart w:id="58" w:name="_Toc94776277"/>
      <w:r w:rsidRPr="001F0F70">
        <w:t>GARANCIJA</w:t>
      </w:r>
      <w:bookmarkEnd w:id="58"/>
    </w:p>
    <w:p w14:paraId="6724A368" w14:textId="77777777" w:rsidR="00874E71" w:rsidRPr="001F0F70" w:rsidRDefault="00DE755A" w:rsidP="00874E71">
      <w:pPr>
        <w:ind w:left="0"/>
        <w:jc w:val="both"/>
      </w:pPr>
      <w:r w:rsidRPr="001F0F70">
        <w:t xml:space="preserve">Garancijski rok </w:t>
      </w:r>
      <w:r w:rsidR="00576DD3" w:rsidRPr="001F0F70">
        <w:t xml:space="preserve">za uspostavu novih sustava </w:t>
      </w:r>
      <w:r w:rsidR="006D1B6B">
        <w:t xml:space="preserve">što uključuje </w:t>
      </w:r>
      <w:r w:rsidR="00576DD3" w:rsidRPr="001F0F70">
        <w:t>nadogradnje</w:t>
      </w:r>
      <w:r w:rsidR="006D1B6B">
        <w:t>/prilagodbe/projekte</w:t>
      </w:r>
      <w:r w:rsidR="00576DD3" w:rsidRPr="001F0F70">
        <w:t xml:space="preserve"> </w:t>
      </w:r>
      <w:r w:rsidRPr="001F0F70">
        <w:t>iznosi</w:t>
      </w:r>
      <w:r w:rsidR="00874E71" w:rsidRPr="001F0F70">
        <w:t xml:space="preserve"> (minimalno) 12 mjeseci.</w:t>
      </w:r>
    </w:p>
    <w:p w14:paraId="6724A369" w14:textId="77777777" w:rsidR="00576DD3" w:rsidRPr="001F0F70" w:rsidRDefault="00576DD3" w:rsidP="00874E71">
      <w:pPr>
        <w:ind w:left="0"/>
        <w:jc w:val="both"/>
      </w:pPr>
      <w:r w:rsidRPr="001F0F70">
        <w:t xml:space="preserve">Garancijski rok počinje teći i formalno se računa </w:t>
      </w:r>
      <w:r w:rsidR="00FB7909" w:rsidRPr="001F0F70">
        <w:t>od</w:t>
      </w:r>
      <w:r w:rsidRPr="001F0F70">
        <w:t xml:space="preserve"> idućeg kalendarskog dana nakon datuma potpisa Izjave o zatvaranju projekta</w:t>
      </w:r>
      <w:r w:rsidR="00F91933">
        <w:t>, nadogradnje ili prilagodbe</w:t>
      </w:r>
      <w:r w:rsidRPr="001F0F70">
        <w:t>.</w:t>
      </w:r>
    </w:p>
    <w:p w14:paraId="6724A36A" w14:textId="77777777" w:rsidR="006C5392" w:rsidRPr="001F0F70" w:rsidRDefault="00874E71" w:rsidP="006C5392">
      <w:pPr>
        <w:ind w:left="0"/>
        <w:jc w:val="both"/>
      </w:pPr>
      <w:r w:rsidRPr="001F0F70">
        <w:t xml:space="preserve">Garancijski rok podrazumijeva korektivna otklanjanja naknadno uočenih nepravilnosti koje su </w:t>
      </w:r>
      <w:r w:rsidR="006B648F" w:rsidRPr="001F0F70">
        <w:t xml:space="preserve">uspostavljene, </w:t>
      </w:r>
      <w:r w:rsidRPr="001F0F70">
        <w:t>implementirane</w:t>
      </w:r>
      <w:r w:rsidR="006B648F" w:rsidRPr="001F0F70">
        <w:t xml:space="preserve"> ili nadograđene</w:t>
      </w:r>
      <w:r w:rsidRPr="001F0F70">
        <w:t xml:space="preserve"> kako je usuglašeno između predstavnika Naručitelja i Ponuditelja u fazi razrade i usuglašavanja funkcionalnih (tehničkih) specifikacija</w:t>
      </w:r>
      <w:r w:rsidR="006C5392" w:rsidRPr="001F0F70">
        <w:t>.</w:t>
      </w:r>
      <w:bookmarkStart w:id="59" w:name="_Toc521489119"/>
    </w:p>
    <w:p w14:paraId="6724A36B" w14:textId="77777777" w:rsidR="00A5577C" w:rsidRPr="001F0F70" w:rsidRDefault="00A5577C" w:rsidP="005607A2">
      <w:pPr>
        <w:pStyle w:val="Naslov2"/>
      </w:pPr>
      <w:bookmarkStart w:id="60" w:name="_Toc94776278"/>
      <w:r w:rsidRPr="001F0F70">
        <w:t>POUZDANOST ISPORUKE</w:t>
      </w:r>
      <w:bookmarkEnd w:id="59"/>
      <w:bookmarkEnd w:id="60"/>
    </w:p>
    <w:p w14:paraId="6724A36C" w14:textId="77777777" w:rsidR="00A5577C" w:rsidRPr="001F0F70" w:rsidRDefault="00A5577C" w:rsidP="00287B74">
      <w:pPr>
        <w:ind w:left="0"/>
        <w:jc w:val="both"/>
      </w:pPr>
      <w:r w:rsidRPr="001F0F70">
        <w:t>Korisnici moraju moći raditi na standardnoj PC opremi, bez dodatnih zahtjeva na kupnju posebnih programskih licenci</w:t>
      </w:r>
      <w:r w:rsidR="00152904" w:rsidRPr="001F0F70">
        <w:t xml:space="preserve"> ili instalacije dodatnih drivera, programa ili alata</w:t>
      </w:r>
      <w:r w:rsidRPr="001F0F70">
        <w:t>.</w:t>
      </w:r>
    </w:p>
    <w:p w14:paraId="6724A36D" w14:textId="77777777" w:rsidR="00AF62BF" w:rsidRPr="001F0F70" w:rsidRDefault="00AF62BF" w:rsidP="00AF62BF">
      <w:pPr>
        <w:ind w:left="0"/>
        <w:jc w:val="both"/>
      </w:pPr>
      <w:r w:rsidRPr="001F0F70">
        <w:t>Vrijeme i troškove potrebne za ispravljanje greški u radu sustava snosi Ponuditelj.</w:t>
      </w:r>
    </w:p>
    <w:p w14:paraId="6724A36E" w14:textId="77777777" w:rsidR="00B36F8D" w:rsidRPr="001F0F70" w:rsidRDefault="00077AD1" w:rsidP="00B36F8D">
      <w:pPr>
        <w:pStyle w:val="Naslov3"/>
      </w:pPr>
      <w:bookmarkStart w:id="61" w:name="_Toc94776279"/>
      <w:r w:rsidRPr="001F0F70">
        <w:t>WEB BAZIRANI SUSTAVI</w:t>
      </w:r>
      <w:bookmarkEnd w:id="61"/>
    </w:p>
    <w:p w14:paraId="6724A36F" w14:textId="77777777" w:rsidR="006C3D19" w:rsidRPr="001F0F70" w:rsidRDefault="00A5577C" w:rsidP="006C3D19">
      <w:pPr>
        <w:ind w:left="0"/>
        <w:jc w:val="both"/>
        <w:rPr>
          <w:rFonts w:cstheme="minorHAnsi"/>
          <w:lang w:eastAsia="x-none"/>
        </w:rPr>
      </w:pPr>
      <w:r w:rsidRPr="001F0F70">
        <w:rPr>
          <w:rFonts w:cstheme="minorHAnsi"/>
          <w:lang w:eastAsia="x-none"/>
        </w:rPr>
        <w:t>Sve web bazirane aplikacije moraju biti razvi</w:t>
      </w:r>
      <w:r w:rsidR="00BE4C26" w:rsidRPr="001F0F70">
        <w:rPr>
          <w:rFonts w:cstheme="minorHAnsi"/>
          <w:lang w:eastAsia="x-none"/>
        </w:rPr>
        <w:t>jene</w:t>
      </w:r>
      <w:r w:rsidRPr="001F0F70">
        <w:rPr>
          <w:rFonts w:cstheme="minorHAnsi"/>
          <w:lang w:eastAsia="x-none"/>
        </w:rPr>
        <w:t xml:space="preserve"> i nadograđivane na način da omogućavaju responzivnost i interoperabilnost.</w:t>
      </w:r>
      <w:r w:rsidRPr="001F0F70">
        <w:t xml:space="preserve"> </w:t>
      </w:r>
      <w:r w:rsidR="00B36F8D" w:rsidRPr="001F0F70">
        <w:rPr>
          <w:rFonts w:cstheme="minorHAnsi"/>
          <w:lang w:eastAsia="x-none"/>
        </w:rPr>
        <w:t xml:space="preserve">Sve funkcionalnosti, </w:t>
      </w:r>
      <w:r w:rsidRPr="001F0F70">
        <w:rPr>
          <w:rFonts w:cstheme="minorHAnsi"/>
          <w:lang w:eastAsia="x-none"/>
        </w:rPr>
        <w:t xml:space="preserve">moduli i aplikacije moraju podržavati rad na minimalno </w:t>
      </w:r>
      <w:r w:rsidR="00287B74" w:rsidRPr="001F0F70">
        <w:rPr>
          <w:rFonts w:cstheme="minorHAnsi"/>
          <w:lang w:eastAsia="x-none"/>
        </w:rPr>
        <w:t>t</w:t>
      </w:r>
      <w:r w:rsidRPr="001F0F70">
        <w:rPr>
          <w:rFonts w:cstheme="minorHAnsi"/>
          <w:lang w:eastAsia="x-none"/>
        </w:rPr>
        <w:t>ri</w:t>
      </w:r>
      <w:r w:rsidR="00385876" w:rsidRPr="001F0F70">
        <w:rPr>
          <w:rFonts w:cstheme="minorHAnsi"/>
          <w:lang w:eastAsia="x-none"/>
        </w:rPr>
        <w:t xml:space="preserve"> standardna </w:t>
      </w:r>
      <w:r w:rsidRPr="001F0F70">
        <w:rPr>
          <w:rFonts w:cstheme="minorHAnsi"/>
          <w:lang w:eastAsia="x-none"/>
        </w:rPr>
        <w:t xml:space="preserve">internet preglednika i </w:t>
      </w:r>
      <w:r w:rsidR="00B36F8D" w:rsidRPr="001F0F70">
        <w:rPr>
          <w:rFonts w:cstheme="minorHAnsi"/>
          <w:lang w:eastAsia="x-none"/>
        </w:rPr>
        <w:t>moraju biti ažurirani</w:t>
      </w:r>
      <w:r w:rsidR="004B20F8" w:rsidRPr="001F0F70">
        <w:rPr>
          <w:rFonts w:cstheme="minorHAnsi"/>
          <w:lang w:eastAsia="x-none"/>
        </w:rPr>
        <w:t xml:space="preserve"> </w:t>
      </w:r>
      <w:r w:rsidRPr="001F0F70">
        <w:rPr>
          <w:rFonts w:cstheme="minorHAnsi"/>
          <w:lang w:eastAsia="x-none"/>
        </w:rPr>
        <w:t xml:space="preserve">prema </w:t>
      </w:r>
      <w:r w:rsidR="00152742" w:rsidRPr="001F0F70">
        <w:rPr>
          <w:rFonts w:cstheme="minorHAnsi"/>
          <w:lang w:eastAsia="x-none"/>
        </w:rPr>
        <w:t xml:space="preserve">njihovim </w:t>
      </w:r>
      <w:r w:rsidRPr="001F0F70">
        <w:rPr>
          <w:rFonts w:cstheme="minorHAnsi"/>
          <w:lang w:eastAsia="x-none"/>
        </w:rPr>
        <w:t>aktualnim verzijama:</w:t>
      </w:r>
    </w:p>
    <w:p w14:paraId="6724A370"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Internet Explorer</w:t>
      </w:r>
    </w:p>
    <w:p w14:paraId="6724A371"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Microsoft Edge</w:t>
      </w:r>
    </w:p>
    <w:p w14:paraId="6724A372"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Mozilla Firefox</w:t>
      </w:r>
    </w:p>
    <w:p w14:paraId="6724A373" w14:textId="77777777" w:rsidR="00A5577C" w:rsidRPr="001F0F70" w:rsidRDefault="00A5577C" w:rsidP="005E052A">
      <w:pPr>
        <w:pStyle w:val="Odlomakpopisa"/>
        <w:numPr>
          <w:ilvl w:val="0"/>
          <w:numId w:val="6"/>
        </w:numPr>
        <w:jc w:val="both"/>
        <w:rPr>
          <w:rFonts w:cstheme="minorHAnsi"/>
          <w:lang w:val="hr-HR" w:eastAsia="x-none"/>
        </w:rPr>
      </w:pPr>
      <w:r w:rsidRPr="001F0F70">
        <w:rPr>
          <w:rFonts w:cstheme="minorHAnsi"/>
          <w:lang w:val="hr-HR" w:eastAsia="x-none"/>
        </w:rPr>
        <w:t>Google Chrome</w:t>
      </w:r>
    </w:p>
    <w:p w14:paraId="6724A374" w14:textId="77777777" w:rsidR="00273C73" w:rsidRPr="001F0F70" w:rsidRDefault="00273C73" w:rsidP="00273C73">
      <w:pPr>
        <w:ind w:left="0"/>
        <w:jc w:val="both"/>
        <w:rPr>
          <w:rFonts w:cstheme="minorHAnsi"/>
          <w:lang w:eastAsia="x-none"/>
        </w:rPr>
      </w:pPr>
      <w:r w:rsidRPr="001F0F70">
        <w:rPr>
          <w:rFonts w:cstheme="minorHAnsi"/>
          <w:lang w:eastAsia="x-none"/>
        </w:rPr>
        <w:t>Podr</w:t>
      </w:r>
      <w:r w:rsidR="000E3E06" w:rsidRPr="001F0F70">
        <w:rPr>
          <w:rFonts w:cstheme="minorHAnsi"/>
          <w:lang w:eastAsia="x-none"/>
        </w:rPr>
        <w:t>žavanje rada na gore navedenim i</w:t>
      </w:r>
      <w:r w:rsidRPr="001F0F70">
        <w:rPr>
          <w:rFonts w:cstheme="minorHAnsi"/>
          <w:lang w:eastAsia="x-none"/>
        </w:rPr>
        <w:t>nternet pregledn</w:t>
      </w:r>
      <w:r w:rsidR="000E3E06" w:rsidRPr="001F0F70">
        <w:rPr>
          <w:rFonts w:cstheme="minorHAnsi"/>
          <w:lang w:eastAsia="x-none"/>
        </w:rPr>
        <w:t>icima podrazumijeva da mora bit</w:t>
      </w:r>
      <w:r w:rsidRPr="001F0F70">
        <w:rPr>
          <w:rFonts w:cstheme="minorHAnsi"/>
          <w:lang w:eastAsia="x-none"/>
        </w:rPr>
        <w:t xml:space="preserve"> omogućen:</w:t>
      </w:r>
    </w:p>
    <w:p w14:paraId="6724A375" w14:textId="77777777" w:rsidR="00273C73" w:rsidRPr="001F0F70" w:rsidRDefault="00273C73" w:rsidP="005E052A">
      <w:pPr>
        <w:pStyle w:val="Odlomakpopisa"/>
        <w:numPr>
          <w:ilvl w:val="0"/>
          <w:numId w:val="6"/>
        </w:numPr>
        <w:jc w:val="both"/>
        <w:rPr>
          <w:rFonts w:cstheme="minorHAnsi"/>
          <w:lang w:val="hr-HR" w:eastAsia="x-none"/>
        </w:rPr>
      </w:pPr>
      <w:r w:rsidRPr="001F0F70">
        <w:rPr>
          <w:rFonts w:cstheme="minorHAnsi"/>
          <w:lang w:val="hr-HR" w:eastAsia="x-none"/>
        </w:rPr>
        <w:t>uredan i pregledan prikaz sadržaja</w:t>
      </w:r>
    </w:p>
    <w:p w14:paraId="6724A376" w14:textId="77777777" w:rsidR="00273C73" w:rsidRPr="001F0F70" w:rsidRDefault="00273C73" w:rsidP="005E052A">
      <w:pPr>
        <w:pStyle w:val="Odlomakpopisa"/>
        <w:numPr>
          <w:ilvl w:val="0"/>
          <w:numId w:val="6"/>
        </w:numPr>
        <w:jc w:val="both"/>
        <w:rPr>
          <w:rFonts w:cstheme="minorHAnsi"/>
          <w:lang w:val="hr-HR" w:eastAsia="x-none"/>
        </w:rPr>
      </w:pPr>
      <w:r w:rsidRPr="001F0F70">
        <w:rPr>
          <w:rFonts w:cstheme="minorHAnsi"/>
          <w:lang w:val="hr-HR" w:eastAsia="x-none"/>
        </w:rPr>
        <w:t>neometan rad</w:t>
      </w:r>
      <w:r w:rsidR="0053516C" w:rsidRPr="001F0F70">
        <w:rPr>
          <w:rFonts w:cstheme="minorHAnsi"/>
          <w:lang w:val="hr-HR" w:eastAsia="x-none"/>
        </w:rPr>
        <w:t xml:space="preserve"> i performanse (odaziv) koje ne narušavaju korisničko iskustvo</w:t>
      </w:r>
      <w:r w:rsidR="004F295B" w:rsidRPr="001F0F70">
        <w:rPr>
          <w:rFonts w:cstheme="minorHAnsi"/>
          <w:lang w:val="hr-HR" w:eastAsia="x-none"/>
        </w:rPr>
        <w:t xml:space="preserve"> sustava</w:t>
      </w:r>
    </w:p>
    <w:p w14:paraId="6724A377"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0.1 sekunda – sustav reagira instantno, korisničko iskustvo savršeno</w:t>
      </w:r>
    </w:p>
    <w:p w14:paraId="6724A378"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1.0 sekunda – granična vrijednost na kojoj tok misli korisnika ostaje fokusiran na sustav</w:t>
      </w:r>
    </w:p>
    <w:p w14:paraId="6724A379" w14:textId="77777777" w:rsidR="000E3E06" w:rsidRPr="001F0F70" w:rsidRDefault="000E3E06" w:rsidP="005E052A">
      <w:pPr>
        <w:pStyle w:val="Odlomakpopisa"/>
        <w:numPr>
          <w:ilvl w:val="1"/>
          <w:numId w:val="6"/>
        </w:numPr>
        <w:jc w:val="both"/>
        <w:rPr>
          <w:rFonts w:cstheme="minorHAnsi"/>
          <w:sz w:val="20"/>
          <w:lang w:val="hr-HR" w:eastAsia="x-none"/>
        </w:rPr>
      </w:pPr>
      <w:r w:rsidRPr="001F0F70">
        <w:rPr>
          <w:rFonts w:cstheme="minorHAnsi"/>
          <w:sz w:val="20"/>
          <w:lang w:val="hr-HR" w:eastAsia="x-none"/>
        </w:rPr>
        <w:t>10 sekundi – odaziv sustava je neprihvatljiv, korisnik prilikom čekanja gubi fokus i prelazi na druge aktivnosti</w:t>
      </w:r>
    </w:p>
    <w:p w14:paraId="6724A37A" w14:textId="77777777" w:rsidR="00273C73" w:rsidRPr="001F0F70" w:rsidRDefault="00273C73" w:rsidP="005E052A">
      <w:pPr>
        <w:pStyle w:val="Odlomakpopisa"/>
        <w:numPr>
          <w:ilvl w:val="0"/>
          <w:numId w:val="6"/>
        </w:numPr>
        <w:jc w:val="both"/>
        <w:rPr>
          <w:lang w:val="hr-HR"/>
        </w:rPr>
      </w:pPr>
      <w:r w:rsidRPr="001F0F70">
        <w:rPr>
          <w:rFonts w:cstheme="minorHAnsi"/>
          <w:lang w:val="hr-HR" w:eastAsia="x-none"/>
        </w:rPr>
        <w:t>izvršavanje propisanih funkcionalnosti</w:t>
      </w:r>
      <w:r w:rsidR="00A425C1" w:rsidRPr="001F0F70">
        <w:rPr>
          <w:rFonts w:cstheme="minorHAnsi"/>
          <w:lang w:val="hr-HR" w:eastAsia="x-none"/>
        </w:rPr>
        <w:t xml:space="preserve"> usuglašenih u funkcionalnim (tehničkim) zahtjevima</w:t>
      </w:r>
    </w:p>
    <w:p w14:paraId="6724A37B" w14:textId="77777777" w:rsidR="00273C73" w:rsidRPr="002C2566" w:rsidRDefault="00EB721A" w:rsidP="005E052A">
      <w:pPr>
        <w:pStyle w:val="Odlomakpopisa"/>
        <w:numPr>
          <w:ilvl w:val="0"/>
          <w:numId w:val="6"/>
        </w:numPr>
        <w:jc w:val="both"/>
        <w:rPr>
          <w:lang w:val="hr-HR"/>
        </w:rPr>
      </w:pPr>
      <w:r w:rsidRPr="001F0F70">
        <w:rPr>
          <w:rFonts w:cstheme="minorHAnsi"/>
          <w:lang w:val="hr-HR" w:eastAsia="x-none"/>
        </w:rPr>
        <w:t>zadovoljavanje sigurnosnih postavki</w:t>
      </w:r>
      <w:r w:rsidR="00081C30" w:rsidRPr="001F0F70">
        <w:rPr>
          <w:rFonts w:cstheme="minorHAnsi"/>
          <w:lang w:val="hr-HR" w:eastAsia="x-none"/>
        </w:rPr>
        <w:t xml:space="preserve"> (sprečava sve ugroze i koristi odgovarajuće prevencije)</w:t>
      </w:r>
    </w:p>
    <w:p w14:paraId="6724A37C" w14:textId="77777777" w:rsidR="002C2566" w:rsidRPr="001F0F70" w:rsidRDefault="002C2566" w:rsidP="002C2566">
      <w:pPr>
        <w:pStyle w:val="Odlomakpopisa"/>
        <w:jc w:val="both"/>
        <w:rPr>
          <w:lang w:val="hr-HR"/>
        </w:rPr>
      </w:pPr>
    </w:p>
    <w:p w14:paraId="6724A37D" w14:textId="77777777" w:rsidR="00AF62BF" w:rsidRPr="001F0F70" w:rsidRDefault="000B1B41" w:rsidP="00AF62BF">
      <w:pPr>
        <w:pStyle w:val="Naslov3"/>
      </w:pPr>
      <w:bookmarkStart w:id="62" w:name="_Toc94776280"/>
      <w:r w:rsidRPr="001F0F70">
        <w:lastRenderedPageBreak/>
        <w:t>BAZE PODATAKA</w:t>
      </w:r>
      <w:bookmarkEnd w:id="62"/>
    </w:p>
    <w:p w14:paraId="6724A37E" w14:textId="77777777" w:rsidR="00587D74" w:rsidRPr="001F0F70" w:rsidRDefault="00587D74" w:rsidP="00287B74">
      <w:pPr>
        <w:ind w:left="0"/>
        <w:jc w:val="both"/>
      </w:pPr>
      <w:r w:rsidRPr="001F0F70">
        <w:t>Baze podataka sustava moraju se oblikovati vodeći se načelima:</w:t>
      </w:r>
    </w:p>
    <w:p w14:paraId="6724A37F" w14:textId="77777777" w:rsidR="00587D74" w:rsidRPr="001F0F70" w:rsidRDefault="00B36F8D" w:rsidP="005E052A">
      <w:pPr>
        <w:pStyle w:val="Odlomakpopisa"/>
        <w:numPr>
          <w:ilvl w:val="0"/>
          <w:numId w:val="5"/>
        </w:numPr>
        <w:jc w:val="both"/>
        <w:rPr>
          <w:lang w:val="hr-HR"/>
        </w:rPr>
      </w:pPr>
      <w:r w:rsidRPr="001F0F70">
        <w:rPr>
          <w:lang w:val="hr-HR"/>
        </w:rPr>
        <w:t>Usability</w:t>
      </w:r>
    </w:p>
    <w:p w14:paraId="6724A380" w14:textId="77777777" w:rsidR="006C637F" w:rsidRPr="001F0F70" w:rsidRDefault="006C637F" w:rsidP="005E052A">
      <w:pPr>
        <w:pStyle w:val="Odlomakpopisa"/>
        <w:numPr>
          <w:ilvl w:val="1"/>
          <w:numId w:val="5"/>
        </w:numPr>
        <w:jc w:val="both"/>
        <w:rPr>
          <w:lang w:val="hr-HR"/>
        </w:rPr>
      </w:pPr>
      <w:r w:rsidRPr="001F0F70">
        <w:rPr>
          <w:lang w:val="hr-HR"/>
        </w:rPr>
        <w:t>podaci moraju biti strukturirani prema načelima relacijskih baza podataka</w:t>
      </w:r>
    </w:p>
    <w:p w14:paraId="6724A381" w14:textId="77777777" w:rsidR="00B36F8D" w:rsidRPr="001F0F70" w:rsidRDefault="006C637F" w:rsidP="005E052A">
      <w:pPr>
        <w:pStyle w:val="Odlomakpopisa"/>
        <w:numPr>
          <w:ilvl w:val="1"/>
          <w:numId w:val="5"/>
        </w:numPr>
        <w:jc w:val="both"/>
        <w:rPr>
          <w:lang w:val="hr-HR"/>
        </w:rPr>
      </w:pPr>
      <w:r w:rsidRPr="001F0F70">
        <w:rPr>
          <w:lang w:val="hr-HR"/>
        </w:rPr>
        <w:t>sve relacije moraju imati definirane primarne i strane ključeve u bazi podataka</w:t>
      </w:r>
    </w:p>
    <w:p w14:paraId="6724A382" w14:textId="77777777" w:rsidR="006C637F" w:rsidRPr="001F0F70" w:rsidRDefault="006C637F" w:rsidP="005E052A">
      <w:pPr>
        <w:pStyle w:val="Odlomakpopisa"/>
        <w:numPr>
          <w:ilvl w:val="1"/>
          <w:numId w:val="5"/>
        </w:numPr>
        <w:jc w:val="both"/>
        <w:rPr>
          <w:lang w:val="hr-HR"/>
        </w:rPr>
      </w:pPr>
      <w:r w:rsidRPr="001F0F70">
        <w:rPr>
          <w:lang w:val="hr-HR"/>
        </w:rPr>
        <w:t>podaci moraju biti normalizirani te se moraju izbjegavati dupliciranja istih podataka</w:t>
      </w:r>
    </w:p>
    <w:p w14:paraId="6724A383" w14:textId="77777777" w:rsidR="00587D74" w:rsidRPr="001F0F70" w:rsidRDefault="00B36F8D" w:rsidP="005E052A">
      <w:pPr>
        <w:pStyle w:val="Odlomakpopisa"/>
        <w:numPr>
          <w:ilvl w:val="0"/>
          <w:numId w:val="5"/>
        </w:numPr>
        <w:jc w:val="both"/>
        <w:rPr>
          <w:lang w:val="hr-HR"/>
        </w:rPr>
      </w:pPr>
      <w:r w:rsidRPr="001F0F70">
        <w:rPr>
          <w:lang w:val="hr-HR"/>
        </w:rPr>
        <w:t>Extensibility</w:t>
      </w:r>
    </w:p>
    <w:p w14:paraId="6724A384" w14:textId="77777777" w:rsidR="00B36F8D" w:rsidRPr="001F0F70" w:rsidRDefault="006C637F" w:rsidP="005E052A">
      <w:pPr>
        <w:pStyle w:val="Odlomakpopisa"/>
        <w:numPr>
          <w:ilvl w:val="1"/>
          <w:numId w:val="5"/>
        </w:numPr>
        <w:jc w:val="both"/>
        <w:rPr>
          <w:lang w:val="hr-HR"/>
        </w:rPr>
      </w:pPr>
      <w:r w:rsidRPr="001F0F70">
        <w:rPr>
          <w:lang w:val="hr-HR"/>
        </w:rPr>
        <w:t xml:space="preserve">transparentna </w:t>
      </w:r>
      <w:r w:rsidR="00133DFB" w:rsidRPr="001F0F70">
        <w:rPr>
          <w:lang w:val="hr-HR"/>
        </w:rPr>
        <w:t xml:space="preserve">i lako razumljiva </w:t>
      </w:r>
      <w:r w:rsidRPr="001F0F70">
        <w:rPr>
          <w:lang w:val="hr-HR"/>
        </w:rPr>
        <w:t>struktura baze podataka</w:t>
      </w:r>
    </w:p>
    <w:p w14:paraId="6724A385" w14:textId="77777777" w:rsidR="006C637F" w:rsidRPr="001F0F70" w:rsidRDefault="006C637F" w:rsidP="005E052A">
      <w:pPr>
        <w:pStyle w:val="Odlomakpopisa"/>
        <w:numPr>
          <w:ilvl w:val="1"/>
          <w:numId w:val="5"/>
        </w:numPr>
        <w:jc w:val="both"/>
        <w:rPr>
          <w:lang w:val="hr-HR"/>
        </w:rPr>
      </w:pPr>
      <w:r w:rsidRPr="001F0F70">
        <w:rPr>
          <w:lang w:val="hr-HR"/>
        </w:rPr>
        <w:t>izgradnja baze pridržavanjem standardne nomenklature</w:t>
      </w:r>
      <w:r w:rsidR="00133DFB" w:rsidRPr="001F0F70">
        <w:rPr>
          <w:lang w:val="hr-HR"/>
        </w:rPr>
        <w:t xml:space="preserve"> (naming convention)</w:t>
      </w:r>
    </w:p>
    <w:p w14:paraId="6724A386" w14:textId="77777777" w:rsidR="00133DFB" w:rsidRPr="001F0F70" w:rsidRDefault="006C637F" w:rsidP="005E052A">
      <w:pPr>
        <w:pStyle w:val="Odlomakpopisa"/>
        <w:numPr>
          <w:ilvl w:val="1"/>
          <w:numId w:val="5"/>
        </w:numPr>
        <w:jc w:val="both"/>
        <w:rPr>
          <w:lang w:val="hr-HR"/>
        </w:rPr>
      </w:pPr>
      <w:r w:rsidRPr="001F0F70">
        <w:rPr>
          <w:lang w:val="hr-HR"/>
        </w:rPr>
        <w:t>dokumentiranje nomenklature i isporuka Naručitelju</w:t>
      </w:r>
      <w:r w:rsidR="00133DFB" w:rsidRPr="001F0F70">
        <w:rPr>
          <w:lang w:val="hr-HR"/>
        </w:rPr>
        <w:t xml:space="preserve"> iste</w:t>
      </w:r>
      <w:r w:rsidRPr="001F0F70">
        <w:rPr>
          <w:lang w:val="hr-HR"/>
        </w:rPr>
        <w:t xml:space="preserve"> kroz tehničku dokumentaciju</w:t>
      </w:r>
    </w:p>
    <w:p w14:paraId="6724A387" w14:textId="77777777" w:rsidR="00EE3692" w:rsidRPr="001F0F70" w:rsidRDefault="00EE3692" w:rsidP="005E052A">
      <w:pPr>
        <w:pStyle w:val="Odlomakpopisa"/>
        <w:numPr>
          <w:ilvl w:val="1"/>
          <w:numId w:val="5"/>
        </w:numPr>
        <w:jc w:val="both"/>
        <w:rPr>
          <w:lang w:val="hr-HR"/>
        </w:rPr>
      </w:pPr>
      <w:r w:rsidRPr="001F0F70">
        <w:rPr>
          <w:lang w:val="hr-HR"/>
        </w:rPr>
        <w:t>dokumentiranje sastavnica baze - design, entity-relationship schemas and triggers</w:t>
      </w:r>
    </w:p>
    <w:p w14:paraId="6724A388" w14:textId="77777777" w:rsidR="00B36F8D" w:rsidRPr="001F0F70" w:rsidRDefault="00B36F8D" w:rsidP="005E052A">
      <w:pPr>
        <w:pStyle w:val="Odlomakpopisa"/>
        <w:numPr>
          <w:ilvl w:val="0"/>
          <w:numId w:val="5"/>
        </w:numPr>
        <w:jc w:val="both"/>
        <w:rPr>
          <w:lang w:val="hr-HR"/>
        </w:rPr>
      </w:pPr>
      <w:r w:rsidRPr="001F0F70">
        <w:rPr>
          <w:lang w:val="hr-HR"/>
        </w:rPr>
        <w:t>Data Integrity</w:t>
      </w:r>
    </w:p>
    <w:p w14:paraId="6724A389" w14:textId="77777777" w:rsidR="00133DFB" w:rsidRPr="001F0F70" w:rsidRDefault="00133DFB" w:rsidP="005E052A">
      <w:pPr>
        <w:pStyle w:val="Odlomakpopisa"/>
        <w:numPr>
          <w:ilvl w:val="1"/>
          <w:numId w:val="5"/>
        </w:numPr>
        <w:jc w:val="both"/>
        <w:rPr>
          <w:lang w:val="hr-HR"/>
        </w:rPr>
      </w:pPr>
      <w:r w:rsidRPr="001F0F70">
        <w:rPr>
          <w:lang w:val="hr-HR"/>
        </w:rPr>
        <w:t xml:space="preserve">implementacija ograničenja unosa zapisa </w:t>
      </w:r>
    </w:p>
    <w:p w14:paraId="6724A38A" w14:textId="77777777" w:rsidR="00B36F8D" w:rsidRPr="001F0F70" w:rsidRDefault="00133DFB" w:rsidP="005E052A">
      <w:pPr>
        <w:pStyle w:val="Odlomakpopisa"/>
        <w:numPr>
          <w:ilvl w:val="1"/>
          <w:numId w:val="5"/>
        </w:numPr>
        <w:jc w:val="both"/>
        <w:rPr>
          <w:lang w:val="hr-HR"/>
        </w:rPr>
      </w:pPr>
      <w:r w:rsidRPr="001F0F70">
        <w:rPr>
          <w:lang w:val="hr-HR"/>
        </w:rPr>
        <w:t>v</w:t>
      </w:r>
      <w:r w:rsidR="00B36F8D" w:rsidRPr="001F0F70">
        <w:rPr>
          <w:lang w:val="hr-HR"/>
        </w:rPr>
        <w:t>erifikacija podatka (formalna i lo</w:t>
      </w:r>
      <w:r w:rsidR="004A63B2" w:rsidRPr="001F0F70">
        <w:rPr>
          <w:lang w:val="hr-HR"/>
        </w:rPr>
        <w:t>gička) na razini svakog podatka</w:t>
      </w:r>
    </w:p>
    <w:p w14:paraId="6724A38B" w14:textId="77777777" w:rsidR="004A63B2" w:rsidRPr="001F0F70" w:rsidRDefault="00133DFB" w:rsidP="005E052A">
      <w:pPr>
        <w:pStyle w:val="Odlomakpopisa"/>
        <w:numPr>
          <w:ilvl w:val="1"/>
          <w:numId w:val="5"/>
        </w:numPr>
        <w:jc w:val="both"/>
        <w:rPr>
          <w:lang w:val="hr-HR"/>
        </w:rPr>
      </w:pPr>
      <w:r w:rsidRPr="001F0F70">
        <w:rPr>
          <w:lang w:val="hr-HR"/>
        </w:rPr>
        <w:t>i</w:t>
      </w:r>
      <w:r w:rsidR="004A63B2" w:rsidRPr="001F0F70">
        <w:rPr>
          <w:lang w:val="hr-HR"/>
        </w:rPr>
        <w:t xml:space="preserve">mplementacija </w:t>
      </w:r>
      <w:r w:rsidRPr="001F0F70">
        <w:rPr>
          <w:lang w:val="hr-HR"/>
        </w:rPr>
        <w:t xml:space="preserve">verifikacije već </w:t>
      </w:r>
      <w:r w:rsidR="004A63B2" w:rsidRPr="001F0F70">
        <w:rPr>
          <w:lang w:val="hr-HR"/>
        </w:rPr>
        <w:t xml:space="preserve">na razini unosa </w:t>
      </w:r>
      <w:r w:rsidRPr="001F0F70">
        <w:rPr>
          <w:lang w:val="hr-HR"/>
        </w:rPr>
        <w:t xml:space="preserve">podatka </w:t>
      </w:r>
      <w:r w:rsidR="004A63B2" w:rsidRPr="001F0F70">
        <w:rPr>
          <w:lang w:val="hr-HR"/>
        </w:rPr>
        <w:t xml:space="preserve">u </w:t>
      </w:r>
      <w:r w:rsidRPr="001F0F70">
        <w:rPr>
          <w:lang w:val="hr-HR"/>
        </w:rPr>
        <w:t>polje aplikacije</w:t>
      </w:r>
    </w:p>
    <w:p w14:paraId="6724A38C" w14:textId="77777777" w:rsidR="00587D74" w:rsidRPr="001F0F70" w:rsidRDefault="00587D74" w:rsidP="005E052A">
      <w:pPr>
        <w:pStyle w:val="Odlomakpopisa"/>
        <w:numPr>
          <w:ilvl w:val="0"/>
          <w:numId w:val="5"/>
        </w:numPr>
        <w:jc w:val="both"/>
        <w:rPr>
          <w:lang w:val="hr-HR"/>
        </w:rPr>
      </w:pPr>
      <w:r w:rsidRPr="001F0F70">
        <w:rPr>
          <w:lang w:val="hr-HR"/>
        </w:rPr>
        <w:t>Performanc</w:t>
      </w:r>
      <w:r w:rsidR="00B36F8D" w:rsidRPr="001F0F70">
        <w:rPr>
          <w:lang w:val="hr-HR"/>
        </w:rPr>
        <w:t>e</w:t>
      </w:r>
    </w:p>
    <w:p w14:paraId="6724A38D" w14:textId="77777777" w:rsidR="00B36F8D" w:rsidRPr="001F0F70" w:rsidRDefault="00133DFB" w:rsidP="005E052A">
      <w:pPr>
        <w:pStyle w:val="Odlomakpopisa"/>
        <w:numPr>
          <w:ilvl w:val="1"/>
          <w:numId w:val="5"/>
        </w:numPr>
        <w:jc w:val="both"/>
        <w:rPr>
          <w:lang w:val="hr-HR"/>
        </w:rPr>
      </w:pPr>
      <w:r w:rsidRPr="001F0F70">
        <w:rPr>
          <w:lang w:val="hr-HR"/>
        </w:rPr>
        <w:t>dizajn baza s ciljem što većih performansi</w:t>
      </w:r>
      <w:r w:rsidR="0079320F" w:rsidRPr="001F0F70">
        <w:rPr>
          <w:lang w:val="hr-HR"/>
        </w:rPr>
        <w:t xml:space="preserve"> za krajnjeg korisnika</w:t>
      </w:r>
    </w:p>
    <w:p w14:paraId="6724A38E" w14:textId="77777777" w:rsidR="0079320F" w:rsidRPr="001F0F70" w:rsidRDefault="0079320F" w:rsidP="005E052A">
      <w:pPr>
        <w:pStyle w:val="Odlomakpopisa"/>
        <w:numPr>
          <w:ilvl w:val="1"/>
          <w:numId w:val="5"/>
        </w:numPr>
        <w:jc w:val="both"/>
        <w:rPr>
          <w:lang w:val="hr-HR"/>
        </w:rPr>
      </w:pPr>
      <w:r w:rsidRPr="001F0F70">
        <w:rPr>
          <w:lang w:val="hr-HR"/>
        </w:rPr>
        <w:t>kreiranje indeksa za pretrage koje se često pokreću</w:t>
      </w:r>
    </w:p>
    <w:p w14:paraId="6724A38F" w14:textId="77777777" w:rsidR="0079320F" w:rsidRPr="001F0F70" w:rsidRDefault="0079320F" w:rsidP="005E052A">
      <w:pPr>
        <w:pStyle w:val="Odlomakpopisa"/>
        <w:numPr>
          <w:ilvl w:val="1"/>
          <w:numId w:val="5"/>
        </w:numPr>
        <w:jc w:val="both"/>
        <w:rPr>
          <w:lang w:val="hr-HR"/>
        </w:rPr>
      </w:pPr>
      <w:r w:rsidRPr="001F0F70">
        <w:rPr>
          <w:lang w:val="hr-HR"/>
        </w:rPr>
        <w:t>analiziranje performansi i izrada indeksa ili cluster indeksa</w:t>
      </w:r>
    </w:p>
    <w:p w14:paraId="6724A390" w14:textId="77777777" w:rsidR="00B36F8D" w:rsidRPr="001F0F70" w:rsidRDefault="00B36F8D" w:rsidP="005E052A">
      <w:pPr>
        <w:pStyle w:val="Odlomakpopisa"/>
        <w:numPr>
          <w:ilvl w:val="0"/>
          <w:numId w:val="5"/>
        </w:numPr>
        <w:jc w:val="both"/>
        <w:rPr>
          <w:lang w:val="hr-HR"/>
        </w:rPr>
      </w:pPr>
      <w:r w:rsidRPr="001F0F70">
        <w:rPr>
          <w:lang w:val="hr-HR"/>
        </w:rPr>
        <w:t>Availability</w:t>
      </w:r>
    </w:p>
    <w:p w14:paraId="6724A391" w14:textId="77777777" w:rsidR="00B36F8D" w:rsidRPr="001F0F70" w:rsidRDefault="0023032C" w:rsidP="005E052A">
      <w:pPr>
        <w:pStyle w:val="Odlomakpopisa"/>
        <w:numPr>
          <w:ilvl w:val="1"/>
          <w:numId w:val="5"/>
        </w:numPr>
        <w:jc w:val="both"/>
        <w:rPr>
          <w:lang w:val="hr-HR"/>
        </w:rPr>
      </w:pPr>
      <w:r w:rsidRPr="001F0F70">
        <w:rPr>
          <w:lang w:val="hr-HR"/>
        </w:rPr>
        <w:t>dizajn arhitekture baze imajući na umu potrebe replikacije i redundancije (failover cluster)</w:t>
      </w:r>
    </w:p>
    <w:p w14:paraId="6724A392" w14:textId="77777777" w:rsidR="0023032C" w:rsidRPr="001F0F70" w:rsidRDefault="0023032C" w:rsidP="005E052A">
      <w:pPr>
        <w:pStyle w:val="Odlomakpopisa"/>
        <w:numPr>
          <w:ilvl w:val="1"/>
          <w:numId w:val="5"/>
        </w:numPr>
        <w:jc w:val="both"/>
        <w:rPr>
          <w:lang w:val="hr-HR"/>
        </w:rPr>
      </w:pPr>
      <w:r w:rsidRPr="001F0F70">
        <w:rPr>
          <w:lang w:val="hr-HR"/>
        </w:rPr>
        <w:t>naznačavanje kritičnih servisa u tehničkoj dokumentaciji koje Naručitelj treba uključiti u plan nadzora i upravljanja</w:t>
      </w:r>
      <w:r w:rsidR="00540E5F" w:rsidRPr="001F0F70">
        <w:rPr>
          <w:lang w:val="hr-HR"/>
        </w:rPr>
        <w:t xml:space="preserve"> sustavom</w:t>
      </w:r>
    </w:p>
    <w:p w14:paraId="6724A393" w14:textId="77777777" w:rsidR="00587D74" w:rsidRPr="001F0F70" w:rsidRDefault="00B36F8D" w:rsidP="005E052A">
      <w:pPr>
        <w:pStyle w:val="Odlomakpopisa"/>
        <w:numPr>
          <w:ilvl w:val="0"/>
          <w:numId w:val="5"/>
        </w:numPr>
        <w:jc w:val="both"/>
        <w:rPr>
          <w:lang w:val="hr-HR"/>
        </w:rPr>
      </w:pPr>
      <w:r w:rsidRPr="001F0F70">
        <w:rPr>
          <w:lang w:val="hr-HR"/>
        </w:rPr>
        <w:t>Security</w:t>
      </w:r>
    </w:p>
    <w:p w14:paraId="6724A394" w14:textId="77777777" w:rsidR="00901D95" w:rsidRPr="001F0F70" w:rsidRDefault="00901D95" w:rsidP="005E052A">
      <w:pPr>
        <w:pStyle w:val="Odlomakpopisa"/>
        <w:numPr>
          <w:ilvl w:val="1"/>
          <w:numId w:val="5"/>
        </w:numPr>
        <w:jc w:val="both"/>
        <w:rPr>
          <w:lang w:val="hr-HR"/>
        </w:rPr>
      </w:pPr>
      <w:r w:rsidRPr="001F0F70">
        <w:rPr>
          <w:lang w:val="hr-HR"/>
        </w:rPr>
        <w:t>zaštita osobnih podataka sukladno GDPR odredbama</w:t>
      </w:r>
    </w:p>
    <w:p w14:paraId="6724A395" w14:textId="77777777" w:rsidR="00EE3692" w:rsidRPr="001F0F70" w:rsidRDefault="00EE3692" w:rsidP="005E052A">
      <w:pPr>
        <w:pStyle w:val="Odlomakpopisa"/>
        <w:numPr>
          <w:ilvl w:val="1"/>
          <w:numId w:val="5"/>
        </w:numPr>
        <w:jc w:val="both"/>
        <w:rPr>
          <w:lang w:val="hr-HR"/>
        </w:rPr>
      </w:pPr>
      <w:r w:rsidRPr="001F0F70">
        <w:rPr>
          <w:lang w:val="hr-HR"/>
        </w:rPr>
        <w:t>ograničenja broja administratora</w:t>
      </w:r>
    </w:p>
    <w:p w14:paraId="6724A396" w14:textId="77777777" w:rsidR="00EE3692" w:rsidRPr="001F0F70" w:rsidRDefault="00EE3692" w:rsidP="005E052A">
      <w:pPr>
        <w:pStyle w:val="Odlomakpopisa"/>
        <w:numPr>
          <w:ilvl w:val="1"/>
          <w:numId w:val="5"/>
        </w:numPr>
        <w:jc w:val="both"/>
        <w:rPr>
          <w:lang w:val="hr-HR"/>
        </w:rPr>
      </w:pPr>
      <w:r w:rsidRPr="001F0F70">
        <w:rPr>
          <w:lang w:val="hr-HR"/>
        </w:rPr>
        <w:t>jasne i dokumentirane poveznice baze s aplikacijom i servisima te evidentiranje svih accounta koji se u tom procesu koriste</w:t>
      </w:r>
    </w:p>
    <w:p w14:paraId="6724A397" w14:textId="77777777" w:rsidR="00B36F8D" w:rsidRPr="001F0F70" w:rsidRDefault="00E22A78" w:rsidP="005607A2">
      <w:pPr>
        <w:pStyle w:val="Naslov2"/>
      </w:pPr>
      <w:bookmarkStart w:id="63" w:name="_Toc94776281"/>
      <w:r w:rsidRPr="001F0F70">
        <w:t>PRIMOPREDAJA SUSTAVA</w:t>
      </w:r>
      <w:bookmarkEnd w:id="63"/>
    </w:p>
    <w:p w14:paraId="6724A398" w14:textId="77777777" w:rsidR="00654DE3" w:rsidRDefault="00654DE3" w:rsidP="00B36434">
      <w:pPr>
        <w:ind w:left="0"/>
        <w:jc w:val="both"/>
      </w:pPr>
      <w:r w:rsidRPr="00654DE3">
        <w:t>Naručitelj stječe pravo korištenja programskog rješenja</w:t>
      </w:r>
      <w:r>
        <w:t xml:space="preserve"> koji su predmet ovog natječaja</w:t>
      </w:r>
      <w:r w:rsidRPr="00654DE3">
        <w:t xml:space="preserve"> za sve djelatnike, na neograničeno vrijeme (u trajno vlasništvo) te na neograničenom broju lokacija. Naručitelj samostalno određuje krajnje korisnike sustava. </w:t>
      </w:r>
      <w:r>
        <w:t>Ponuditelj</w:t>
      </w:r>
      <w:r w:rsidRPr="00654DE3">
        <w:t xml:space="preserve"> će dati pisanu izjavu o tome prilikom potpisivanja Primopredajnog zapisnika.</w:t>
      </w:r>
    </w:p>
    <w:p w14:paraId="6724A399" w14:textId="77777777" w:rsidR="00A5577C" w:rsidRPr="001F0F70" w:rsidRDefault="00AB4638" w:rsidP="00B36434">
      <w:pPr>
        <w:ind w:left="0"/>
        <w:jc w:val="both"/>
      </w:pPr>
      <w:r w:rsidRPr="001F0F70">
        <w:t>Ponuditelj</w:t>
      </w:r>
      <w:r w:rsidR="00A5577C" w:rsidRPr="001F0F70">
        <w:t xml:space="preserve"> isporučuje</w:t>
      </w:r>
      <w:r w:rsidR="00B36434" w:rsidRPr="001F0F70">
        <w:t xml:space="preserve"> Naručitelju</w:t>
      </w:r>
      <w:r w:rsidR="00A5577C" w:rsidRPr="001F0F70">
        <w:t xml:space="preserve"> izvorni kod (eng. source code)</w:t>
      </w:r>
      <w:r w:rsidR="00654DE3">
        <w:t xml:space="preserve"> predmeta ovog natječaja</w:t>
      </w:r>
      <w:r w:rsidR="00A5577C" w:rsidRPr="001F0F70">
        <w:t xml:space="preserve"> u nekompajliranom (izvornom) obliku, uključujući sve komentare i u skladu s pravilima struke.</w:t>
      </w:r>
    </w:p>
    <w:p w14:paraId="6724A39A" w14:textId="77777777" w:rsidR="0083584D" w:rsidRPr="001F0F70" w:rsidRDefault="0083584D" w:rsidP="00B36434">
      <w:pPr>
        <w:ind w:left="0"/>
        <w:jc w:val="both"/>
      </w:pPr>
      <w:r w:rsidRPr="001F0F70">
        <w:t xml:space="preserve">Naručitelj </w:t>
      </w:r>
      <w:r w:rsidR="00C26725" w:rsidRPr="001F0F70">
        <w:t xml:space="preserve">zahtijeva </w:t>
      </w:r>
      <w:r w:rsidRPr="001F0F70">
        <w:t xml:space="preserve">od Ponuditelja testiranje pripremljenog koda </w:t>
      </w:r>
      <w:r w:rsidR="00C26725" w:rsidRPr="001F0F70">
        <w:t>za primopredaju. Testiranje moraju zajednički</w:t>
      </w:r>
      <w:r w:rsidRPr="001F0F70">
        <w:t xml:space="preserve"> provesti predstavnici Naručitelja i Ponuditelja, ili ovlašteni predstavnici istih strana.</w:t>
      </w:r>
      <w:r w:rsidR="005221F5" w:rsidRPr="001F0F70">
        <w:t xml:space="preserve"> Testiranje nije uspješno </w:t>
      </w:r>
      <w:r w:rsidR="0078770A" w:rsidRPr="001F0F70">
        <w:t xml:space="preserve">sve </w:t>
      </w:r>
      <w:r w:rsidR="005221F5" w:rsidRPr="001F0F70">
        <w:t xml:space="preserve">dok predstavnici </w:t>
      </w:r>
      <w:r w:rsidR="00373D8D" w:rsidRPr="001F0F70">
        <w:t>N</w:t>
      </w:r>
      <w:r w:rsidR="001577CF" w:rsidRPr="001F0F70">
        <w:t xml:space="preserve">aručitelja </w:t>
      </w:r>
      <w:r w:rsidR="005221F5" w:rsidRPr="001F0F70">
        <w:t xml:space="preserve">ne uspiju, bez asistencije predstavnika Ponuditelja, samostalno uspostaviti </w:t>
      </w:r>
      <w:r w:rsidR="00345A20" w:rsidRPr="001F0F70">
        <w:t xml:space="preserve">(podići) </w:t>
      </w:r>
      <w:r w:rsidR="005221F5" w:rsidRPr="001F0F70">
        <w:t>sustav iz pripremljenog koda</w:t>
      </w:r>
      <w:r w:rsidR="005E3660" w:rsidRPr="001F0F70">
        <w:t xml:space="preserve"> i pratećih uputa</w:t>
      </w:r>
      <w:r w:rsidR="005221F5" w:rsidRPr="001F0F70">
        <w:t>.</w:t>
      </w:r>
    </w:p>
    <w:p w14:paraId="6724A39B" w14:textId="77777777" w:rsidR="00B36F8D" w:rsidRPr="001F0F70" w:rsidRDefault="0083584D" w:rsidP="00B36434">
      <w:pPr>
        <w:ind w:left="0"/>
        <w:jc w:val="both"/>
      </w:pPr>
      <w:r w:rsidRPr="001F0F70">
        <w:t>Po usp</w:t>
      </w:r>
      <w:r w:rsidR="00CA164D" w:rsidRPr="001F0F70">
        <w:t>ješnom testiranju sastavlja se P</w:t>
      </w:r>
      <w:r w:rsidRPr="001F0F70">
        <w:t>otvrda o i</w:t>
      </w:r>
      <w:r w:rsidR="00E44EC9" w:rsidRPr="001F0F70">
        <w:t>spravnosti koda za primopredaju te se ostvaruju uvjeti za potpisivanje Zapisnika o primopredaji koda.</w:t>
      </w:r>
    </w:p>
    <w:p w14:paraId="6724A39C" w14:textId="77777777" w:rsidR="00133DFB" w:rsidRPr="001F0F70" w:rsidRDefault="00E22A78" w:rsidP="005607A2">
      <w:pPr>
        <w:pStyle w:val="Naslov2"/>
      </w:pPr>
      <w:bookmarkStart w:id="64" w:name="_Toc94776282"/>
      <w:r w:rsidRPr="001F0F70">
        <w:lastRenderedPageBreak/>
        <w:t>PRIMOPREDAJA DOKUMENTACIJE</w:t>
      </w:r>
      <w:bookmarkEnd w:id="64"/>
    </w:p>
    <w:p w14:paraId="6724A39D" w14:textId="77777777" w:rsidR="00EF4BC7" w:rsidRPr="001F0F70" w:rsidRDefault="00A5577C" w:rsidP="003B33EA">
      <w:pPr>
        <w:ind w:left="0"/>
        <w:jc w:val="both"/>
      </w:pPr>
      <w:r w:rsidRPr="001F0F70">
        <w:t>Primopredaju izvornog koda</w:t>
      </w:r>
      <w:r w:rsidR="006D1B6B">
        <w:t xml:space="preserve"> na adaptivnu nadogradnju/prilagodbu/projekt</w:t>
      </w:r>
      <w:r w:rsidRPr="001F0F70">
        <w:t xml:space="preserve"> mora pratiti odgovarajuća, strojno čitljiva, dokumentacija koja minimalno uključuje:</w:t>
      </w:r>
    </w:p>
    <w:p w14:paraId="6724A39E" w14:textId="77777777" w:rsidR="007A09D0" w:rsidRPr="001F0F70" w:rsidRDefault="007A09D0" w:rsidP="003B33EA">
      <w:pPr>
        <w:ind w:left="0"/>
        <w:jc w:val="both"/>
      </w:pPr>
    </w:p>
    <w:p w14:paraId="6724A39F" w14:textId="77777777" w:rsidR="00EF4BC7" w:rsidRPr="001F0F70" w:rsidRDefault="00EF4BC7" w:rsidP="005E052A">
      <w:pPr>
        <w:pStyle w:val="Odlomakpopisa"/>
        <w:numPr>
          <w:ilvl w:val="0"/>
          <w:numId w:val="2"/>
        </w:numPr>
        <w:jc w:val="both"/>
        <w:rPr>
          <w:lang w:val="hr-HR"/>
        </w:rPr>
      </w:pPr>
      <w:r w:rsidRPr="001F0F70">
        <w:rPr>
          <w:lang w:val="hr-HR"/>
        </w:rPr>
        <w:t>TEHNIČKU DOKUMENTACIJU</w:t>
      </w:r>
    </w:p>
    <w:p w14:paraId="6724A3A0" w14:textId="77777777" w:rsidR="00C3151A" w:rsidRPr="001F0F70" w:rsidRDefault="00C3151A" w:rsidP="005E052A">
      <w:pPr>
        <w:pStyle w:val="Odlomakpopisa"/>
        <w:numPr>
          <w:ilvl w:val="1"/>
          <w:numId w:val="2"/>
        </w:numPr>
        <w:jc w:val="both"/>
        <w:rPr>
          <w:lang w:val="hr-HR"/>
        </w:rPr>
      </w:pPr>
      <w:r w:rsidRPr="001F0F70">
        <w:rPr>
          <w:lang w:val="hr-HR"/>
        </w:rPr>
        <w:t>DIJAGRAM SUSTAVA (</w:t>
      </w:r>
      <w:hyperlink r:id="rId17" w:history="1">
        <w:r w:rsidRPr="001F0F70">
          <w:rPr>
            <w:rStyle w:val="Hiperveza"/>
            <w:lang w:val="hr-HR"/>
          </w:rPr>
          <w:t>C4 mode</w:t>
        </w:r>
        <w:r w:rsidR="00EF4BC7" w:rsidRPr="001F0F70">
          <w:rPr>
            <w:rStyle w:val="Hiperveza"/>
            <w:lang w:val="hr-HR"/>
          </w:rPr>
          <w:t>l</w:t>
        </w:r>
      </w:hyperlink>
      <w:r w:rsidRPr="001F0F70">
        <w:rPr>
          <w:lang w:val="hr-HR"/>
        </w:rPr>
        <w:t>)</w:t>
      </w:r>
    </w:p>
    <w:p w14:paraId="6724A3A1" w14:textId="77777777" w:rsidR="00C3151A" w:rsidRPr="001F0F70" w:rsidRDefault="00C3151A" w:rsidP="005E052A">
      <w:pPr>
        <w:pStyle w:val="Odlomakpopisa"/>
        <w:numPr>
          <w:ilvl w:val="2"/>
          <w:numId w:val="2"/>
        </w:numPr>
        <w:jc w:val="both"/>
        <w:rPr>
          <w:lang w:val="hr-HR"/>
        </w:rPr>
      </w:pPr>
      <w:r w:rsidRPr="001F0F70">
        <w:rPr>
          <w:lang w:val="hr-HR"/>
        </w:rPr>
        <w:t xml:space="preserve">L1 - </w:t>
      </w:r>
      <w:r w:rsidR="00EF4BC7" w:rsidRPr="001F0F70">
        <w:rPr>
          <w:lang w:val="hr-HR"/>
        </w:rPr>
        <w:t>S</w:t>
      </w:r>
      <w:r w:rsidRPr="001F0F70">
        <w:rPr>
          <w:lang w:val="hr-HR"/>
        </w:rPr>
        <w:t>ystem context diagram (SCD)</w:t>
      </w:r>
    </w:p>
    <w:p w14:paraId="6724A3A2" w14:textId="77777777" w:rsidR="00C3151A" w:rsidRPr="001F0F70" w:rsidRDefault="00C3151A" w:rsidP="005E052A">
      <w:pPr>
        <w:pStyle w:val="Odlomakpopisa"/>
        <w:numPr>
          <w:ilvl w:val="2"/>
          <w:numId w:val="2"/>
        </w:numPr>
        <w:jc w:val="both"/>
        <w:rPr>
          <w:lang w:val="hr-HR"/>
        </w:rPr>
      </w:pPr>
      <w:r w:rsidRPr="001F0F70">
        <w:rPr>
          <w:lang w:val="hr-HR"/>
        </w:rPr>
        <w:t>L2 - Container diagram</w:t>
      </w:r>
    </w:p>
    <w:p w14:paraId="6724A3A3" w14:textId="77777777" w:rsidR="00EF4BC7" w:rsidRPr="001F0F70" w:rsidRDefault="00EF4BC7" w:rsidP="005E052A">
      <w:pPr>
        <w:pStyle w:val="Odlomakpopisa"/>
        <w:numPr>
          <w:ilvl w:val="2"/>
          <w:numId w:val="2"/>
        </w:numPr>
        <w:jc w:val="both"/>
        <w:rPr>
          <w:lang w:val="hr-HR"/>
        </w:rPr>
      </w:pPr>
      <w:r w:rsidRPr="001F0F70">
        <w:rPr>
          <w:lang w:val="hr-HR"/>
        </w:rPr>
        <w:t>L3 - Component diagram</w:t>
      </w:r>
    </w:p>
    <w:p w14:paraId="6724A3A4" w14:textId="77777777" w:rsidR="00C3151A" w:rsidRPr="001F0F70" w:rsidRDefault="00EF4BC7" w:rsidP="005E052A">
      <w:pPr>
        <w:pStyle w:val="Odlomakpopisa"/>
        <w:numPr>
          <w:ilvl w:val="2"/>
          <w:numId w:val="2"/>
        </w:numPr>
        <w:jc w:val="both"/>
        <w:rPr>
          <w:lang w:val="hr-HR"/>
        </w:rPr>
      </w:pPr>
      <w:r w:rsidRPr="001F0F70">
        <w:rPr>
          <w:lang w:val="hr-HR"/>
        </w:rPr>
        <w:t>L4 – Code</w:t>
      </w:r>
    </w:p>
    <w:p w14:paraId="6724A3A5" w14:textId="77777777" w:rsidR="00C3151A" w:rsidRPr="001F0F70" w:rsidRDefault="00C3151A" w:rsidP="005E052A">
      <w:pPr>
        <w:pStyle w:val="Odlomakpopisa"/>
        <w:numPr>
          <w:ilvl w:val="1"/>
          <w:numId w:val="2"/>
        </w:numPr>
        <w:jc w:val="both"/>
        <w:rPr>
          <w:lang w:val="hr-HR"/>
        </w:rPr>
      </w:pPr>
      <w:r w:rsidRPr="001F0F70">
        <w:rPr>
          <w:lang w:val="hr-HR"/>
        </w:rPr>
        <w:t>INSTALACIJSKE UPUTE</w:t>
      </w:r>
    </w:p>
    <w:p w14:paraId="6724A3A6" w14:textId="77777777" w:rsidR="00C3151A" w:rsidRPr="001F0F70" w:rsidRDefault="00C3151A" w:rsidP="005E052A">
      <w:pPr>
        <w:pStyle w:val="Odlomakpopisa"/>
        <w:numPr>
          <w:ilvl w:val="2"/>
          <w:numId w:val="2"/>
        </w:numPr>
        <w:rPr>
          <w:lang w:val="hr-HR"/>
        </w:rPr>
      </w:pPr>
      <w:r w:rsidRPr="001F0F70">
        <w:rPr>
          <w:lang w:val="hr-HR"/>
        </w:rPr>
        <w:t>upute za instalaciju</w:t>
      </w:r>
    </w:p>
    <w:p w14:paraId="6724A3A7" w14:textId="77777777" w:rsidR="00C3151A" w:rsidRPr="001F0F70" w:rsidRDefault="00C3151A" w:rsidP="005E052A">
      <w:pPr>
        <w:pStyle w:val="Odlomakpopisa"/>
        <w:numPr>
          <w:ilvl w:val="2"/>
          <w:numId w:val="2"/>
        </w:numPr>
        <w:rPr>
          <w:lang w:val="hr-HR"/>
        </w:rPr>
      </w:pPr>
      <w:r w:rsidRPr="001F0F70">
        <w:rPr>
          <w:lang w:val="hr-HR"/>
        </w:rPr>
        <w:t xml:space="preserve">upute za </w:t>
      </w:r>
      <w:r w:rsidR="00EF4BC7" w:rsidRPr="001F0F70">
        <w:rPr>
          <w:lang w:val="hr-HR"/>
        </w:rPr>
        <w:t>inicijalnu</w:t>
      </w:r>
      <w:r w:rsidRPr="001F0F70">
        <w:rPr>
          <w:lang w:val="hr-HR"/>
        </w:rPr>
        <w:t xml:space="preserve"> konfiguraciju sustava</w:t>
      </w:r>
    </w:p>
    <w:p w14:paraId="6724A3A8" w14:textId="77777777" w:rsidR="00C3151A" w:rsidRPr="001F0F70" w:rsidRDefault="00C3151A" w:rsidP="005E052A">
      <w:pPr>
        <w:pStyle w:val="Odlomakpopisa"/>
        <w:numPr>
          <w:ilvl w:val="1"/>
          <w:numId w:val="2"/>
        </w:numPr>
        <w:jc w:val="both"/>
        <w:rPr>
          <w:lang w:val="hr-HR"/>
        </w:rPr>
      </w:pPr>
      <w:r w:rsidRPr="001F0F70">
        <w:rPr>
          <w:lang w:val="hr-HR"/>
        </w:rPr>
        <w:t>ADMINISTRATORSKE UPUTE</w:t>
      </w:r>
    </w:p>
    <w:p w14:paraId="6724A3A9" w14:textId="77777777" w:rsidR="00C3151A" w:rsidRPr="001F0F70" w:rsidRDefault="00EF4BC7" w:rsidP="005E052A">
      <w:pPr>
        <w:pStyle w:val="Odlomakpopisa"/>
        <w:numPr>
          <w:ilvl w:val="2"/>
          <w:numId w:val="2"/>
        </w:numPr>
        <w:jc w:val="both"/>
        <w:rPr>
          <w:lang w:val="hr-HR"/>
        </w:rPr>
      </w:pPr>
      <w:r w:rsidRPr="001F0F70">
        <w:rPr>
          <w:rFonts w:asciiTheme="minorHAnsi" w:eastAsiaTheme="minorEastAsia" w:hAnsiTheme="minorHAnsi" w:cstheme="minorBidi"/>
          <w:kern w:val="22"/>
          <w:lang w:val="hr-HR" w:eastAsia="ja-JP"/>
          <w14:ligatures w14:val="standard"/>
        </w:rPr>
        <w:t xml:space="preserve">Architecture </w:t>
      </w:r>
      <w:r w:rsidRPr="001F0F70">
        <w:rPr>
          <w:rFonts w:asciiTheme="minorHAnsi" w:eastAsiaTheme="minorEastAsia" w:hAnsiTheme="minorHAnsi" w:cstheme="minorBidi"/>
          <w:iCs/>
          <w:kern w:val="22"/>
          <w:lang w:val="hr-HR" w:eastAsia="ja-JP"/>
          <w14:ligatures w14:val="standard"/>
        </w:rPr>
        <w:t>Overview Diagram</w:t>
      </w:r>
      <w:r w:rsidRPr="001F0F70">
        <w:rPr>
          <w:rFonts w:asciiTheme="minorHAnsi" w:eastAsiaTheme="minorEastAsia" w:hAnsiTheme="minorHAnsi" w:cstheme="minorBidi"/>
          <w:kern w:val="22"/>
          <w:lang w:val="hr-HR" w:eastAsia="ja-JP"/>
          <w14:ligatures w14:val="standard"/>
        </w:rPr>
        <w:t xml:space="preserve"> (AOD)</w:t>
      </w:r>
    </w:p>
    <w:p w14:paraId="6724A3AA" w14:textId="77777777" w:rsidR="00EF4BC7" w:rsidRPr="001F0F70" w:rsidRDefault="00EF4BC7" w:rsidP="005E052A">
      <w:pPr>
        <w:pStyle w:val="Odlomakpopisa"/>
        <w:numPr>
          <w:ilvl w:val="2"/>
          <w:numId w:val="2"/>
        </w:numPr>
        <w:jc w:val="both"/>
        <w:rPr>
          <w:lang w:val="hr-HR"/>
        </w:rPr>
      </w:pPr>
      <w:r w:rsidRPr="001F0F70">
        <w:rPr>
          <w:lang w:val="hr-HR"/>
        </w:rPr>
        <w:t>Popis</w:t>
      </w:r>
      <w:r w:rsidR="00F118AE" w:rsidRPr="001F0F70">
        <w:rPr>
          <w:lang w:val="hr-HR"/>
        </w:rPr>
        <w:t xml:space="preserve"> kritičnih</w:t>
      </w:r>
      <w:r w:rsidR="00760833" w:rsidRPr="001F0F70">
        <w:rPr>
          <w:lang w:val="hr-HR"/>
        </w:rPr>
        <w:t xml:space="preserve"> elemenata arhitekture i </w:t>
      </w:r>
      <w:r w:rsidRPr="001F0F70">
        <w:rPr>
          <w:lang w:val="hr-HR"/>
        </w:rPr>
        <w:t xml:space="preserve">servisa </w:t>
      </w:r>
      <w:r w:rsidR="0077715C" w:rsidRPr="001F0F70">
        <w:rPr>
          <w:lang w:val="hr-HR"/>
        </w:rPr>
        <w:t xml:space="preserve">sustava </w:t>
      </w:r>
      <w:r w:rsidRPr="001F0F70">
        <w:rPr>
          <w:lang w:val="hr-HR"/>
        </w:rPr>
        <w:t xml:space="preserve">kojima se, ako </w:t>
      </w:r>
      <w:r w:rsidR="00BB412F" w:rsidRPr="001F0F70">
        <w:rPr>
          <w:lang w:val="hr-HR"/>
        </w:rPr>
        <w:t xml:space="preserve">Naručitelj </w:t>
      </w:r>
      <w:r w:rsidR="00204E3A" w:rsidRPr="001F0F70">
        <w:rPr>
          <w:lang w:val="hr-HR"/>
        </w:rPr>
        <w:t xml:space="preserve">na njima </w:t>
      </w:r>
      <w:r w:rsidR="00ED0EFF" w:rsidRPr="001F0F70">
        <w:rPr>
          <w:lang w:val="hr-HR"/>
        </w:rPr>
        <w:t>implementira</w:t>
      </w:r>
      <w:r w:rsidRPr="001F0F70">
        <w:rPr>
          <w:lang w:val="hr-HR"/>
        </w:rPr>
        <w:t xml:space="preserve"> </w:t>
      </w:r>
      <w:r w:rsidR="00BB412F" w:rsidRPr="001F0F70">
        <w:rPr>
          <w:lang w:val="hr-HR"/>
        </w:rPr>
        <w:t xml:space="preserve">alat za </w:t>
      </w:r>
      <w:r w:rsidRPr="001F0F70">
        <w:rPr>
          <w:lang w:val="hr-HR"/>
        </w:rPr>
        <w:t>nadzor, dobiva uvid u dostupnost, odazivost i performanse informacijskog sustava</w:t>
      </w:r>
    </w:p>
    <w:p w14:paraId="6724A3AB" w14:textId="77777777" w:rsidR="00204E3A" w:rsidRPr="001F0F70" w:rsidRDefault="00204E3A" w:rsidP="005E052A">
      <w:pPr>
        <w:pStyle w:val="Odlomakpopisa"/>
        <w:numPr>
          <w:ilvl w:val="0"/>
          <w:numId w:val="2"/>
        </w:numPr>
        <w:jc w:val="both"/>
        <w:rPr>
          <w:lang w:val="hr-HR"/>
        </w:rPr>
      </w:pPr>
      <w:r w:rsidRPr="001F0F70">
        <w:rPr>
          <w:lang w:val="hr-HR"/>
        </w:rPr>
        <w:t>PROJEKTNU DOKUMENTACIJU</w:t>
      </w:r>
    </w:p>
    <w:p w14:paraId="6724A3AC" w14:textId="77777777" w:rsidR="00A5577C" w:rsidRPr="001F0F70" w:rsidRDefault="00204E3A" w:rsidP="005E052A">
      <w:pPr>
        <w:pStyle w:val="Odlomakpopisa"/>
        <w:numPr>
          <w:ilvl w:val="1"/>
          <w:numId w:val="2"/>
        </w:numPr>
        <w:jc w:val="both"/>
        <w:rPr>
          <w:lang w:val="hr-HR"/>
        </w:rPr>
      </w:pPr>
      <w:r w:rsidRPr="001F0F70">
        <w:rPr>
          <w:lang w:val="hr-HR"/>
        </w:rPr>
        <w:t>Dokumentacija propisana</w:t>
      </w:r>
      <w:r w:rsidR="00A5577C" w:rsidRPr="001F0F70">
        <w:rPr>
          <w:lang w:val="hr-HR"/>
        </w:rPr>
        <w:t xml:space="preserve"> procedurom</w:t>
      </w:r>
      <w:r w:rsidR="00BB412F" w:rsidRPr="001F0F70">
        <w:rPr>
          <w:lang w:val="hr-HR"/>
        </w:rPr>
        <w:t xml:space="preserve"> za upravljanje projektima Ministarstva poljoprivrede</w:t>
      </w:r>
    </w:p>
    <w:p w14:paraId="6724A3AD" w14:textId="77777777" w:rsidR="00A5577C" w:rsidRPr="001F0F70" w:rsidRDefault="00204E3A" w:rsidP="005E052A">
      <w:pPr>
        <w:pStyle w:val="Odlomakpopisa"/>
        <w:numPr>
          <w:ilvl w:val="0"/>
          <w:numId w:val="2"/>
        </w:numPr>
        <w:jc w:val="both"/>
        <w:rPr>
          <w:lang w:val="hr-HR"/>
        </w:rPr>
      </w:pPr>
      <w:r w:rsidRPr="001F0F70">
        <w:rPr>
          <w:lang w:val="hr-HR"/>
        </w:rPr>
        <w:t>KORISNIČKU DOKUMENTACIJU</w:t>
      </w:r>
    </w:p>
    <w:p w14:paraId="6724A3AE" w14:textId="77777777" w:rsidR="003B33EA" w:rsidRPr="001F0F70" w:rsidRDefault="00A5577C" w:rsidP="005E052A">
      <w:pPr>
        <w:pStyle w:val="Odlomakpopisa"/>
        <w:numPr>
          <w:ilvl w:val="0"/>
          <w:numId w:val="3"/>
        </w:numPr>
        <w:jc w:val="both"/>
        <w:rPr>
          <w:lang w:val="hr-HR"/>
        </w:rPr>
      </w:pPr>
      <w:r w:rsidRPr="001F0F70">
        <w:rPr>
          <w:lang w:val="hr-HR"/>
        </w:rPr>
        <w:t>upute</w:t>
      </w:r>
      <w:r w:rsidR="00C3151A" w:rsidRPr="001F0F70">
        <w:rPr>
          <w:lang w:val="hr-HR"/>
        </w:rPr>
        <w:t xml:space="preserve"> za administratore sustava</w:t>
      </w:r>
    </w:p>
    <w:p w14:paraId="6724A3AF" w14:textId="77777777" w:rsidR="0075559C" w:rsidRPr="001F0F70" w:rsidRDefault="00A5577C" w:rsidP="005E052A">
      <w:pPr>
        <w:pStyle w:val="Odlomakpopisa"/>
        <w:numPr>
          <w:ilvl w:val="0"/>
          <w:numId w:val="3"/>
        </w:numPr>
        <w:jc w:val="both"/>
        <w:rPr>
          <w:lang w:val="hr-HR"/>
        </w:rPr>
      </w:pPr>
      <w:r w:rsidRPr="001F0F70">
        <w:rPr>
          <w:lang w:val="hr-HR"/>
        </w:rPr>
        <w:t>korisničke upute</w:t>
      </w:r>
      <w:r w:rsidR="00BB412F" w:rsidRPr="001F0F70">
        <w:rPr>
          <w:lang w:val="hr-HR"/>
        </w:rPr>
        <w:t xml:space="preserve"> (vizualne (slike ekrana) s pratećim tekstualnim uputama)</w:t>
      </w:r>
    </w:p>
    <w:p w14:paraId="6724A3B0" w14:textId="77777777" w:rsidR="000F0964" w:rsidRPr="001F0F70" w:rsidRDefault="00E22A78" w:rsidP="005607A2">
      <w:pPr>
        <w:pStyle w:val="Naslov2"/>
      </w:pPr>
      <w:bookmarkStart w:id="65" w:name="_Toc94776283"/>
      <w:r w:rsidRPr="001F0F70">
        <w:t>FORMALNO ZATVARANJE PROJEKTA</w:t>
      </w:r>
      <w:bookmarkEnd w:id="65"/>
    </w:p>
    <w:p w14:paraId="6724A3B1" w14:textId="77777777" w:rsidR="00267A2A" w:rsidRPr="001F0F70" w:rsidRDefault="00267A2A" w:rsidP="00ED46D0">
      <w:pPr>
        <w:ind w:left="0"/>
        <w:jc w:val="both"/>
      </w:pPr>
      <w:r w:rsidRPr="001F0F70">
        <w:t xml:space="preserve">Isporukom gore navedene dokumentacije Ponuditelj ostvaruje uvjete za formalno zatvaranje </w:t>
      </w:r>
      <w:r w:rsidR="00654DE3">
        <w:t>svake pojedine nadogradnje/prilagodbe/</w:t>
      </w:r>
      <w:r w:rsidRPr="001F0F70">
        <w:t>projekta</w:t>
      </w:r>
      <w:r w:rsidR="001F3BC0" w:rsidRPr="001F0F70">
        <w:t xml:space="preserve"> i potpisivanje Izjave o zatvaranju</w:t>
      </w:r>
      <w:r w:rsidR="00654DE3">
        <w:t xml:space="preserve"> nadogradnje/prilagodbe/</w:t>
      </w:r>
      <w:r w:rsidR="00654DE3" w:rsidRPr="001F0F70">
        <w:t>projekta</w:t>
      </w:r>
      <w:r w:rsidR="001F3BC0" w:rsidRPr="001F0F70">
        <w:t xml:space="preserve"> te</w:t>
      </w:r>
      <w:r w:rsidRPr="001F0F70">
        <w:t xml:space="preserve"> dobivanje potvrde Naručitelja o uredno izvršenoj usluzi koju može koristiti u budućim procesima javne nabave.</w:t>
      </w:r>
    </w:p>
    <w:p w14:paraId="6724A3B2" w14:textId="77777777" w:rsidR="00267A2A" w:rsidRPr="001F0F70" w:rsidRDefault="00267A2A" w:rsidP="00ED46D0">
      <w:pPr>
        <w:ind w:left="0"/>
        <w:jc w:val="both"/>
      </w:pPr>
      <w:r w:rsidRPr="001F0F70">
        <w:t xml:space="preserve">Ukoliko se u potpunosti ne realizira dostava dokumentacije te Ponuditelj ne ostvari uvjete za formalno zatvaranje projekta, Ministarstvo poljoprivrede nema </w:t>
      </w:r>
      <w:r w:rsidR="00D17AA4" w:rsidRPr="001F0F70">
        <w:t xml:space="preserve">nikakvu </w:t>
      </w:r>
      <w:r w:rsidRPr="001F0F70">
        <w:t xml:space="preserve">obvezu davati Ponuditelju potvrdu o uredno izvršenoj usluzi, a ujedno Ministarstvo poljoprivrede može kreirati internu „crnu listu“ u kojoj će voditi evidencije o neurednim </w:t>
      </w:r>
      <w:r w:rsidR="006D1B6B">
        <w:t>ponuditelj</w:t>
      </w:r>
      <w:r w:rsidRPr="001F0F70">
        <w:t xml:space="preserve">ima usluge te iste uzimati u obzir </w:t>
      </w:r>
      <w:r w:rsidR="006C52B8" w:rsidRPr="001F0F70">
        <w:t xml:space="preserve">i negativno bodovati </w:t>
      </w:r>
      <w:r w:rsidRPr="001F0F70">
        <w:t>prilikom kreiranja kriterija budućih javnih nabava.</w:t>
      </w:r>
    </w:p>
    <w:p w14:paraId="6724A3B3" w14:textId="77777777" w:rsidR="00E21ACB" w:rsidRDefault="00E21ACB" w:rsidP="00267A2A">
      <w:pPr>
        <w:jc w:val="both"/>
      </w:pPr>
    </w:p>
    <w:p w14:paraId="6724A3E5" w14:textId="0A2E3773" w:rsidR="00E21ACB" w:rsidRPr="001F0F70" w:rsidRDefault="00E21ACB" w:rsidP="00CA355D">
      <w:pPr>
        <w:spacing w:before="0" w:after="240" w:line="252" w:lineRule="auto"/>
        <w:ind w:left="0" w:right="0"/>
      </w:pPr>
    </w:p>
    <w:sectPr w:rsidR="00E21ACB" w:rsidRPr="001F0F70" w:rsidSect="00CA74A9">
      <w:headerReference w:type="default" r:id="rId18"/>
      <w:footerReference w:type="default" r:id="rId19"/>
      <w:headerReference w:type="first" r:id="rId2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570A" w14:textId="77777777" w:rsidR="00B24A56" w:rsidRDefault="00B24A56">
      <w:r>
        <w:separator/>
      </w:r>
    </w:p>
    <w:p w14:paraId="18FF0928" w14:textId="77777777" w:rsidR="00B24A56" w:rsidRDefault="00B24A56"/>
  </w:endnote>
  <w:endnote w:type="continuationSeparator" w:id="0">
    <w:p w14:paraId="57B3DE92" w14:textId="77777777" w:rsidR="00B24A56" w:rsidRDefault="00B24A56">
      <w:r>
        <w:continuationSeparator/>
      </w:r>
    </w:p>
    <w:p w14:paraId="2A6E6BD2" w14:textId="77777777" w:rsidR="00B24A56" w:rsidRDefault="00B2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9D7BAA" w14:paraId="6724A3FF" w14:textId="77777777" w:rsidTr="005A54FA">
      <w:tc>
        <w:tcPr>
          <w:tcW w:w="750" w:type="pct"/>
        </w:tcPr>
        <w:p w14:paraId="6724A3FC" w14:textId="77777777" w:rsidR="009D7BAA" w:rsidRDefault="009D7BAA" w:rsidP="00B259C5">
          <w:pPr>
            <w:pStyle w:val="Podnoje"/>
          </w:pPr>
        </w:p>
      </w:tc>
      <w:tc>
        <w:tcPr>
          <w:tcW w:w="3500" w:type="pct"/>
        </w:tcPr>
        <w:p w14:paraId="6724A3FD" w14:textId="77777777" w:rsidR="009D7BAA" w:rsidRDefault="009D7BAA" w:rsidP="00B259C5">
          <w:pPr>
            <w:pStyle w:val="Podnoje"/>
            <w:jc w:val="center"/>
          </w:pPr>
        </w:p>
      </w:tc>
      <w:tc>
        <w:tcPr>
          <w:tcW w:w="750" w:type="pct"/>
        </w:tcPr>
        <w:p w14:paraId="6724A3FE" w14:textId="2EA72F64" w:rsidR="009D7BAA" w:rsidRDefault="009D7BAA"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E64429">
            <w:rPr>
              <w:noProof/>
              <w:lang w:bidi="hr-HR"/>
            </w:rPr>
            <w:t>18</w:t>
          </w:r>
          <w:r>
            <w:rPr>
              <w:noProof/>
              <w:lang w:bidi="hr-HR"/>
            </w:rPr>
            <w:fldChar w:fldCharType="end"/>
          </w:r>
        </w:p>
      </w:tc>
    </w:tr>
  </w:tbl>
  <w:p w14:paraId="6724A400" w14:textId="77777777" w:rsidR="009D7BAA" w:rsidRDefault="009D7BAA">
    <w:pPr>
      <w:pStyle w:val="Podnoj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403B" w14:textId="77777777" w:rsidR="00B24A56" w:rsidRDefault="00B24A56">
      <w:r>
        <w:separator/>
      </w:r>
    </w:p>
    <w:p w14:paraId="27B6BB8D" w14:textId="77777777" w:rsidR="00B24A56" w:rsidRDefault="00B24A56"/>
  </w:footnote>
  <w:footnote w:type="continuationSeparator" w:id="0">
    <w:p w14:paraId="1A9C173B" w14:textId="77777777" w:rsidR="00B24A56" w:rsidRDefault="00B24A56">
      <w:r>
        <w:continuationSeparator/>
      </w:r>
    </w:p>
    <w:p w14:paraId="71340095" w14:textId="77777777" w:rsidR="00B24A56" w:rsidRDefault="00B24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tblGrid>
    <w:tr w:rsidR="009D7BAA" w14:paraId="6724A3FA" w14:textId="77777777" w:rsidTr="00ED46D0">
      <w:trPr>
        <w:trHeight w:val="510"/>
      </w:trPr>
      <w:tc>
        <w:tcPr>
          <w:tcW w:w="4469" w:type="dxa"/>
          <w:vAlign w:val="center"/>
        </w:tcPr>
        <w:p w14:paraId="6724A3F8" w14:textId="77777777" w:rsidR="009D7BAA" w:rsidRDefault="009D7BAA" w:rsidP="00EE719D">
          <w:pPr>
            <w:pStyle w:val="Zaglavlje"/>
            <w:ind w:left="0"/>
            <w:jc w:val="left"/>
          </w:pPr>
          <w:r>
            <w:rPr>
              <w:noProof/>
              <w:lang w:val="hr-BA" w:eastAsia="hr-BA"/>
            </w:rPr>
            <w:drawing>
              <wp:inline distT="0" distB="0" distL="0" distR="0" wp14:anchorId="6724A402" wp14:editId="6724A403">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r>
  </w:tbl>
  <w:p w14:paraId="6724A3FB" w14:textId="77777777" w:rsidR="009D7BAA" w:rsidRDefault="009D7BA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A401" w14:textId="77777777" w:rsidR="009D7BAA" w:rsidRDefault="009D7BAA">
    <w:pPr>
      <w:pStyle w:val="Zaglavlje"/>
    </w:pPr>
    <w:r>
      <w:rPr>
        <w:noProof/>
        <w:lang w:val="hr-BA" w:eastAsia="hr-BA"/>
      </w:rPr>
      <mc:AlternateContent>
        <mc:Choice Requires="wpg">
          <w:drawing>
            <wp:anchor distT="0" distB="0" distL="114300" distR="114300" simplePos="0" relativeHeight="251659264" behindDoc="0" locked="1" layoutInCell="1" allowOverlap="1" wp14:anchorId="6724A404" wp14:editId="6724A405">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3"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6036B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1" w15:restartNumberingAfterBreak="0">
    <w:nsid w:val="05250E2C"/>
    <w:multiLevelType w:val="multilevel"/>
    <w:tmpl w:val="CE620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AD47D2"/>
    <w:multiLevelType w:val="multilevel"/>
    <w:tmpl w:val="0B5E962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0C6B2166"/>
    <w:multiLevelType w:val="multilevel"/>
    <w:tmpl w:val="F0B4B8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463AA9"/>
    <w:multiLevelType w:val="hybridMultilevel"/>
    <w:tmpl w:val="F8DA4EA6"/>
    <w:lvl w:ilvl="0" w:tplc="9978FE60">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222A1"/>
    <w:multiLevelType w:val="multilevel"/>
    <w:tmpl w:val="7B84ED32"/>
    <w:lvl w:ilvl="0">
      <w:start w:val="1"/>
      <w:numFmt w:val="bullet"/>
      <w:lvlText w:val="●"/>
      <w:lvlJc w:val="left"/>
      <w:pPr>
        <w:ind w:left="1382" w:hanging="360"/>
      </w:pPr>
      <w:rPr>
        <w:rFonts w:ascii="Noto Sans Symbols" w:eastAsia="Noto Sans Symbols" w:hAnsi="Noto Sans Symbols" w:cs="Noto Sans Symbols"/>
        <w:color w:val="00000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192F4AAA"/>
    <w:multiLevelType w:val="multilevel"/>
    <w:tmpl w:val="21C4D9A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13A576E"/>
    <w:multiLevelType w:val="multilevel"/>
    <w:tmpl w:val="A4AE4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294375B"/>
    <w:multiLevelType w:val="hybridMultilevel"/>
    <w:tmpl w:val="AD24AE04"/>
    <w:lvl w:ilvl="0" w:tplc="0409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0" w15:restartNumberingAfterBreak="0">
    <w:nsid w:val="324B15BD"/>
    <w:multiLevelType w:val="multilevel"/>
    <w:tmpl w:val="717C3D4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26"/>
      <w:numFmt w:val="bullet"/>
      <w:lvlText w:val="-"/>
      <w:lvlJc w:val="left"/>
      <w:pPr>
        <w:ind w:left="2520" w:hanging="360"/>
      </w:pPr>
      <w:rPr>
        <w:rFonts w:ascii="Verdana" w:eastAsia="Verdana" w:hAnsi="Verdana" w:cs="Verdana"/>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32B2501"/>
    <w:multiLevelType w:val="hybridMultilevel"/>
    <w:tmpl w:val="B8D431A0"/>
    <w:lvl w:ilvl="0" w:tplc="041A0001">
      <w:start w:val="1"/>
      <w:numFmt w:val="bullet"/>
      <w:lvlText w:val=""/>
      <w:lvlJc w:val="left"/>
      <w:pPr>
        <w:ind w:left="792" w:hanging="360"/>
      </w:pPr>
      <w:rPr>
        <w:rFonts w:ascii="Symbol" w:hAnsi="Symbol"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2" w15:restartNumberingAfterBreak="0">
    <w:nsid w:val="35681D9B"/>
    <w:multiLevelType w:val="multilevel"/>
    <w:tmpl w:val="D5C6B0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E3C3FD0"/>
    <w:multiLevelType w:val="multilevel"/>
    <w:tmpl w:val="8A6819C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0DA1FFC"/>
    <w:multiLevelType w:val="multilevel"/>
    <w:tmpl w:val="6C266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280FC3"/>
    <w:multiLevelType w:val="multilevel"/>
    <w:tmpl w:val="CE22A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1CE200C"/>
    <w:multiLevelType w:val="hybridMultilevel"/>
    <w:tmpl w:val="2AF2119A"/>
    <w:lvl w:ilvl="0" w:tplc="0409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569C7020"/>
    <w:multiLevelType w:val="hybridMultilevel"/>
    <w:tmpl w:val="72489A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90FE0"/>
    <w:multiLevelType w:val="multilevel"/>
    <w:tmpl w:val="8D324A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9C43E6"/>
    <w:multiLevelType w:val="hybridMultilevel"/>
    <w:tmpl w:val="740A343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26"/>
      <w:numFmt w:val="bullet"/>
      <w:lvlText w:val="-"/>
      <w:lvlJc w:val="left"/>
      <w:pPr>
        <w:ind w:left="2520" w:hanging="360"/>
      </w:pPr>
      <w:rPr>
        <w:rFonts w:ascii="Verdana" w:eastAsia="Times New Roman" w:hAnsi="Verdana" w:cs="Times New Roman"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44399F"/>
    <w:multiLevelType w:val="multilevel"/>
    <w:tmpl w:val="875AEF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7" w15:restartNumberingAfterBreak="0">
    <w:nsid w:val="7A4D363E"/>
    <w:multiLevelType w:val="multilevel"/>
    <w:tmpl w:val="2B56E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num w:numId="1" w16cid:durableId="1138189217">
    <w:abstractNumId w:val="19"/>
  </w:num>
  <w:num w:numId="2" w16cid:durableId="1775708553">
    <w:abstractNumId w:val="13"/>
  </w:num>
  <w:num w:numId="3" w16cid:durableId="2082020177">
    <w:abstractNumId w:val="5"/>
  </w:num>
  <w:num w:numId="4" w16cid:durableId="213276529">
    <w:abstractNumId w:val="4"/>
  </w:num>
  <w:num w:numId="5" w16cid:durableId="2006785408">
    <w:abstractNumId w:val="15"/>
  </w:num>
  <w:num w:numId="6" w16cid:durableId="1658074592">
    <w:abstractNumId w:val="14"/>
  </w:num>
  <w:num w:numId="7" w16cid:durableId="964972193">
    <w:abstractNumId w:val="25"/>
  </w:num>
  <w:num w:numId="8" w16cid:durableId="697973685">
    <w:abstractNumId w:val="17"/>
  </w:num>
  <w:num w:numId="9" w16cid:durableId="1215853287">
    <w:abstractNumId w:val="1"/>
  </w:num>
  <w:num w:numId="10" w16cid:durableId="1610359487">
    <w:abstractNumId w:val="8"/>
  </w:num>
  <w:num w:numId="11" w16cid:durableId="840704124">
    <w:abstractNumId w:val="12"/>
  </w:num>
  <w:num w:numId="12" w16cid:durableId="345864510">
    <w:abstractNumId w:val="7"/>
  </w:num>
  <w:num w:numId="13" w16cid:durableId="1780488090">
    <w:abstractNumId w:val="23"/>
  </w:num>
  <w:num w:numId="14" w16cid:durableId="1627858949">
    <w:abstractNumId w:val="10"/>
  </w:num>
  <w:num w:numId="15" w16cid:durableId="467553848">
    <w:abstractNumId w:val="3"/>
  </w:num>
  <w:num w:numId="16" w16cid:durableId="2078934005">
    <w:abstractNumId w:val="27"/>
  </w:num>
  <w:num w:numId="17" w16cid:durableId="510072286">
    <w:abstractNumId w:val="2"/>
  </w:num>
  <w:num w:numId="18" w16cid:durableId="955254153">
    <w:abstractNumId w:val="26"/>
  </w:num>
  <w:num w:numId="19" w16cid:durableId="1034578548">
    <w:abstractNumId w:val="6"/>
  </w:num>
  <w:num w:numId="20" w16cid:durableId="1559585447">
    <w:abstractNumId w:val="18"/>
  </w:num>
  <w:num w:numId="21" w16cid:durableId="1768574583">
    <w:abstractNumId w:val="16"/>
  </w:num>
  <w:num w:numId="22" w16cid:durableId="1987777206">
    <w:abstractNumId w:val="24"/>
  </w:num>
  <w:num w:numId="23" w16cid:durableId="1005127753">
    <w:abstractNumId w:val="21"/>
  </w:num>
  <w:num w:numId="24" w16cid:durableId="1110469891">
    <w:abstractNumId w:val="11"/>
  </w:num>
  <w:num w:numId="25" w16cid:durableId="485362904">
    <w:abstractNumId w:val="4"/>
  </w:num>
  <w:num w:numId="26" w16cid:durableId="1796480285">
    <w:abstractNumId w:val="0"/>
  </w:num>
  <w:num w:numId="27" w16cid:durableId="1376739165">
    <w:abstractNumId w:val="22"/>
  </w:num>
  <w:num w:numId="28" w16cid:durableId="595285767">
    <w:abstractNumId w:val="9"/>
  </w:num>
  <w:num w:numId="29" w16cid:durableId="103338605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3851"/>
    <w:rsid w:val="00026189"/>
    <w:rsid w:val="000314A7"/>
    <w:rsid w:val="00033D71"/>
    <w:rsid w:val="000361F3"/>
    <w:rsid w:val="00042BED"/>
    <w:rsid w:val="00045BBB"/>
    <w:rsid w:val="00050C80"/>
    <w:rsid w:val="00053622"/>
    <w:rsid w:val="000565B9"/>
    <w:rsid w:val="00077AD1"/>
    <w:rsid w:val="00081C30"/>
    <w:rsid w:val="000A2043"/>
    <w:rsid w:val="000B1B41"/>
    <w:rsid w:val="000B5874"/>
    <w:rsid w:val="000C1EF1"/>
    <w:rsid w:val="000D0AD8"/>
    <w:rsid w:val="000D133E"/>
    <w:rsid w:val="000E3E06"/>
    <w:rsid w:val="000F0964"/>
    <w:rsid w:val="00111F01"/>
    <w:rsid w:val="00123A21"/>
    <w:rsid w:val="00125800"/>
    <w:rsid w:val="00126520"/>
    <w:rsid w:val="00131BB6"/>
    <w:rsid w:val="00133DFB"/>
    <w:rsid w:val="00143F61"/>
    <w:rsid w:val="00152742"/>
    <w:rsid w:val="00152904"/>
    <w:rsid w:val="001577CF"/>
    <w:rsid w:val="00174DAB"/>
    <w:rsid w:val="001803ED"/>
    <w:rsid w:val="0018552E"/>
    <w:rsid w:val="00186B2A"/>
    <w:rsid w:val="001872FA"/>
    <w:rsid w:val="00187A18"/>
    <w:rsid w:val="00190DDC"/>
    <w:rsid w:val="001912B2"/>
    <w:rsid w:val="001A3B1A"/>
    <w:rsid w:val="001B0BB7"/>
    <w:rsid w:val="001B43CB"/>
    <w:rsid w:val="001B4DD7"/>
    <w:rsid w:val="001B5E2B"/>
    <w:rsid w:val="001C25D2"/>
    <w:rsid w:val="001D1B9D"/>
    <w:rsid w:val="001D5550"/>
    <w:rsid w:val="001E02B0"/>
    <w:rsid w:val="001F0DE7"/>
    <w:rsid w:val="001F0F70"/>
    <w:rsid w:val="001F3BC0"/>
    <w:rsid w:val="002011FA"/>
    <w:rsid w:val="00204E3A"/>
    <w:rsid w:val="002266BF"/>
    <w:rsid w:val="00226BAA"/>
    <w:rsid w:val="0023032C"/>
    <w:rsid w:val="002448F1"/>
    <w:rsid w:val="002469EF"/>
    <w:rsid w:val="00251A1B"/>
    <w:rsid w:val="00257D60"/>
    <w:rsid w:val="00263943"/>
    <w:rsid w:val="00264E32"/>
    <w:rsid w:val="00267A2A"/>
    <w:rsid w:val="00272670"/>
    <w:rsid w:val="00273C73"/>
    <w:rsid w:val="00275A91"/>
    <w:rsid w:val="00283C80"/>
    <w:rsid w:val="00287B74"/>
    <w:rsid w:val="00290347"/>
    <w:rsid w:val="00292343"/>
    <w:rsid w:val="002A0044"/>
    <w:rsid w:val="002C2566"/>
    <w:rsid w:val="002D38B4"/>
    <w:rsid w:val="002D4A62"/>
    <w:rsid w:val="002D5EA3"/>
    <w:rsid w:val="00316160"/>
    <w:rsid w:val="00317F25"/>
    <w:rsid w:val="003208F6"/>
    <w:rsid w:val="00323FBA"/>
    <w:rsid w:val="003243AB"/>
    <w:rsid w:val="00334F9B"/>
    <w:rsid w:val="00344E73"/>
    <w:rsid w:val="00345A20"/>
    <w:rsid w:val="0034638C"/>
    <w:rsid w:val="00354FD0"/>
    <w:rsid w:val="003601A0"/>
    <w:rsid w:val="003615F4"/>
    <w:rsid w:val="0036579F"/>
    <w:rsid w:val="00373D8D"/>
    <w:rsid w:val="003853EA"/>
    <w:rsid w:val="00385876"/>
    <w:rsid w:val="003940EC"/>
    <w:rsid w:val="00395F39"/>
    <w:rsid w:val="003963EA"/>
    <w:rsid w:val="003A0179"/>
    <w:rsid w:val="003A41C3"/>
    <w:rsid w:val="003A445F"/>
    <w:rsid w:val="003A4FE1"/>
    <w:rsid w:val="003B33EA"/>
    <w:rsid w:val="003C0801"/>
    <w:rsid w:val="003C5A33"/>
    <w:rsid w:val="003C5CA0"/>
    <w:rsid w:val="003C6C23"/>
    <w:rsid w:val="003D1D9E"/>
    <w:rsid w:val="003E4119"/>
    <w:rsid w:val="003F66FA"/>
    <w:rsid w:val="003F7F5D"/>
    <w:rsid w:val="004067DB"/>
    <w:rsid w:val="004223B1"/>
    <w:rsid w:val="004224CB"/>
    <w:rsid w:val="00426C49"/>
    <w:rsid w:val="004360E8"/>
    <w:rsid w:val="00455C39"/>
    <w:rsid w:val="00456656"/>
    <w:rsid w:val="00474746"/>
    <w:rsid w:val="00487608"/>
    <w:rsid w:val="004919C7"/>
    <w:rsid w:val="004A63B2"/>
    <w:rsid w:val="004A7CAE"/>
    <w:rsid w:val="004B20F8"/>
    <w:rsid w:val="004B3287"/>
    <w:rsid w:val="004D07EF"/>
    <w:rsid w:val="004D0A54"/>
    <w:rsid w:val="004D5282"/>
    <w:rsid w:val="004F0E9B"/>
    <w:rsid w:val="004F295B"/>
    <w:rsid w:val="004F4DFD"/>
    <w:rsid w:val="004F7523"/>
    <w:rsid w:val="005123A8"/>
    <w:rsid w:val="005221F5"/>
    <w:rsid w:val="00527ABF"/>
    <w:rsid w:val="0053516C"/>
    <w:rsid w:val="00540E5F"/>
    <w:rsid w:val="00547E56"/>
    <w:rsid w:val="00551D2C"/>
    <w:rsid w:val="00555787"/>
    <w:rsid w:val="005607A2"/>
    <w:rsid w:val="00574FD8"/>
    <w:rsid w:val="00576DD3"/>
    <w:rsid w:val="0057702D"/>
    <w:rsid w:val="00587393"/>
    <w:rsid w:val="00587D74"/>
    <w:rsid w:val="005A54FA"/>
    <w:rsid w:val="005B2EAF"/>
    <w:rsid w:val="005B3755"/>
    <w:rsid w:val="005C65A3"/>
    <w:rsid w:val="005D65A9"/>
    <w:rsid w:val="005D795A"/>
    <w:rsid w:val="005E052A"/>
    <w:rsid w:val="005E0FF3"/>
    <w:rsid w:val="005E3660"/>
    <w:rsid w:val="005E42B4"/>
    <w:rsid w:val="005E53ED"/>
    <w:rsid w:val="006032AC"/>
    <w:rsid w:val="0060674F"/>
    <w:rsid w:val="00621F2D"/>
    <w:rsid w:val="006357F5"/>
    <w:rsid w:val="006367AF"/>
    <w:rsid w:val="00643175"/>
    <w:rsid w:val="006523CF"/>
    <w:rsid w:val="00654DE3"/>
    <w:rsid w:val="006621D2"/>
    <w:rsid w:val="0066725C"/>
    <w:rsid w:val="006715C6"/>
    <w:rsid w:val="00680D86"/>
    <w:rsid w:val="0068498D"/>
    <w:rsid w:val="00684C62"/>
    <w:rsid w:val="00691CB9"/>
    <w:rsid w:val="006924BF"/>
    <w:rsid w:val="006A499F"/>
    <w:rsid w:val="006B33E7"/>
    <w:rsid w:val="006B648F"/>
    <w:rsid w:val="006C34CC"/>
    <w:rsid w:val="006C3D19"/>
    <w:rsid w:val="006C52B8"/>
    <w:rsid w:val="006C5392"/>
    <w:rsid w:val="006C637F"/>
    <w:rsid w:val="006D1A17"/>
    <w:rsid w:val="006D1B6B"/>
    <w:rsid w:val="006D5B22"/>
    <w:rsid w:val="006D6AD2"/>
    <w:rsid w:val="006E67C4"/>
    <w:rsid w:val="006F2718"/>
    <w:rsid w:val="007005CA"/>
    <w:rsid w:val="0073102B"/>
    <w:rsid w:val="007313C6"/>
    <w:rsid w:val="00736C8F"/>
    <w:rsid w:val="00745FE7"/>
    <w:rsid w:val="00747988"/>
    <w:rsid w:val="0075559C"/>
    <w:rsid w:val="00760833"/>
    <w:rsid w:val="007610BD"/>
    <w:rsid w:val="00763039"/>
    <w:rsid w:val="0076586B"/>
    <w:rsid w:val="00767168"/>
    <w:rsid w:val="0077484B"/>
    <w:rsid w:val="0077715C"/>
    <w:rsid w:val="007778AA"/>
    <w:rsid w:val="00785293"/>
    <w:rsid w:val="0078770A"/>
    <w:rsid w:val="0079320F"/>
    <w:rsid w:val="007A09D0"/>
    <w:rsid w:val="007A0D00"/>
    <w:rsid w:val="007A555D"/>
    <w:rsid w:val="007B4206"/>
    <w:rsid w:val="007B7B75"/>
    <w:rsid w:val="007C6162"/>
    <w:rsid w:val="007D6453"/>
    <w:rsid w:val="007D770B"/>
    <w:rsid w:val="007E0F3F"/>
    <w:rsid w:val="007E53C7"/>
    <w:rsid w:val="007F4B9C"/>
    <w:rsid w:val="007F6D58"/>
    <w:rsid w:val="00817B6F"/>
    <w:rsid w:val="0083584D"/>
    <w:rsid w:val="008400AB"/>
    <w:rsid w:val="0084069C"/>
    <w:rsid w:val="008448B1"/>
    <w:rsid w:val="00847FBF"/>
    <w:rsid w:val="008500DB"/>
    <w:rsid w:val="00853E62"/>
    <w:rsid w:val="00874E71"/>
    <w:rsid w:val="008761EC"/>
    <w:rsid w:val="00882C3B"/>
    <w:rsid w:val="008911AE"/>
    <w:rsid w:val="008921B3"/>
    <w:rsid w:val="008A05AD"/>
    <w:rsid w:val="008B5A7E"/>
    <w:rsid w:val="008C69B9"/>
    <w:rsid w:val="008D0B74"/>
    <w:rsid w:val="008D4342"/>
    <w:rsid w:val="008D657E"/>
    <w:rsid w:val="008F0E26"/>
    <w:rsid w:val="008F33DD"/>
    <w:rsid w:val="008F350E"/>
    <w:rsid w:val="008F41D1"/>
    <w:rsid w:val="008F6FCB"/>
    <w:rsid w:val="00901D95"/>
    <w:rsid w:val="0090428B"/>
    <w:rsid w:val="0090470A"/>
    <w:rsid w:val="00906327"/>
    <w:rsid w:val="00906A3C"/>
    <w:rsid w:val="00946820"/>
    <w:rsid w:val="00962BA3"/>
    <w:rsid w:val="00962D3A"/>
    <w:rsid w:val="00986EF0"/>
    <w:rsid w:val="00997411"/>
    <w:rsid w:val="00997795"/>
    <w:rsid w:val="009A6F29"/>
    <w:rsid w:val="009B7517"/>
    <w:rsid w:val="009C3BA8"/>
    <w:rsid w:val="009C7E37"/>
    <w:rsid w:val="009D7BAA"/>
    <w:rsid w:val="009E2BF2"/>
    <w:rsid w:val="009E797B"/>
    <w:rsid w:val="009F1D91"/>
    <w:rsid w:val="009F28BC"/>
    <w:rsid w:val="00A34D5C"/>
    <w:rsid w:val="00A36BA8"/>
    <w:rsid w:val="00A425C1"/>
    <w:rsid w:val="00A526AE"/>
    <w:rsid w:val="00A5434E"/>
    <w:rsid w:val="00A5577C"/>
    <w:rsid w:val="00A638EC"/>
    <w:rsid w:val="00A6679D"/>
    <w:rsid w:val="00A71BAE"/>
    <w:rsid w:val="00A738E9"/>
    <w:rsid w:val="00A74EB7"/>
    <w:rsid w:val="00A7740A"/>
    <w:rsid w:val="00A827E3"/>
    <w:rsid w:val="00A85B26"/>
    <w:rsid w:val="00A85D53"/>
    <w:rsid w:val="00A87889"/>
    <w:rsid w:val="00A90B52"/>
    <w:rsid w:val="00A94C93"/>
    <w:rsid w:val="00A95944"/>
    <w:rsid w:val="00AA133F"/>
    <w:rsid w:val="00AB4638"/>
    <w:rsid w:val="00AC3ECC"/>
    <w:rsid w:val="00AD2AD4"/>
    <w:rsid w:val="00AE0578"/>
    <w:rsid w:val="00AE15D5"/>
    <w:rsid w:val="00AE1B5C"/>
    <w:rsid w:val="00AF4FA0"/>
    <w:rsid w:val="00AF62BF"/>
    <w:rsid w:val="00B025E6"/>
    <w:rsid w:val="00B02C23"/>
    <w:rsid w:val="00B11BA2"/>
    <w:rsid w:val="00B21196"/>
    <w:rsid w:val="00B2370F"/>
    <w:rsid w:val="00B2472E"/>
    <w:rsid w:val="00B24A56"/>
    <w:rsid w:val="00B259C5"/>
    <w:rsid w:val="00B32E07"/>
    <w:rsid w:val="00B36434"/>
    <w:rsid w:val="00B36F8D"/>
    <w:rsid w:val="00B46D54"/>
    <w:rsid w:val="00B65CEC"/>
    <w:rsid w:val="00B74E20"/>
    <w:rsid w:val="00B76558"/>
    <w:rsid w:val="00B97ACF"/>
    <w:rsid w:val="00BA0053"/>
    <w:rsid w:val="00BA1F76"/>
    <w:rsid w:val="00BB07E5"/>
    <w:rsid w:val="00BB412F"/>
    <w:rsid w:val="00BC5E44"/>
    <w:rsid w:val="00BD3C0C"/>
    <w:rsid w:val="00BD3F2A"/>
    <w:rsid w:val="00BE0195"/>
    <w:rsid w:val="00BE0AA7"/>
    <w:rsid w:val="00BE3BCF"/>
    <w:rsid w:val="00BE4C26"/>
    <w:rsid w:val="00BE5068"/>
    <w:rsid w:val="00C100E6"/>
    <w:rsid w:val="00C16A6A"/>
    <w:rsid w:val="00C22A6B"/>
    <w:rsid w:val="00C24127"/>
    <w:rsid w:val="00C26725"/>
    <w:rsid w:val="00C3151A"/>
    <w:rsid w:val="00C40643"/>
    <w:rsid w:val="00C40711"/>
    <w:rsid w:val="00C5312B"/>
    <w:rsid w:val="00C748A6"/>
    <w:rsid w:val="00C76462"/>
    <w:rsid w:val="00CA164D"/>
    <w:rsid w:val="00CA355D"/>
    <w:rsid w:val="00CA51B1"/>
    <w:rsid w:val="00CA74A9"/>
    <w:rsid w:val="00CB5793"/>
    <w:rsid w:val="00CB748D"/>
    <w:rsid w:val="00CC153F"/>
    <w:rsid w:val="00CD4120"/>
    <w:rsid w:val="00CD76FF"/>
    <w:rsid w:val="00CE115B"/>
    <w:rsid w:val="00CE1308"/>
    <w:rsid w:val="00CE4555"/>
    <w:rsid w:val="00CF33F2"/>
    <w:rsid w:val="00D0232D"/>
    <w:rsid w:val="00D072D5"/>
    <w:rsid w:val="00D07E61"/>
    <w:rsid w:val="00D12637"/>
    <w:rsid w:val="00D127E7"/>
    <w:rsid w:val="00D17AA4"/>
    <w:rsid w:val="00D276AF"/>
    <w:rsid w:val="00D3183B"/>
    <w:rsid w:val="00D409A6"/>
    <w:rsid w:val="00D477C2"/>
    <w:rsid w:val="00D5350B"/>
    <w:rsid w:val="00D573AD"/>
    <w:rsid w:val="00D6273B"/>
    <w:rsid w:val="00D85FE0"/>
    <w:rsid w:val="00D97142"/>
    <w:rsid w:val="00DA095A"/>
    <w:rsid w:val="00DA79A3"/>
    <w:rsid w:val="00DB2B39"/>
    <w:rsid w:val="00DD2A93"/>
    <w:rsid w:val="00DD3737"/>
    <w:rsid w:val="00DE755A"/>
    <w:rsid w:val="00E051E2"/>
    <w:rsid w:val="00E111BA"/>
    <w:rsid w:val="00E13744"/>
    <w:rsid w:val="00E14CEC"/>
    <w:rsid w:val="00E21ACB"/>
    <w:rsid w:val="00E22A78"/>
    <w:rsid w:val="00E23C63"/>
    <w:rsid w:val="00E24F48"/>
    <w:rsid w:val="00E32995"/>
    <w:rsid w:val="00E37E80"/>
    <w:rsid w:val="00E4374B"/>
    <w:rsid w:val="00E44EC9"/>
    <w:rsid w:val="00E45CB6"/>
    <w:rsid w:val="00E60DB9"/>
    <w:rsid w:val="00E64429"/>
    <w:rsid w:val="00EA53B3"/>
    <w:rsid w:val="00EB04E8"/>
    <w:rsid w:val="00EB721A"/>
    <w:rsid w:val="00EC142F"/>
    <w:rsid w:val="00ED0EFF"/>
    <w:rsid w:val="00ED46D0"/>
    <w:rsid w:val="00ED677E"/>
    <w:rsid w:val="00EE075C"/>
    <w:rsid w:val="00EE1592"/>
    <w:rsid w:val="00EE3692"/>
    <w:rsid w:val="00EE719D"/>
    <w:rsid w:val="00EF4BC7"/>
    <w:rsid w:val="00EF7EE7"/>
    <w:rsid w:val="00F012FF"/>
    <w:rsid w:val="00F07B81"/>
    <w:rsid w:val="00F07F2F"/>
    <w:rsid w:val="00F118A3"/>
    <w:rsid w:val="00F118AE"/>
    <w:rsid w:val="00F26149"/>
    <w:rsid w:val="00F269DE"/>
    <w:rsid w:val="00F27F1B"/>
    <w:rsid w:val="00F3296F"/>
    <w:rsid w:val="00F3500E"/>
    <w:rsid w:val="00F45461"/>
    <w:rsid w:val="00F77FD8"/>
    <w:rsid w:val="00F80607"/>
    <w:rsid w:val="00F9069F"/>
    <w:rsid w:val="00F91933"/>
    <w:rsid w:val="00FA4E97"/>
    <w:rsid w:val="00FA634D"/>
    <w:rsid w:val="00FB7909"/>
    <w:rsid w:val="00FC1F8C"/>
    <w:rsid w:val="00FC5486"/>
    <w:rsid w:val="00FC58C2"/>
    <w:rsid w:val="00FC7B10"/>
    <w:rsid w:val="00FE0490"/>
    <w:rsid w:val="00FE405C"/>
    <w:rsid w:val="00FE4E1B"/>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4A21A"/>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5607A2"/>
    <w:pPr>
      <w:keepNext/>
      <w:keepLines/>
      <w:numPr>
        <w:numId w:val="4"/>
      </w:numPr>
      <w:pBdr>
        <w:top w:val="single" w:sz="4" w:space="1" w:color="0E5092"/>
      </w:pBdr>
      <w:tabs>
        <w:tab w:val="left" w:pos="851"/>
      </w:tabs>
      <w:spacing w:before="360" w:after="120"/>
      <w:jc w:val="both"/>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after="12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5607A2"/>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ind w:left="0" w:right="0"/>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ind w:left="0" w:right="0"/>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ind w:left="0" w:right="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right="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table" w:customStyle="1" w:styleId="Reetkatablice1">
    <w:name w:val="Rešetka tablice1"/>
    <w:basedOn w:val="Obinatablica"/>
    <w:next w:val="Reetkatablice"/>
    <w:rsid w:val="0031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naslov">
    <w:name w:val="Nadnaslov"/>
    <w:next w:val="Normal"/>
    <w:qFormat/>
    <w:rsid w:val="002448F1"/>
    <w:pPr>
      <w:spacing w:before="360" w:after="120" w:line="259" w:lineRule="auto"/>
    </w:pPr>
    <w:rPr>
      <w:rFonts w:ascii="Times New Roman" w:eastAsiaTheme="majorEastAsia" w:hAnsi="Times New Roman" w:cstheme="majorBidi"/>
      <w:b/>
      <w:color w:val="0E5092"/>
      <w:kern w:val="0"/>
      <w:sz w:val="28"/>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86725772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7245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foq.com/articles/C4-architecture-mode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Templates\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7F3112DD54ABB826E9E1D4C8FD85C"/>
        <w:category>
          <w:name w:val="Općenito"/>
          <w:gallery w:val="placeholder"/>
        </w:category>
        <w:types>
          <w:type w:val="bbPlcHdr"/>
        </w:types>
        <w:behaviors>
          <w:behavior w:val="content"/>
        </w:behaviors>
        <w:guid w:val="{1414C8B7-D1F4-4B80-BCF8-B1A47E922AAD}"/>
      </w:docPartPr>
      <w:docPartBody>
        <w:p w:rsidR="00EA3222" w:rsidRDefault="00EA3222" w:rsidP="00EA3222">
          <w:pPr>
            <w:pStyle w:val="06C7F3112DD54ABB826E9E1D4C8FD85C"/>
          </w:pPr>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46C4A"/>
    <w:rsid w:val="00096202"/>
    <w:rsid w:val="000B6BD2"/>
    <w:rsid w:val="00103E2E"/>
    <w:rsid w:val="001450A4"/>
    <w:rsid w:val="001F1E98"/>
    <w:rsid w:val="0021320E"/>
    <w:rsid w:val="00263FC0"/>
    <w:rsid w:val="002A350B"/>
    <w:rsid w:val="0032101B"/>
    <w:rsid w:val="003A5AA5"/>
    <w:rsid w:val="00446956"/>
    <w:rsid w:val="00486631"/>
    <w:rsid w:val="004F34D8"/>
    <w:rsid w:val="005F429E"/>
    <w:rsid w:val="006002E1"/>
    <w:rsid w:val="006D1498"/>
    <w:rsid w:val="007310A9"/>
    <w:rsid w:val="00783848"/>
    <w:rsid w:val="00826955"/>
    <w:rsid w:val="0085125F"/>
    <w:rsid w:val="009949B3"/>
    <w:rsid w:val="009A2027"/>
    <w:rsid w:val="00A12D19"/>
    <w:rsid w:val="00A618B8"/>
    <w:rsid w:val="00A9450A"/>
    <w:rsid w:val="00AB41AD"/>
    <w:rsid w:val="00AC22D9"/>
    <w:rsid w:val="00B35DC7"/>
    <w:rsid w:val="00B76703"/>
    <w:rsid w:val="00BC1194"/>
    <w:rsid w:val="00C75EC2"/>
    <w:rsid w:val="00D81487"/>
    <w:rsid w:val="00EA3222"/>
    <w:rsid w:val="00EF52CF"/>
    <w:rsid w:val="00FB0D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EA3222"/>
    <w:rPr>
      <w:i/>
      <w:iCs/>
      <w:color w:val="808080"/>
    </w:rPr>
  </w:style>
  <w:style w:type="paragraph" w:customStyle="1" w:styleId="06C7F3112DD54ABB826E9E1D4C8FD85C">
    <w:name w:val="06C7F3112DD54ABB826E9E1D4C8FD85C"/>
    <w:rsid w:val="00EA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E9071DBB878F4F929FBF4A698BE2C0" ma:contentTypeVersion="2" ma:contentTypeDescription="Create a new document." ma:contentTypeScope="" ma:versionID="6da1829ecf767886515ff91a3af068e4">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FB6B6-C6EF-4220-A642-F25ED8CB0D80}">
  <ds:schemaRefs>
    <ds:schemaRef ds:uri="http://schemas.openxmlformats.org/officeDocument/2006/bibliography"/>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8F2E1-502C-4C69-B423-80401850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8EB96-D9D8-420C-9A2D-7106A3845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0</TotalTime>
  <Pages>19</Pages>
  <Words>5115</Words>
  <Characters>29160</Characters>
  <Application>Microsoft Office Word</Application>
  <DocSecurity>0</DocSecurity>
  <Lines>243</Lines>
  <Paragraphs>68</Paragraphs>
  <ScaleCrop>false</ScaleCrop>
  <HeadingPairs>
    <vt:vector size="6" baseType="variant">
      <vt:variant>
        <vt:lpstr>Naslov</vt:lpstr>
      </vt:variant>
      <vt:variant>
        <vt:i4>1</vt:i4>
      </vt:variant>
      <vt:variant>
        <vt:lpstr>Title</vt:lpstr>
      </vt:variant>
      <vt:variant>
        <vt:i4>1</vt:i4>
      </vt:variant>
      <vt:variant>
        <vt:lpstr>Headings</vt:lpstr>
      </vt:variant>
      <vt:variant>
        <vt:i4>42</vt:i4>
      </vt:variant>
    </vt:vector>
  </HeadingPairs>
  <TitlesOfParts>
    <vt:vector size="44" baseType="lpstr">
      <vt:lpstr>21OSBPPD_PRZ_20210112</vt:lpstr>
      <vt:lpstr>20OSBPPD_PRZ_20200224</vt:lpstr>
      <vt:lpstr>    UVOD</vt:lpstr>
      <vt:lpstr>    POSLOVNA POTREBA</vt:lpstr>
      <vt:lpstr>    POSLOVNI PROCESI POSTOJEĆEG SUSTAVA</vt:lpstr>
      <vt:lpstr>    Specifikacija sustava</vt:lpstr>
      <vt:lpstr>        Specifikacija mrežne infrastrukture</vt:lpstr>
      <vt:lpstr>        Korisničko sučelje</vt:lpstr>
      <vt:lpstr>        Izvještaji </vt:lpstr>
      <vt:lpstr>        Sigurnost</vt:lpstr>
      <vt:lpstr>        Arhiviranje podataka</vt:lpstr>
      <vt:lpstr>    OPSEG ZADATAKA</vt:lpstr>
      <vt:lpstr>        Posebni ciljevi i mjerila uspješnosti</vt:lpstr>
      <vt:lpstr>    Opis projekta</vt:lpstr>
      <vt:lpstr>        Održavanje informacijskog sustava BAZE PODATAKA PRERADE DRVA I PROIZVODNJE NAMJE</vt:lpstr>
      <vt:lpstr>        Lokacije održavanja</vt:lpstr>
      <vt:lpstr>        Usluge održavanja</vt:lpstr>
      <vt:lpstr>        Preventivno održavanje </vt:lpstr>
      <vt:lpstr>        Korektivno održavanje</vt:lpstr>
      <vt:lpstr>        Pomoć korisničkom help-desku (druga linija podrške)</vt:lpstr>
      <vt:lpstr>        Adaptivno održavanje </vt:lpstr>
      <vt:lpstr>    OSTALI ZAHTJEVI</vt:lpstr>
      <vt:lpstr>        Administracija sustava </vt:lpstr>
      <vt:lpstr>        Korisničko sučelje </vt:lpstr>
      <vt:lpstr>        Razmjena podataka</vt:lpstr>
      <vt:lpstr>        Praćenje rada sustava</vt:lpstr>
      <vt:lpstr>        Izvedbeni zahtjevi</vt:lpstr>
      <vt:lpstr>        Dokumentacija programskog sustava</vt:lpstr>
      <vt:lpstr>        Vlasništvo nad izvornim kodom</vt:lpstr>
      <vt:lpstr>        OSTALI ZAHTJEVI</vt:lpstr>
      <vt:lpstr>    ZAHTJEVI ZA IZMJENAMA PROJEKTA</vt:lpstr>
      <vt:lpstr>    NAČIN IZVRŠENJA AKTIVNOSTI</vt:lpstr>
      <vt:lpstr>    OBVEZE NARUČITELJA</vt:lpstr>
      <vt:lpstr>    OBVEZE PONUDITELJA</vt:lpstr>
      <vt:lpstr>    POSLOVNA TAJNA</vt:lpstr>
      <vt:lpstr>    GARANCIJA</vt:lpstr>
      <vt:lpstr>    POUZDANOST ISPORUKE</vt:lpstr>
      <vt:lpstr>        WEB BAZIRANI SUSTAVI</vt:lpstr>
      <vt:lpstr>        BAZE PODATAKA</vt:lpstr>
      <vt:lpstr>    PRIMOPREDAJA SUSTAVA</vt:lpstr>
      <vt:lpstr>    PRIMOPREDAJA DOKUMENTACIJE</vt:lpstr>
      <vt:lpstr>    FORMALNO ZATVARANJE PROJEKTA</vt:lpstr>
      <vt:lpstr>    VERIFIKACIJA I PLAĆANJE</vt:lpstr>
      <vt:lpstr>    TROŠKOVNIK</vt:lpstr>
    </vt:vector>
  </TitlesOfParts>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21OSBPPD_PRZ_20210112</dc:title>
  <dc:subject>PROJEKTNI ZADATAK</dc:subject>
  <dc:creator>DANIJELA</dc:creator>
  <cp:keywords>Projektni zadatak</cp:keywords>
  <cp:lastModifiedBy>Marijana Herman</cp:lastModifiedBy>
  <cp:revision>2</cp:revision>
  <cp:lastPrinted>2022-02-03T09:33:00Z</cp:lastPrinted>
  <dcterms:created xsi:type="dcterms:W3CDTF">2023-02-15T13:45:00Z</dcterms:created>
  <dcterms:modified xsi:type="dcterms:W3CDTF">2023-02-15T13:45:00Z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0x01010079E9071DBB878F4F929FBF4A698BE2C0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2020-03-04T15:21:18.8866054Z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