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DE95" w14:textId="0422AF8C" w:rsidR="001333FC" w:rsidRPr="00A23F15" w:rsidRDefault="00A23F15" w:rsidP="00ED6F16">
      <w:pPr>
        <w:pStyle w:val="Naslov1"/>
        <w:tabs>
          <w:tab w:val="left" w:pos="8081"/>
        </w:tabs>
        <w:jc w:val="right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Prilog II</w:t>
      </w:r>
    </w:p>
    <w:p w14:paraId="06034E81" w14:textId="5EFA80E6" w:rsidR="008D609B" w:rsidRPr="00A23F15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TROŠKOVNIK</w:t>
      </w:r>
    </w:p>
    <w:p w14:paraId="040EA555" w14:textId="77777777" w:rsidR="00877D35" w:rsidRPr="00877D35" w:rsidRDefault="00877D35" w:rsidP="00877D35"/>
    <w:p w14:paraId="6E7CFED3" w14:textId="4182D441" w:rsidR="00ED6F16" w:rsidRPr="00ED6F16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831740" w:rsidRPr="00831740">
        <w:rPr>
          <w:rFonts w:ascii="Times New Roman" w:hAnsi="Times New Roman" w:cs="Times New Roman"/>
          <w:sz w:val="24"/>
          <w:szCs w:val="24"/>
        </w:rPr>
        <w:t>baze podataka prerade drva i proizvodnje namještaja</w:t>
      </w:r>
    </w:p>
    <w:p w14:paraId="32C7E5FF" w14:textId="411BCA03" w:rsidR="00083708" w:rsidRPr="00545B92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>Evidencijski broj nabave</w:t>
      </w:r>
      <w:r w:rsidRPr="00545B92">
        <w:rPr>
          <w:rFonts w:ascii="Times New Roman" w:hAnsi="Times New Roman" w:cs="Times New Roman"/>
          <w:sz w:val="24"/>
          <w:szCs w:val="24"/>
        </w:rPr>
        <w:t xml:space="preserve">: </w:t>
      </w:r>
      <w:r w:rsidR="00545B92" w:rsidRPr="00545B92">
        <w:rPr>
          <w:rFonts w:ascii="Times New Roman" w:hAnsi="Times New Roman" w:cs="Times New Roman"/>
          <w:sz w:val="24"/>
          <w:szCs w:val="24"/>
        </w:rPr>
        <w:t>108</w:t>
      </w:r>
      <w:r w:rsidRPr="00545B92">
        <w:rPr>
          <w:rFonts w:ascii="Times New Roman" w:hAnsi="Times New Roman" w:cs="Times New Roman"/>
          <w:sz w:val="24"/>
          <w:szCs w:val="24"/>
        </w:rPr>
        <w:t>/202</w:t>
      </w:r>
      <w:r w:rsidR="00091424" w:rsidRPr="00545B92">
        <w:rPr>
          <w:rFonts w:ascii="Times New Roman" w:hAnsi="Times New Roman" w:cs="Times New Roman"/>
          <w:sz w:val="24"/>
          <w:szCs w:val="24"/>
        </w:rPr>
        <w:t>3</w:t>
      </w:r>
      <w:r w:rsidRPr="00545B92">
        <w:rPr>
          <w:rFonts w:ascii="Times New Roman" w:hAnsi="Times New Roman" w:cs="Times New Roman"/>
          <w:sz w:val="24"/>
          <w:szCs w:val="24"/>
        </w:rPr>
        <w:t>/JN</w:t>
      </w:r>
    </w:p>
    <w:tbl>
      <w:tblPr>
        <w:tblW w:w="9600" w:type="dxa"/>
        <w:tblInd w:w="-147" w:type="dxa"/>
        <w:tblLook w:val="04A0" w:firstRow="1" w:lastRow="0" w:firstColumn="1" w:lastColumn="0" w:noHBand="0" w:noVBand="1"/>
      </w:tblPr>
      <w:tblGrid>
        <w:gridCol w:w="723"/>
        <w:gridCol w:w="2099"/>
        <w:gridCol w:w="2090"/>
        <w:gridCol w:w="1390"/>
        <w:gridCol w:w="1633"/>
        <w:gridCol w:w="1665"/>
      </w:tblGrid>
      <w:tr w:rsidR="00083708" w:rsidRPr="00083708" w14:paraId="45BB3674" w14:textId="77777777" w:rsidTr="00ED6F16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523A39F7" w:rsidR="00083708" w:rsidRPr="00083708" w:rsidRDefault="00083708" w:rsidP="005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(bez PDV-a)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6170A195" w:rsidR="00083708" w:rsidRPr="00083708" w:rsidRDefault="00083708" w:rsidP="005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</w:r>
            <w:r w:rsidR="00545B92" w:rsidRPr="00545B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bez PDV-a</w:t>
            </w:r>
          </w:p>
        </w:tc>
      </w:tr>
      <w:tr w:rsidR="00083708" w:rsidRPr="00083708" w14:paraId="3FE05C53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083708" w:rsidRPr="00083708" w14:paraId="03AEE76A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4D71B79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2B1B2F45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504FE23E" w:rsidR="00083708" w:rsidRPr="00083708" w:rsidRDefault="00234EA9" w:rsidP="003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3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722A583E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1E9D05E2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6BA" w14:textId="249A14A2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619D4CA1" w:rsidR="00083708" w:rsidRPr="00ED6F16" w:rsidRDefault="00234EA9" w:rsidP="003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3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44DB5A52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08F76368" w:rsidR="00083708" w:rsidRPr="00ED6F16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pomoći korisnicima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CC6" w14:textId="6141CD14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6FE4934E" w:rsidR="00083708" w:rsidRPr="00ED6F16" w:rsidRDefault="00234EA9" w:rsidP="003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3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730E1F24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60E761F8" w:rsidR="00083708" w:rsidRPr="00ED6F16" w:rsidRDefault="00CC3E91" w:rsidP="0066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C3E91">
              <w:rPr>
                <w:rFonts w:ascii="Times New Roman" w:hAnsi="Times New Roman" w:cs="Times New Roman"/>
              </w:rPr>
              <w:t xml:space="preserve">Usluge adaptivnog održavanja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B9E" w14:textId="49318BDE" w:rsidR="00083708" w:rsidRPr="00ED6F16" w:rsidRDefault="00234EA9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083708" w:rsidRPr="00ED6F16">
              <w:rPr>
                <w:rFonts w:ascii="Times New Roman" w:hAnsi="Times New Roman" w:cs="Times New Roman"/>
              </w:rPr>
              <w:t xml:space="preserve">ovjek/sat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4F2D7E9A" w:rsidR="00083708" w:rsidRPr="00ED6F16" w:rsidRDefault="00E51CD5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4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083708" w:rsidRPr="00ED6F16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34E76128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38F3C126" w:rsidR="00083708" w:rsidRPr="00083708" w:rsidRDefault="00083708" w:rsidP="005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bez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0BCFFEB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9FA82C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7026326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45EC4D89" w14:textId="5A02786B" w:rsidR="00083708" w:rsidRPr="00083708" w:rsidRDefault="00083708" w:rsidP="00083708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p w14:paraId="059FB6DC" w14:textId="1E6F66CF" w:rsidR="005E7402" w:rsidRPr="00484131" w:rsidRDefault="005E7402" w:rsidP="008739EC">
      <w:pPr>
        <w:rPr>
          <w:sz w:val="20"/>
          <w:szCs w:val="20"/>
        </w:rPr>
      </w:pPr>
      <w:bookmarkStart w:id="0" w:name="_GoBack"/>
      <w:bookmarkEnd w:id="0"/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0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56E0" w14:textId="77777777" w:rsidR="00F478D5" w:rsidRDefault="00F478D5" w:rsidP="005E7402">
      <w:pPr>
        <w:spacing w:after="0" w:line="240" w:lineRule="auto"/>
      </w:pPr>
      <w:r>
        <w:separator/>
      </w:r>
    </w:p>
  </w:endnote>
  <w:endnote w:type="continuationSeparator" w:id="0">
    <w:p w14:paraId="233BC680" w14:textId="77777777" w:rsidR="00F478D5" w:rsidRDefault="00F478D5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80A4" w14:textId="77777777" w:rsidR="00F478D5" w:rsidRDefault="00F478D5" w:rsidP="005E7402">
      <w:pPr>
        <w:spacing w:after="0" w:line="240" w:lineRule="auto"/>
      </w:pPr>
      <w:r>
        <w:separator/>
      </w:r>
    </w:p>
  </w:footnote>
  <w:footnote w:type="continuationSeparator" w:id="0">
    <w:p w14:paraId="3849DEDA" w14:textId="77777777" w:rsidR="00F478D5" w:rsidRDefault="00F478D5" w:rsidP="005E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057008"/>
    <w:rsid w:val="00080A4C"/>
    <w:rsid w:val="00083708"/>
    <w:rsid w:val="00091424"/>
    <w:rsid w:val="001333FC"/>
    <w:rsid w:val="001C1C74"/>
    <w:rsid w:val="00234EA9"/>
    <w:rsid w:val="002B3510"/>
    <w:rsid w:val="002B73A8"/>
    <w:rsid w:val="002E2C22"/>
    <w:rsid w:val="002F1781"/>
    <w:rsid w:val="00337395"/>
    <w:rsid w:val="003C436D"/>
    <w:rsid w:val="003E2662"/>
    <w:rsid w:val="00487D1F"/>
    <w:rsid w:val="004E3281"/>
    <w:rsid w:val="00545B92"/>
    <w:rsid w:val="005B4F4D"/>
    <w:rsid w:val="005D10A1"/>
    <w:rsid w:val="005D73FE"/>
    <w:rsid w:val="005E7402"/>
    <w:rsid w:val="00662849"/>
    <w:rsid w:val="006C6895"/>
    <w:rsid w:val="00767D8E"/>
    <w:rsid w:val="00806217"/>
    <w:rsid w:val="00831740"/>
    <w:rsid w:val="00845182"/>
    <w:rsid w:val="008739EC"/>
    <w:rsid w:val="00877D35"/>
    <w:rsid w:val="008F5F8F"/>
    <w:rsid w:val="00927CA9"/>
    <w:rsid w:val="009A6C11"/>
    <w:rsid w:val="00A23F15"/>
    <w:rsid w:val="00B418E8"/>
    <w:rsid w:val="00B71F92"/>
    <w:rsid w:val="00BC319F"/>
    <w:rsid w:val="00BE6A73"/>
    <w:rsid w:val="00C36AD9"/>
    <w:rsid w:val="00CC3E91"/>
    <w:rsid w:val="00CD32CA"/>
    <w:rsid w:val="00D00D4B"/>
    <w:rsid w:val="00DE56A5"/>
    <w:rsid w:val="00E04614"/>
    <w:rsid w:val="00E046EC"/>
    <w:rsid w:val="00E51CD5"/>
    <w:rsid w:val="00E95298"/>
    <w:rsid w:val="00E95618"/>
    <w:rsid w:val="00EA1EA6"/>
    <w:rsid w:val="00ED3B99"/>
    <w:rsid w:val="00ED6F16"/>
    <w:rsid w:val="00F44D27"/>
    <w:rsid w:val="00F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5870-FD73-4AB7-9D3F-C2BBA25D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E3BE2-0DD3-427C-A364-5C802468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Prilog II</vt:lpstr>
      <vt:lpstr>TROŠKOVNIK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Danijela Zajac</cp:lastModifiedBy>
  <cp:revision>9</cp:revision>
  <cp:lastPrinted>2023-01-27T11:14:00Z</cp:lastPrinted>
  <dcterms:created xsi:type="dcterms:W3CDTF">2022-12-21T02:31:00Z</dcterms:created>
  <dcterms:modified xsi:type="dcterms:W3CDTF">2023-02-17T09:10:00Z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