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B3C4" w14:textId="77777777" w:rsidR="00A70108" w:rsidRPr="000712A4" w:rsidRDefault="00A70108" w:rsidP="00A70108">
      <w:r w:rsidRPr="000712A4">
        <w:rPr>
          <w:lang w:eastAsia="hr-HR"/>
        </w:rPr>
        <w:drawing>
          <wp:inline distT="0" distB="0" distL="0" distR="0" wp14:anchorId="7827E927" wp14:editId="2E2863F9">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14:paraId="3D06114A" w14:textId="77777777" w:rsidR="00CA1767" w:rsidRPr="000712A4" w:rsidRDefault="00CA1767" w:rsidP="00A70108"/>
    <w:p w14:paraId="2CD2085F" w14:textId="77777777" w:rsidR="00CA1767" w:rsidRPr="000712A4" w:rsidRDefault="00CA1767" w:rsidP="00CA1767">
      <w:pPr>
        <w:pStyle w:val="Naslov"/>
        <w:spacing w:after="240"/>
        <w:rPr>
          <w:rFonts w:cs="Times New Roman"/>
          <w:b w:val="0"/>
        </w:rPr>
      </w:pPr>
    </w:p>
    <w:sdt>
      <w:sdtPr>
        <w:alias w:val="Predmet"/>
        <w:tag w:val=""/>
        <w:id w:val="682557597"/>
        <w:placeholder>
          <w:docPart w:val="7CA3985532794BA98CF4E795790B7FA3"/>
        </w:placeholder>
        <w:dataBinding w:prefixMappings="xmlns:ns0='http://purl.org/dc/elements/1.1/' xmlns:ns1='http://schemas.openxmlformats.org/package/2006/metadata/core-properties' " w:xpath="/ns1:coreProperties[1]/ns0:subject[1]" w:storeItemID="{6C3C8BC8-F283-45AE-878A-BAB7291924A1}"/>
        <w:text/>
      </w:sdtPr>
      <w:sdtEndPr/>
      <w:sdtContent>
        <w:p w14:paraId="1097E434" w14:textId="77777777" w:rsidR="00CA1767" w:rsidRPr="000712A4" w:rsidRDefault="00CA1767" w:rsidP="00CA1767">
          <w:pPr>
            <w:pStyle w:val="Naslov"/>
            <w:rPr>
              <w:rFonts w:cs="Times New Roman"/>
              <w:b w:val="0"/>
            </w:rPr>
          </w:pPr>
          <w:r w:rsidRPr="000712A4">
            <w:t>PROJEKTNI ZADATAK</w:t>
          </w:r>
        </w:p>
      </w:sdtContent>
    </w:sdt>
    <w:sdt>
      <w:sdtPr>
        <w:rPr>
          <w:rFonts w:cs="Times New Roman"/>
          <w:b/>
          <w:color w:val="0E5092"/>
          <w:sz w:val="28"/>
          <w:szCs w:val="28"/>
        </w:rPr>
        <w:alias w:val="Naslov"/>
        <w:tag w:val=""/>
        <w:id w:val="1309677100"/>
        <w:placeholder>
          <w:docPart w:val="26972D93D0694233A5C9EED002DE14AF"/>
        </w:placeholder>
        <w:dataBinding w:prefixMappings="xmlns:ns0='http://purl.org/dc/elements/1.1/' xmlns:ns1='http://schemas.openxmlformats.org/package/2006/metadata/core-properties' " w:xpath="/ns1:coreProperties[1]/ns0:title[1]" w:storeItemID="{6C3C8BC8-F283-45AE-878A-BAB7291924A1}"/>
        <w:text/>
      </w:sdtPr>
      <w:sdtEndPr/>
      <w:sdtContent>
        <w:p w14:paraId="2E1A6181" w14:textId="52D74763" w:rsidR="00CA1767" w:rsidRPr="000712A4" w:rsidRDefault="007B0D0F" w:rsidP="00CA1767">
          <w:pPr>
            <w:jc w:val="right"/>
          </w:pPr>
          <w:r>
            <w:rPr>
              <w:rFonts w:cs="Times New Roman"/>
              <w:b/>
              <w:color w:val="0E5092"/>
              <w:sz w:val="28"/>
              <w:szCs w:val="28"/>
            </w:rPr>
            <w:t>23_ODRŽAVANJE S</w:t>
          </w:r>
          <w:r w:rsidR="0065201A">
            <w:rPr>
              <w:rFonts w:cs="Times New Roman"/>
              <w:b/>
              <w:color w:val="0E5092"/>
              <w:sz w:val="28"/>
              <w:szCs w:val="28"/>
            </w:rPr>
            <w:t>USTAVA PITANJA I ODGOVORI</w:t>
          </w:r>
        </w:p>
      </w:sdtContent>
    </w:sdt>
    <w:p w14:paraId="451B57B2" w14:textId="77777777" w:rsidR="00A70108" w:rsidRPr="000712A4" w:rsidRDefault="00A70108" w:rsidP="00A70108"/>
    <w:p w14:paraId="45002C98" w14:textId="77777777" w:rsidR="008B2C01" w:rsidRPr="000712A4" w:rsidRDefault="008B2C01" w:rsidP="003E3315">
      <w:pPr>
        <w:pStyle w:val="Nadnaslov"/>
        <w:rPr>
          <w:noProof/>
        </w:rPr>
      </w:pPr>
      <w:r w:rsidRPr="000712A4">
        <w:rPr>
          <w:noProof/>
        </w:rPr>
        <w:t xml:space="preserve">PROJEKT </w:t>
      </w:r>
    </w:p>
    <w:p w14:paraId="609F4FFA" w14:textId="36170AEE" w:rsidR="008B2C01" w:rsidRPr="000712A4" w:rsidRDefault="004314BA" w:rsidP="004314BA">
      <w:r>
        <w:t>Održavanje</w:t>
      </w:r>
      <w:r w:rsidR="007B0D0F">
        <w:t xml:space="preserve"> s</w:t>
      </w:r>
      <w:r>
        <w:t>ustava za upravljanje upitima poljoprivrednika (pitanja.mps.hr i pio.ruralnirazvoj.hr)</w:t>
      </w:r>
    </w:p>
    <w:p w14:paraId="5ACC0921" w14:textId="77777777" w:rsidR="008B2C01" w:rsidRPr="000712A4" w:rsidRDefault="008B2C01" w:rsidP="003E3315">
      <w:pPr>
        <w:pStyle w:val="Nadnaslov"/>
        <w:rPr>
          <w:noProof/>
        </w:rPr>
      </w:pPr>
      <w:r w:rsidRPr="000712A4">
        <w:rPr>
          <w:noProof/>
        </w:rPr>
        <w:t>POSLOVNI KORISNIK</w:t>
      </w:r>
    </w:p>
    <w:p w14:paraId="043FF340" w14:textId="77777777" w:rsidR="00DF4574" w:rsidRDefault="00DF4574" w:rsidP="00DF4574">
      <w:pPr>
        <w:jc w:val="left"/>
      </w:pPr>
      <w:r w:rsidRPr="000712A4">
        <w:t>Uprava za stručnu podršku za razvoj poljoprivrede</w:t>
      </w:r>
    </w:p>
    <w:p w14:paraId="12AF5031" w14:textId="77777777" w:rsidR="007C2393" w:rsidRPr="000712A4" w:rsidRDefault="007C2393" w:rsidP="007C2393">
      <w:pPr>
        <w:jc w:val="left"/>
      </w:pPr>
      <w:r>
        <w:t>Uprava za potpore poljoprivredi i rurlnom razvoju</w:t>
      </w:r>
    </w:p>
    <w:p w14:paraId="38E26396" w14:textId="77777777" w:rsidR="008B2C01" w:rsidRPr="000712A4" w:rsidRDefault="008B2C01" w:rsidP="003E3315">
      <w:pPr>
        <w:pStyle w:val="Nadnaslov"/>
        <w:rPr>
          <w:noProof/>
        </w:rPr>
      </w:pPr>
      <w:r w:rsidRPr="000712A4">
        <w:rPr>
          <w:noProof/>
        </w:rPr>
        <w:t>NOSITELJ PROJEKTA</w:t>
      </w:r>
    </w:p>
    <w:p w14:paraId="601334B4" w14:textId="77777777" w:rsidR="008B2C01" w:rsidRPr="000712A4" w:rsidRDefault="008B2C01" w:rsidP="00A70108">
      <w:r w:rsidRPr="000712A4">
        <w:t>Glavno tajništvo</w:t>
      </w:r>
    </w:p>
    <w:p w14:paraId="5ACA515A" w14:textId="18CA1B89" w:rsidR="008B2C01" w:rsidRPr="000712A4" w:rsidRDefault="008B2C01" w:rsidP="00A70108">
      <w:r w:rsidRPr="000712A4">
        <w:t>Sektor za informacijske sustave</w:t>
      </w:r>
      <w:r w:rsidR="00175298" w:rsidRPr="000712A4">
        <w:t>,</w:t>
      </w:r>
      <w:r w:rsidRPr="000712A4">
        <w:t xml:space="preserve"> upravljanje imovinom</w:t>
      </w:r>
      <w:r w:rsidR="00175298" w:rsidRPr="000712A4">
        <w:t xml:space="preserve"> i informiranje</w:t>
      </w:r>
    </w:p>
    <w:p w14:paraId="1E9FD718" w14:textId="77777777" w:rsidR="00A70108" w:rsidRPr="000712A4" w:rsidRDefault="00A70108">
      <w:pPr>
        <w:spacing w:before="0" w:after="160"/>
      </w:pPr>
      <w:r w:rsidRPr="000712A4">
        <w:br w:type="page"/>
      </w:r>
    </w:p>
    <w:sdt>
      <w:sdtPr>
        <w:id w:val="-983240739"/>
        <w:docPartObj>
          <w:docPartGallery w:val="Table of Contents"/>
          <w:docPartUnique/>
        </w:docPartObj>
      </w:sdtPr>
      <w:sdtEndPr>
        <w:rPr>
          <w:b/>
          <w:bCs/>
        </w:rPr>
      </w:sdtEndPr>
      <w:sdtContent>
        <w:p w14:paraId="750B6EAF" w14:textId="77777777" w:rsidR="006A00B8" w:rsidRPr="000712A4" w:rsidRDefault="004972FA" w:rsidP="004972FA">
          <w:pPr>
            <w:rPr>
              <w:b/>
              <w:color w:val="0E5092"/>
              <w:sz w:val="28"/>
              <w:szCs w:val="28"/>
            </w:rPr>
          </w:pPr>
          <w:r w:rsidRPr="000712A4">
            <w:rPr>
              <w:b/>
              <w:color w:val="0E5092"/>
              <w:sz w:val="28"/>
              <w:szCs w:val="28"/>
            </w:rPr>
            <w:t>SADRŽAJ</w:t>
          </w:r>
        </w:p>
        <w:p w14:paraId="6050DA7C" w14:textId="283EBB27" w:rsidR="00817757" w:rsidRDefault="006A00B8">
          <w:pPr>
            <w:pStyle w:val="Sadraj1"/>
            <w:tabs>
              <w:tab w:val="left" w:pos="880"/>
              <w:tab w:val="right" w:leader="dot" w:pos="9062"/>
            </w:tabs>
            <w:rPr>
              <w:rFonts w:asciiTheme="minorHAnsi" w:eastAsiaTheme="minorEastAsia" w:hAnsiTheme="minorHAnsi"/>
              <w:kern w:val="2"/>
              <w:sz w:val="22"/>
              <w:lang w:eastAsia="hr-HR"/>
              <w14:ligatures w14:val="standardContextual"/>
            </w:rPr>
          </w:pPr>
          <w:r w:rsidRPr="000712A4">
            <w:rPr>
              <w:b/>
              <w:bCs/>
            </w:rPr>
            <w:fldChar w:fldCharType="begin"/>
          </w:r>
          <w:r w:rsidRPr="000712A4">
            <w:rPr>
              <w:b/>
              <w:bCs/>
            </w:rPr>
            <w:instrText xml:space="preserve"> TOC \o "1-3" \h \z \u </w:instrText>
          </w:r>
          <w:r w:rsidRPr="000712A4">
            <w:rPr>
              <w:b/>
              <w:bCs/>
            </w:rPr>
            <w:fldChar w:fldCharType="separate"/>
          </w:r>
          <w:hyperlink w:anchor="_Toc143610301" w:history="1">
            <w:r w:rsidR="00817757" w:rsidRPr="00E97AC4">
              <w:rPr>
                <w:rStyle w:val="Hiperveza"/>
              </w:rPr>
              <w:t>1.</w:t>
            </w:r>
            <w:r w:rsidR="00817757">
              <w:rPr>
                <w:rFonts w:asciiTheme="minorHAnsi" w:eastAsiaTheme="minorEastAsia" w:hAnsiTheme="minorHAnsi"/>
                <w:kern w:val="2"/>
                <w:sz w:val="22"/>
                <w:lang w:eastAsia="hr-HR"/>
                <w14:ligatures w14:val="standardContextual"/>
              </w:rPr>
              <w:tab/>
            </w:r>
            <w:r w:rsidR="00817757" w:rsidRPr="00E97AC4">
              <w:rPr>
                <w:rStyle w:val="Hiperveza"/>
              </w:rPr>
              <w:t>POSLOVNA POTREBA</w:t>
            </w:r>
            <w:r w:rsidR="00817757">
              <w:rPr>
                <w:webHidden/>
              </w:rPr>
              <w:tab/>
            </w:r>
            <w:r w:rsidR="00817757">
              <w:rPr>
                <w:webHidden/>
              </w:rPr>
              <w:fldChar w:fldCharType="begin"/>
            </w:r>
            <w:r w:rsidR="00817757">
              <w:rPr>
                <w:webHidden/>
              </w:rPr>
              <w:instrText xml:space="preserve"> PAGEREF _Toc143610301 \h </w:instrText>
            </w:r>
            <w:r w:rsidR="00817757">
              <w:rPr>
                <w:webHidden/>
              </w:rPr>
            </w:r>
            <w:r w:rsidR="00817757">
              <w:rPr>
                <w:webHidden/>
              </w:rPr>
              <w:fldChar w:fldCharType="separate"/>
            </w:r>
            <w:r w:rsidR="00817757">
              <w:rPr>
                <w:webHidden/>
              </w:rPr>
              <w:t>3</w:t>
            </w:r>
            <w:r w:rsidR="00817757">
              <w:rPr>
                <w:webHidden/>
              </w:rPr>
              <w:fldChar w:fldCharType="end"/>
            </w:r>
          </w:hyperlink>
        </w:p>
        <w:p w14:paraId="18DAA6A8" w14:textId="138D695C" w:rsidR="00817757" w:rsidRDefault="007C042B">
          <w:pPr>
            <w:pStyle w:val="Sadraj1"/>
            <w:tabs>
              <w:tab w:val="left" w:pos="880"/>
              <w:tab w:val="right" w:leader="dot" w:pos="9062"/>
            </w:tabs>
            <w:rPr>
              <w:rFonts w:asciiTheme="minorHAnsi" w:eastAsiaTheme="minorEastAsia" w:hAnsiTheme="minorHAnsi"/>
              <w:kern w:val="2"/>
              <w:sz w:val="22"/>
              <w:lang w:eastAsia="hr-HR"/>
              <w14:ligatures w14:val="standardContextual"/>
            </w:rPr>
          </w:pPr>
          <w:hyperlink w:anchor="_Toc143610302" w:history="1">
            <w:r w:rsidR="00817757" w:rsidRPr="00E97AC4">
              <w:rPr>
                <w:rStyle w:val="Hiperveza"/>
              </w:rPr>
              <w:t>2.</w:t>
            </w:r>
            <w:r w:rsidR="00817757">
              <w:rPr>
                <w:rFonts w:asciiTheme="minorHAnsi" w:eastAsiaTheme="minorEastAsia" w:hAnsiTheme="minorHAnsi"/>
                <w:kern w:val="2"/>
                <w:sz w:val="22"/>
                <w:lang w:eastAsia="hr-HR"/>
                <w14:ligatures w14:val="standardContextual"/>
              </w:rPr>
              <w:tab/>
            </w:r>
            <w:r w:rsidR="00817757" w:rsidRPr="00E97AC4">
              <w:rPr>
                <w:rStyle w:val="Hiperveza"/>
              </w:rPr>
              <w:t>OPSEG ZADATKA</w:t>
            </w:r>
            <w:r w:rsidR="00817757">
              <w:rPr>
                <w:webHidden/>
              </w:rPr>
              <w:tab/>
            </w:r>
            <w:r w:rsidR="00817757">
              <w:rPr>
                <w:webHidden/>
              </w:rPr>
              <w:fldChar w:fldCharType="begin"/>
            </w:r>
            <w:r w:rsidR="00817757">
              <w:rPr>
                <w:webHidden/>
              </w:rPr>
              <w:instrText xml:space="preserve"> PAGEREF _Toc143610302 \h </w:instrText>
            </w:r>
            <w:r w:rsidR="00817757">
              <w:rPr>
                <w:webHidden/>
              </w:rPr>
            </w:r>
            <w:r w:rsidR="00817757">
              <w:rPr>
                <w:webHidden/>
              </w:rPr>
              <w:fldChar w:fldCharType="separate"/>
            </w:r>
            <w:r w:rsidR="00817757">
              <w:rPr>
                <w:webHidden/>
              </w:rPr>
              <w:t>3</w:t>
            </w:r>
            <w:r w:rsidR="00817757">
              <w:rPr>
                <w:webHidden/>
              </w:rPr>
              <w:fldChar w:fldCharType="end"/>
            </w:r>
          </w:hyperlink>
        </w:p>
        <w:p w14:paraId="17384C2E" w14:textId="2E248B08" w:rsidR="00817757" w:rsidRDefault="007C042B">
          <w:pPr>
            <w:pStyle w:val="Sadraj2"/>
            <w:tabs>
              <w:tab w:val="left" w:pos="1320"/>
              <w:tab w:val="right" w:leader="dot" w:pos="9062"/>
            </w:tabs>
            <w:rPr>
              <w:rFonts w:asciiTheme="minorHAnsi" w:eastAsiaTheme="minorEastAsia" w:hAnsiTheme="minorHAnsi"/>
              <w:kern w:val="2"/>
              <w:sz w:val="22"/>
              <w:lang w:eastAsia="hr-HR"/>
              <w14:ligatures w14:val="standardContextual"/>
            </w:rPr>
          </w:pPr>
          <w:hyperlink w:anchor="_Toc143610303" w:history="1">
            <w:r w:rsidR="00817757" w:rsidRPr="00E97AC4">
              <w:rPr>
                <w:rStyle w:val="Hiperveza"/>
              </w:rPr>
              <w:t>2.1.</w:t>
            </w:r>
            <w:r w:rsidR="00817757">
              <w:rPr>
                <w:rFonts w:asciiTheme="minorHAnsi" w:eastAsiaTheme="minorEastAsia" w:hAnsiTheme="minorHAnsi"/>
                <w:kern w:val="2"/>
                <w:sz w:val="22"/>
                <w:lang w:eastAsia="hr-HR"/>
                <w14:ligatures w14:val="standardContextual"/>
              </w:rPr>
              <w:tab/>
            </w:r>
            <w:r w:rsidR="00817757" w:rsidRPr="00E97AC4">
              <w:rPr>
                <w:rStyle w:val="Hiperveza"/>
              </w:rPr>
              <w:t>Održavanje sustava</w:t>
            </w:r>
            <w:r w:rsidR="00817757">
              <w:rPr>
                <w:webHidden/>
              </w:rPr>
              <w:tab/>
            </w:r>
            <w:r w:rsidR="00817757">
              <w:rPr>
                <w:webHidden/>
              </w:rPr>
              <w:fldChar w:fldCharType="begin"/>
            </w:r>
            <w:r w:rsidR="00817757">
              <w:rPr>
                <w:webHidden/>
              </w:rPr>
              <w:instrText xml:space="preserve"> PAGEREF _Toc143610303 \h </w:instrText>
            </w:r>
            <w:r w:rsidR="00817757">
              <w:rPr>
                <w:webHidden/>
              </w:rPr>
            </w:r>
            <w:r w:rsidR="00817757">
              <w:rPr>
                <w:webHidden/>
              </w:rPr>
              <w:fldChar w:fldCharType="separate"/>
            </w:r>
            <w:r w:rsidR="00817757">
              <w:rPr>
                <w:webHidden/>
              </w:rPr>
              <w:t>3</w:t>
            </w:r>
            <w:r w:rsidR="00817757">
              <w:rPr>
                <w:webHidden/>
              </w:rPr>
              <w:fldChar w:fldCharType="end"/>
            </w:r>
          </w:hyperlink>
        </w:p>
        <w:p w14:paraId="65CF4FAF" w14:textId="6A9F627C" w:rsidR="00817757" w:rsidRDefault="007C042B">
          <w:pPr>
            <w:pStyle w:val="Sadraj1"/>
            <w:tabs>
              <w:tab w:val="left" w:pos="880"/>
              <w:tab w:val="right" w:leader="dot" w:pos="9062"/>
            </w:tabs>
            <w:rPr>
              <w:rFonts w:asciiTheme="minorHAnsi" w:eastAsiaTheme="minorEastAsia" w:hAnsiTheme="minorHAnsi"/>
              <w:kern w:val="2"/>
              <w:sz w:val="22"/>
              <w:lang w:eastAsia="hr-HR"/>
              <w14:ligatures w14:val="standardContextual"/>
            </w:rPr>
          </w:pPr>
          <w:hyperlink w:anchor="_Toc143610304" w:history="1">
            <w:r w:rsidR="00817757" w:rsidRPr="00E97AC4">
              <w:rPr>
                <w:rStyle w:val="Hiperveza"/>
              </w:rPr>
              <w:t>3.</w:t>
            </w:r>
            <w:r w:rsidR="00817757">
              <w:rPr>
                <w:rFonts w:asciiTheme="minorHAnsi" w:eastAsiaTheme="minorEastAsia" w:hAnsiTheme="minorHAnsi"/>
                <w:kern w:val="2"/>
                <w:sz w:val="22"/>
                <w:lang w:eastAsia="hr-HR"/>
                <w14:ligatures w14:val="standardContextual"/>
              </w:rPr>
              <w:tab/>
            </w:r>
            <w:r w:rsidR="00817757" w:rsidRPr="00E97AC4">
              <w:rPr>
                <w:rStyle w:val="Hiperveza"/>
              </w:rPr>
              <w:t>NAČIN IZVRŠENJA AKTIVNOSTI</w:t>
            </w:r>
            <w:r w:rsidR="00817757">
              <w:rPr>
                <w:webHidden/>
              </w:rPr>
              <w:tab/>
            </w:r>
            <w:r w:rsidR="00817757">
              <w:rPr>
                <w:webHidden/>
              </w:rPr>
              <w:fldChar w:fldCharType="begin"/>
            </w:r>
            <w:r w:rsidR="00817757">
              <w:rPr>
                <w:webHidden/>
              </w:rPr>
              <w:instrText xml:space="preserve"> PAGEREF _Toc143610304 \h </w:instrText>
            </w:r>
            <w:r w:rsidR="00817757">
              <w:rPr>
                <w:webHidden/>
              </w:rPr>
            </w:r>
            <w:r w:rsidR="00817757">
              <w:rPr>
                <w:webHidden/>
              </w:rPr>
              <w:fldChar w:fldCharType="separate"/>
            </w:r>
            <w:r w:rsidR="00817757">
              <w:rPr>
                <w:webHidden/>
              </w:rPr>
              <w:t>4</w:t>
            </w:r>
            <w:r w:rsidR="00817757">
              <w:rPr>
                <w:webHidden/>
              </w:rPr>
              <w:fldChar w:fldCharType="end"/>
            </w:r>
          </w:hyperlink>
        </w:p>
        <w:p w14:paraId="5D30D7A5" w14:textId="3C3C4365" w:rsidR="00817757" w:rsidRDefault="007C042B">
          <w:pPr>
            <w:pStyle w:val="Sadraj1"/>
            <w:tabs>
              <w:tab w:val="left" w:pos="880"/>
              <w:tab w:val="right" w:leader="dot" w:pos="9062"/>
            </w:tabs>
            <w:rPr>
              <w:rFonts w:asciiTheme="minorHAnsi" w:eastAsiaTheme="minorEastAsia" w:hAnsiTheme="minorHAnsi"/>
              <w:kern w:val="2"/>
              <w:sz w:val="22"/>
              <w:lang w:eastAsia="hr-HR"/>
              <w14:ligatures w14:val="standardContextual"/>
            </w:rPr>
          </w:pPr>
          <w:hyperlink w:anchor="_Toc143610305" w:history="1">
            <w:r w:rsidR="00817757" w:rsidRPr="00E97AC4">
              <w:rPr>
                <w:rStyle w:val="Hiperveza"/>
              </w:rPr>
              <w:t>4.</w:t>
            </w:r>
            <w:r w:rsidR="00817757">
              <w:rPr>
                <w:rFonts w:asciiTheme="minorHAnsi" w:eastAsiaTheme="minorEastAsia" w:hAnsiTheme="minorHAnsi"/>
                <w:kern w:val="2"/>
                <w:sz w:val="22"/>
                <w:lang w:eastAsia="hr-HR"/>
                <w14:ligatures w14:val="standardContextual"/>
              </w:rPr>
              <w:tab/>
            </w:r>
            <w:r w:rsidR="00817757" w:rsidRPr="00E97AC4">
              <w:rPr>
                <w:rStyle w:val="Hiperveza"/>
              </w:rPr>
              <w:t>OBVEZE NARUČITELJA</w:t>
            </w:r>
            <w:r w:rsidR="00817757">
              <w:rPr>
                <w:webHidden/>
              </w:rPr>
              <w:tab/>
            </w:r>
            <w:r w:rsidR="00817757">
              <w:rPr>
                <w:webHidden/>
              </w:rPr>
              <w:fldChar w:fldCharType="begin"/>
            </w:r>
            <w:r w:rsidR="00817757">
              <w:rPr>
                <w:webHidden/>
              </w:rPr>
              <w:instrText xml:space="preserve"> PAGEREF _Toc143610305 \h </w:instrText>
            </w:r>
            <w:r w:rsidR="00817757">
              <w:rPr>
                <w:webHidden/>
              </w:rPr>
            </w:r>
            <w:r w:rsidR="00817757">
              <w:rPr>
                <w:webHidden/>
              </w:rPr>
              <w:fldChar w:fldCharType="separate"/>
            </w:r>
            <w:r w:rsidR="00817757">
              <w:rPr>
                <w:webHidden/>
              </w:rPr>
              <w:t>4</w:t>
            </w:r>
            <w:r w:rsidR="00817757">
              <w:rPr>
                <w:webHidden/>
              </w:rPr>
              <w:fldChar w:fldCharType="end"/>
            </w:r>
          </w:hyperlink>
        </w:p>
        <w:p w14:paraId="35CDC470" w14:textId="468DF6F6" w:rsidR="00817757" w:rsidRDefault="007C042B">
          <w:pPr>
            <w:pStyle w:val="Sadraj1"/>
            <w:tabs>
              <w:tab w:val="left" w:pos="880"/>
              <w:tab w:val="right" w:leader="dot" w:pos="9062"/>
            </w:tabs>
            <w:rPr>
              <w:rFonts w:asciiTheme="minorHAnsi" w:eastAsiaTheme="minorEastAsia" w:hAnsiTheme="minorHAnsi"/>
              <w:kern w:val="2"/>
              <w:sz w:val="22"/>
              <w:lang w:eastAsia="hr-HR"/>
              <w14:ligatures w14:val="standardContextual"/>
            </w:rPr>
          </w:pPr>
          <w:hyperlink w:anchor="_Toc143610306" w:history="1">
            <w:r w:rsidR="00817757" w:rsidRPr="00E97AC4">
              <w:rPr>
                <w:rStyle w:val="Hiperveza"/>
              </w:rPr>
              <w:t>5.</w:t>
            </w:r>
            <w:r w:rsidR="00817757">
              <w:rPr>
                <w:rFonts w:asciiTheme="minorHAnsi" w:eastAsiaTheme="minorEastAsia" w:hAnsiTheme="minorHAnsi"/>
                <w:kern w:val="2"/>
                <w:sz w:val="22"/>
                <w:lang w:eastAsia="hr-HR"/>
                <w14:ligatures w14:val="standardContextual"/>
              </w:rPr>
              <w:tab/>
            </w:r>
            <w:r w:rsidR="00817757" w:rsidRPr="00E97AC4">
              <w:rPr>
                <w:rStyle w:val="Hiperveza"/>
              </w:rPr>
              <w:t>OBVEZE PONUDITELJA</w:t>
            </w:r>
            <w:r w:rsidR="00817757">
              <w:rPr>
                <w:webHidden/>
              </w:rPr>
              <w:tab/>
            </w:r>
            <w:r w:rsidR="00817757">
              <w:rPr>
                <w:webHidden/>
              </w:rPr>
              <w:fldChar w:fldCharType="begin"/>
            </w:r>
            <w:r w:rsidR="00817757">
              <w:rPr>
                <w:webHidden/>
              </w:rPr>
              <w:instrText xml:space="preserve"> PAGEREF _Toc143610306 \h </w:instrText>
            </w:r>
            <w:r w:rsidR="00817757">
              <w:rPr>
                <w:webHidden/>
              </w:rPr>
            </w:r>
            <w:r w:rsidR="00817757">
              <w:rPr>
                <w:webHidden/>
              </w:rPr>
              <w:fldChar w:fldCharType="separate"/>
            </w:r>
            <w:r w:rsidR="00817757">
              <w:rPr>
                <w:webHidden/>
              </w:rPr>
              <w:t>4</w:t>
            </w:r>
            <w:r w:rsidR="00817757">
              <w:rPr>
                <w:webHidden/>
              </w:rPr>
              <w:fldChar w:fldCharType="end"/>
            </w:r>
          </w:hyperlink>
        </w:p>
        <w:p w14:paraId="31F5BAF4" w14:textId="3C029472" w:rsidR="00817757" w:rsidRDefault="007C042B">
          <w:pPr>
            <w:pStyle w:val="Sadraj1"/>
            <w:tabs>
              <w:tab w:val="left" w:pos="880"/>
              <w:tab w:val="right" w:leader="dot" w:pos="9062"/>
            </w:tabs>
            <w:rPr>
              <w:rFonts w:asciiTheme="minorHAnsi" w:eastAsiaTheme="minorEastAsia" w:hAnsiTheme="minorHAnsi"/>
              <w:kern w:val="2"/>
              <w:sz w:val="22"/>
              <w:lang w:eastAsia="hr-HR"/>
              <w14:ligatures w14:val="standardContextual"/>
            </w:rPr>
          </w:pPr>
          <w:hyperlink w:anchor="_Toc143610307" w:history="1">
            <w:r w:rsidR="00817757" w:rsidRPr="00E97AC4">
              <w:rPr>
                <w:rStyle w:val="Hiperveza"/>
              </w:rPr>
              <w:t>6.</w:t>
            </w:r>
            <w:r w:rsidR="00817757">
              <w:rPr>
                <w:rFonts w:asciiTheme="minorHAnsi" w:eastAsiaTheme="minorEastAsia" w:hAnsiTheme="minorHAnsi"/>
                <w:kern w:val="2"/>
                <w:sz w:val="22"/>
                <w:lang w:eastAsia="hr-HR"/>
                <w14:ligatures w14:val="standardContextual"/>
              </w:rPr>
              <w:tab/>
            </w:r>
            <w:r w:rsidR="00817757" w:rsidRPr="00E97AC4">
              <w:rPr>
                <w:rStyle w:val="Hiperveza"/>
              </w:rPr>
              <w:t>ROKOVI</w:t>
            </w:r>
            <w:r w:rsidR="00817757">
              <w:rPr>
                <w:webHidden/>
              </w:rPr>
              <w:tab/>
            </w:r>
            <w:r w:rsidR="00817757">
              <w:rPr>
                <w:webHidden/>
              </w:rPr>
              <w:fldChar w:fldCharType="begin"/>
            </w:r>
            <w:r w:rsidR="00817757">
              <w:rPr>
                <w:webHidden/>
              </w:rPr>
              <w:instrText xml:space="preserve"> PAGEREF _Toc143610307 \h </w:instrText>
            </w:r>
            <w:r w:rsidR="00817757">
              <w:rPr>
                <w:webHidden/>
              </w:rPr>
            </w:r>
            <w:r w:rsidR="00817757">
              <w:rPr>
                <w:webHidden/>
              </w:rPr>
              <w:fldChar w:fldCharType="separate"/>
            </w:r>
            <w:r w:rsidR="00817757">
              <w:rPr>
                <w:webHidden/>
              </w:rPr>
              <w:t>4</w:t>
            </w:r>
            <w:r w:rsidR="00817757">
              <w:rPr>
                <w:webHidden/>
              </w:rPr>
              <w:fldChar w:fldCharType="end"/>
            </w:r>
          </w:hyperlink>
        </w:p>
        <w:p w14:paraId="3B11FA4F" w14:textId="3B99A2A2" w:rsidR="00817757" w:rsidRDefault="007C042B">
          <w:pPr>
            <w:pStyle w:val="Sadraj1"/>
            <w:tabs>
              <w:tab w:val="left" w:pos="880"/>
              <w:tab w:val="right" w:leader="dot" w:pos="9062"/>
            </w:tabs>
            <w:rPr>
              <w:rFonts w:asciiTheme="minorHAnsi" w:eastAsiaTheme="minorEastAsia" w:hAnsiTheme="minorHAnsi"/>
              <w:kern w:val="2"/>
              <w:sz w:val="22"/>
              <w:lang w:eastAsia="hr-HR"/>
              <w14:ligatures w14:val="standardContextual"/>
            </w:rPr>
          </w:pPr>
          <w:hyperlink w:anchor="_Toc143610308" w:history="1">
            <w:r w:rsidR="00817757" w:rsidRPr="00E97AC4">
              <w:rPr>
                <w:rStyle w:val="Hiperveza"/>
              </w:rPr>
              <w:t>7.</w:t>
            </w:r>
            <w:r w:rsidR="00817757">
              <w:rPr>
                <w:rFonts w:asciiTheme="minorHAnsi" w:eastAsiaTheme="minorEastAsia" w:hAnsiTheme="minorHAnsi"/>
                <w:kern w:val="2"/>
                <w:sz w:val="22"/>
                <w:lang w:eastAsia="hr-HR"/>
                <w14:ligatures w14:val="standardContextual"/>
              </w:rPr>
              <w:tab/>
            </w:r>
            <w:r w:rsidR="00817757" w:rsidRPr="00E97AC4">
              <w:rPr>
                <w:rStyle w:val="Hiperveza"/>
              </w:rPr>
              <w:t>VERIFIKACIJA I PLAĆANJE</w:t>
            </w:r>
            <w:r w:rsidR="00817757">
              <w:rPr>
                <w:webHidden/>
              </w:rPr>
              <w:tab/>
            </w:r>
            <w:r w:rsidR="00817757">
              <w:rPr>
                <w:webHidden/>
              </w:rPr>
              <w:fldChar w:fldCharType="begin"/>
            </w:r>
            <w:r w:rsidR="00817757">
              <w:rPr>
                <w:webHidden/>
              </w:rPr>
              <w:instrText xml:space="preserve"> PAGEREF _Toc143610308 \h </w:instrText>
            </w:r>
            <w:r w:rsidR="00817757">
              <w:rPr>
                <w:webHidden/>
              </w:rPr>
            </w:r>
            <w:r w:rsidR="00817757">
              <w:rPr>
                <w:webHidden/>
              </w:rPr>
              <w:fldChar w:fldCharType="separate"/>
            </w:r>
            <w:r w:rsidR="00817757">
              <w:rPr>
                <w:webHidden/>
              </w:rPr>
              <w:t>5</w:t>
            </w:r>
            <w:r w:rsidR="00817757">
              <w:rPr>
                <w:webHidden/>
              </w:rPr>
              <w:fldChar w:fldCharType="end"/>
            </w:r>
          </w:hyperlink>
        </w:p>
        <w:p w14:paraId="3BBC701B" w14:textId="1A91EF67" w:rsidR="00817757" w:rsidRDefault="007C042B">
          <w:pPr>
            <w:pStyle w:val="Sadraj1"/>
            <w:tabs>
              <w:tab w:val="left" w:pos="880"/>
              <w:tab w:val="right" w:leader="dot" w:pos="9062"/>
            </w:tabs>
            <w:rPr>
              <w:rFonts w:asciiTheme="minorHAnsi" w:eastAsiaTheme="minorEastAsia" w:hAnsiTheme="minorHAnsi"/>
              <w:kern w:val="2"/>
              <w:sz w:val="22"/>
              <w:lang w:eastAsia="hr-HR"/>
              <w14:ligatures w14:val="standardContextual"/>
            </w:rPr>
          </w:pPr>
          <w:hyperlink w:anchor="_Toc143610309" w:history="1">
            <w:r w:rsidR="00817757" w:rsidRPr="00E97AC4">
              <w:rPr>
                <w:rStyle w:val="Hiperveza"/>
              </w:rPr>
              <w:t>8.</w:t>
            </w:r>
            <w:r w:rsidR="00817757">
              <w:rPr>
                <w:rFonts w:asciiTheme="minorHAnsi" w:eastAsiaTheme="minorEastAsia" w:hAnsiTheme="minorHAnsi"/>
                <w:kern w:val="2"/>
                <w:sz w:val="22"/>
                <w:lang w:eastAsia="hr-HR"/>
                <w14:ligatures w14:val="standardContextual"/>
              </w:rPr>
              <w:tab/>
            </w:r>
            <w:r w:rsidR="00817757" w:rsidRPr="00E97AC4">
              <w:rPr>
                <w:rStyle w:val="Hiperveza"/>
              </w:rPr>
              <w:t>POSLOVNA TAJNA</w:t>
            </w:r>
            <w:r w:rsidR="00817757">
              <w:rPr>
                <w:webHidden/>
              </w:rPr>
              <w:tab/>
            </w:r>
            <w:r w:rsidR="00817757">
              <w:rPr>
                <w:webHidden/>
              </w:rPr>
              <w:fldChar w:fldCharType="begin"/>
            </w:r>
            <w:r w:rsidR="00817757">
              <w:rPr>
                <w:webHidden/>
              </w:rPr>
              <w:instrText xml:space="preserve"> PAGEREF _Toc143610309 \h </w:instrText>
            </w:r>
            <w:r w:rsidR="00817757">
              <w:rPr>
                <w:webHidden/>
              </w:rPr>
            </w:r>
            <w:r w:rsidR="00817757">
              <w:rPr>
                <w:webHidden/>
              </w:rPr>
              <w:fldChar w:fldCharType="separate"/>
            </w:r>
            <w:r w:rsidR="00817757">
              <w:rPr>
                <w:webHidden/>
              </w:rPr>
              <w:t>5</w:t>
            </w:r>
            <w:r w:rsidR="00817757">
              <w:rPr>
                <w:webHidden/>
              </w:rPr>
              <w:fldChar w:fldCharType="end"/>
            </w:r>
          </w:hyperlink>
        </w:p>
        <w:p w14:paraId="3C3DBA8D" w14:textId="4725999E" w:rsidR="008B2C01" w:rsidRPr="000712A4" w:rsidRDefault="006A00B8" w:rsidP="00A70108">
          <w:r w:rsidRPr="000712A4">
            <w:rPr>
              <w:b/>
              <w:bCs/>
            </w:rPr>
            <w:fldChar w:fldCharType="end"/>
          </w:r>
        </w:p>
      </w:sdtContent>
    </w:sdt>
    <w:p w14:paraId="272A9023" w14:textId="77777777" w:rsidR="00A70108" w:rsidRPr="000712A4" w:rsidRDefault="00A70108">
      <w:pPr>
        <w:spacing w:before="0" w:after="160"/>
      </w:pPr>
      <w:r w:rsidRPr="000712A4">
        <w:br w:type="page"/>
      </w:r>
    </w:p>
    <w:p w14:paraId="6901B0FF" w14:textId="212E0EA3" w:rsidR="00783809" w:rsidRPr="000712A4" w:rsidRDefault="00817757" w:rsidP="00783809">
      <w:pPr>
        <w:pStyle w:val="Naslov1"/>
      </w:pPr>
      <w:bookmarkStart w:id="0" w:name="_Toc143610301"/>
      <w:r>
        <w:lastRenderedPageBreak/>
        <w:t>POSLOVNA POTREBA</w:t>
      </w:r>
      <w:bookmarkEnd w:id="0"/>
    </w:p>
    <w:p w14:paraId="1DCC76EB" w14:textId="77777777" w:rsidR="00242E02" w:rsidRPr="000712A4" w:rsidRDefault="00242E02" w:rsidP="00242E02">
      <w:r>
        <w:t xml:space="preserve">Sustav </w:t>
      </w:r>
      <w:r w:rsidRPr="007E1439">
        <w:t xml:space="preserve">Pitanja i odgovori (PIO) </w:t>
      </w:r>
      <w:r>
        <w:t xml:space="preserve">uspostavljen je kao podrška </w:t>
      </w:r>
      <w:r w:rsidRPr="006D7CE0">
        <w:t>zainteresiranoj javnosti.</w:t>
      </w:r>
      <w:r w:rsidRPr="007E1439">
        <w:t xml:space="preserve"> </w:t>
      </w:r>
      <w:r>
        <w:t>Objavljen je na mrežnoj adresi</w:t>
      </w:r>
      <w:r w:rsidRPr="007E1439">
        <w:t xml:space="preserve"> https://pitanja.mps.hr/. Kroz sustav </w:t>
      </w:r>
      <w:r w:rsidRPr="006D7CE0">
        <w:t>korisnici</w:t>
      </w:r>
      <w:r w:rsidRPr="007E1439">
        <w:t xml:space="preserve"> mogu postav</w:t>
      </w:r>
      <w:r>
        <w:t>ljat</w:t>
      </w:r>
      <w:r w:rsidRPr="007E1439">
        <w:t xml:space="preserve">i pitanja koristeći web </w:t>
      </w:r>
      <w:r>
        <w:t>obrazac</w:t>
      </w:r>
      <w:r w:rsidRPr="007E1439">
        <w:t xml:space="preserve">. </w:t>
      </w:r>
      <w:r>
        <w:t xml:space="preserve">Ovisno o </w:t>
      </w:r>
      <w:r w:rsidRPr="007E1439">
        <w:t>stručn</w:t>
      </w:r>
      <w:r>
        <w:t>o</w:t>
      </w:r>
      <w:r w:rsidRPr="007E1439">
        <w:t>m područj</w:t>
      </w:r>
      <w:r>
        <w:t xml:space="preserve">u </w:t>
      </w:r>
      <w:r w:rsidRPr="007E1439">
        <w:t xml:space="preserve">na koje se </w:t>
      </w:r>
      <w:r>
        <w:t>postavljeno pitanje odnosi, ono se delegira djelatnicima nadležne</w:t>
      </w:r>
      <w:r w:rsidRPr="007E1439">
        <w:t xml:space="preserve"> </w:t>
      </w:r>
      <w:r>
        <w:t>u</w:t>
      </w:r>
      <w:r w:rsidRPr="007E1439">
        <w:t>prav</w:t>
      </w:r>
      <w:r>
        <w:t>e</w:t>
      </w:r>
      <w:r w:rsidRPr="007E1439">
        <w:t xml:space="preserve"> M</w:t>
      </w:r>
      <w:r>
        <w:t xml:space="preserve">inistarstva poljoprivrede. Na pitanja se odgovara </w:t>
      </w:r>
      <w:r w:rsidRPr="007E1439">
        <w:t>kroz dvije razine verifikacije. Odgovor</w:t>
      </w:r>
      <w:r>
        <w:t xml:space="preserve"> na</w:t>
      </w:r>
      <w:r w:rsidRPr="007E1439">
        <w:t xml:space="preserve"> pitanj</w:t>
      </w:r>
      <w:r>
        <w:t>e</w:t>
      </w:r>
      <w:r w:rsidRPr="007E1439">
        <w:t xml:space="preserve"> šalj</w:t>
      </w:r>
      <w:r>
        <w:t>e</w:t>
      </w:r>
      <w:r w:rsidRPr="007E1439">
        <w:t xml:space="preserve"> </w:t>
      </w:r>
      <w:r>
        <w:t>se elektroničkom poštom osobi koja je pitanje postavila</w:t>
      </w:r>
      <w:r w:rsidRPr="007E1439">
        <w:t xml:space="preserve"> te se objavljuj</w:t>
      </w:r>
      <w:r>
        <w:t>e</w:t>
      </w:r>
      <w:r w:rsidRPr="007E1439">
        <w:t xml:space="preserve"> na </w:t>
      </w:r>
      <w:r>
        <w:t>mrežnoj</w:t>
      </w:r>
      <w:r w:rsidRPr="007E1439">
        <w:t xml:space="preserve"> stranic</w:t>
      </w:r>
      <w:r>
        <w:t>i</w:t>
      </w:r>
      <w:r w:rsidRPr="007E1439">
        <w:t xml:space="preserve"> M</w:t>
      </w:r>
      <w:r>
        <w:t>inistarstva</w:t>
      </w:r>
      <w:r w:rsidRPr="007E1439">
        <w:t xml:space="preserve">. Za potrebe praćenja efikasnosti i načina rješavanja razvijen je </w:t>
      </w:r>
      <w:r>
        <w:t>M</w:t>
      </w:r>
      <w:r w:rsidRPr="007E1439">
        <w:t>odul za praćenje statističkih pokazatelja</w:t>
      </w:r>
      <w:r>
        <w:t>.</w:t>
      </w:r>
    </w:p>
    <w:p w14:paraId="75D0F855" w14:textId="594DAF2C" w:rsidR="00877F21" w:rsidRPr="000712A4" w:rsidRDefault="00900671" w:rsidP="006928D6">
      <w:pPr>
        <w:pStyle w:val="Naslov1"/>
      </w:pPr>
      <w:bookmarkStart w:id="1" w:name="_Toc143610302"/>
      <w:r w:rsidRPr="000712A4">
        <w:t>O</w:t>
      </w:r>
      <w:r w:rsidR="00817757">
        <w:t>PSEG ZADATKA</w:t>
      </w:r>
      <w:bookmarkEnd w:id="1"/>
    </w:p>
    <w:p w14:paraId="44256E5C" w14:textId="77777777" w:rsidR="00C91F4C" w:rsidRPr="00C91F4C" w:rsidRDefault="008C514E" w:rsidP="008C514E">
      <w:r w:rsidRPr="00C91F4C">
        <w:t xml:space="preserve">Opseg zadatka je </w:t>
      </w:r>
    </w:p>
    <w:p w14:paraId="44953D27" w14:textId="7A7A9120" w:rsidR="009227B6" w:rsidRDefault="008C514E" w:rsidP="009227B6">
      <w:pPr>
        <w:pStyle w:val="Odlomakpopisa"/>
        <w:numPr>
          <w:ilvl w:val="0"/>
          <w:numId w:val="35"/>
        </w:numPr>
        <w:rPr>
          <w:lang w:val="hr-HR"/>
        </w:rPr>
      </w:pPr>
      <w:r w:rsidRPr="007B0D0F">
        <w:rPr>
          <w:bCs/>
          <w:lang w:val="hr-HR"/>
        </w:rPr>
        <w:t>održavanje sustava P</w:t>
      </w:r>
      <w:r w:rsidR="00796783" w:rsidRPr="007B0D0F">
        <w:rPr>
          <w:bCs/>
          <w:lang w:val="hr-HR"/>
        </w:rPr>
        <w:t>IO</w:t>
      </w:r>
      <w:r w:rsidRPr="007B0D0F">
        <w:rPr>
          <w:lang w:val="hr-HR"/>
        </w:rPr>
        <w:t xml:space="preserve"> u </w:t>
      </w:r>
      <w:r w:rsidR="00C91F4C" w:rsidRPr="007B0D0F">
        <w:rPr>
          <w:lang w:val="hr-HR"/>
        </w:rPr>
        <w:t>razdoblju</w:t>
      </w:r>
      <w:r w:rsidRPr="007B0D0F">
        <w:rPr>
          <w:lang w:val="hr-HR"/>
        </w:rPr>
        <w:t xml:space="preserve"> od 12 mjeseci</w:t>
      </w:r>
      <w:r w:rsidR="00796783" w:rsidRPr="007B0D0F">
        <w:rPr>
          <w:lang w:val="hr-HR"/>
        </w:rPr>
        <w:t>,</w:t>
      </w:r>
    </w:p>
    <w:p w14:paraId="1AFE227F" w14:textId="77777777" w:rsidR="00C91F4C" w:rsidRDefault="00C91F4C" w:rsidP="009849B8">
      <w:pPr>
        <w:pStyle w:val="Naslov2"/>
      </w:pPr>
      <w:bookmarkStart w:id="2" w:name="_Toc143610303"/>
      <w:r w:rsidRPr="009849B8">
        <w:t>Održavanje</w:t>
      </w:r>
      <w:r>
        <w:t xml:space="preserve"> sustava</w:t>
      </w:r>
      <w:bookmarkEnd w:id="2"/>
    </w:p>
    <w:p w14:paraId="3A9A266B" w14:textId="01CF31BC" w:rsidR="00BD5A80" w:rsidRDefault="00BD5A80" w:rsidP="008C514E">
      <w:r>
        <w:t>Održavanje sustava obuhvaća:</w:t>
      </w:r>
    </w:p>
    <w:p w14:paraId="04B3BC83" w14:textId="5808A7B8" w:rsidR="00BD5A80" w:rsidRPr="007B0D0F" w:rsidRDefault="00BD5A80" w:rsidP="00BD5A80">
      <w:pPr>
        <w:pStyle w:val="Odlomakpopisa"/>
        <w:numPr>
          <w:ilvl w:val="0"/>
          <w:numId w:val="37"/>
        </w:numPr>
        <w:rPr>
          <w:lang w:val="en-US"/>
        </w:rPr>
      </w:pPr>
      <w:r w:rsidRPr="007B0D0F">
        <w:rPr>
          <w:b/>
          <w:u w:val="single"/>
          <w:lang w:val="en-US"/>
        </w:rPr>
        <w:t>Preventivno praćenje rada sustava</w:t>
      </w:r>
      <w:r w:rsidR="0094085A" w:rsidRPr="007B0D0F">
        <w:rPr>
          <w:lang w:val="en-US"/>
        </w:rPr>
        <w:t>, u sklopu kojeg je potrebno osigurati</w:t>
      </w:r>
    </w:p>
    <w:p w14:paraId="2E7647E5" w14:textId="77777777" w:rsidR="00020406" w:rsidRPr="007B0D0F" w:rsidRDefault="00020406" w:rsidP="006111CF">
      <w:pPr>
        <w:pStyle w:val="Odlomakpopisa"/>
        <w:numPr>
          <w:ilvl w:val="1"/>
          <w:numId w:val="40"/>
        </w:numPr>
        <w:rPr>
          <w:lang w:val="en-US"/>
        </w:rPr>
      </w:pPr>
      <w:r w:rsidRPr="007B0D0F">
        <w:rPr>
          <w:lang w:val="en-US"/>
        </w:rPr>
        <w:t>Preventivni pregled log datoteka i otklanjanje eventualnih grešaka u sustavu,</w:t>
      </w:r>
    </w:p>
    <w:p w14:paraId="33FB02E8" w14:textId="77777777" w:rsidR="00020406" w:rsidRDefault="00020406" w:rsidP="006111CF">
      <w:pPr>
        <w:pStyle w:val="Odlomakpopisa"/>
        <w:numPr>
          <w:ilvl w:val="1"/>
          <w:numId w:val="40"/>
        </w:numPr>
      </w:pPr>
      <w:r>
        <w:t>Instalacija novih verzija softvera,</w:t>
      </w:r>
    </w:p>
    <w:p w14:paraId="6B3D52BD" w14:textId="77777777" w:rsidR="00020406" w:rsidRPr="007B0D0F" w:rsidRDefault="00020406" w:rsidP="006111CF">
      <w:pPr>
        <w:pStyle w:val="Odlomakpopisa"/>
        <w:numPr>
          <w:ilvl w:val="1"/>
          <w:numId w:val="40"/>
        </w:numPr>
        <w:rPr>
          <w:lang w:val="en-US"/>
        </w:rPr>
      </w:pPr>
      <w:r w:rsidRPr="007B0D0F">
        <w:rPr>
          <w:lang w:val="en-US"/>
        </w:rPr>
        <w:t>Nadzor na sustavom i administriranje CDU servera (upgrade/dnevne backup procedure)</w:t>
      </w:r>
    </w:p>
    <w:p w14:paraId="629E1CB6" w14:textId="2A9C0EA1" w:rsidR="00CE0737" w:rsidRDefault="00CE0737" w:rsidP="006111CF">
      <w:pPr>
        <w:pStyle w:val="Odlomakpopisa"/>
        <w:numPr>
          <w:ilvl w:val="1"/>
          <w:numId w:val="40"/>
        </w:numPr>
      </w:pPr>
      <w:r>
        <w:t>Dostupnost informacijskog sustava</w:t>
      </w:r>
      <w:r w:rsidR="0094085A">
        <w:t xml:space="preserve"> 24/7/365</w:t>
      </w:r>
      <w:r>
        <w:t>,</w:t>
      </w:r>
    </w:p>
    <w:p w14:paraId="66C05E63" w14:textId="0AF2D72A" w:rsidR="00CE0737" w:rsidRDefault="00CE0737" w:rsidP="006111CF">
      <w:pPr>
        <w:pStyle w:val="Odlomakpopisa"/>
        <w:numPr>
          <w:ilvl w:val="1"/>
          <w:numId w:val="40"/>
        </w:numPr>
      </w:pPr>
      <w:r>
        <w:t>Ispravno funkcioniranje svih podsustava,</w:t>
      </w:r>
    </w:p>
    <w:p w14:paraId="7CF1E7DC" w14:textId="2A49B87E" w:rsidR="00CE0737" w:rsidRDefault="00CE0737" w:rsidP="006111CF">
      <w:pPr>
        <w:pStyle w:val="Odlomakpopisa"/>
        <w:numPr>
          <w:ilvl w:val="1"/>
          <w:numId w:val="40"/>
        </w:numPr>
      </w:pPr>
      <w:r>
        <w:t>Sigurnosne mjere, cjelovitost podataka i sukladnost s uredbom o zaštiti osobnih podataka,</w:t>
      </w:r>
    </w:p>
    <w:p w14:paraId="44F111D0" w14:textId="6AF5DEF4" w:rsidR="0094085A" w:rsidRPr="007B0D0F" w:rsidRDefault="00CE0737" w:rsidP="006111CF">
      <w:pPr>
        <w:pStyle w:val="Odlomakpopisa"/>
        <w:numPr>
          <w:ilvl w:val="1"/>
          <w:numId w:val="40"/>
        </w:numPr>
        <w:rPr>
          <w:lang w:val="en-US"/>
        </w:rPr>
      </w:pPr>
      <w:r w:rsidRPr="007B0D0F">
        <w:rPr>
          <w:lang w:val="en-US"/>
        </w:rPr>
        <w:t>Funkcionalnosti koje prate poslovne procese visokog prioriteta i važnosti.</w:t>
      </w:r>
    </w:p>
    <w:p w14:paraId="558A3157" w14:textId="454E10DD" w:rsidR="00CE0737" w:rsidRDefault="00CE0737" w:rsidP="00020406">
      <w:pPr>
        <w:keepNext/>
        <w:ind w:left="709"/>
      </w:pPr>
      <w:r>
        <w:t xml:space="preserve">Vrijeme odgovora i rješavanja </w:t>
      </w:r>
      <w:r w:rsidR="0094085A">
        <w:t>navedenih  stavki</w:t>
      </w:r>
      <w:r>
        <w:t>:</w:t>
      </w:r>
    </w:p>
    <w:p w14:paraId="24716380" w14:textId="5DDDACA3" w:rsidR="00506911" w:rsidRPr="007B0D0F" w:rsidRDefault="00506911" w:rsidP="00506911">
      <w:pPr>
        <w:pStyle w:val="Odlomakpopisa"/>
        <w:numPr>
          <w:ilvl w:val="0"/>
          <w:numId w:val="38"/>
        </w:numPr>
        <w:ind w:left="1785"/>
        <w:rPr>
          <w:lang w:val="hr-HR"/>
        </w:rPr>
      </w:pPr>
      <w:r w:rsidRPr="007B0D0F">
        <w:rPr>
          <w:lang w:val="hr-HR"/>
        </w:rPr>
        <w:t>Rješavanje prijava visokog prioriteta u najkraćem mogućem roku,</w:t>
      </w:r>
    </w:p>
    <w:p w14:paraId="0B3AE7B3" w14:textId="52F5C0FA" w:rsidR="00CE0737" w:rsidRPr="007B0D0F" w:rsidRDefault="00CE0737" w:rsidP="00F53FCF">
      <w:pPr>
        <w:pStyle w:val="Odlomakpopisa"/>
        <w:numPr>
          <w:ilvl w:val="0"/>
          <w:numId w:val="38"/>
        </w:numPr>
        <w:ind w:left="1780" w:hanging="357"/>
        <w:contextualSpacing w:val="0"/>
        <w:rPr>
          <w:lang w:val="hr-HR"/>
        </w:rPr>
      </w:pPr>
      <w:r w:rsidRPr="007B0D0F">
        <w:rPr>
          <w:lang w:val="hr-HR"/>
        </w:rPr>
        <w:t>Vrijeme rješavanja</w:t>
      </w:r>
      <w:r w:rsidR="00506911" w:rsidRPr="007B0D0F">
        <w:rPr>
          <w:lang w:val="hr-HR"/>
        </w:rPr>
        <w:t xml:space="preserve"> ostalih prijava</w:t>
      </w:r>
      <w:r w:rsidRPr="007B0D0F">
        <w:rPr>
          <w:lang w:val="hr-HR"/>
        </w:rPr>
        <w:t>: 48 sati</w:t>
      </w:r>
      <w:r w:rsidR="008528AB" w:rsidRPr="007B0D0F">
        <w:rPr>
          <w:lang w:val="hr-HR"/>
        </w:rPr>
        <w:t>.</w:t>
      </w:r>
    </w:p>
    <w:p w14:paraId="48F4F30E" w14:textId="0063C40E" w:rsidR="008528AB" w:rsidRDefault="008F0A1C" w:rsidP="00AC16D6">
      <w:pPr>
        <w:pStyle w:val="Odlomakpopisa"/>
        <w:keepNext/>
        <w:numPr>
          <w:ilvl w:val="0"/>
          <w:numId w:val="38"/>
        </w:numPr>
        <w:spacing w:before="240"/>
        <w:ind w:left="1071" w:hanging="357"/>
      </w:pPr>
      <w:r w:rsidRPr="008F0A1C">
        <w:rPr>
          <w:b/>
          <w:u w:val="single"/>
        </w:rPr>
        <w:t>K</w:t>
      </w:r>
      <w:r w:rsidR="00CB0A3C" w:rsidRPr="008F0A1C">
        <w:rPr>
          <w:b/>
          <w:u w:val="single"/>
        </w:rPr>
        <w:t>onzultacije i manje dorade sustava</w:t>
      </w:r>
      <w:r w:rsidR="00CB0A3C" w:rsidRPr="00CB0A3C">
        <w:t xml:space="preserve"> </w:t>
      </w:r>
    </w:p>
    <w:p w14:paraId="73B9AF6F" w14:textId="77777777" w:rsidR="00AC16D6" w:rsidRDefault="00AC16D6" w:rsidP="008528AB">
      <w:pPr>
        <w:pStyle w:val="Odlomakpopisa"/>
        <w:numPr>
          <w:ilvl w:val="1"/>
          <w:numId w:val="38"/>
        </w:numPr>
      </w:pPr>
      <w:r>
        <w:t>Savjetovanje i podrška djelatnicima Ministarstva</w:t>
      </w:r>
    </w:p>
    <w:p w14:paraId="378B7F68" w14:textId="6CB69EBE" w:rsidR="00AC16D6" w:rsidRPr="007B0D0F" w:rsidRDefault="00AC16D6" w:rsidP="008528AB">
      <w:pPr>
        <w:pStyle w:val="Odlomakpopisa"/>
        <w:numPr>
          <w:ilvl w:val="1"/>
          <w:numId w:val="38"/>
        </w:numPr>
        <w:rPr>
          <w:lang w:val="en-US"/>
        </w:rPr>
      </w:pPr>
      <w:r w:rsidRPr="007B0D0F">
        <w:rPr>
          <w:lang w:val="en-US"/>
        </w:rPr>
        <w:t xml:space="preserve">Manje promjene u funkcionalnostima sustava (do </w:t>
      </w:r>
      <w:r w:rsidR="0059343D" w:rsidRPr="007B0D0F">
        <w:rPr>
          <w:lang w:val="en-US"/>
        </w:rPr>
        <w:t>6</w:t>
      </w:r>
      <w:r w:rsidRPr="007B0D0F">
        <w:rPr>
          <w:lang w:val="en-US"/>
        </w:rPr>
        <w:t xml:space="preserve"> radn</w:t>
      </w:r>
      <w:r w:rsidR="00B23DE1" w:rsidRPr="007B0D0F">
        <w:rPr>
          <w:lang w:val="en-US"/>
        </w:rPr>
        <w:t>ih</w:t>
      </w:r>
      <w:r w:rsidRPr="007B0D0F">
        <w:rPr>
          <w:lang w:val="en-US"/>
        </w:rPr>
        <w:t xml:space="preserve"> sat</w:t>
      </w:r>
      <w:r w:rsidR="00B23DE1" w:rsidRPr="007B0D0F">
        <w:rPr>
          <w:lang w:val="en-US"/>
        </w:rPr>
        <w:t>i mjesečno</w:t>
      </w:r>
      <w:r w:rsidRPr="007B0D0F">
        <w:rPr>
          <w:lang w:val="en-US"/>
        </w:rPr>
        <w:t>)</w:t>
      </w:r>
    </w:p>
    <w:p w14:paraId="5C73B8E2" w14:textId="7DA3844E" w:rsidR="00CE0737" w:rsidRPr="007B0D0F" w:rsidRDefault="00CB0A3C" w:rsidP="008528AB">
      <w:pPr>
        <w:pStyle w:val="Odlomakpopisa"/>
        <w:numPr>
          <w:ilvl w:val="1"/>
          <w:numId w:val="38"/>
        </w:numPr>
        <w:rPr>
          <w:lang w:val="en-US"/>
        </w:rPr>
      </w:pPr>
      <w:r w:rsidRPr="007B0D0F">
        <w:rPr>
          <w:lang w:val="en-US"/>
        </w:rPr>
        <w:t xml:space="preserve">Tražene </w:t>
      </w:r>
      <w:r w:rsidR="006111CF" w:rsidRPr="007B0D0F">
        <w:rPr>
          <w:lang w:val="en-US"/>
        </w:rPr>
        <w:t>dorade</w:t>
      </w:r>
      <w:r w:rsidRPr="007B0D0F">
        <w:rPr>
          <w:lang w:val="en-US"/>
        </w:rPr>
        <w:t xml:space="preserve"> obavljati u rok</w:t>
      </w:r>
      <w:r w:rsidR="008528AB" w:rsidRPr="007B0D0F">
        <w:rPr>
          <w:lang w:val="en-US"/>
        </w:rPr>
        <w:t xml:space="preserve">ovima dogovorenim </w:t>
      </w:r>
      <w:r w:rsidRPr="007B0D0F">
        <w:rPr>
          <w:lang w:val="en-US"/>
        </w:rPr>
        <w:t>s Naručiteljem.</w:t>
      </w:r>
    </w:p>
    <w:p w14:paraId="0D972D6B" w14:textId="13EA9359" w:rsidR="008528AB" w:rsidRDefault="008528AB" w:rsidP="008528AB">
      <w:r>
        <w:t>Način komunikacije: telefon, skype, e-mail.</w:t>
      </w:r>
    </w:p>
    <w:p w14:paraId="25343796" w14:textId="77777777" w:rsidR="00817757" w:rsidRDefault="00817757" w:rsidP="00817757">
      <w:pPr>
        <w:pStyle w:val="Naslov1"/>
      </w:pPr>
      <w:bookmarkStart w:id="3" w:name="_Toc521489114"/>
      <w:bookmarkStart w:id="4" w:name="_Toc63674941"/>
      <w:bookmarkStart w:id="5" w:name="_Toc143610304"/>
      <w:r>
        <w:lastRenderedPageBreak/>
        <w:t>NAČIN IZVRŠENJA AKTIVNOSTI</w:t>
      </w:r>
      <w:bookmarkEnd w:id="3"/>
      <w:bookmarkEnd w:id="4"/>
      <w:bookmarkEnd w:id="5"/>
    </w:p>
    <w:p w14:paraId="5F4539E6" w14:textId="77777777" w:rsidR="00817757" w:rsidRDefault="00817757" w:rsidP="00817757">
      <w:r>
        <w:t>Zbog specifične prirode posla, aktivnosti definirane ovim projektnim zadatkom će se izvršavati na lokaciji Ponuditelja, a procesi zaprimanja podataka i kontrole kvalitete na strani Naručitelja.</w:t>
      </w:r>
    </w:p>
    <w:p w14:paraId="7DCB2689" w14:textId="77777777" w:rsidR="00817757" w:rsidRDefault="00817757" w:rsidP="00817757">
      <w:r>
        <w:t>Ako se izvršenje aktivnosti odvija na lokaciji Naručitelja, djelatnici Ponuditelja će o svom dolasku u prostorije Naručitelja, o učinjenom poslu i o odlasku obavijestiti ovlaštene predstavnike - djelatnike Naručitelja.</w:t>
      </w:r>
    </w:p>
    <w:p w14:paraId="75924AE1" w14:textId="5DF8E8D6" w:rsidR="00817757" w:rsidRDefault="00817757" w:rsidP="00817757">
      <w:r>
        <w:t xml:space="preserve">Prijave poteškoća vezanih za održavanje sustava PIO u Ministarstvu poljoprivrede provode se koristeći email adresu </w:t>
      </w:r>
      <w:r>
        <w:rPr>
          <w:b/>
        </w:rPr>
        <w:t>za podršku</w:t>
      </w:r>
      <w:r>
        <w:t>.</w:t>
      </w:r>
    </w:p>
    <w:p w14:paraId="084F9659" w14:textId="77777777" w:rsidR="00817757" w:rsidRDefault="00817757" w:rsidP="00817757">
      <w:r>
        <w:t>Predstavnik Ministarstva poljoprivrede prijavljuje korisničke poteškoće na navedenu adresu.</w:t>
      </w:r>
    </w:p>
    <w:p w14:paraId="70478A81" w14:textId="77777777" w:rsidR="00817757" w:rsidRDefault="00817757" w:rsidP="00817757">
      <w:pPr>
        <w:pStyle w:val="Naslov1"/>
      </w:pPr>
      <w:bookmarkStart w:id="6" w:name="_Toc521489115"/>
      <w:bookmarkStart w:id="7" w:name="_Toc63674942"/>
      <w:bookmarkStart w:id="8" w:name="_Toc143610305"/>
      <w:r>
        <w:t>OBVEZE NARUČITELJA</w:t>
      </w:r>
      <w:bookmarkEnd w:id="6"/>
      <w:bookmarkEnd w:id="7"/>
      <w:bookmarkEnd w:id="8"/>
    </w:p>
    <w:p w14:paraId="03995D38" w14:textId="77777777" w:rsidR="00817757" w:rsidRDefault="00817757" w:rsidP="00817757">
      <w:r>
        <w:t>Naručitelj se obvezuje da će:</w:t>
      </w:r>
    </w:p>
    <w:p w14:paraId="2D99E59E" w14:textId="7CA4761A" w:rsidR="00817757" w:rsidRDefault="00817757" w:rsidP="00817757">
      <w:pPr>
        <w:pStyle w:val="Odlomakpopisa"/>
        <w:numPr>
          <w:ilvl w:val="0"/>
          <w:numId w:val="36"/>
        </w:numPr>
        <w:rPr>
          <w:lang w:val="hr-HR"/>
        </w:rPr>
      </w:pPr>
      <w:r>
        <w:rPr>
          <w:lang w:val="hr-HR"/>
        </w:rPr>
        <w:t xml:space="preserve">Djelatnicima ponuditelja osigurati nužni pristup produkcijskoj okolini sustava </w:t>
      </w:r>
      <w:r w:rsidR="00597BF0">
        <w:rPr>
          <w:lang w:val="hr-HR"/>
        </w:rPr>
        <w:t>PIO</w:t>
      </w:r>
    </w:p>
    <w:p w14:paraId="040AA1B0" w14:textId="54A83471" w:rsidR="00817757" w:rsidRDefault="00817757" w:rsidP="00817757">
      <w:pPr>
        <w:pStyle w:val="Odlomakpopisa"/>
        <w:numPr>
          <w:ilvl w:val="0"/>
          <w:numId w:val="36"/>
        </w:numPr>
        <w:rPr>
          <w:lang w:val="hr-HR"/>
        </w:rPr>
      </w:pPr>
      <w:r>
        <w:rPr>
          <w:lang w:val="hr-HR"/>
        </w:rPr>
        <w:t xml:space="preserve">Osiguranje tehničkih specifikacija za integraciju na podatkovnu sabirnicu informacijskih sustava vezanih uz </w:t>
      </w:r>
      <w:r w:rsidR="00597BF0">
        <w:rPr>
          <w:lang w:val="hr-HR"/>
        </w:rPr>
        <w:t>PIO</w:t>
      </w:r>
    </w:p>
    <w:p w14:paraId="26E994C3" w14:textId="77777777" w:rsidR="00817757" w:rsidRDefault="00817757" w:rsidP="00817757">
      <w:pPr>
        <w:pStyle w:val="Odlomakpopisa"/>
        <w:numPr>
          <w:ilvl w:val="0"/>
          <w:numId w:val="36"/>
        </w:numPr>
        <w:rPr>
          <w:lang w:val="hr-HR"/>
        </w:rPr>
      </w:pPr>
      <w:r>
        <w:rPr>
          <w:lang w:val="hr-HR"/>
        </w:rPr>
        <w:t>O</w:t>
      </w:r>
      <w:r w:rsidRPr="008A36CF">
        <w:rPr>
          <w:lang w:val="hr-HR"/>
        </w:rPr>
        <w:t xml:space="preserve">sigurati osobe za konzultaciju </w:t>
      </w:r>
    </w:p>
    <w:p w14:paraId="69FCBCAD" w14:textId="77777777" w:rsidR="00817757" w:rsidRDefault="00817757" w:rsidP="00817757">
      <w:pPr>
        <w:pStyle w:val="Odlomakpopisa"/>
        <w:numPr>
          <w:ilvl w:val="0"/>
          <w:numId w:val="36"/>
        </w:numPr>
        <w:rPr>
          <w:lang w:val="hr-HR"/>
        </w:rPr>
      </w:pPr>
      <w:r>
        <w:rPr>
          <w:lang w:val="hr-HR"/>
        </w:rPr>
        <w:t>Osigurati dostupnost relevantnih sugovornika sa znanjem poslovnih procesa</w:t>
      </w:r>
    </w:p>
    <w:p w14:paraId="1FDF2FC3" w14:textId="77777777" w:rsidR="00817757" w:rsidRDefault="00817757" w:rsidP="00817757">
      <w:pPr>
        <w:pStyle w:val="Naslov1"/>
      </w:pPr>
      <w:bookmarkStart w:id="9" w:name="_Toc521489116"/>
      <w:bookmarkStart w:id="10" w:name="_Toc63674943"/>
      <w:bookmarkStart w:id="11" w:name="_Toc143610306"/>
      <w:r>
        <w:t>OBVEZE PONUDITELJA</w:t>
      </w:r>
      <w:bookmarkEnd w:id="9"/>
      <w:bookmarkEnd w:id="10"/>
      <w:bookmarkEnd w:id="11"/>
    </w:p>
    <w:p w14:paraId="5038096E" w14:textId="77777777" w:rsidR="00817757" w:rsidRDefault="00817757" w:rsidP="00817757">
      <w:r>
        <w:t>Ponuditelj se obvezuje da će:</w:t>
      </w:r>
    </w:p>
    <w:p w14:paraId="10CEA6A4" w14:textId="77777777" w:rsidR="00817757" w:rsidRDefault="00817757" w:rsidP="00817757">
      <w:pPr>
        <w:pStyle w:val="Odlomakpopisa"/>
        <w:numPr>
          <w:ilvl w:val="0"/>
          <w:numId w:val="42"/>
        </w:numPr>
        <w:rPr>
          <w:lang w:val="hr-HR"/>
        </w:rPr>
      </w:pPr>
      <w:r>
        <w:rPr>
          <w:lang w:val="hr-HR"/>
        </w:rPr>
        <w:t>Omogućiti najviše 3 konzultantska sata tjedno na poslovima izrade manjih dorada u programu radi poboljšanja funkcionalnosti sustava, a po zahtjevu Naručitelja,</w:t>
      </w:r>
    </w:p>
    <w:p w14:paraId="62DBA7B6" w14:textId="77777777" w:rsidR="00817757" w:rsidRDefault="00817757" w:rsidP="00817757">
      <w:pPr>
        <w:pStyle w:val="Odlomakpopisa"/>
        <w:numPr>
          <w:ilvl w:val="0"/>
          <w:numId w:val="42"/>
        </w:numPr>
        <w:rPr>
          <w:lang w:val="hr-HR"/>
        </w:rPr>
      </w:pPr>
      <w:r>
        <w:rPr>
          <w:lang w:val="hr-HR"/>
        </w:rPr>
        <w:t>Tražene intervencije (ispravci, nadogradnje) obavljati elektronskom komunikacijom istog dana ili po dogovoru s Naručiteljem.</w:t>
      </w:r>
    </w:p>
    <w:p w14:paraId="1FBDCB8F" w14:textId="77777777" w:rsidR="00817757" w:rsidRDefault="00817757" w:rsidP="00817757">
      <w:pPr>
        <w:pStyle w:val="Naslov1"/>
      </w:pPr>
      <w:bookmarkStart w:id="12" w:name="_Toc521489118"/>
      <w:bookmarkStart w:id="13" w:name="_Toc63674944"/>
      <w:bookmarkStart w:id="14" w:name="_Toc143610307"/>
      <w:r>
        <w:t>ROKOVI</w:t>
      </w:r>
      <w:bookmarkEnd w:id="12"/>
      <w:bookmarkEnd w:id="13"/>
      <w:bookmarkEnd w:id="14"/>
    </w:p>
    <w:p w14:paraId="4F36E9A4" w14:textId="77777777" w:rsidR="00817757" w:rsidRDefault="00817757" w:rsidP="00817757">
      <w:r>
        <w:t>Poslovi visokog prioriteta su poslovi koji osiguravaju</w:t>
      </w:r>
    </w:p>
    <w:p w14:paraId="08AE175E" w14:textId="77777777" w:rsidR="00817757" w:rsidRPr="00D76BC0" w:rsidRDefault="00817757" w:rsidP="00817757">
      <w:pPr>
        <w:pStyle w:val="Odlomakpopisa"/>
        <w:numPr>
          <w:ilvl w:val="0"/>
          <w:numId w:val="44"/>
        </w:numPr>
        <w:rPr>
          <w:lang w:val="hr-HR"/>
        </w:rPr>
      </w:pPr>
      <w:r w:rsidRPr="00D76BC0">
        <w:rPr>
          <w:lang w:val="hr-HR"/>
        </w:rPr>
        <w:t>Dostupnost informacijskog sustava,</w:t>
      </w:r>
    </w:p>
    <w:p w14:paraId="19C31C03" w14:textId="77777777" w:rsidR="00817757" w:rsidRPr="00D76BC0" w:rsidRDefault="00817757" w:rsidP="00817757">
      <w:pPr>
        <w:pStyle w:val="Odlomakpopisa"/>
        <w:numPr>
          <w:ilvl w:val="0"/>
          <w:numId w:val="44"/>
        </w:numPr>
        <w:rPr>
          <w:lang w:val="hr-HR"/>
        </w:rPr>
      </w:pPr>
      <w:r w:rsidRPr="00D76BC0">
        <w:rPr>
          <w:lang w:val="hr-HR"/>
        </w:rPr>
        <w:t>Ispravno funkcioniranje svih podsustava,</w:t>
      </w:r>
    </w:p>
    <w:p w14:paraId="6D164EAB" w14:textId="77777777" w:rsidR="00817757" w:rsidRPr="00D76BC0" w:rsidRDefault="00817757" w:rsidP="00817757">
      <w:pPr>
        <w:pStyle w:val="Odlomakpopisa"/>
        <w:numPr>
          <w:ilvl w:val="0"/>
          <w:numId w:val="44"/>
        </w:numPr>
        <w:rPr>
          <w:lang w:val="hr-HR"/>
        </w:rPr>
      </w:pPr>
      <w:r w:rsidRPr="00D76BC0">
        <w:rPr>
          <w:lang w:val="hr-HR"/>
        </w:rPr>
        <w:t>Sigurnosne mjere, cjelovitost podataka i sukladnost s uredbom o zaštiti osobnih podataka,</w:t>
      </w:r>
    </w:p>
    <w:p w14:paraId="0BD4DD13" w14:textId="77777777" w:rsidR="00817757" w:rsidRPr="00D76BC0" w:rsidRDefault="00817757" w:rsidP="00817757">
      <w:pPr>
        <w:pStyle w:val="Odlomakpopisa"/>
        <w:numPr>
          <w:ilvl w:val="0"/>
          <w:numId w:val="44"/>
        </w:numPr>
        <w:rPr>
          <w:lang w:val="hr-HR"/>
        </w:rPr>
      </w:pPr>
      <w:r w:rsidRPr="00D76BC0">
        <w:rPr>
          <w:lang w:val="hr-HR"/>
        </w:rPr>
        <w:t>Funkcionalnosti koje prate poslovne procese visokog prioriteta i važnosti</w:t>
      </w:r>
      <w:r>
        <w:rPr>
          <w:lang w:val="hr-HR"/>
        </w:rPr>
        <w:t>.</w:t>
      </w:r>
    </w:p>
    <w:p w14:paraId="0031EB90" w14:textId="77777777" w:rsidR="00817757" w:rsidRDefault="00817757" w:rsidP="00817757">
      <w:r>
        <w:t>Vrijeme odgovora i rješavanja  uočenih nedostataka koda održavanja i konzultacija:</w:t>
      </w:r>
    </w:p>
    <w:p w14:paraId="162695A2" w14:textId="77777777" w:rsidR="00817757" w:rsidRDefault="00817757" w:rsidP="00817757">
      <w:pPr>
        <w:pStyle w:val="Odlomakpopisa"/>
        <w:numPr>
          <w:ilvl w:val="0"/>
          <w:numId w:val="45"/>
        </w:numPr>
        <w:rPr>
          <w:lang w:val="hr-HR"/>
        </w:rPr>
      </w:pPr>
      <w:r>
        <w:rPr>
          <w:lang w:val="hr-HR"/>
        </w:rPr>
        <w:t>Vrijeme odgovora: 8 sati</w:t>
      </w:r>
    </w:p>
    <w:p w14:paraId="614722AC" w14:textId="77777777" w:rsidR="00817757" w:rsidRDefault="00817757" w:rsidP="00817757">
      <w:pPr>
        <w:pStyle w:val="Odlomakpopisa"/>
        <w:numPr>
          <w:ilvl w:val="0"/>
          <w:numId w:val="45"/>
        </w:numPr>
        <w:rPr>
          <w:lang w:val="hr-HR"/>
        </w:rPr>
      </w:pPr>
      <w:r>
        <w:rPr>
          <w:lang w:val="hr-HR"/>
        </w:rPr>
        <w:lastRenderedPageBreak/>
        <w:t>Vrijeme rješavanja: 48 sati</w:t>
      </w:r>
    </w:p>
    <w:p w14:paraId="0109F8E3" w14:textId="77777777" w:rsidR="00817757" w:rsidRDefault="00817757" w:rsidP="00817757">
      <w:pPr>
        <w:pStyle w:val="Odlomakpopisa"/>
        <w:numPr>
          <w:ilvl w:val="0"/>
          <w:numId w:val="45"/>
        </w:numPr>
        <w:rPr>
          <w:lang w:val="hr-HR"/>
        </w:rPr>
      </w:pPr>
      <w:r>
        <w:rPr>
          <w:lang w:val="hr-HR"/>
        </w:rPr>
        <w:t>Kanali: telefon, skype, e-mail</w:t>
      </w:r>
    </w:p>
    <w:p w14:paraId="769DBE54" w14:textId="77777777" w:rsidR="00817757" w:rsidRPr="009D61E4" w:rsidRDefault="00817757" w:rsidP="00817757">
      <w:r>
        <w:t>Ponuditelj se obvezuje poslove visokog prioriteta riješiti u najkraćem mogućem roku.</w:t>
      </w:r>
    </w:p>
    <w:p w14:paraId="1C9BA09E" w14:textId="77777777" w:rsidR="00817757" w:rsidRDefault="00817757" w:rsidP="00817757">
      <w:r>
        <w:t xml:space="preserve">Rokovi intervencija na zahtjev se određuju na konzultativnim sastancima vodeći računa o složenosti izvođenja novih funkcionalnosti i prioriteta, </w:t>
      </w:r>
      <w:r w:rsidRPr="004E2499">
        <w:t>a najdulje do kraja ugovornog razdoblja</w:t>
      </w:r>
      <w:r>
        <w:t>.</w:t>
      </w:r>
    </w:p>
    <w:p w14:paraId="196D9568" w14:textId="77777777" w:rsidR="00817757" w:rsidRDefault="00817757" w:rsidP="00817757">
      <w:pPr>
        <w:pStyle w:val="Naslov1"/>
      </w:pPr>
      <w:bookmarkStart w:id="15" w:name="_Toc63674945"/>
      <w:bookmarkStart w:id="16" w:name="_Toc143610308"/>
      <w:r>
        <w:t>VERIFIKACIJA I PLAĆANJE</w:t>
      </w:r>
      <w:bookmarkEnd w:id="15"/>
      <w:bookmarkEnd w:id="16"/>
    </w:p>
    <w:p w14:paraId="1C097F9D" w14:textId="77777777" w:rsidR="00817757" w:rsidRPr="008C6696" w:rsidRDefault="00817757" w:rsidP="00817757">
      <w:pPr>
        <w:rPr>
          <w:lang w:eastAsia="hr-HR"/>
        </w:rPr>
      </w:pPr>
      <w:r w:rsidRPr="008C6696">
        <w:rPr>
          <w:lang w:eastAsia="hr-HR"/>
        </w:rPr>
        <w:t xml:space="preserve">Plaćanje se vrši po izvršenju usluge na mjesečnoj bazi. </w:t>
      </w:r>
    </w:p>
    <w:p w14:paraId="337172CB" w14:textId="77777777" w:rsidR="00817757" w:rsidRPr="008C6696" w:rsidRDefault="00817757" w:rsidP="00817757">
      <w:pPr>
        <w:pStyle w:val="Odlomakpopisa"/>
        <w:numPr>
          <w:ilvl w:val="0"/>
          <w:numId w:val="46"/>
        </w:numPr>
        <w:rPr>
          <w:rFonts w:eastAsia="Times New Roman" w:cs="Calibri"/>
          <w:color w:val="201F1E"/>
          <w:lang w:val="hr-HR" w:eastAsia="hr-HR"/>
        </w:rPr>
      </w:pPr>
      <w:r>
        <w:rPr>
          <w:rFonts w:eastAsia="Times New Roman" w:cs="Calibri"/>
          <w:color w:val="201F1E"/>
          <w:lang w:val="hr-HR" w:eastAsia="hr-HR"/>
        </w:rPr>
        <w:t>D</w:t>
      </w:r>
      <w:r w:rsidRPr="008C6696">
        <w:rPr>
          <w:rFonts w:eastAsia="Times New Roman" w:cs="Calibri"/>
          <w:color w:val="201F1E"/>
          <w:lang w:val="hr-HR" w:eastAsia="hr-HR"/>
        </w:rPr>
        <w:t>okumenti se Naručitelju dostavljaju elektroničkim putem (usluga E-Račun)</w:t>
      </w:r>
    </w:p>
    <w:p w14:paraId="224D9789" w14:textId="77777777" w:rsidR="00817757" w:rsidRPr="008C6696" w:rsidRDefault="00817757" w:rsidP="00817757">
      <w:pPr>
        <w:pStyle w:val="Odlomakpopisa"/>
        <w:numPr>
          <w:ilvl w:val="0"/>
          <w:numId w:val="46"/>
        </w:numPr>
        <w:rPr>
          <w:rFonts w:eastAsia="Times New Roman" w:cs="Calibri"/>
          <w:color w:val="201F1E"/>
          <w:lang w:val="hr-HR" w:eastAsia="hr-HR"/>
        </w:rPr>
      </w:pPr>
      <w:r>
        <w:rPr>
          <w:rFonts w:eastAsia="Times New Roman" w:cs="Calibri"/>
          <w:color w:val="201F1E"/>
          <w:lang w:val="hr-HR" w:eastAsia="hr-HR"/>
        </w:rPr>
        <w:t>R</w:t>
      </w:r>
      <w:r w:rsidRPr="008C6696">
        <w:rPr>
          <w:rFonts w:eastAsia="Times New Roman" w:cs="Calibri"/>
          <w:color w:val="201F1E"/>
          <w:lang w:val="hr-HR" w:eastAsia="hr-HR"/>
        </w:rPr>
        <w:t>ačunu obavezno priložiti Izvješće o izvršenim uslugama</w:t>
      </w:r>
    </w:p>
    <w:p w14:paraId="15BB28AE" w14:textId="77777777" w:rsidR="00817757" w:rsidRPr="008C6696" w:rsidRDefault="00817757" w:rsidP="00817757">
      <w:pPr>
        <w:pStyle w:val="Odlomakpopisa"/>
        <w:numPr>
          <w:ilvl w:val="0"/>
          <w:numId w:val="46"/>
        </w:numPr>
        <w:rPr>
          <w:rFonts w:eastAsia="Times New Roman" w:cs="Calibri"/>
          <w:color w:val="201F1E"/>
          <w:lang w:val="hr-HR" w:eastAsia="hr-HR"/>
        </w:rPr>
      </w:pPr>
      <w:r>
        <w:rPr>
          <w:rFonts w:eastAsia="Times New Roman" w:cs="Calibri"/>
          <w:color w:val="201F1E"/>
          <w:lang w:val="hr-HR" w:eastAsia="hr-HR"/>
        </w:rPr>
        <w:t>Z</w:t>
      </w:r>
      <w:r w:rsidRPr="008C6696">
        <w:rPr>
          <w:rFonts w:eastAsia="Times New Roman" w:cs="Calibri"/>
          <w:color w:val="201F1E"/>
          <w:lang w:val="hr-HR" w:eastAsia="hr-HR"/>
        </w:rPr>
        <w:t>aprimanjem računa, provjera priložene dokumentacije, ukoliko je ispravna, verificira se</w:t>
      </w:r>
    </w:p>
    <w:p w14:paraId="481460BF" w14:textId="77777777" w:rsidR="00817757" w:rsidRPr="008C6696" w:rsidRDefault="00817757" w:rsidP="00817757">
      <w:pPr>
        <w:pStyle w:val="Odlomakpopisa"/>
        <w:numPr>
          <w:ilvl w:val="0"/>
          <w:numId w:val="46"/>
        </w:numPr>
        <w:rPr>
          <w:rFonts w:eastAsia="Times New Roman" w:cs="Calibri"/>
          <w:color w:val="201F1E"/>
          <w:lang w:val="hr-HR" w:eastAsia="hr-HR"/>
        </w:rPr>
      </w:pPr>
      <w:r w:rsidRPr="008C6696">
        <w:rPr>
          <w:rFonts w:eastAsia="Times New Roman" w:cs="Calibri"/>
          <w:color w:val="201F1E"/>
          <w:lang w:val="hr-HR" w:eastAsia="hr-HR"/>
        </w:rPr>
        <w:t>Naručitelj ima obvezu plaćanja u roku 30 dana od zaprimanja računa u svoj elektronički sustav za obradu računa.</w:t>
      </w:r>
    </w:p>
    <w:p w14:paraId="50D04871" w14:textId="77777777" w:rsidR="00817757" w:rsidRPr="00197FDD" w:rsidRDefault="00817757" w:rsidP="00817757">
      <w:pPr>
        <w:pStyle w:val="Naslov1"/>
      </w:pPr>
      <w:bookmarkStart w:id="17" w:name="_Toc521489117"/>
      <w:bookmarkStart w:id="18" w:name="_Toc63674946"/>
      <w:bookmarkStart w:id="19" w:name="_Toc143610309"/>
      <w:r w:rsidRPr="00197FDD">
        <w:t>POSLOVNA TAJNA</w:t>
      </w:r>
      <w:bookmarkEnd w:id="17"/>
      <w:bookmarkEnd w:id="18"/>
      <w:bookmarkEnd w:id="19"/>
    </w:p>
    <w:p w14:paraId="6177F4B6" w14:textId="77777777" w:rsidR="00817757" w:rsidRDefault="00817757" w:rsidP="00817757">
      <w: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51F3C5E7" w14:textId="77777777" w:rsidR="00817757" w:rsidRDefault="00817757" w:rsidP="00817757">
      <w: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0FFC1C51" w14:textId="77777777" w:rsidR="00817757" w:rsidRDefault="00817757" w:rsidP="00817757">
      <w: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357A0590" w14:textId="77777777" w:rsidR="00817757" w:rsidRDefault="00817757" w:rsidP="008528AB"/>
    <w:p w14:paraId="71AF88CA" w14:textId="77777777" w:rsidR="00877691" w:rsidRDefault="00877691" w:rsidP="008528AB"/>
    <w:p w14:paraId="36285E46" w14:textId="77777777" w:rsidR="00877691" w:rsidRDefault="00877691" w:rsidP="008528AB"/>
    <w:sectPr w:rsidR="00877691" w:rsidSect="00AE3895">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B3B6" w14:textId="77777777" w:rsidR="00F70775" w:rsidRDefault="00F70775" w:rsidP="00817F12">
      <w:pPr>
        <w:spacing w:before="0" w:after="0" w:line="240" w:lineRule="auto"/>
      </w:pPr>
      <w:r>
        <w:separator/>
      </w:r>
    </w:p>
  </w:endnote>
  <w:endnote w:type="continuationSeparator" w:id="0">
    <w:p w14:paraId="0AD65079" w14:textId="77777777" w:rsidR="00F70775" w:rsidRDefault="00F70775" w:rsidP="00817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7518"/>
      <w:docPartObj>
        <w:docPartGallery w:val="Page Numbers (Bottom of Page)"/>
        <w:docPartUnique/>
      </w:docPartObj>
    </w:sdtPr>
    <w:sdtEndPr/>
    <w:sdtContent>
      <w:p w14:paraId="3837B9A8" w14:textId="39EF2869" w:rsidR="002C1F04" w:rsidRDefault="002C1F04">
        <w:pPr>
          <w:pStyle w:val="Podnoje"/>
          <w:jc w:val="right"/>
        </w:pPr>
        <w:r>
          <w:fldChar w:fldCharType="begin"/>
        </w:r>
        <w:r>
          <w:instrText>PAGE   \* MERGEFORMAT</w:instrText>
        </w:r>
        <w:r>
          <w:fldChar w:fldCharType="separate"/>
        </w:r>
        <w:r w:rsidR="0059343D">
          <w:t>8</w:t>
        </w:r>
        <w:r>
          <w:fldChar w:fldCharType="end"/>
        </w:r>
      </w:p>
    </w:sdtContent>
  </w:sdt>
  <w:p w14:paraId="4CDA28FD" w14:textId="77777777" w:rsidR="002C1F04" w:rsidRDefault="002C1F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4B05" w14:textId="77777777" w:rsidR="00F70775" w:rsidRDefault="00F70775" w:rsidP="00817F12">
      <w:pPr>
        <w:spacing w:before="0" w:after="0" w:line="240" w:lineRule="auto"/>
      </w:pPr>
      <w:r>
        <w:separator/>
      </w:r>
    </w:p>
  </w:footnote>
  <w:footnote w:type="continuationSeparator" w:id="0">
    <w:p w14:paraId="4572CFE8" w14:textId="77777777" w:rsidR="00F70775" w:rsidRDefault="00F70775" w:rsidP="00817F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EC5" w14:textId="05C26A33" w:rsidR="002C1F04" w:rsidRDefault="002C1F04" w:rsidP="00817F12">
    <w:pPr>
      <w:jc w:val="right"/>
    </w:pPr>
    <w:r>
      <w:rPr>
        <w:lang w:eastAsia="hr-HR"/>
      </w:rPr>
      <w:drawing>
        <wp:anchor distT="0" distB="0" distL="114300" distR="114300" simplePos="0" relativeHeight="251658240" behindDoc="0" locked="0" layoutInCell="1" allowOverlap="1" wp14:anchorId="53454A08" wp14:editId="2435EA40">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tab/>
    </w:r>
    <w:sdt>
      <w:sdtPr>
        <w:alias w:val="Naslov"/>
        <w:tag w:val=""/>
        <w:id w:val="-2045428545"/>
        <w:placeholder>
          <w:docPart w:val="BB98052674454EE4B59F91D6B916AF48"/>
        </w:placeholder>
        <w:dataBinding w:prefixMappings="xmlns:ns0='http://purl.org/dc/elements/1.1/' xmlns:ns1='http://schemas.openxmlformats.org/package/2006/metadata/core-properties' " w:xpath="/ns1:coreProperties[1]/ns0:title[1]" w:storeItemID="{6C3C8BC8-F283-45AE-878A-BAB7291924A1}"/>
        <w:text/>
      </w:sdtPr>
      <w:sdtEndPr/>
      <w:sdtContent>
        <w:r w:rsidR="0065201A">
          <w:t>23_ODRŽAVANJE SUSTAVA PITANJA I ODGOVORI</w:t>
        </w:r>
      </w:sdtContent>
    </w:sdt>
  </w:p>
  <w:p w14:paraId="18EF709D" w14:textId="77777777" w:rsidR="002C1F04" w:rsidRDefault="002C1F04" w:rsidP="00817F12">
    <w:pPr>
      <w:tabs>
        <w:tab w:val="left" w:pos="3890"/>
      </w:tabs>
    </w:pPr>
    <w:r>
      <w:tab/>
    </w:r>
  </w:p>
  <w:p w14:paraId="34BFF0BB" w14:textId="77777777" w:rsidR="002C1F04" w:rsidRDefault="002C1F0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F584" w14:textId="77777777" w:rsidR="002C1F04" w:rsidRDefault="002C1F04">
    <w:pPr>
      <w:pStyle w:val="Zaglavlje"/>
    </w:pPr>
    <w:r>
      <w:rPr>
        <w:lang w:eastAsia="hr-HR"/>
      </w:rPr>
      <w:drawing>
        <wp:anchor distT="0" distB="0" distL="114300" distR="114300" simplePos="0" relativeHeight="251659264" behindDoc="0" locked="0" layoutInCell="1" allowOverlap="1" wp14:anchorId="43686ED1" wp14:editId="18703267">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ED4"/>
    <w:multiLevelType w:val="multilevel"/>
    <w:tmpl w:val="C09CC5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D11771"/>
    <w:multiLevelType w:val="multilevel"/>
    <w:tmpl w:val="00CA7D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 w15:restartNumberingAfterBreak="0">
    <w:nsid w:val="0D785A2F"/>
    <w:multiLevelType w:val="hybridMultilevel"/>
    <w:tmpl w:val="EBD049C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F613A2B"/>
    <w:multiLevelType w:val="hybridMultilevel"/>
    <w:tmpl w:val="FB3A6CBC"/>
    <w:lvl w:ilvl="0" w:tplc="856284D8">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721D33"/>
    <w:multiLevelType w:val="multilevel"/>
    <w:tmpl w:val="D35AD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AC47FD"/>
    <w:multiLevelType w:val="hybridMultilevel"/>
    <w:tmpl w:val="2A00BEC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F85CAF"/>
    <w:multiLevelType w:val="hybridMultilevel"/>
    <w:tmpl w:val="6B0AF04C"/>
    <w:lvl w:ilvl="0" w:tplc="E3FE22EE">
      <w:start w:val="1"/>
      <w:numFmt w:val="decimal"/>
      <w:lvlText w:val="%1."/>
      <w:lvlJc w:val="left"/>
      <w:pPr>
        <w:ind w:left="1065" w:hanging="705"/>
      </w:pPr>
      <w:rPr>
        <w:rFonts w:hint="default"/>
      </w:rPr>
    </w:lvl>
    <w:lvl w:ilvl="1" w:tplc="1A40702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4F5995"/>
    <w:multiLevelType w:val="hybridMultilevel"/>
    <w:tmpl w:val="D26C2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553277"/>
    <w:multiLevelType w:val="hybridMultilevel"/>
    <w:tmpl w:val="685E3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BB5FB6"/>
    <w:multiLevelType w:val="multilevel"/>
    <w:tmpl w:val="1E50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886BE3"/>
    <w:multiLevelType w:val="hybridMultilevel"/>
    <w:tmpl w:val="16B2F9B8"/>
    <w:lvl w:ilvl="0" w:tplc="9020B2B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CE6C96"/>
    <w:multiLevelType w:val="hybridMultilevel"/>
    <w:tmpl w:val="2A681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42081C"/>
    <w:multiLevelType w:val="hybridMultilevel"/>
    <w:tmpl w:val="86423A8A"/>
    <w:lvl w:ilvl="0" w:tplc="03C60BC2">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6" w15:restartNumberingAfterBreak="0">
    <w:nsid w:val="24F74B73"/>
    <w:multiLevelType w:val="multilevel"/>
    <w:tmpl w:val="8A22D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F677FD"/>
    <w:multiLevelType w:val="hybridMultilevel"/>
    <w:tmpl w:val="14847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CF1435F"/>
    <w:multiLevelType w:val="hybridMultilevel"/>
    <w:tmpl w:val="C8B42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913FA5"/>
    <w:multiLevelType w:val="hybridMultilevel"/>
    <w:tmpl w:val="B15A71E6"/>
    <w:lvl w:ilvl="0" w:tplc="EA3E0C5E">
      <w:start w:val="3"/>
      <w:numFmt w:val="bullet"/>
      <w:lvlText w:val="-"/>
      <w:lvlJc w:val="left"/>
      <w:pPr>
        <w:ind w:left="360" w:hanging="360"/>
      </w:pPr>
      <w:rPr>
        <w:rFonts w:ascii="Arial Narrow" w:eastAsia="Times New Roman" w:hAnsi="Arial Narrow" w:cs="Times New Roman"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20" w15:restartNumberingAfterBreak="0">
    <w:nsid w:val="2F0178F8"/>
    <w:multiLevelType w:val="hybridMultilevel"/>
    <w:tmpl w:val="D250E576"/>
    <w:lvl w:ilvl="0" w:tplc="0CD47AC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2C32419"/>
    <w:multiLevelType w:val="hybridMultilevel"/>
    <w:tmpl w:val="30384510"/>
    <w:lvl w:ilvl="0" w:tplc="041A0001">
      <w:start w:val="1"/>
      <w:numFmt w:val="bullet"/>
      <w:lvlText w:val=""/>
      <w:lvlJc w:val="left"/>
      <w:pPr>
        <w:ind w:left="1077" w:hanging="360"/>
      </w:pPr>
      <w:rPr>
        <w:rFonts w:ascii="Symbol" w:hAnsi="Symbol" w:hint="default"/>
      </w:rPr>
    </w:lvl>
    <w:lvl w:ilvl="1" w:tplc="041A0003">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2" w15:restartNumberingAfterBreak="0">
    <w:nsid w:val="33795EBC"/>
    <w:multiLevelType w:val="multilevel"/>
    <w:tmpl w:val="1E50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2622D6"/>
    <w:multiLevelType w:val="hybridMultilevel"/>
    <w:tmpl w:val="69EE2936"/>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4" w15:restartNumberingAfterBreak="0">
    <w:nsid w:val="36A234CF"/>
    <w:multiLevelType w:val="hybridMultilevel"/>
    <w:tmpl w:val="6EB0B6E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6C4C86"/>
    <w:multiLevelType w:val="hybridMultilevel"/>
    <w:tmpl w:val="D3A895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9FA7830"/>
    <w:multiLevelType w:val="hybridMultilevel"/>
    <w:tmpl w:val="35882D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3EB3203B"/>
    <w:multiLevelType w:val="multilevel"/>
    <w:tmpl w:val="83CEEB22"/>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074630D"/>
    <w:multiLevelType w:val="multilevel"/>
    <w:tmpl w:val="912E2506"/>
    <w:lvl w:ilvl="0">
      <w:start w:val="1"/>
      <w:numFmt w:val="bullet"/>
      <w:lvlText w:val=""/>
      <w:lvlJc w:val="left"/>
      <w:pPr>
        <w:ind w:left="792" w:hanging="360"/>
      </w:pPr>
      <w:rPr>
        <w:rFonts w:ascii="Symbol" w:hAnsi="Symbol"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9" w15:restartNumberingAfterBreak="0">
    <w:nsid w:val="4082085B"/>
    <w:multiLevelType w:val="hybridMultilevel"/>
    <w:tmpl w:val="7D18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11D27BF"/>
    <w:multiLevelType w:val="hybridMultilevel"/>
    <w:tmpl w:val="2A00BEC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1617882"/>
    <w:multiLevelType w:val="hybridMultilevel"/>
    <w:tmpl w:val="D99CDF36"/>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2" w15:restartNumberingAfterBreak="0">
    <w:nsid w:val="451B664A"/>
    <w:multiLevelType w:val="hybridMultilevel"/>
    <w:tmpl w:val="ABE0658A"/>
    <w:lvl w:ilvl="0" w:tplc="72BE6B0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2B53EC2"/>
    <w:multiLevelType w:val="hybridMultilevel"/>
    <w:tmpl w:val="C09CAEC0"/>
    <w:lvl w:ilvl="0" w:tplc="83CA6AE2">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6BD469E"/>
    <w:multiLevelType w:val="hybridMultilevel"/>
    <w:tmpl w:val="157A6F50"/>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5" w15:restartNumberingAfterBreak="0">
    <w:nsid w:val="62C72728"/>
    <w:multiLevelType w:val="hybridMultilevel"/>
    <w:tmpl w:val="A49C6D18"/>
    <w:lvl w:ilvl="0" w:tplc="041A0001">
      <w:start w:val="1"/>
      <w:numFmt w:val="bullet"/>
      <w:lvlText w:val=""/>
      <w:lvlJc w:val="left"/>
      <w:pPr>
        <w:ind w:left="1077" w:hanging="360"/>
      </w:pPr>
      <w:rPr>
        <w:rFonts w:ascii="Symbol" w:hAnsi="Symbol" w:hint="default"/>
      </w:rPr>
    </w:lvl>
    <w:lvl w:ilvl="1" w:tplc="041A0001">
      <w:start w:val="1"/>
      <w:numFmt w:val="bullet"/>
      <w:lvlText w:val=""/>
      <w:lvlJc w:val="left"/>
      <w:pPr>
        <w:ind w:left="1797" w:hanging="360"/>
      </w:pPr>
      <w:rPr>
        <w:rFonts w:ascii="Symbol" w:hAnsi="Symbol"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6" w15:restartNumberingAfterBreak="0">
    <w:nsid w:val="68D217CE"/>
    <w:multiLevelType w:val="hybridMultilevel"/>
    <w:tmpl w:val="711CAFAE"/>
    <w:lvl w:ilvl="0" w:tplc="041A0001">
      <w:start w:val="1"/>
      <w:numFmt w:val="bullet"/>
      <w:lvlText w:val=""/>
      <w:lvlJc w:val="left"/>
      <w:pPr>
        <w:ind w:left="1077" w:hanging="360"/>
      </w:pPr>
      <w:rPr>
        <w:rFonts w:ascii="Symbol" w:hAnsi="Symbol" w:hint="default"/>
      </w:rPr>
    </w:lvl>
    <w:lvl w:ilvl="1" w:tplc="041A0001">
      <w:start w:val="1"/>
      <w:numFmt w:val="bullet"/>
      <w:lvlText w:val=""/>
      <w:lvlJc w:val="left"/>
      <w:pPr>
        <w:ind w:left="1797" w:hanging="360"/>
      </w:pPr>
      <w:rPr>
        <w:rFonts w:ascii="Symbol" w:hAnsi="Symbol"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7" w15:restartNumberingAfterBreak="0">
    <w:nsid w:val="6B061ED6"/>
    <w:multiLevelType w:val="hybridMultilevel"/>
    <w:tmpl w:val="4296F76E"/>
    <w:lvl w:ilvl="0" w:tplc="041A0001">
      <w:start w:val="1"/>
      <w:numFmt w:val="bullet"/>
      <w:lvlText w:val=""/>
      <w:lvlJc w:val="left"/>
      <w:pPr>
        <w:ind w:left="1077" w:hanging="360"/>
      </w:pPr>
      <w:rPr>
        <w:rFonts w:ascii="Symbol" w:hAnsi="Symbol" w:hint="default"/>
      </w:rPr>
    </w:lvl>
    <w:lvl w:ilvl="1" w:tplc="BE4CF650">
      <w:numFmt w:val="bullet"/>
      <w:lvlText w:val="•"/>
      <w:lvlJc w:val="left"/>
      <w:pPr>
        <w:ind w:left="1797" w:hanging="360"/>
      </w:pPr>
      <w:rPr>
        <w:rFonts w:ascii="Times New Roman" w:eastAsiaTheme="minorHAnsi" w:hAnsi="Times New Roman" w:cs="Times New Roman"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8" w15:restartNumberingAfterBreak="0">
    <w:nsid w:val="6E7C4F1B"/>
    <w:multiLevelType w:val="hybridMultilevel"/>
    <w:tmpl w:val="0C78B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4A743B"/>
    <w:multiLevelType w:val="hybridMultilevel"/>
    <w:tmpl w:val="8E5005BC"/>
    <w:lvl w:ilvl="0" w:tplc="CCD00790">
      <w:start w:val="5"/>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1743F62"/>
    <w:multiLevelType w:val="multilevel"/>
    <w:tmpl w:val="F572E1B2"/>
    <w:lvl w:ilvl="0">
      <w:start w:val="1"/>
      <w:numFmt w:val="decimal"/>
      <w:lvlText w:val="4. %1. "/>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BEB3B6A"/>
    <w:multiLevelType w:val="multilevel"/>
    <w:tmpl w:val="289EBC80"/>
    <w:lvl w:ilvl="0">
      <w:start w:val="1"/>
      <w:numFmt w:val="decimal"/>
      <w:pStyle w:val="Naslov1"/>
      <w:lvlText w:val="%1."/>
      <w:lvlJc w:val="left"/>
      <w:pPr>
        <w:tabs>
          <w:tab w:val="num" w:pos="567"/>
        </w:tabs>
        <w:ind w:left="0" w:firstLine="0"/>
      </w:pPr>
      <w:rPr>
        <w:rFonts w:hint="default"/>
      </w:rPr>
    </w:lvl>
    <w:lvl w:ilvl="1">
      <w:start w:val="1"/>
      <w:numFmt w:val="decimal"/>
      <w:pStyle w:val="Naslov2"/>
      <w:lvlText w:val="%1.%2."/>
      <w:lvlJc w:val="left"/>
      <w:pPr>
        <w:tabs>
          <w:tab w:val="num" w:pos="567"/>
        </w:tabs>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7674DD"/>
    <w:multiLevelType w:val="multilevel"/>
    <w:tmpl w:val="EEF26278"/>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D9F0E29"/>
    <w:multiLevelType w:val="hybridMultilevel"/>
    <w:tmpl w:val="F48E6B00"/>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4" w15:restartNumberingAfterBreak="0">
    <w:nsid w:val="7E3B7E4A"/>
    <w:multiLevelType w:val="hybridMultilevel"/>
    <w:tmpl w:val="63CCE32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num w:numId="1" w16cid:durableId="1606839277">
    <w:abstractNumId w:val="24"/>
  </w:num>
  <w:num w:numId="2" w16cid:durableId="1878882790">
    <w:abstractNumId w:val="29"/>
  </w:num>
  <w:num w:numId="3" w16cid:durableId="36784552">
    <w:abstractNumId w:val="38"/>
  </w:num>
  <w:num w:numId="4" w16cid:durableId="630013237">
    <w:abstractNumId w:val="32"/>
  </w:num>
  <w:num w:numId="5" w16cid:durableId="908343650">
    <w:abstractNumId w:val="17"/>
  </w:num>
  <w:num w:numId="6" w16cid:durableId="78259636">
    <w:abstractNumId w:val="39"/>
  </w:num>
  <w:num w:numId="7" w16cid:durableId="1053894451">
    <w:abstractNumId w:val="1"/>
  </w:num>
  <w:num w:numId="8" w16cid:durableId="1733848842">
    <w:abstractNumId w:val="27"/>
  </w:num>
  <w:num w:numId="9" w16cid:durableId="483665054">
    <w:abstractNumId w:val="11"/>
  </w:num>
  <w:num w:numId="10" w16cid:durableId="1608585295">
    <w:abstractNumId w:val="8"/>
  </w:num>
  <w:num w:numId="11" w16cid:durableId="1503086844">
    <w:abstractNumId w:val="33"/>
  </w:num>
  <w:num w:numId="12" w16cid:durableId="780028074">
    <w:abstractNumId w:val="5"/>
  </w:num>
  <w:num w:numId="13" w16cid:durableId="1570384932">
    <w:abstractNumId w:val="41"/>
  </w:num>
  <w:num w:numId="14" w16cid:durableId="868374940">
    <w:abstractNumId w:val="40"/>
  </w:num>
  <w:num w:numId="15" w16cid:durableId="2146074149">
    <w:abstractNumId w:val="40"/>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353464513">
    <w:abstractNumId w:val="42"/>
  </w:num>
  <w:num w:numId="17" w16cid:durableId="1068961227">
    <w:abstractNumId w:val="3"/>
  </w:num>
  <w:num w:numId="18" w16cid:durableId="303705742">
    <w:abstractNumId w:val="43"/>
  </w:num>
  <w:num w:numId="19" w16cid:durableId="1773622316">
    <w:abstractNumId w:val="31"/>
  </w:num>
  <w:num w:numId="20" w16cid:durableId="648022029">
    <w:abstractNumId w:val="4"/>
  </w:num>
  <w:num w:numId="21" w16cid:durableId="1620993462">
    <w:abstractNumId w:val="25"/>
  </w:num>
  <w:num w:numId="22" w16cid:durableId="576325493">
    <w:abstractNumId w:val="13"/>
  </w:num>
  <w:num w:numId="23" w16cid:durableId="1998999715">
    <w:abstractNumId w:val="21"/>
  </w:num>
  <w:num w:numId="24" w16cid:durableId="90585839">
    <w:abstractNumId w:val="44"/>
  </w:num>
  <w:num w:numId="25" w16cid:durableId="1919317406">
    <w:abstractNumId w:val="18"/>
  </w:num>
  <w:num w:numId="26" w16cid:durableId="1946420040">
    <w:abstractNumId w:val="14"/>
  </w:num>
  <w:num w:numId="27" w16cid:durableId="991640791">
    <w:abstractNumId w:val="9"/>
  </w:num>
  <w:num w:numId="28" w16cid:durableId="305473597">
    <w:abstractNumId w:val="0"/>
  </w:num>
  <w:num w:numId="29" w16cid:durableId="479467535">
    <w:abstractNumId w:val="20"/>
  </w:num>
  <w:num w:numId="30" w16cid:durableId="11453137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3027195">
    <w:abstractNumId w:val="30"/>
  </w:num>
  <w:num w:numId="32" w16cid:durableId="730275770">
    <w:abstractNumId w:val="7"/>
  </w:num>
  <w:num w:numId="33" w16cid:durableId="354120197">
    <w:abstractNumId w:val="19"/>
  </w:num>
  <w:num w:numId="34" w16cid:durableId="780689087">
    <w:abstractNumId w:val="22"/>
  </w:num>
  <w:num w:numId="35" w16cid:durableId="1240283774">
    <w:abstractNumId w:val="37"/>
  </w:num>
  <w:num w:numId="36" w16cid:durableId="2120252549">
    <w:abstractNumId w:val="16"/>
  </w:num>
  <w:num w:numId="37" w16cid:durableId="1977025518">
    <w:abstractNumId w:val="34"/>
  </w:num>
  <w:num w:numId="38" w16cid:durableId="911307915">
    <w:abstractNumId w:val="36"/>
  </w:num>
  <w:num w:numId="39" w16cid:durableId="501244418">
    <w:abstractNumId w:val="15"/>
  </w:num>
  <w:num w:numId="40" w16cid:durableId="680740558">
    <w:abstractNumId w:val="35"/>
  </w:num>
  <w:num w:numId="41" w16cid:durableId="1731227481">
    <w:abstractNumId w:val="23"/>
  </w:num>
  <w:num w:numId="42" w16cid:durableId="591207874">
    <w:abstractNumId w:val="6"/>
  </w:num>
  <w:num w:numId="43" w16cid:durableId="1199707626">
    <w:abstractNumId w:val="2"/>
  </w:num>
  <w:num w:numId="44" w16cid:durableId="1593973614">
    <w:abstractNumId w:val="10"/>
  </w:num>
  <w:num w:numId="45" w16cid:durableId="1936941168">
    <w:abstractNumId w:val="12"/>
  </w:num>
  <w:num w:numId="46" w16cid:durableId="16622721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01"/>
    <w:rsid w:val="00000CEC"/>
    <w:rsid w:val="00001147"/>
    <w:rsid w:val="00020406"/>
    <w:rsid w:val="0002139D"/>
    <w:rsid w:val="000378D3"/>
    <w:rsid w:val="000527CE"/>
    <w:rsid w:val="00056E45"/>
    <w:rsid w:val="000712A4"/>
    <w:rsid w:val="00071D01"/>
    <w:rsid w:val="00072936"/>
    <w:rsid w:val="0007775C"/>
    <w:rsid w:val="00084709"/>
    <w:rsid w:val="000A1A15"/>
    <w:rsid w:val="000B3EC5"/>
    <w:rsid w:val="000C7A27"/>
    <w:rsid w:val="000D3904"/>
    <w:rsid w:val="000F1101"/>
    <w:rsid w:val="000F51CB"/>
    <w:rsid w:val="00102381"/>
    <w:rsid w:val="00116BEE"/>
    <w:rsid w:val="00125611"/>
    <w:rsid w:val="00126222"/>
    <w:rsid w:val="00126540"/>
    <w:rsid w:val="00130C5C"/>
    <w:rsid w:val="00175298"/>
    <w:rsid w:val="00182328"/>
    <w:rsid w:val="00184F25"/>
    <w:rsid w:val="0018750B"/>
    <w:rsid w:val="00194787"/>
    <w:rsid w:val="00194E44"/>
    <w:rsid w:val="00195E3B"/>
    <w:rsid w:val="001A0BF1"/>
    <w:rsid w:val="001A4C73"/>
    <w:rsid w:val="001B5091"/>
    <w:rsid w:val="001D340A"/>
    <w:rsid w:val="001D3BD9"/>
    <w:rsid w:val="001D3C88"/>
    <w:rsid w:val="001E5519"/>
    <w:rsid w:val="001F0A20"/>
    <w:rsid w:val="001F2771"/>
    <w:rsid w:val="001F35C9"/>
    <w:rsid w:val="0020323C"/>
    <w:rsid w:val="00223072"/>
    <w:rsid w:val="002266A3"/>
    <w:rsid w:val="00231A5E"/>
    <w:rsid w:val="00234D24"/>
    <w:rsid w:val="00237952"/>
    <w:rsid w:val="00242E02"/>
    <w:rsid w:val="00255E8E"/>
    <w:rsid w:val="0026394C"/>
    <w:rsid w:val="00270ECC"/>
    <w:rsid w:val="002802FA"/>
    <w:rsid w:val="00282485"/>
    <w:rsid w:val="00283123"/>
    <w:rsid w:val="00287F98"/>
    <w:rsid w:val="00290128"/>
    <w:rsid w:val="002A12D0"/>
    <w:rsid w:val="002A5F9E"/>
    <w:rsid w:val="002A6B96"/>
    <w:rsid w:val="002A7D76"/>
    <w:rsid w:val="002B20DD"/>
    <w:rsid w:val="002B6765"/>
    <w:rsid w:val="002B7793"/>
    <w:rsid w:val="002C15E9"/>
    <w:rsid w:val="002C1F04"/>
    <w:rsid w:val="002C2EBD"/>
    <w:rsid w:val="002D5FF5"/>
    <w:rsid w:val="002E6AAC"/>
    <w:rsid w:val="002F7C8D"/>
    <w:rsid w:val="00322B63"/>
    <w:rsid w:val="00326ED9"/>
    <w:rsid w:val="00331FFB"/>
    <w:rsid w:val="00333913"/>
    <w:rsid w:val="00343642"/>
    <w:rsid w:val="00351E14"/>
    <w:rsid w:val="00366117"/>
    <w:rsid w:val="00371268"/>
    <w:rsid w:val="00371933"/>
    <w:rsid w:val="00375DA1"/>
    <w:rsid w:val="00382BC0"/>
    <w:rsid w:val="00382C44"/>
    <w:rsid w:val="0039594B"/>
    <w:rsid w:val="003A68E2"/>
    <w:rsid w:val="003A7166"/>
    <w:rsid w:val="003B1630"/>
    <w:rsid w:val="003B650B"/>
    <w:rsid w:val="003C354B"/>
    <w:rsid w:val="003E3315"/>
    <w:rsid w:val="003E7680"/>
    <w:rsid w:val="003E7734"/>
    <w:rsid w:val="00401407"/>
    <w:rsid w:val="00403FFD"/>
    <w:rsid w:val="00414B87"/>
    <w:rsid w:val="0041687C"/>
    <w:rsid w:val="0042244C"/>
    <w:rsid w:val="004313FC"/>
    <w:rsid w:val="004314BA"/>
    <w:rsid w:val="004375C4"/>
    <w:rsid w:val="00443253"/>
    <w:rsid w:val="004434DF"/>
    <w:rsid w:val="004605CF"/>
    <w:rsid w:val="00473326"/>
    <w:rsid w:val="00473C46"/>
    <w:rsid w:val="0047575E"/>
    <w:rsid w:val="004972FA"/>
    <w:rsid w:val="004A1229"/>
    <w:rsid w:val="004A47E2"/>
    <w:rsid w:val="004B7027"/>
    <w:rsid w:val="004C0BB7"/>
    <w:rsid w:val="004C29C6"/>
    <w:rsid w:val="004F7066"/>
    <w:rsid w:val="00506911"/>
    <w:rsid w:val="00510820"/>
    <w:rsid w:val="0051260D"/>
    <w:rsid w:val="00517279"/>
    <w:rsid w:val="0053688E"/>
    <w:rsid w:val="00537347"/>
    <w:rsid w:val="00541AFD"/>
    <w:rsid w:val="005441AF"/>
    <w:rsid w:val="00544EB0"/>
    <w:rsid w:val="00550F7C"/>
    <w:rsid w:val="005525E0"/>
    <w:rsid w:val="00555857"/>
    <w:rsid w:val="00557660"/>
    <w:rsid w:val="00570E37"/>
    <w:rsid w:val="00580DF6"/>
    <w:rsid w:val="00582AB8"/>
    <w:rsid w:val="00584219"/>
    <w:rsid w:val="00586EC7"/>
    <w:rsid w:val="0059343D"/>
    <w:rsid w:val="00597BF0"/>
    <w:rsid w:val="005B3C47"/>
    <w:rsid w:val="005C5A66"/>
    <w:rsid w:val="005E0AD4"/>
    <w:rsid w:val="005F53C9"/>
    <w:rsid w:val="005F5FA0"/>
    <w:rsid w:val="006111CF"/>
    <w:rsid w:val="00616295"/>
    <w:rsid w:val="00624F38"/>
    <w:rsid w:val="0062737E"/>
    <w:rsid w:val="0063260A"/>
    <w:rsid w:val="006352B9"/>
    <w:rsid w:val="00640814"/>
    <w:rsid w:val="00643D9B"/>
    <w:rsid w:val="0065201A"/>
    <w:rsid w:val="00652A66"/>
    <w:rsid w:val="006539CA"/>
    <w:rsid w:val="00665BB3"/>
    <w:rsid w:val="00676A18"/>
    <w:rsid w:val="00676F5E"/>
    <w:rsid w:val="00684267"/>
    <w:rsid w:val="00686B52"/>
    <w:rsid w:val="006928D6"/>
    <w:rsid w:val="00697056"/>
    <w:rsid w:val="006A00B8"/>
    <w:rsid w:val="006A5401"/>
    <w:rsid w:val="006B6BAD"/>
    <w:rsid w:val="006C4981"/>
    <w:rsid w:val="006D7CE0"/>
    <w:rsid w:val="006E5F8C"/>
    <w:rsid w:val="006F214F"/>
    <w:rsid w:val="006F3446"/>
    <w:rsid w:val="006F7703"/>
    <w:rsid w:val="006F7F92"/>
    <w:rsid w:val="00723EB0"/>
    <w:rsid w:val="00736A44"/>
    <w:rsid w:val="00740166"/>
    <w:rsid w:val="00770265"/>
    <w:rsid w:val="007728AB"/>
    <w:rsid w:val="00774894"/>
    <w:rsid w:val="00782AA9"/>
    <w:rsid w:val="00783809"/>
    <w:rsid w:val="007912FC"/>
    <w:rsid w:val="00791380"/>
    <w:rsid w:val="00796783"/>
    <w:rsid w:val="007A112F"/>
    <w:rsid w:val="007A2423"/>
    <w:rsid w:val="007B0D0F"/>
    <w:rsid w:val="007C01C7"/>
    <w:rsid w:val="007C042B"/>
    <w:rsid w:val="007C2393"/>
    <w:rsid w:val="007C263F"/>
    <w:rsid w:val="007D3784"/>
    <w:rsid w:val="007D4CF9"/>
    <w:rsid w:val="007E1439"/>
    <w:rsid w:val="007E384E"/>
    <w:rsid w:val="007F78B4"/>
    <w:rsid w:val="00811152"/>
    <w:rsid w:val="00817757"/>
    <w:rsid w:val="00817F12"/>
    <w:rsid w:val="0082058E"/>
    <w:rsid w:val="00820A3F"/>
    <w:rsid w:val="0082329A"/>
    <w:rsid w:val="00826A81"/>
    <w:rsid w:val="00827E32"/>
    <w:rsid w:val="00842619"/>
    <w:rsid w:val="00844D6C"/>
    <w:rsid w:val="0085269B"/>
    <w:rsid w:val="008528AB"/>
    <w:rsid w:val="00855806"/>
    <w:rsid w:val="00862308"/>
    <w:rsid w:val="00863B51"/>
    <w:rsid w:val="00865128"/>
    <w:rsid w:val="00874356"/>
    <w:rsid w:val="00877691"/>
    <w:rsid w:val="00877F21"/>
    <w:rsid w:val="00881E5C"/>
    <w:rsid w:val="00895D7E"/>
    <w:rsid w:val="00896AFE"/>
    <w:rsid w:val="008B0A08"/>
    <w:rsid w:val="008B2C01"/>
    <w:rsid w:val="008B696D"/>
    <w:rsid w:val="008B700C"/>
    <w:rsid w:val="008C31B8"/>
    <w:rsid w:val="008C514E"/>
    <w:rsid w:val="008D098C"/>
    <w:rsid w:val="008D2882"/>
    <w:rsid w:val="008F0A1C"/>
    <w:rsid w:val="008F3D68"/>
    <w:rsid w:val="00900671"/>
    <w:rsid w:val="009164F3"/>
    <w:rsid w:val="009227B6"/>
    <w:rsid w:val="00935C79"/>
    <w:rsid w:val="0094085A"/>
    <w:rsid w:val="009442C2"/>
    <w:rsid w:val="00954995"/>
    <w:rsid w:val="009710FB"/>
    <w:rsid w:val="00972A6D"/>
    <w:rsid w:val="00983967"/>
    <w:rsid w:val="009849B8"/>
    <w:rsid w:val="009A293F"/>
    <w:rsid w:val="009B12F0"/>
    <w:rsid w:val="009C5586"/>
    <w:rsid w:val="009E18A0"/>
    <w:rsid w:val="009E4AA7"/>
    <w:rsid w:val="009E5072"/>
    <w:rsid w:val="009F1913"/>
    <w:rsid w:val="00A2767B"/>
    <w:rsid w:val="00A27ACD"/>
    <w:rsid w:val="00A372CC"/>
    <w:rsid w:val="00A42973"/>
    <w:rsid w:val="00A533A4"/>
    <w:rsid w:val="00A630CA"/>
    <w:rsid w:val="00A6664D"/>
    <w:rsid w:val="00A66EA4"/>
    <w:rsid w:val="00A67419"/>
    <w:rsid w:val="00A70108"/>
    <w:rsid w:val="00A7013B"/>
    <w:rsid w:val="00A75E24"/>
    <w:rsid w:val="00A80930"/>
    <w:rsid w:val="00A87235"/>
    <w:rsid w:val="00A96CE6"/>
    <w:rsid w:val="00AA2D78"/>
    <w:rsid w:val="00AB1E7E"/>
    <w:rsid w:val="00AB58C5"/>
    <w:rsid w:val="00AC16D6"/>
    <w:rsid w:val="00AC40C0"/>
    <w:rsid w:val="00AC5879"/>
    <w:rsid w:val="00AD1783"/>
    <w:rsid w:val="00AD323F"/>
    <w:rsid w:val="00AD52AF"/>
    <w:rsid w:val="00AD7776"/>
    <w:rsid w:val="00AD7C8D"/>
    <w:rsid w:val="00AE24CE"/>
    <w:rsid w:val="00AE3895"/>
    <w:rsid w:val="00AE7E9E"/>
    <w:rsid w:val="00AF319A"/>
    <w:rsid w:val="00AF4B81"/>
    <w:rsid w:val="00AF61AD"/>
    <w:rsid w:val="00B111D1"/>
    <w:rsid w:val="00B12117"/>
    <w:rsid w:val="00B1573E"/>
    <w:rsid w:val="00B23DE1"/>
    <w:rsid w:val="00B3590D"/>
    <w:rsid w:val="00B3749A"/>
    <w:rsid w:val="00B42D64"/>
    <w:rsid w:val="00B56CD0"/>
    <w:rsid w:val="00B576E7"/>
    <w:rsid w:val="00B62F93"/>
    <w:rsid w:val="00B65654"/>
    <w:rsid w:val="00B66A12"/>
    <w:rsid w:val="00B76789"/>
    <w:rsid w:val="00B92F80"/>
    <w:rsid w:val="00BA1173"/>
    <w:rsid w:val="00BA6C64"/>
    <w:rsid w:val="00BB156C"/>
    <w:rsid w:val="00BB46BB"/>
    <w:rsid w:val="00BB68E5"/>
    <w:rsid w:val="00BD1793"/>
    <w:rsid w:val="00BD1E38"/>
    <w:rsid w:val="00BD5A80"/>
    <w:rsid w:val="00BF3A3F"/>
    <w:rsid w:val="00BF6570"/>
    <w:rsid w:val="00C2336B"/>
    <w:rsid w:val="00C25CD4"/>
    <w:rsid w:val="00C27419"/>
    <w:rsid w:val="00C340AE"/>
    <w:rsid w:val="00C34A22"/>
    <w:rsid w:val="00C35F2F"/>
    <w:rsid w:val="00C55589"/>
    <w:rsid w:val="00C66060"/>
    <w:rsid w:val="00C91F4C"/>
    <w:rsid w:val="00C94E83"/>
    <w:rsid w:val="00CA1767"/>
    <w:rsid w:val="00CA1D4C"/>
    <w:rsid w:val="00CB0A3C"/>
    <w:rsid w:val="00CB3A2E"/>
    <w:rsid w:val="00CB3C04"/>
    <w:rsid w:val="00CC300E"/>
    <w:rsid w:val="00CC7BDC"/>
    <w:rsid w:val="00CD33B3"/>
    <w:rsid w:val="00CD477B"/>
    <w:rsid w:val="00CE0737"/>
    <w:rsid w:val="00CE53AC"/>
    <w:rsid w:val="00CE7C0E"/>
    <w:rsid w:val="00CF349D"/>
    <w:rsid w:val="00CF4681"/>
    <w:rsid w:val="00CF6EC8"/>
    <w:rsid w:val="00D008DD"/>
    <w:rsid w:val="00D0290D"/>
    <w:rsid w:val="00D04965"/>
    <w:rsid w:val="00D14A5A"/>
    <w:rsid w:val="00D4618B"/>
    <w:rsid w:val="00D47575"/>
    <w:rsid w:val="00D6159D"/>
    <w:rsid w:val="00D62402"/>
    <w:rsid w:val="00D743F8"/>
    <w:rsid w:val="00D74631"/>
    <w:rsid w:val="00D912A4"/>
    <w:rsid w:val="00D9745B"/>
    <w:rsid w:val="00DA36F8"/>
    <w:rsid w:val="00DC4067"/>
    <w:rsid w:val="00DD7531"/>
    <w:rsid w:val="00DF1ADF"/>
    <w:rsid w:val="00DF4574"/>
    <w:rsid w:val="00DF4729"/>
    <w:rsid w:val="00DF7F7E"/>
    <w:rsid w:val="00E0424F"/>
    <w:rsid w:val="00E24534"/>
    <w:rsid w:val="00E420AA"/>
    <w:rsid w:val="00E50682"/>
    <w:rsid w:val="00E60D1D"/>
    <w:rsid w:val="00E6428E"/>
    <w:rsid w:val="00E65A2C"/>
    <w:rsid w:val="00E70D32"/>
    <w:rsid w:val="00E71137"/>
    <w:rsid w:val="00E7189A"/>
    <w:rsid w:val="00E80976"/>
    <w:rsid w:val="00E8320E"/>
    <w:rsid w:val="00E85958"/>
    <w:rsid w:val="00EA0CC1"/>
    <w:rsid w:val="00EC0784"/>
    <w:rsid w:val="00EC4196"/>
    <w:rsid w:val="00ED334A"/>
    <w:rsid w:val="00ED3E87"/>
    <w:rsid w:val="00ED7071"/>
    <w:rsid w:val="00EF0ADD"/>
    <w:rsid w:val="00F07856"/>
    <w:rsid w:val="00F07F95"/>
    <w:rsid w:val="00F141AC"/>
    <w:rsid w:val="00F23B33"/>
    <w:rsid w:val="00F30D0E"/>
    <w:rsid w:val="00F4472E"/>
    <w:rsid w:val="00F47649"/>
    <w:rsid w:val="00F53FCF"/>
    <w:rsid w:val="00F55999"/>
    <w:rsid w:val="00F636E8"/>
    <w:rsid w:val="00F648B2"/>
    <w:rsid w:val="00F70775"/>
    <w:rsid w:val="00F82CFE"/>
    <w:rsid w:val="00F86A58"/>
    <w:rsid w:val="00F92238"/>
    <w:rsid w:val="00F95545"/>
    <w:rsid w:val="00F97E51"/>
    <w:rsid w:val="00FA3832"/>
    <w:rsid w:val="00FA4C19"/>
    <w:rsid w:val="00FB0870"/>
    <w:rsid w:val="00FC37E4"/>
    <w:rsid w:val="00FC5552"/>
    <w:rsid w:val="00FD30E2"/>
    <w:rsid w:val="00FD42DF"/>
    <w:rsid w:val="00FD49E6"/>
    <w:rsid w:val="00FE32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8977D"/>
  <w15:chartTrackingRefBased/>
  <w15:docId w15:val="{079E5014-A8DA-4ED1-8444-5FE8F18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27"/>
    <w:pPr>
      <w:spacing w:before="120" w:after="120" w:line="300" w:lineRule="atLeast"/>
      <w:ind w:firstLine="357"/>
      <w:jc w:val="both"/>
    </w:pPr>
    <w:rPr>
      <w:rFonts w:ascii="Times New Roman" w:hAnsi="Times New Roman"/>
      <w:noProof/>
      <w:sz w:val="24"/>
    </w:rPr>
  </w:style>
  <w:style w:type="paragraph" w:styleId="Naslov1">
    <w:name w:val="heading 1"/>
    <w:basedOn w:val="Normal"/>
    <w:next w:val="Normal"/>
    <w:link w:val="Naslov1Char"/>
    <w:uiPriority w:val="9"/>
    <w:qFormat/>
    <w:rsid w:val="004B7027"/>
    <w:pPr>
      <w:keepNext/>
      <w:keepLines/>
      <w:numPr>
        <w:numId w:val="13"/>
      </w:numPr>
      <w:pBdr>
        <w:top w:val="single" w:sz="4" w:space="1" w:color="0E5092"/>
      </w:pBdr>
      <w:spacing w:before="480" w:after="0"/>
      <w:outlineLvl w:val="0"/>
    </w:pPr>
    <w:rPr>
      <w:rFonts w:eastAsiaTheme="majorEastAsia" w:cstheme="majorBidi"/>
      <w:b/>
      <w:caps/>
      <w:color w:val="0E5092"/>
      <w:sz w:val="28"/>
      <w:szCs w:val="32"/>
    </w:rPr>
  </w:style>
  <w:style w:type="paragraph" w:styleId="Naslov2">
    <w:name w:val="heading 2"/>
    <w:basedOn w:val="Normal"/>
    <w:next w:val="Normal"/>
    <w:link w:val="Naslov2Char"/>
    <w:uiPriority w:val="9"/>
    <w:unhideWhenUsed/>
    <w:qFormat/>
    <w:rsid w:val="00BD1793"/>
    <w:pPr>
      <w:keepNext/>
      <w:keepLines/>
      <w:numPr>
        <w:ilvl w:val="1"/>
        <w:numId w:val="13"/>
      </w:numPr>
      <w:spacing w:before="240"/>
      <w:outlineLvl w:val="1"/>
    </w:pPr>
    <w:rPr>
      <w:rFonts w:eastAsiaTheme="majorEastAsia" w:cstheme="majorBidi"/>
      <w:b/>
      <w:color w:val="0E5092"/>
      <w:szCs w:val="26"/>
    </w:rPr>
  </w:style>
  <w:style w:type="paragraph" w:styleId="Naslov3">
    <w:name w:val="heading 3"/>
    <w:basedOn w:val="Normal"/>
    <w:next w:val="Normal"/>
    <w:link w:val="Naslov3Char"/>
    <w:uiPriority w:val="9"/>
    <w:unhideWhenUsed/>
    <w:qFormat/>
    <w:rsid w:val="00954995"/>
    <w:pPr>
      <w:keepNext/>
      <w:keepLines/>
      <w:spacing w:before="360"/>
      <w:ind w:firstLine="0"/>
      <w:outlineLvl w:val="2"/>
    </w:pPr>
    <w:rPr>
      <w:rFonts w:eastAsiaTheme="majorEastAsia" w:cstheme="majorBidi"/>
      <w:b/>
      <w:color w:val="1F4D78" w:themeColor="accent1" w:themeShade="7F"/>
      <w:sz w:val="28"/>
      <w:szCs w:val="24"/>
    </w:rPr>
  </w:style>
  <w:style w:type="paragraph" w:styleId="Naslov4">
    <w:name w:val="heading 4"/>
    <w:basedOn w:val="Normal"/>
    <w:next w:val="Normal"/>
    <w:link w:val="Naslov4Char"/>
    <w:uiPriority w:val="9"/>
    <w:unhideWhenUsed/>
    <w:qFormat/>
    <w:rsid w:val="00D04965"/>
    <w:pPr>
      <w:keepNext/>
      <w:keepLines/>
      <w:spacing w:before="360"/>
      <w:ind w:firstLine="0"/>
      <w:outlineLvl w:val="3"/>
    </w:pPr>
    <w:rPr>
      <w:rFonts w:asciiTheme="majorHAnsi" w:eastAsiaTheme="majorEastAsia" w:hAnsiTheme="majorHAnsi" w:cstheme="majorBidi"/>
      <w:b/>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D1793"/>
    <w:rPr>
      <w:rFonts w:ascii="Times New Roman" w:eastAsiaTheme="majorEastAsia" w:hAnsi="Times New Roman" w:cstheme="majorBidi"/>
      <w:b/>
      <w:color w:val="0E5092"/>
      <w:sz w:val="24"/>
      <w:szCs w:val="26"/>
    </w:rPr>
  </w:style>
  <w:style w:type="character" w:customStyle="1" w:styleId="Naslov1Char">
    <w:name w:val="Naslov 1 Char"/>
    <w:basedOn w:val="Zadanifontodlomka"/>
    <w:link w:val="Naslov1"/>
    <w:uiPriority w:val="9"/>
    <w:rsid w:val="004B7027"/>
    <w:rPr>
      <w:rFonts w:ascii="Times New Roman" w:eastAsiaTheme="majorEastAsia" w:hAnsi="Times New Roman" w:cstheme="majorBidi"/>
      <w:b/>
      <w:caps/>
      <w:color w:val="0E5092"/>
      <w:sz w:val="28"/>
      <w:szCs w:val="32"/>
    </w:rPr>
  </w:style>
  <w:style w:type="paragraph" w:styleId="TOCNaslov">
    <w:name w:val="TOC Heading"/>
    <w:basedOn w:val="Naslov1"/>
    <w:next w:val="Normal"/>
    <w:uiPriority w:val="39"/>
    <w:unhideWhenUsed/>
    <w:qFormat/>
    <w:rsid w:val="006A00B8"/>
    <w:pPr>
      <w:outlineLvl w:val="9"/>
    </w:pPr>
    <w:rPr>
      <w:lang w:eastAsia="hr-HR"/>
    </w:rPr>
  </w:style>
  <w:style w:type="paragraph" w:styleId="Sadraj2">
    <w:name w:val="toc 2"/>
    <w:basedOn w:val="Normal"/>
    <w:next w:val="Normal"/>
    <w:autoRedefine/>
    <w:uiPriority w:val="39"/>
    <w:unhideWhenUsed/>
    <w:rsid w:val="006A00B8"/>
    <w:pPr>
      <w:spacing w:after="100"/>
      <w:ind w:left="240"/>
    </w:pPr>
  </w:style>
  <w:style w:type="character" w:styleId="Hiperveza">
    <w:name w:val="Hyperlink"/>
    <w:basedOn w:val="Zadanifontodlomka"/>
    <w:uiPriority w:val="99"/>
    <w:unhideWhenUsed/>
    <w:rsid w:val="006A00B8"/>
    <w:rPr>
      <w:color w:val="0563C1" w:themeColor="hyperlink"/>
      <w:u w:val="singl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0F51CB"/>
    <w:pPr>
      <w:spacing w:before="0" w:after="200" w:line="276" w:lineRule="auto"/>
      <w:ind w:left="720"/>
      <w:contextualSpacing/>
    </w:pPr>
    <w:rPr>
      <w:rFonts w:eastAsia="Calibri" w:cs="Times New Roman"/>
      <w:lang w:val="de-D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0F51CB"/>
    <w:rPr>
      <w:rFonts w:ascii="Times New Roman" w:eastAsia="Calibri" w:hAnsi="Times New Roman" w:cs="Times New Roman"/>
      <w:sz w:val="24"/>
      <w:lang w:val="de-DE"/>
    </w:rPr>
  </w:style>
  <w:style w:type="paragraph" w:customStyle="1" w:styleId="tockica">
    <w:name w:val="tockica"/>
    <w:basedOn w:val="Normal"/>
    <w:link w:val="tockicaChar"/>
    <w:qFormat/>
    <w:rsid w:val="00FC37E4"/>
    <w:pPr>
      <w:numPr>
        <w:numId w:val="7"/>
      </w:numPr>
    </w:pPr>
  </w:style>
  <w:style w:type="paragraph" w:styleId="Naslov">
    <w:name w:val="Title"/>
    <w:basedOn w:val="Normal"/>
    <w:link w:val="NaslovChar"/>
    <w:uiPriority w:val="1"/>
    <w:qFormat/>
    <w:rsid w:val="00CA1767"/>
    <w:pPr>
      <w:spacing w:line="276" w:lineRule="auto"/>
      <w:jc w:val="right"/>
    </w:pPr>
    <w:rPr>
      <w:rFonts w:eastAsiaTheme="majorEastAsia" w:cstheme="majorBidi"/>
      <w:b/>
      <w:caps/>
      <w:color w:val="0E5092"/>
      <w:kern w:val="22"/>
      <w:sz w:val="52"/>
      <w:szCs w:val="52"/>
      <w:lang w:eastAsia="ja-JP"/>
      <w14:ligatures w14:val="standard"/>
    </w:rPr>
  </w:style>
  <w:style w:type="character" w:customStyle="1" w:styleId="tockicaChar">
    <w:name w:val="tockica Char"/>
    <w:basedOn w:val="Zadanifontodlomka"/>
    <w:link w:val="tockica"/>
    <w:rsid w:val="00FC37E4"/>
    <w:rPr>
      <w:rFonts w:ascii="Times New Roman" w:hAnsi="Times New Roman"/>
      <w:noProof/>
      <w:sz w:val="24"/>
    </w:rPr>
  </w:style>
  <w:style w:type="character" w:customStyle="1" w:styleId="NaslovChar">
    <w:name w:val="Naslov Char"/>
    <w:basedOn w:val="Zadanifontodlomka"/>
    <w:link w:val="Naslov"/>
    <w:uiPriority w:val="1"/>
    <w:rsid w:val="00CA1767"/>
    <w:rPr>
      <w:rFonts w:ascii="Times New Roman" w:eastAsiaTheme="majorEastAsia" w:hAnsi="Times New Roman" w:cstheme="majorBidi"/>
      <w:b/>
      <w:caps/>
      <w:noProof/>
      <w:color w:val="0E5092"/>
      <w:kern w:val="22"/>
      <w:sz w:val="52"/>
      <w:szCs w:val="52"/>
      <w:lang w:eastAsia="ja-JP"/>
      <w14:ligatures w14:val="standard"/>
    </w:rPr>
  </w:style>
  <w:style w:type="character" w:styleId="Tekstrezerviranogmjesta">
    <w:name w:val="Placeholder Text"/>
    <w:basedOn w:val="Zadanifontodlomka"/>
    <w:uiPriority w:val="2"/>
    <w:rsid w:val="00CA1767"/>
    <w:rPr>
      <w:i/>
      <w:iCs/>
      <w:color w:val="808080"/>
    </w:rPr>
  </w:style>
  <w:style w:type="paragraph" w:styleId="Sadraj1">
    <w:name w:val="toc 1"/>
    <w:basedOn w:val="Normal"/>
    <w:next w:val="Normal"/>
    <w:autoRedefine/>
    <w:uiPriority w:val="39"/>
    <w:unhideWhenUsed/>
    <w:rsid w:val="00CA1767"/>
    <w:pPr>
      <w:spacing w:after="100"/>
    </w:pPr>
  </w:style>
  <w:style w:type="table" w:styleId="Reetkatablice">
    <w:name w:val="Table Grid"/>
    <w:basedOn w:val="Obinatablica"/>
    <w:uiPriority w:val="39"/>
    <w:rsid w:val="0041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7F12"/>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817F12"/>
    <w:rPr>
      <w:rFonts w:ascii="Times New Roman" w:hAnsi="Times New Roman"/>
      <w:noProof/>
      <w:sz w:val="24"/>
    </w:rPr>
  </w:style>
  <w:style w:type="paragraph" w:styleId="Podnoje">
    <w:name w:val="footer"/>
    <w:basedOn w:val="Normal"/>
    <w:link w:val="PodnojeChar"/>
    <w:uiPriority w:val="99"/>
    <w:unhideWhenUsed/>
    <w:rsid w:val="00817F12"/>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817F12"/>
    <w:rPr>
      <w:rFonts w:ascii="Times New Roman" w:hAnsi="Times New Roman"/>
      <w:noProof/>
      <w:sz w:val="24"/>
    </w:rPr>
  </w:style>
  <w:style w:type="paragraph" w:customStyle="1" w:styleId="Nadnaslov">
    <w:name w:val="Nadnaslov"/>
    <w:next w:val="Normal"/>
    <w:qFormat/>
    <w:rsid w:val="00283123"/>
    <w:pPr>
      <w:spacing w:before="360" w:after="120"/>
    </w:pPr>
    <w:rPr>
      <w:rFonts w:ascii="Times New Roman" w:eastAsiaTheme="majorEastAsia" w:hAnsi="Times New Roman" w:cstheme="majorBidi"/>
      <w:b/>
      <w:color w:val="0E5092"/>
      <w:sz w:val="28"/>
      <w:szCs w:val="32"/>
    </w:rPr>
  </w:style>
  <w:style w:type="character" w:customStyle="1" w:styleId="Naslov3Char">
    <w:name w:val="Naslov 3 Char"/>
    <w:basedOn w:val="Zadanifontodlomka"/>
    <w:link w:val="Naslov3"/>
    <w:uiPriority w:val="9"/>
    <w:rsid w:val="00954995"/>
    <w:rPr>
      <w:rFonts w:ascii="Times New Roman" w:eastAsiaTheme="majorEastAsia" w:hAnsi="Times New Roman" w:cstheme="majorBidi"/>
      <w:b/>
      <w:color w:val="1F4D78" w:themeColor="accent1" w:themeShade="7F"/>
      <w:sz w:val="28"/>
      <w:szCs w:val="24"/>
    </w:rPr>
  </w:style>
  <w:style w:type="character" w:customStyle="1" w:styleId="Naslov4Char">
    <w:name w:val="Naslov 4 Char"/>
    <w:basedOn w:val="Zadanifontodlomka"/>
    <w:link w:val="Naslov4"/>
    <w:uiPriority w:val="9"/>
    <w:rsid w:val="00D04965"/>
    <w:rPr>
      <w:rFonts w:asciiTheme="majorHAnsi" w:eastAsiaTheme="majorEastAsia" w:hAnsiTheme="majorHAnsi" w:cstheme="majorBidi"/>
      <w:b/>
      <w:i/>
      <w:iCs/>
      <w:color w:val="2E74B5" w:themeColor="accent1" w:themeShade="BF"/>
      <w:sz w:val="24"/>
    </w:rPr>
  </w:style>
  <w:style w:type="paragraph" w:styleId="Sadraj3">
    <w:name w:val="toc 3"/>
    <w:basedOn w:val="Normal"/>
    <w:next w:val="Normal"/>
    <w:autoRedefine/>
    <w:uiPriority w:val="39"/>
    <w:unhideWhenUsed/>
    <w:rsid w:val="000F1101"/>
    <w:pPr>
      <w:spacing w:after="100"/>
      <w:ind w:left="480"/>
    </w:pPr>
  </w:style>
  <w:style w:type="character" w:customStyle="1" w:styleId="cphnaslov">
    <w:name w:val="cphnaslov"/>
    <w:basedOn w:val="Zadanifontodlomka"/>
    <w:rsid w:val="00287F98"/>
  </w:style>
  <w:style w:type="character" w:styleId="Referencakomentara">
    <w:name w:val="annotation reference"/>
    <w:basedOn w:val="Zadanifontodlomka"/>
    <w:uiPriority w:val="99"/>
    <w:semiHidden/>
    <w:unhideWhenUsed/>
    <w:rsid w:val="00877F21"/>
    <w:rPr>
      <w:sz w:val="16"/>
      <w:szCs w:val="16"/>
    </w:rPr>
  </w:style>
  <w:style w:type="paragraph" w:styleId="Tekstkomentara">
    <w:name w:val="annotation text"/>
    <w:basedOn w:val="Normal"/>
    <w:link w:val="TekstkomentaraChar"/>
    <w:uiPriority w:val="99"/>
    <w:semiHidden/>
    <w:unhideWhenUsed/>
    <w:rsid w:val="00877F21"/>
    <w:pPr>
      <w:spacing w:line="240" w:lineRule="auto"/>
    </w:pPr>
    <w:rPr>
      <w:sz w:val="20"/>
      <w:szCs w:val="20"/>
    </w:rPr>
  </w:style>
  <w:style w:type="character" w:customStyle="1" w:styleId="TekstkomentaraChar">
    <w:name w:val="Tekst komentara Char"/>
    <w:basedOn w:val="Zadanifontodlomka"/>
    <w:link w:val="Tekstkomentara"/>
    <w:uiPriority w:val="99"/>
    <w:semiHidden/>
    <w:rsid w:val="00877F21"/>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877F21"/>
    <w:rPr>
      <w:b/>
      <w:bCs/>
    </w:rPr>
  </w:style>
  <w:style w:type="character" w:customStyle="1" w:styleId="PredmetkomentaraChar">
    <w:name w:val="Predmet komentara Char"/>
    <w:basedOn w:val="TekstkomentaraChar"/>
    <w:link w:val="Predmetkomentara"/>
    <w:uiPriority w:val="99"/>
    <w:semiHidden/>
    <w:rsid w:val="00877F21"/>
    <w:rPr>
      <w:rFonts w:ascii="Times New Roman" w:hAnsi="Times New Roman"/>
      <w:b/>
      <w:bCs/>
      <w:sz w:val="20"/>
      <w:szCs w:val="20"/>
    </w:rPr>
  </w:style>
  <w:style w:type="paragraph" w:styleId="Tekstbalonia">
    <w:name w:val="Balloon Text"/>
    <w:basedOn w:val="Normal"/>
    <w:link w:val="TekstbaloniaChar"/>
    <w:uiPriority w:val="99"/>
    <w:semiHidden/>
    <w:unhideWhenUsed/>
    <w:rsid w:val="00877F21"/>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77F21"/>
    <w:rPr>
      <w:rFonts w:ascii="Segoe UI" w:hAnsi="Segoe UI" w:cs="Segoe UI"/>
      <w:sz w:val="18"/>
      <w:szCs w:val="18"/>
    </w:rPr>
  </w:style>
  <w:style w:type="paragraph" w:customStyle="1" w:styleId="Default">
    <w:name w:val="Default"/>
    <w:rsid w:val="000712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9154">
      <w:bodyDiv w:val="1"/>
      <w:marLeft w:val="0"/>
      <w:marRight w:val="0"/>
      <w:marTop w:val="0"/>
      <w:marBottom w:val="0"/>
      <w:divBdr>
        <w:top w:val="none" w:sz="0" w:space="0" w:color="auto"/>
        <w:left w:val="none" w:sz="0" w:space="0" w:color="auto"/>
        <w:bottom w:val="none" w:sz="0" w:space="0" w:color="auto"/>
        <w:right w:val="none" w:sz="0" w:space="0" w:color="auto"/>
      </w:divBdr>
    </w:div>
    <w:div w:id="893851570">
      <w:bodyDiv w:val="1"/>
      <w:marLeft w:val="0"/>
      <w:marRight w:val="0"/>
      <w:marTop w:val="0"/>
      <w:marBottom w:val="0"/>
      <w:divBdr>
        <w:top w:val="none" w:sz="0" w:space="0" w:color="auto"/>
        <w:left w:val="none" w:sz="0" w:space="0" w:color="auto"/>
        <w:bottom w:val="none" w:sz="0" w:space="0" w:color="auto"/>
        <w:right w:val="none" w:sz="0" w:space="0" w:color="auto"/>
      </w:divBdr>
    </w:div>
    <w:div w:id="967198237">
      <w:bodyDiv w:val="1"/>
      <w:marLeft w:val="0"/>
      <w:marRight w:val="0"/>
      <w:marTop w:val="0"/>
      <w:marBottom w:val="0"/>
      <w:divBdr>
        <w:top w:val="none" w:sz="0" w:space="0" w:color="auto"/>
        <w:left w:val="none" w:sz="0" w:space="0" w:color="auto"/>
        <w:bottom w:val="none" w:sz="0" w:space="0" w:color="auto"/>
        <w:right w:val="none" w:sz="0" w:space="0" w:color="auto"/>
      </w:divBdr>
      <w:divsChild>
        <w:div w:id="875509854">
          <w:marLeft w:val="0"/>
          <w:marRight w:val="0"/>
          <w:marTop w:val="0"/>
          <w:marBottom w:val="0"/>
          <w:divBdr>
            <w:top w:val="none" w:sz="0" w:space="0" w:color="auto"/>
            <w:left w:val="none" w:sz="0" w:space="0" w:color="auto"/>
            <w:bottom w:val="none" w:sz="0" w:space="0" w:color="auto"/>
            <w:right w:val="none" w:sz="0" w:space="0" w:color="auto"/>
          </w:divBdr>
        </w:div>
        <w:div w:id="250546055">
          <w:marLeft w:val="0"/>
          <w:marRight w:val="0"/>
          <w:marTop w:val="0"/>
          <w:marBottom w:val="0"/>
          <w:divBdr>
            <w:top w:val="none" w:sz="0" w:space="0" w:color="auto"/>
            <w:left w:val="none" w:sz="0" w:space="0" w:color="auto"/>
            <w:bottom w:val="none" w:sz="0" w:space="0" w:color="auto"/>
            <w:right w:val="none" w:sz="0" w:space="0" w:color="auto"/>
          </w:divBdr>
        </w:div>
        <w:div w:id="1530756511">
          <w:marLeft w:val="0"/>
          <w:marRight w:val="0"/>
          <w:marTop w:val="0"/>
          <w:marBottom w:val="0"/>
          <w:divBdr>
            <w:top w:val="none" w:sz="0" w:space="0" w:color="auto"/>
            <w:left w:val="none" w:sz="0" w:space="0" w:color="auto"/>
            <w:bottom w:val="none" w:sz="0" w:space="0" w:color="auto"/>
            <w:right w:val="none" w:sz="0" w:space="0" w:color="auto"/>
          </w:divBdr>
        </w:div>
        <w:div w:id="1953782891">
          <w:marLeft w:val="0"/>
          <w:marRight w:val="0"/>
          <w:marTop w:val="0"/>
          <w:marBottom w:val="0"/>
          <w:divBdr>
            <w:top w:val="none" w:sz="0" w:space="0" w:color="auto"/>
            <w:left w:val="none" w:sz="0" w:space="0" w:color="auto"/>
            <w:bottom w:val="none" w:sz="0" w:space="0" w:color="auto"/>
            <w:right w:val="none" w:sz="0" w:space="0" w:color="auto"/>
          </w:divBdr>
        </w:div>
        <w:div w:id="718094390">
          <w:marLeft w:val="0"/>
          <w:marRight w:val="0"/>
          <w:marTop w:val="0"/>
          <w:marBottom w:val="0"/>
          <w:divBdr>
            <w:top w:val="none" w:sz="0" w:space="0" w:color="auto"/>
            <w:left w:val="none" w:sz="0" w:space="0" w:color="auto"/>
            <w:bottom w:val="none" w:sz="0" w:space="0" w:color="auto"/>
            <w:right w:val="none" w:sz="0" w:space="0" w:color="auto"/>
          </w:divBdr>
        </w:div>
        <w:div w:id="1839153871">
          <w:marLeft w:val="0"/>
          <w:marRight w:val="0"/>
          <w:marTop w:val="0"/>
          <w:marBottom w:val="0"/>
          <w:divBdr>
            <w:top w:val="none" w:sz="0" w:space="0" w:color="auto"/>
            <w:left w:val="none" w:sz="0" w:space="0" w:color="auto"/>
            <w:bottom w:val="none" w:sz="0" w:space="0" w:color="auto"/>
            <w:right w:val="none" w:sz="0" w:space="0" w:color="auto"/>
          </w:divBdr>
        </w:div>
        <w:div w:id="726421031">
          <w:marLeft w:val="0"/>
          <w:marRight w:val="0"/>
          <w:marTop w:val="0"/>
          <w:marBottom w:val="0"/>
          <w:divBdr>
            <w:top w:val="none" w:sz="0" w:space="0" w:color="auto"/>
            <w:left w:val="none" w:sz="0" w:space="0" w:color="auto"/>
            <w:bottom w:val="none" w:sz="0" w:space="0" w:color="auto"/>
            <w:right w:val="none" w:sz="0" w:space="0" w:color="auto"/>
          </w:divBdr>
        </w:div>
        <w:div w:id="1349066041">
          <w:marLeft w:val="0"/>
          <w:marRight w:val="0"/>
          <w:marTop w:val="0"/>
          <w:marBottom w:val="0"/>
          <w:divBdr>
            <w:top w:val="none" w:sz="0" w:space="0" w:color="auto"/>
            <w:left w:val="none" w:sz="0" w:space="0" w:color="auto"/>
            <w:bottom w:val="none" w:sz="0" w:space="0" w:color="auto"/>
            <w:right w:val="none" w:sz="0" w:space="0" w:color="auto"/>
          </w:divBdr>
        </w:div>
        <w:div w:id="382100647">
          <w:marLeft w:val="0"/>
          <w:marRight w:val="0"/>
          <w:marTop w:val="0"/>
          <w:marBottom w:val="0"/>
          <w:divBdr>
            <w:top w:val="none" w:sz="0" w:space="0" w:color="auto"/>
            <w:left w:val="none" w:sz="0" w:space="0" w:color="auto"/>
            <w:bottom w:val="none" w:sz="0" w:space="0" w:color="auto"/>
            <w:right w:val="none" w:sz="0" w:space="0" w:color="auto"/>
          </w:divBdr>
        </w:div>
        <w:div w:id="20017285">
          <w:marLeft w:val="0"/>
          <w:marRight w:val="0"/>
          <w:marTop w:val="0"/>
          <w:marBottom w:val="0"/>
          <w:divBdr>
            <w:top w:val="none" w:sz="0" w:space="0" w:color="auto"/>
            <w:left w:val="none" w:sz="0" w:space="0" w:color="auto"/>
            <w:bottom w:val="none" w:sz="0" w:space="0" w:color="auto"/>
            <w:right w:val="none" w:sz="0" w:space="0" w:color="auto"/>
          </w:divBdr>
        </w:div>
        <w:div w:id="1055660835">
          <w:marLeft w:val="0"/>
          <w:marRight w:val="0"/>
          <w:marTop w:val="0"/>
          <w:marBottom w:val="0"/>
          <w:divBdr>
            <w:top w:val="none" w:sz="0" w:space="0" w:color="auto"/>
            <w:left w:val="none" w:sz="0" w:space="0" w:color="auto"/>
            <w:bottom w:val="none" w:sz="0" w:space="0" w:color="auto"/>
            <w:right w:val="none" w:sz="0" w:space="0" w:color="auto"/>
          </w:divBdr>
        </w:div>
        <w:div w:id="695079284">
          <w:marLeft w:val="0"/>
          <w:marRight w:val="0"/>
          <w:marTop w:val="0"/>
          <w:marBottom w:val="0"/>
          <w:divBdr>
            <w:top w:val="none" w:sz="0" w:space="0" w:color="auto"/>
            <w:left w:val="none" w:sz="0" w:space="0" w:color="auto"/>
            <w:bottom w:val="none" w:sz="0" w:space="0" w:color="auto"/>
            <w:right w:val="none" w:sz="0" w:space="0" w:color="auto"/>
          </w:divBdr>
        </w:div>
        <w:div w:id="774784726">
          <w:marLeft w:val="0"/>
          <w:marRight w:val="0"/>
          <w:marTop w:val="0"/>
          <w:marBottom w:val="0"/>
          <w:divBdr>
            <w:top w:val="none" w:sz="0" w:space="0" w:color="auto"/>
            <w:left w:val="none" w:sz="0" w:space="0" w:color="auto"/>
            <w:bottom w:val="none" w:sz="0" w:space="0" w:color="auto"/>
            <w:right w:val="none" w:sz="0" w:space="0" w:color="auto"/>
          </w:divBdr>
        </w:div>
        <w:div w:id="596521551">
          <w:marLeft w:val="0"/>
          <w:marRight w:val="0"/>
          <w:marTop w:val="0"/>
          <w:marBottom w:val="0"/>
          <w:divBdr>
            <w:top w:val="none" w:sz="0" w:space="0" w:color="auto"/>
            <w:left w:val="none" w:sz="0" w:space="0" w:color="auto"/>
            <w:bottom w:val="none" w:sz="0" w:space="0" w:color="auto"/>
            <w:right w:val="none" w:sz="0" w:space="0" w:color="auto"/>
          </w:divBdr>
        </w:div>
        <w:div w:id="124739825">
          <w:marLeft w:val="0"/>
          <w:marRight w:val="0"/>
          <w:marTop w:val="0"/>
          <w:marBottom w:val="0"/>
          <w:divBdr>
            <w:top w:val="none" w:sz="0" w:space="0" w:color="auto"/>
            <w:left w:val="none" w:sz="0" w:space="0" w:color="auto"/>
            <w:bottom w:val="none" w:sz="0" w:space="0" w:color="auto"/>
            <w:right w:val="none" w:sz="0" w:space="0" w:color="auto"/>
          </w:divBdr>
        </w:div>
        <w:div w:id="756486853">
          <w:marLeft w:val="0"/>
          <w:marRight w:val="0"/>
          <w:marTop w:val="0"/>
          <w:marBottom w:val="0"/>
          <w:divBdr>
            <w:top w:val="none" w:sz="0" w:space="0" w:color="auto"/>
            <w:left w:val="none" w:sz="0" w:space="0" w:color="auto"/>
            <w:bottom w:val="none" w:sz="0" w:space="0" w:color="auto"/>
            <w:right w:val="none" w:sz="0" w:space="0" w:color="auto"/>
          </w:divBdr>
        </w:div>
        <w:div w:id="487483164">
          <w:marLeft w:val="0"/>
          <w:marRight w:val="0"/>
          <w:marTop w:val="0"/>
          <w:marBottom w:val="0"/>
          <w:divBdr>
            <w:top w:val="none" w:sz="0" w:space="0" w:color="auto"/>
            <w:left w:val="none" w:sz="0" w:space="0" w:color="auto"/>
            <w:bottom w:val="none" w:sz="0" w:space="0" w:color="auto"/>
            <w:right w:val="none" w:sz="0" w:space="0" w:color="auto"/>
          </w:divBdr>
        </w:div>
        <w:div w:id="946616007">
          <w:marLeft w:val="0"/>
          <w:marRight w:val="0"/>
          <w:marTop w:val="0"/>
          <w:marBottom w:val="0"/>
          <w:divBdr>
            <w:top w:val="none" w:sz="0" w:space="0" w:color="auto"/>
            <w:left w:val="none" w:sz="0" w:space="0" w:color="auto"/>
            <w:bottom w:val="none" w:sz="0" w:space="0" w:color="auto"/>
            <w:right w:val="none" w:sz="0" w:space="0" w:color="auto"/>
          </w:divBdr>
        </w:div>
        <w:div w:id="216164164">
          <w:marLeft w:val="0"/>
          <w:marRight w:val="0"/>
          <w:marTop w:val="0"/>
          <w:marBottom w:val="0"/>
          <w:divBdr>
            <w:top w:val="none" w:sz="0" w:space="0" w:color="auto"/>
            <w:left w:val="none" w:sz="0" w:space="0" w:color="auto"/>
            <w:bottom w:val="none" w:sz="0" w:space="0" w:color="auto"/>
            <w:right w:val="none" w:sz="0" w:space="0" w:color="auto"/>
          </w:divBdr>
        </w:div>
        <w:div w:id="841892318">
          <w:marLeft w:val="0"/>
          <w:marRight w:val="0"/>
          <w:marTop w:val="0"/>
          <w:marBottom w:val="0"/>
          <w:divBdr>
            <w:top w:val="none" w:sz="0" w:space="0" w:color="auto"/>
            <w:left w:val="none" w:sz="0" w:space="0" w:color="auto"/>
            <w:bottom w:val="none" w:sz="0" w:space="0" w:color="auto"/>
            <w:right w:val="none" w:sz="0" w:space="0" w:color="auto"/>
          </w:divBdr>
        </w:div>
        <w:div w:id="1798524875">
          <w:marLeft w:val="0"/>
          <w:marRight w:val="0"/>
          <w:marTop w:val="0"/>
          <w:marBottom w:val="0"/>
          <w:divBdr>
            <w:top w:val="none" w:sz="0" w:space="0" w:color="auto"/>
            <w:left w:val="none" w:sz="0" w:space="0" w:color="auto"/>
            <w:bottom w:val="none" w:sz="0" w:space="0" w:color="auto"/>
            <w:right w:val="none" w:sz="0" w:space="0" w:color="auto"/>
          </w:divBdr>
        </w:div>
        <w:div w:id="128025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3985532794BA98CF4E795790B7FA3"/>
        <w:category>
          <w:name w:val="Općenito"/>
          <w:gallery w:val="placeholder"/>
        </w:category>
        <w:types>
          <w:type w:val="bbPlcHdr"/>
        </w:types>
        <w:behaviors>
          <w:behavior w:val="content"/>
        </w:behaviors>
        <w:guid w:val="{1B74EE87-1095-4EF8-9E1A-1BDC1F7AC110}"/>
      </w:docPartPr>
      <w:docPartBody>
        <w:p w:rsidR="00492B12" w:rsidRDefault="004516F6" w:rsidP="004516F6">
          <w:pPr>
            <w:pStyle w:val="7CA3985532794BA98CF4E795790B7FA3"/>
          </w:pPr>
          <w:r w:rsidRPr="00D310BE">
            <w:rPr>
              <w:rStyle w:val="Tekstrezerviranogmjesta"/>
            </w:rPr>
            <w:t>[Predmet]</w:t>
          </w:r>
        </w:p>
      </w:docPartBody>
    </w:docPart>
    <w:docPart>
      <w:docPartPr>
        <w:name w:val="26972D93D0694233A5C9EED002DE14AF"/>
        <w:category>
          <w:name w:val="Općenito"/>
          <w:gallery w:val="placeholder"/>
        </w:category>
        <w:types>
          <w:type w:val="bbPlcHdr"/>
        </w:types>
        <w:behaviors>
          <w:behavior w:val="content"/>
        </w:behaviors>
        <w:guid w:val="{333D6976-7251-4644-92AD-B1ED92F18CC4}"/>
      </w:docPartPr>
      <w:docPartBody>
        <w:p w:rsidR="00492B12" w:rsidRDefault="004516F6" w:rsidP="004516F6">
          <w:pPr>
            <w:pStyle w:val="26972D93D0694233A5C9EED002DE14AF"/>
          </w:pPr>
          <w:r w:rsidRPr="00D310BE">
            <w:rPr>
              <w:rStyle w:val="Tekstrezerviranogmjesta"/>
            </w:rPr>
            <w:t>[Naslov]</w:t>
          </w:r>
        </w:p>
      </w:docPartBody>
    </w:docPart>
    <w:docPart>
      <w:docPartPr>
        <w:name w:val="BB98052674454EE4B59F91D6B916AF48"/>
        <w:category>
          <w:name w:val="Općenito"/>
          <w:gallery w:val="placeholder"/>
        </w:category>
        <w:types>
          <w:type w:val="bbPlcHdr"/>
        </w:types>
        <w:behaviors>
          <w:behavior w:val="content"/>
        </w:behaviors>
        <w:guid w:val="{C252DA0A-23A1-4B15-9DAA-C9191D2289A8}"/>
      </w:docPartPr>
      <w:docPartBody>
        <w:p w:rsidR="00492B12" w:rsidRDefault="004516F6" w:rsidP="004516F6">
          <w:pPr>
            <w:pStyle w:val="BB98052674454EE4B59F91D6B916AF48"/>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6"/>
    <w:rsid w:val="001561EF"/>
    <w:rsid w:val="00171B3B"/>
    <w:rsid w:val="001759F1"/>
    <w:rsid w:val="001E26D4"/>
    <w:rsid w:val="00260CA1"/>
    <w:rsid w:val="00262D16"/>
    <w:rsid w:val="004051AE"/>
    <w:rsid w:val="004516F6"/>
    <w:rsid w:val="00492B12"/>
    <w:rsid w:val="00495E12"/>
    <w:rsid w:val="00505D59"/>
    <w:rsid w:val="00580549"/>
    <w:rsid w:val="005917CB"/>
    <w:rsid w:val="005B365C"/>
    <w:rsid w:val="005C4DFA"/>
    <w:rsid w:val="006856D6"/>
    <w:rsid w:val="006F5FBF"/>
    <w:rsid w:val="00781CCB"/>
    <w:rsid w:val="00783642"/>
    <w:rsid w:val="00836BC4"/>
    <w:rsid w:val="0092652C"/>
    <w:rsid w:val="00957C9B"/>
    <w:rsid w:val="00A729E6"/>
    <w:rsid w:val="00B07839"/>
    <w:rsid w:val="00B13E0A"/>
    <w:rsid w:val="00B55B44"/>
    <w:rsid w:val="00C21DCE"/>
    <w:rsid w:val="00D9734B"/>
    <w:rsid w:val="00E95256"/>
    <w:rsid w:val="00EB5620"/>
    <w:rsid w:val="00F2581D"/>
    <w:rsid w:val="00F866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4516F6"/>
    <w:rPr>
      <w:i/>
      <w:iCs/>
      <w:color w:val="808080"/>
    </w:rPr>
  </w:style>
  <w:style w:type="paragraph" w:customStyle="1" w:styleId="7CA3985532794BA98CF4E795790B7FA3">
    <w:name w:val="7CA3985532794BA98CF4E795790B7FA3"/>
    <w:rsid w:val="004516F6"/>
  </w:style>
  <w:style w:type="paragraph" w:customStyle="1" w:styleId="26972D93D0694233A5C9EED002DE14AF">
    <w:name w:val="26972D93D0694233A5C9EED002DE14AF"/>
    <w:rsid w:val="004516F6"/>
  </w:style>
  <w:style w:type="paragraph" w:customStyle="1" w:styleId="BB98052674454EE4B59F91D6B916AF48">
    <w:name w:val="BB98052674454EE4B59F91D6B916AF48"/>
    <w:rsid w:val="0045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1A42107BF8A54B9655588C948D7C2E" ma:contentTypeVersion="0" ma:contentTypeDescription="Create a new document." ma:contentTypeScope="" ma:versionID="1a8d0dc69771559bcce5feb34f90e261">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256FC-3B6A-4285-900D-F183106A3EF4}">
  <ds:schemaRefs>
    <ds:schemaRef ds:uri="http://schemas.microsoft.com/sharepoint/v3/contenttype/forms"/>
  </ds:schemaRefs>
</ds:datastoreItem>
</file>

<file path=customXml/itemProps2.xml><?xml version="1.0" encoding="utf-8"?>
<ds:datastoreItem xmlns:ds="http://schemas.openxmlformats.org/officeDocument/2006/customXml" ds:itemID="{4FE623CD-B510-44C9-8BC6-00486D517CB2}">
  <ds:schemaRefs>
    <ds:schemaRef ds:uri="http://schemas.openxmlformats.org/officeDocument/2006/bibliography"/>
  </ds:schemaRefs>
</ds:datastoreItem>
</file>

<file path=customXml/itemProps3.xml><?xml version="1.0" encoding="utf-8"?>
<ds:datastoreItem xmlns:ds="http://schemas.openxmlformats.org/officeDocument/2006/customXml" ds:itemID="{4460F854-BE83-45D8-BB23-07B6940B6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02572A-12C3-4073-9A67-333DD9EB9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973</Words>
  <Characters>5551</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108/2022/JN_PIO</vt:lpstr>
      <vt:lpstr>21_NPOO</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23_ODRŽAVANJE SUSTAVA PITANJA I ODGOVORI</dc:title>
  <dc:subject>PROJEKTNI ZADATAK</dc:subject>
  <dc:creator>Vanda Čuljat</dc:creator>
  <cp:keywords/>
  <dc:description/>
  <cp:lastModifiedBy>Marijana Herman</cp:lastModifiedBy>
  <cp:revision>2</cp:revision>
  <dcterms:created xsi:type="dcterms:W3CDTF">2023-08-28T10:49:00Z</dcterms:created>
  <dcterms:modified xsi:type="dcterms:W3CDTF">2023-08-28T10:49:00Z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1a6be-fe84-4bdd-9263-21ece0eee787_Enabled">
    <vt:lpwstr>True</vt:lpwstr>
  </property>
  <property fmtid="{D5CDD505-2E9C-101B-9397-08002B2CF9AE}" pid="3" name="MSIP_Label_cdb1a6be-fe84-4bdd-9263-21ece0eee787_SiteId">
    <vt:lpwstr>77518b81-be84-45f9-ad74-4d4cc7510ade</vt:lpwstr>
  </property>
  <property fmtid="{D5CDD505-2E9C-101B-9397-08002B2CF9AE}" pid="4" name="MSIP_Label_cdb1a6be-fe84-4bdd-9263-21ece0eee787_Owner">
    <vt:lpwstr>boris.korbar@mps.hr</vt:lpwstr>
  </property>
  <property fmtid="{D5CDD505-2E9C-101B-9397-08002B2CF9AE}" pid="5" name="MSIP_Label_cdb1a6be-fe84-4bdd-9263-21ece0eee787_SetDate">
    <vt:lpwstr>2021-09-20T09:06:46.4139476Z</vt:lpwstr>
  </property>
  <property fmtid="{D5CDD505-2E9C-101B-9397-08002B2CF9AE}" pid="6" name="MSIP_Label_cdb1a6be-fe84-4bdd-9263-21ece0eee787_Name">
    <vt:lpwstr>General</vt:lpwstr>
  </property>
  <property fmtid="{D5CDD505-2E9C-101B-9397-08002B2CF9AE}" pid="7" name="MSIP_Label_cdb1a6be-fe84-4bdd-9263-21ece0eee787_Application">
    <vt:lpwstr>Microsoft Azure Information Protection</vt:lpwstr>
  </property>
  <property fmtid="{D5CDD505-2E9C-101B-9397-08002B2CF9AE}" pid="8" name="MSIP_Label_cdb1a6be-fe84-4bdd-9263-21ece0eee787_ActionId">
    <vt:lpwstr>a011ffa7-a272-4430-9b6e-c0f57bcea397</vt:lpwstr>
  </property>
  <property fmtid="{D5CDD505-2E9C-101B-9397-08002B2CF9AE}" pid="9" name="MSIP_Label_cdb1a6be-fe84-4bdd-9263-21ece0eee787_Extended_MSFT_Method">
    <vt:lpwstr>Automatic</vt:lpwstr>
  </property>
  <property fmtid="{D5CDD505-2E9C-101B-9397-08002B2CF9AE}" pid="10" name="Sensitivity">
    <vt:lpwstr>General</vt:lpwstr>
  </property>
  <property fmtid="{D5CDD505-2E9C-101B-9397-08002B2CF9AE}" pid="11" name="ContentTypeId">
    <vt:lpwstr>0x010100651A42107BF8A54B9655588C948D7C2E</vt:lpwstr>
  </property>
  <property fmtid="{D5CDD505-2E9C-101B-9397-08002B2CF9AE}" pid="12" name="_dlc_DocIdItemGuid">
    <vt:lpwstr>723e9d37-000e-4202-a2ba-898c7fbe5d95</vt:lpwstr>
  </property>
</Properties>
</file>