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40F28D29" w:rsidR="004C06AE" w:rsidRPr="004E26E7" w:rsidRDefault="00726AB8" w:rsidP="003C3E36">
            <w:pPr>
              <w:jc w:val="center"/>
              <w:rPr>
                <w:rFonts w:eastAsia="Calibri"/>
                <w:lang w:eastAsia="en-US"/>
              </w:rPr>
            </w:pPr>
            <w:r>
              <w:rPr>
                <w:b/>
                <w:sz w:val="36"/>
                <w:szCs w:val="36"/>
              </w:rPr>
              <w:t>Nadogradnja</w:t>
            </w:r>
            <w:r w:rsidR="001969FA" w:rsidRPr="001969FA">
              <w:rPr>
                <w:b/>
                <w:sz w:val="36"/>
                <w:szCs w:val="36"/>
              </w:rPr>
              <w:t xml:space="preserve"> Upisnik</w:t>
            </w:r>
            <w:r>
              <w:rPr>
                <w:b/>
                <w:sz w:val="36"/>
                <w:szCs w:val="36"/>
              </w:rPr>
              <w:t>a</w:t>
            </w:r>
            <w:r w:rsidR="001969FA" w:rsidRPr="001969FA">
              <w:rPr>
                <w:b/>
                <w:sz w:val="36"/>
                <w:szCs w:val="36"/>
              </w:rPr>
              <w:t xml:space="preserve"> privatnih </w:t>
            </w:r>
            <w:proofErr w:type="spellStart"/>
            <w:r w:rsidR="001969FA" w:rsidRPr="001969FA">
              <w:rPr>
                <w:b/>
                <w:sz w:val="36"/>
                <w:szCs w:val="36"/>
              </w:rPr>
              <w:t>šumoposjednika</w:t>
            </w:r>
            <w:proofErr w:type="spellEnd"/>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2AF17C3E" w:rsidR="00D64EA5" w:rsidRDefault="005E194C" w:rsidP="00D64EA5">
      <w:pPr>
        <w:pStyle w:val="Podnoje"/>
        <w:jc w:val="center"/>
        <w:rPr>
          <w:iCs/>
        </w:rPr>
      </w:pPr>
      <w:r>
        <w:rPr>
          <w:iCs/>
        </w:rPr>
        <w:t xml:space="preserve"> </w:t>
      </w:r>
      <w:r w:rsidR="004C06AE">
        <w:rPr>
          <w:iCs/>
        </w:rPr>
        <w:t xml:space="preserve">Zagreb, </w:t>
      </w:r>
      <w:r w:rsidR="00014164">
        <w:rPr>
          <w:iCs/>
        </w:rPr>
        <w:t>svibanj</w:t>
      </w:r>
      <w:r w:rsidR="00BE3EC7">
        <w:rPr>
          <w:iCs/>
        </w:rPr>
        <w:t xml:space="preserve"> 2023</w:t>
      </w:r>
      <w:r w:rsidR="00D64EA5">
        <w:rPr>
          <w:iCs/>
        </w:rPr>
        <w:t>.</w:t>
      </w:r>
    </w:p>
    <w:p w14:paraId="145573A8" w14:textId="77777777" w:rsidR="003B600B" w:rsidRDefault="003B600B" w:rsidP="00D64EA5">
      <w:pPr>
        <w:pStyle w:val="Podnoje"/>
        <w:jc w:val="center"/>
        <w:rPr>
          <w:iCs/>
        </w:rPr>
      </w:pP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7710AE6C" w14:textId="576EFCA9" w:rsidR="00F95772" w:rsidRDefault="00F95772" w:rsidP="002223BE">
      <w:pPr>
        <w:ind w:firstLine="240"/>
        <w:jc w:val="both"/>
      </w:pPr>
      <w:r>
        <w:t xml:space="preserve">PRILOG V </w:t>
      </w:r>
      <w:r w:rsidR="00EE0DB2">
        <w:t>–</w:t>
      </w:r>
      <w:r>
        <w:t xml:space="preserve"> </w:t>
      </w:r>
      <w:r w:rsidR="00EE0DB2">
        <w:t>Kriteriji za odabir ponude</w:t>
      </w:r>
    </w:p>
    <w:p w14:paraId="3E41F3EA" w14:textId="75A74563" w:rsidR="00EE0DB2" w:rsidRDefault="00EE0DB2" w:rsidP="002223BE">
      <w:pPr>
        <w:ind w:firstLine="240"/>
        <w:jc w:val="both"/>
      </w:pPr>
      <w:r>
        <w:t>PRILOG VI – Predložak popisa glavnih usluga</w:t>
      </w:r>
    </w:p>
    <w:p w14:paraId="6B409C26" w14:textId="16F145BA" w:rsidR="00EE0DB2" w:rsidRDefault="00EE0DB2" w:rsidP="002223BE">
      <w:pPr>
        <w:ind w:firstLine="240"/>
        <w:jc w:val="both"/>
      </w:pPr>
      <w:r>
        <w:t>PRILOG VII – Izjava o raspolaganju ključnim stručnjacima i njihovim kvalifikacijama</w:t>
      </w:r>
    </w:p>
    <w:p w14:paraId="1D968B2E" w14:textId="29833AE2" w:rsidR="00EE0DB2" w:rsidRDefault="00EE0DB2" w:rsidP="002223BE">
      <w:pPr>
        <w:ind w:firstLine="240"/>
        <w:jc w:val="both"/>
      </w:pPr>
      <w:r>
        <w:t>PRILOG VIII</w:t>
      </w:r>
      <w:r w:rsidR="00FF46BF">
        <w:t xml:space="preserve"> – Podaci za nefinancijski kriterij odabira ENP </w:t>
      </w:r>
    </w:p>
    <w:p w14:paraId="3EBBA9BB" w14:textId="77777777" w:rsidR="000659E0" w:rsidRDefault="000659E0" w:rsidP="000659E0">
      <w:pPr>
        <w:ind w:firstLine="240"/>
        <w:jc w:val="both"/>
      </w:pPr>
    </w:p>
    <w:p w14:paraId="406B47FF" w14:textId="77777777" w:rsidR="000659E0" w:rsidRDefault="000659E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77777777" w:rsidR="00ED1345" w:rsidRPr="00C530F1" w:rsidRDefault="00ED1345" w:rsidP="00ED1345">
      <w:pPr>
        <w:pStyle w:val="Tijeloteksta"/>
        <w:tabs>
          <w:tab w:val="left" w:pos="1014"/>
        </w:tabs>
        <w:spacing w:after="0"/>
        <w:jc w:val="both"/>
      </w:pPr>
      <w:r>
        <w:t>Kontakt osobe</w:t>
      </w:r>
      <w:r w:rsidRPr="00C530F1">
        <w:t xml:space="preserve">: </w:t>
      </w:r>
      <w:r w:rsidR="001969FA">
        <w:t>Goran Smolčec</w:t>
      </w:r>
    </w:p>
    <w:p w14:paraId="67FF4740" w14:textId="77777777" w:rsidR="00ED1345" w:rsidRPr="00C530F1" w:rsidRDefault="004549C6" w:rsidP="00ED1345">
      <w:pPr>
        <w:ind w:right="-61"/>
        <w:jc w:val="both"/>
      </w:pPr>
      <w:r>
        <w:t xml:space="preserve">Telefon: </w:t>
      </w:r>
      <w:r w:rsidR="001969FA">
        <w:t>099 311 77 08</w:t>
      </w:r>
    </w:p>
    <w:p w14:paraId="475D4109" w14:textId="77777777" w:rsidR="00ED1345" w:rsidRDefault="00ED1345" w:rsidP="00ED1345">
      <w:pPr>
        <w:ind w:right="-61"/>
      </w:pPr>
      <w:r>
        <w:t xml:space="preserve">e-mail: </w:t>
      </w:r>
      <w:hyperlink r:id="rId10" w:history="1">
        <w:r w:rsidR="001969FA" w:rsidRPr="00DA015E">
          <w:rPr>
            <w:rStyle w:val="Hiperveza"/>
          </w:rPr>
          <w:t>goran.smolcec@mps.hr</w:t>
        </w:r>
      </w:hyperlink>
      <w:r w:rsidRPr="00C530F1">
        <w:t xml:space="preserve"> </w:t>
      </w:r>
    </w:p>
    <w:p w14:paraId="5F94C77D" w14:textId="77777777" w:rsidR="00ED1345" w:rsidRPr="002A10F2" w:rsidRDefault="00ED1345" w:rsidP="00ED1345">
      <w:pPr>
        <w:ind w:right="-61"/>
        <w:jc w:val="both"/>
      </w:pPr>
    </w:p>
    <w:p w14:paraId="69B602B7" w14:textId="05B1114B"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E3EC7">
        <w:rPr>
          <w:rFonts w:ascii="Times New Roman" w:hAnsi="Times New Roman" w:cs="Times New Roman"/>
          <w:szCs w:val="24"/>
        </w:rPr>
        <w:t>1</w:t>
      </w:r>
      <w:r w:rsidR="003B600B">
        <w:rPr>
          <w:rFonts w:ascii="Times New Roman" w:hAnsi="Times New Roman" w:cs="Times New Roman"/>
          <w:szCs w:val="24"/>
        </w:rPr>
        <w:t>03</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F53358B" w14:textId="4A3CC764"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3B600B">
        <w:rPr>
          <w:rFonts w:ascii="Times New Roman" w:hAnsi="Times New Roman" w:cs="Times New Roman"/>
          <w:b w:val="0"/>
          <w:szCs w:val="24"/>
        </w:rPr>
        <w:t>21</w:t>
      </w:r>
      <w:r w:rsidRPr="00C56723">
        <w:rPr>
          <w:rFonts w:ascii="Times New Roman" w:hAnsi="Times New Roman" w:cs="Times New Roman"/>
          <w:b w:val="0"/>
          <w:szCs w:val="24"/>
        </w:rPr>
        <w:t>.</w:t>
      </w:r>
      <w:r w:rsidR="003B600B">
        <w:rPr>
          <w:rFonts w:ascii="Times New Roman" w:hAnsi="Times New Roman" w:cs="Times New Roman"/>
          <w:b w:val="0"/>
          <w:szCs w:val="24"/>
        </w:rPr>
        <w:t>54</w:t>
      </w:r>
      <w:r w:rsidRPr="00C56723">
        <w:rPr>
          <w:rFonts w:ascii="Times New Roman" w:hAnsi="Times New Roman" w:cs="Times New Roman"/>
          <w:b w:val="0"/>
          <w:szCs w:val="24"/>
        </w:rPr>
        <w:t xml:space="preserve">0,00 </w:t>
      </w:r>
      <w:r w:rsidR="00BE3EC7">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63A0B48" w14:textId="77777777" w:rsidR="00ED1345" w:rsidRPr="002A10F2" w:rsidRDefault="00ED1345" w:rsidP="00ED1345">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2BA62439" w:rsidR="00C813ED" w:rsidRDefault="00ED1345" w:rsidP="00ED1345">
      <w:pPr>
        <w:jc w:val="both"/>
      </w:pPr>
      <w:r>
        <w:t xml:space="preserve">Predviđa se </w:t>
      </w:r>
      <w:r w:rsidR="003B600B">
        <w:t>sklapanje ugovora</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4B823258"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29505CBA" w14:textId="678EF713"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rsidR="00713BE0">
        <w:t>1</w:t>
      </w:r>
      <w:r w:rsidR="001C386C">
        <w:t>2</w:t>
      </w:r>
      <w:r w:rsidRPr="00105899">
        <w:t xml:space="preserve"> mjeseci od </w:t>
      </w:r>
      <w:r w:rsidR="001969FA">
        <w:t xml:space="preserve">dana </w:t>
      </w:r>
      <w:r w:rsidR="00C82E1C">
        <w:t>sklapanja ugovora</w:t>
      </w:r>
      <w:r w:rsidRPr="00105899">
        <w:t>.</w:t>
      </w:r>
    </w:p>
    <w:p w14:paraId="0B0220C4" w14:textId="77777777" w:rsidR="00CB332C" w:rsidRDefault="00CB332C" w:rsidP="00DE4BEC">
      <w:pPr>
        <w:jc w:val="both"/>
      </w:pPr>
    </w:p>
    <w:p w14:paraId="6BAFC6D5" w14:textId="77777777" w:rsidR="00CB332C" w:rsidRDefault="00CB332C" w:rsidP="00DE4BEC">
      <w:pPr>
        <w:jc w:val="both"/>
      </w:pPr>
    </w:p>
    <w:p w14:paraId="57C2DB1E" w14:textId="77777777" w:rsidR="00207B64" w:rsidRPr="00DE4BEC" w:rsidRDefault="00207B64"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D47C6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7A311620" w14:textId="77777777" w:rsidR="00692456" w:rsidRPr="00AA20DB" w:rsidRDefault="00692456" w:rsidP="00692456">
      <w:pPr>
        <w:autoSpaceDE w:val="0"/>
        <w:autoSpaceDN w:val="0"/>
        <w:adjustRightInd w:val="0"/>
        <w:ind w:left="502"/>
        <w:jc w:val="both"/>
        <w:rPr>
          <w:b/>
        </w:rPr>
      </w:pPr>
      <w:bookmarkStart w:id="16" w:name="_Toc313880694"/>
      <w:bookmarkStart w:id="17" w:name="_Toc316566912"/>
      <w:r>
        <w:rPr>
          <w:b/>
        </w:rPr>
        <w:t>11.2</w:t>
      </w:r>
      <w:r w:rsidRPr="00AA20DB">
        <w:rPr>
          <w:b/>
        </w:rPr>
        <w:t>. Tehnička i stručna sposobnost</w:t>
      </w:r>
      <w:bookmarkEnd w:id="16"/>
      <w:bookmarkEnd w:id="17"/>
    </w:p>
    <w:p w14:paraId="482AD3CB" w14:textId="77777777" w:rsidR="00692456" w:rsidRDefault="00692456" w:rsidP="00692456">
      <w:pPr>
        <w:pStyle w:val="Default"/>
        <w:jc w:val="both"/>
        <w:rPr>
          <w:rFonts w:ascii="Times New Roman" w:hAnsi="Times New Roman" w:cs="Times New Roman"/>
          <w:color w:val="auto"/>
        </w:rPr>
      </w:pPr>
    </w:p>
    <w:p w14:paraId="2E0BEA7D" w14:textId="77777777" w:rsidR="00692456" w:rsidRDefault="00692456" w:rsidP="00692456">
      <w:pPr>
        <w:pStyle w:val="Default"/>
        <w:jc w:val="both"/>
        <w:rPr>
          <w:rFonts w:ascii="Times New Roman" w:hAnsi="Times New Roman" w:cs="Times New Roman"/>
          <w:color w:val="auto"/>
        </w:rPr>
      </w:pPr>
      <w:r w:rsidRPr="009D4901">
        <w:rPr>
          <w:rFonts w:ascii="Times New Roman" w:hAnsi="Times New Roman" w:cs="Times New Roman"/>
          <w:color w:val="auto"/>
        </w:rPr>
        <w:t>U svrhu dokazivanja sposobnosti za obavljanje tehničke i stručne sposobnosti, ponuditelj je obvezan dostaviti:</w:t>
      </w:r>
    </w:p>
    <w:p w14:paraId="70527A8F" w14:textId="77777777" w:rsidR="00AC31E1" w:rsidRPr="009D4901" w:rsidRDefault="00AC31E1" w:rsidP="00692456">
      <w:pPr>
        <w:pStyle w:val="Default"/>
        <w:jc w:val="both"/>
        <w:rPr>
          <w:rFonts w:ascii="Times New Roman" w:hAnsi="Times New Roman" w:cs="Times New Roman"/>
          <w:color w:val="auto"/>
        </w:rPr>
      </w:pPr>
    </w:p>
    <w:p w14:paraId="39856741" w14:textId="2EC246FF" w:rsidR="00123702" w:rsidRPr="004A03A6" w:rsidRDefault="00692456" w:rsidP="004A03A6">
      <w:pPr>
        <w:autoSpaceDE w:val="0"/>
        <w:autoSpaceDN w:val="0"/>
        <w:adjustRightInd w:val="0"/>
        <w:spacing w:after="120"/>
        <w:jc w:val="both"/>
        <w:rPr>
          <w:b/>
          <w:bCs/>
        </w:rPr>
      </w:pPr>
      <w:r w:rsidRPr="004A03A6">
        <w:rPr>
          <w:b/>
          <w:bCs/>
        </w:rPr>
        <w:t xml:space="preserve"> 11.2.1.</w:t>
      </w:r>
      <w:r w:rsidRPr="009D4901">
        <w:t xml:space="preserve"> Popis glavnih usluga pruženih u godini u kojoj je započeo postupak javne nabave i tijekom tri (3) godine koje prethode toj godini</w:t>
      </w:r>
      <w:r w:rsidR="00085032">
        <w:t>.</w:t>
      </w:r>
      <w:r w:rsidR="00123702">
        <w:t xml:space="preserve"> </w:t>
      </w:r>
      <w:r w:rsidR="00123702" w:rsidRPr="004A03A6">
        <w:rPr>
          <w:b/>
          <w:bCs/>
        </w:rPr>
        <w:t>(Ponuditelj je obvezan koristiti PRILOG V</w:t>
      </w:r>
      <w:r w:rsidR="008C6F44" w:rsidRPr="004A03A6">
        <w:rPr>
          <w:b/>
          <w:bCs/>
        </w:rPr>
        <w:t>I</w:t>
      </w:r>
      <w:r w:rsidR="00123702" w:rsidRPr="004A03A6">
        <w:rPr>
          <w:b/>
          <w:bCs/>
        </w:rPr>
        <w:t xml:space="preserve"> – Predložak popisa glavnih usluga.)</w:t>
      </w:r>
    </w:p>
    <w:p w14:paraId="07AA66A9" w14:textId="3C509CE1" w:rsidR="005D3F12" w:rsidRDefault="005D3F12" w:rsidP="005D3F12">
      <w:pPr>
        <w:jc w:val="both"/>
      </w:pPr>
      <w:r w:rsidRPr="00085032">
        <w:rPr>
          <w:u w:val="single"/>
        </w:rPr>
        <w:t>Minimalna razina sposobnosti</w:t>
      </w:r>
      <w:r w:rsidRPr="00085032">
        <w:t>: : Iz popisa mora biti vidljivo da je gospodarski subjekt izvršio minimalno tri (3) usluge koje su iste ili slične predmet</w:t>
      </w:r>
      <w:r w:rsidR="00633265">
        <w:t>u</w:t>
      </w:r>
      <w:r w:rsidRPr="00085032">
        <w:t xml:space="preserve"> nabave za koju se podnosi ponuda.</w:t>
      </w:r>
    </w:p>
    <w:p w14:paraId="10D63DFD" w14:textId="77777777" w:rsidR="005D3F12" w:rsidRDefault="005D3F12" w:rsidP="005D3F12">
      <w:pPr>
        <w:jc w:val="both"/>
      </w:pPr>
    </w:p>
    <w:p w14:paraId="2D1277B6" w14:textId="0B13D064" w:rsidR="00692456" w:rsidRPr="009D4901" w:rsidRDefault="00123702" w:rsidP="00123702">
      <w:pPr>
        <w:pStyle w:val="Odlomakpopisa"/>
        <w:autoSpaceDE w:val="0"/>
        <w:autoSpaceDN w:val="0"/>
        <w:adjustRightInd w:val="0"/>
        <w:spacing w:after="120"/>
        <w:ind w:left="0"/>
        <w:jc w:val="both"/>
      </w:pPr>
      <w:r>
        <w:t xml:space="preserve">Navedenim popisom usluga </w:t>
      </w:r>
      <w:r w:rsidR="00ED32E7">
        <w:t>ponuditelj</w:t>
      </w:r>
      <w:r>
        <w:t xml:space="preserve"> dokazuje da ima stečenog iskustva s izvršenjem predmeta nabave, što znači da naručitelj može očekivati valjano ispunjenje ugovornih obveza.</w:t>
      </w:r>
    </w:p>
    <w:p w14:paraId="7DB80192" w14:textId="77777777" w:rsidR="0032659D" w:rsidRDefault="0032659D" w:rsidP="00692456">
      <w:pPr>
        <w:jc w:val="both"/>
      </w:pPr>
    </w:p>
    <w:p w14:paraId="6B821480" w14:textId="77777777" w:rsidR="0032659D" w:rsidRDefault="0032659D" w:rsidP="0032659D">
      <w:pPr>
        <w:jc w:val="both"/>
      </w:pPr>
      <w:r w:rsidRPr="009F600A">
        <w:rPr>
          <w:b/>
          <w:bCs/>
        </w:rPr>
        <w:t>11.2.2.</w:t>
      </w:r>
      <w:r>
        <w:t xml:space="preserve"> P</w:t>
      </w:r>
      <w:r w:rsidRPr="00184076">
        <w:t>onuditelj treba dokazati da raspolaže osobama koje posjeduju stručno znanje potrebno za izvršenje predmeta nabave. Naručitelj definira broj stručnjaka kako bi se osigurala pravovremena provedba ugovora o pružanju usluge koja je predmet nabave i to:</w:t>
      </w:r>
    </w:p>
    <w:p w14:paraId="757A8FC8" w14:textId="77777777" w:rsidR="00A140C1" w:rsidRDefault="00A140C1" w:rsidP="0032659D">
      <w:pPr>
        <w:jc w:val="both"/>
      </w:pPr>
    </w:p>
    <w:p w14:paraId="4E53659F" w14:textId="77777777" w:rsidR="008E09F7" w:rsidRPr="00E32715" w:rsidRDefault="008E09F7" w:rsidP="008E09F7">
      <w:pPr>
        <w:ind w:right="407"/>
        <w:rPr>
          <w:b/>
          <w:bCs/>
        </w:rPr>
      </w:pPr>
      <w:r w:rsidRPr="00E32715">
        <w:rPr>
          <w:b/>
          <w:bCs/>
        </w:rPr>
        <w:t>1.</w:t>
      </w:r>
      <w:r w:rsidRPr="00E32715">
        <w:rPr>
          <w:b/>
          <w:bCs/>
        </w:rPr>
        <w:tab/>
        <w:t>Razvojni programer za web aplikacije – 1 izvršitelj sa slijedećim kvalifikacijama:</w:t>
      </w:r>
    </w:p>
    <w:p w14:paraId="706E62F2" w14:textId="77777777" w:rsidR="008E09F7" w:rsidRPr="00ED23B2" w:rsidRDefault="008E09F7" w:rsidP="008E09F7">
      <w:pPr>
        <w:pStyle w:val="Odlomakpopisa"/>
        <w:numPr>
          <w:ilvl w:val="0"/>
          <w:numId w:val="20"/>
        </w:numPr>
        <w:spacing w:before="240" w:after="240" w:line="360" w:lineRule="auto"/>
        <w:ind w:right="408"/>
        <w:contextualSpacing/>
        <w:jc w:val="both"/>
      </w:pPr>
      <w:r w:rsidRPr="00ED23B2">
        <w:lastRenderedPageBreak/>
        <w:t>Završen diplomski ili stručni studij</w:t>
      </w:r>
    </w:p>
    <w:p w14:paraId="55D6C41E" w14:textId="2E3344B0" w:rsidR="008E09F7" w:rsidRPr="00BC7305" w:rsidRDefault="008E09F7" w:rsidP="008E09F7">
      <w:pPr>
        <w:pStyle w:val="Odlomakpopisa"/>
        <w:numPr>
          <w:ilvl w:val="0"/>
          <w:numId w:val="20"/>
        </w:numPr>
        <w:spacing w:before="240" w:after="240" w:line="360" w:lineRule="auto"/>
        <w:ind w:right="408"/>
        <w:contextualSpacing/>
        <w:jc w:val="both"/>
      </w:pPr>
      <w:r w:rsidRPr="00BC7305">
        <w:t>Minimalno 3 godin</w:t>
      </w:r>
      <w:r w:rsidR="00A70ECB">
        <w:t>e</w:t>
      </w:r>
      <w:r w:rsidRPr="00BC7305">
        <w:t xml:space="preserve"> radnog iskustva u razvoju web aplikacija</w:t>
      </w:r>
    </w:p>
    <w:p w14:paraId="2B2E8373" w14:textId="77777777" w:rsidR="008E09F7" w:rsidRPr="00BC7305" w:rsidRDefault="008E09F7" w:rsidP="008E09F7">
      <w:pPr>
        <w:pStyle w:val="Odlomakpopisa"/>
        <w:numPr>
          <w:ilvl w:val="0"/>
          <w:numId w:val="20"/>
        </w:numPr>
        <w:spacing w:before="240" w:after="240" w:line="360" w:lineRule="auto"/>
        <w:ind w:right="408"/>
        <w:contextualSpacing/>
        <w:jc w:val="both"/>
      </w:pPr>
      <w:r w:rsidRPr="00BC7305">
        <w:t>Minimalno 2 projekta iz područja razvoja web aplikacija</w:t>
      </w:r>
    </w:p>
    <w:p w14:paraId="3275905F" w14:textId="77777777" w:rsidR="008E09F7" w:rsidRPr="00E32715" w:rsidRDefault="008E09F7" w:rsidP="008E09F7">
      <w:pPr>
        <w:ind w:right="407"/>
        <w:rPr>
          <w:b/>
          <w:bCs/>
        </w:rPr>
      </w:pPr>
      <w:r w:rsidRPr="00E32715">
        <w:rPr>
          <w:b/>
          <w:bCs/>
        </w:rPr>
        <w:t>2.</w:t>
      </w:r>
      <w:r w:rsidRPr="00E32715">
        <w:rPr>
          <w:b/>
          <w:bCs/>
        </w:rPr>
        <w:tab/>
        <w:t>Stručnjak za dizajn i razvoj baza podataka – 1 izvršitelj sa slijedećim kvalifikacijama:</w:t>
      </w:r>
    </w:p>
    <w:p w14:paraId="63304BD3" w14:textId="77777777" w:rsidR="008E09F7" w:rsidRPr="00ED23B2" w:rsidRDefault="008E09F7" w:rsidP="008E09F7">
      <w:pPr>
        <w:pStyle w:val="Odlomakpopisa"/>
        <w:numPr>
          <w:ilvl w:val="0"/>
          <w:numId w:val="21"/>
        </w:numPr>
        <w:spacing w:before="240" w:after="240" w:line="360" w:lineRule="auto"/>
        <w:ind w:left="1423" w:right="408" w:hanging="357"/>
        <w:contextualSpacing/>
        <w:jc w:val="both"/>
      </w:pPr>
      <w:r w:rsidRPr="00ED23B2">
        <w:t>Završen diplomski ili stručni studij</w:t>
      </w:r>
    </w:p>
    <w:p w14:paraId="4ED9CA26" w14:textId="77777777" w:rsidR="008E09F7" w:rsidRPr="00BC7305" w:rsidRDefault="008E09F7" w:rsidP="008E09F7">
      <w:pPr>
        <w:pStyle w:val="Odlomakpopisa"/>
        <w:numPr>
          <w:ilvl w:val="0"/>
          <w:numId w:val="21"/>
        </w:numPr>
        <w:spacing w:before="240" w:after="240" w:line="360" w:lineRule="auto"/>
        <w:ind w:left="1423" w:right="408" w:hanging="357"/>
        <w:contextualSpacing/>
        <w:jc w:val="both"/>
      </w:pPr>
      <w:r w:rsidRPr="00BC7305">
        <w:t>Minimalno 3 godina radnog iskustva u dizajnu i razvoju baza podataka</w:t>
      </w:r>
    </w:p>
    <w:p w14:paraId="142CEE3F" w14:textId="77777777" w:rsidR="008E09F7" w:rsidRDefault="008E09F7" w:rsidP="008E09F7">
      <w:pPr>
        <w:pStyle w:val="Odlomakpopisa"/>
        <w:numPr>
          <w:ilvl w:val="0"/>
          <w:numId w:val="21"/>
        </w:numPr>
        <w:spacing w:before="240" w:after="240" w:line="360" w:lineRule="auto"/>
        <w:ind w:left="1423" w:right="408" w:hanging="357"/>
        <w:contextualSpacing/>
        <w:jc w:val="both"/>
      </w:pPr>
      <w:r w:rsidRPr="00BC7305">
        <w:t>Minimalno 2 projekta iz područja dizajna i razvoja baza podataka</w:t>
      </w:r>
    </w:p>
    <w:p w14:paraId="7B1BC805" w14:textId="66FF0E6D" w:rsidR="007D491B" w:rsidRDefault="007D491B" w:rsidP="007D491B">
      <w:pPr>
        <w:autoSpaceDE w:val="0"/>
        <w:autoSpaceDN w:val="0"/>
        <w:adjustRightInd w:val="0"/>
        <w:spacing w:after="120"/>
        <w:jc w:val="both"/>
      </w:pPr>
      <w:r w:rsidRPr="005C7C4C">
        <w:t xml:space="preserve">U svrhu dokazivanja zadanih uvjeta sposobnosti, ponuditelj je dužan </w:t>
      </w:r>
      <w:r w:rsidR="009E399D">
        <w:t xml:space="preserve">za svakog predloženog stručnjaka </w:t>
      </w:r>
      <w:r w:rsidRPr="005C7C4C">
        <w:t>dostaviti:</w:t>
      </w:r>
    </w:p>
    <w:p w14:paraId="5E4E9FB7" w14:textId="0941E26D" w:rsidR="009E399D" w:rsidRPr="001C194F" w:rsidRDefault="009E399D" w:rsidP="00876434">
      <w:pPr>
        <w:pStyle w:val="Odlomakpopisa"/>
        <w:numPr>
          <w:ilvl w:val="0"/>
          <w:numId w:val="22"/>
        </w:numPr>
        <w:autoSpaceDE w:val="0"/>
        <w:autoSpaceDN w:val="0"/>
        <w:adjustRightInd w:val="0"/>
        <w:contextualSpacing/>
        <w:jc w:val="both"/>
      </w:pPr>
      <w:r w:rsidRPr="00AF1BAF">
        <w:rPr>
          <w:b/>
          <w:bCs/>
        </w:rPr>
        <w:t xml:space="preserve">popunjenu </w:t>
      </w:r>
      <w:r w:rsidRPr="00AF1BAF">
        <w:rPr>
          <w:b/>
          <w:bCs/>
          <w:u w:val="single"/>
        </w:rPr>
        <w:t>Izjavu o raspolaganju ključnim stručnja</w:t>
      </w:r>
      <w:r w:rsidR="0074342E" w:rsidRPr="00AF1BAF">
        <w:rPr>
          <w:b/>
          <w:bCs/>
          <w:u w:val="single"/>
        </w:rPr>
        <w:t>cima</w:t>
      </w:r>
      <w:r w:rsidRPr="00AF1BAF">
        <w:rPr>
          <w:b/>
          <w:bCs/>
          <w:u w:val="single"/>
        </w:rPr>
        <w:t xml:space="preserve"> i nj</w:t>
      </w:r>
      <w:r w:rsidR="0074342E" w:rsidRPr="00AF1BAF">
        <w:rPr>
          <w:b/>
          <w:bCs/>
          <w:u w:val="single"/>
        </w:rPr>
        <w:t>ihovim</w:t>
      </w:r>
      <w:r w:rsidRPr="00AF1BAF">
        <w:rPr>
          <w:b/>
          <w:bCs/>
          <w:u w:val="single"/>
        </w:rPr>
        <w:t xml:space="preserve"> kvalifikacijama</w:t>
      </w:r>
      <w:r w:rsidRPr="001C194F">
        <w:t xml:space="preserve"> </w:t>
      </w:r>
      <w:r w:rsidRPr="001C194F">
        <w:rPr>
          <w:b/>
        </w:rPr>
        <w:t>(PRILOG V</w:t>
      </w:r>
      <w:r w:rsidR="0074342E">
        <w:rPr>
          <w:b/>
        </w:rPr>
        <w:t>I</w:t>
      </w:r>
      <w:r w:rsidRPr="001C194F">
        <w:rPr>
          <w:b/>
        </w:rPr>
        <w:t>I)</w:t>
      </w:r>
      <w:r w:rsidR="00485F40">
        <w:t xml:space="preserve">  </w:t>
      </w:r>
      <w:r w:rsidRPr="00575352">
        <w:rPr>
          <w:i/>
          <w:iCs/>
        </w:rPr>
        <w:t>Za izvršenje predmeta nabave ponuditelj može angažirati isključivo osob</w:t>
      </w:r>
      <w:r w:rsidR="0074342E" w:rsidRPr="00575352">
        <w:rPr>
          <w:i/>
          <w:iCs/>
        </w:rPr>
        <w:t>e</w:t>
      </w:r>
      <w:r w:rsidRPr="00575352">
        <w:rPr>
          <w:i/>
          <w:iCs/>
        </w:rPr>
        <w:t xml:space="preserve"> imenovan</w:t>
      </w:r>
      <w:r w:rsidR="0074342E" w:rsidRPr="00575352">
        <w:rPr>
          <w:i/>
          <w:iCs/>
        </w:rPr>
        <w:t>e</w:t>
      </w:r>
      <w:r w:rsidRPr="00575352">
        <w:rPr>
          <w:i/>
          <w:iCs/>
        </w:rPr>
        <w:t xml:space="preserve"> ovom Izjavom.</w:t>
      </w:r>
      <w:r w:rsidRPr="001C194F">
        <w:t xml:space="preserve"> </w:t>
      </w:r>
    </w:p>
    <w:p w14:paraId="09521550" w14:textId="77777777" w:rsidR="009E399D" w:rsidRPr="00ED23B2" w:rsidRDefault="009E399D" w:rsidP="009E399D">
      <w:pPr>
        <w:pStyle w:val="Odlomakpopisa"/>
        <w:numPr>
          <w:ilvl w:val="0"/>
          <w:numId w:val="22"/>
        </w:numPr>
        <w:autoSpaceDE w:val="0"/>
        <w:autoSpaceDN w:val="0"/>
        <w:adjustRightInd w:val="0"/>
        <w:contextualSpacing/>
        <w:jc w:val="both"/>
      </w:pPr>
      <w:r w:rsidRPr="00AF1BAF">
        <w:rPr>
          <w:b/>
          <w:bCs/>
          <w:u w:val="single"/>
        </w:rPr>
        <w:t>presliku diplome</w:t>
      </w:r>
      <w:r w:rsidRPr="00ED23B2">
        <w:t xml:space="preserve"> imenovanog stručnjaka ili jednakovrijednog dokumenta kojim se potvrđuje propisana stručna sprema</w:t>
      </w:r>
    </w:p>
    <w:p w14:paraId="6B06E04B" w14:textId="77777777" w:rsidR="009E399D" w:rsidRDefault="009E399D" w:rsidP="007D491B">
      <w:pPr>
        <w:autoSpaceDE w:val="0"/>
        <w:autoSpaceDN w:val="0"/>
        <w:adjustRightInd w:val="0"/>
        <w:spacing w:after="120"/>
        <w:jc w:val="both"/>
      </w:pPr>
    </w:p>
    <w:p w14:paraId="3444A013" w14:textId="77777777" w:rsidR="006862B8" w:rsidRPr="00945497" w:rsidRDefault="006862B8" w:rsidP="006862B8">
      <w:pPr>
        <w:autoSpaceDE w:val="0"/>
        <w:autoSpaceDN w:val="0"/>
        <w:adjustRightInd w:val="0"/>
        <w:spacing w:after="120"/>
        <w:jc w:val="both"/>
      </w:pPr>
      <w:r w:rsidRPr="00945497">
        <w:t xml:space="preserve">Naručitelj zadržava pravo provjere dostavljenih dokaza kod trećih strana.  </w:t>
      </w:r>
    </w:p>
    <w:p w14:paraId="47BDCF98" w14:textId="77777777" w:rsidR="006862B8" w:rsidRPr="00945497" w:rsidRDefault="006862B8" w:rsidP="006862B8">
      <w:pPr>
        <w:spacing w:before="240" w:after="240" w:line="276" w:lineRule="auto"/>
        <w:jc w:val="both"/>
      </w:pPr>
      <w:r w:rsidRPr="005719F7">
        <w:t>Ako tijekom izvršenja predmeta nabave odabrani ponuditelj bez prethodne najave/suglasnosti koristi stručnjaka koji nije naveden u Izjavi o rasp</w:t>
      </w:r>
      <w:r>
        <w:t>olaganju ključnim stručnjakom i njegovim kvalifikacijama, N</w:t>
      </w:r>
      <w:r w:rsidRPr="005719F7">
        <w:t>aručitelj može raskinuti ugovor</w:t>
      </w:r>
      <w:r>
        <w:t>.</w:t>
      </w:r>
    </w:p>
    <w:p w14:paraId="57D1DA20" w14:textId="77777777" w:rsidR="006862B8" w:rsidRDefault="006862B8" w:rsidP="006862B8">
      <w:pPr>
        <w:jc w:val="both"/>
      </w:pPr>
      <w:r w:rsidRPr="00945497">
        <w:t>Zamjena stručnjaka je moguća jed</w:t>
      </w:r>
      <w:r>
        <w:t>in</w:t>
      </w:r>
      <w:r w:rsidRPr="00945497">
        <w:t xml:space="preserve">o uz pisano odobrenje Naručitelja, </w:t>
      </w:r>
      <w:r>
        <w:t xml:space="preserve">u slučajevima izvanrednih okolnosti ili više sile, </w:t>
      </w:r>
      <w:r w:rsidRPr="00945497">
        <w:t>uz uvjet da zamjenski stručnj</w:t>
      </w:r>
      <w:r>
        <w:t xml:space="preserve">ak </w:t>
      </w:r>
      <w:r w:rsidRPr="00945497">
        <w:t>zadovolja</w:t>
      </w:r>
      <w:r>
        <w:t xml:space="preserve">va </w:t>
      </w:r>
      <w:r w:rsidRPr="00945497">
        <w:t>sve uvjete iz ovog</w:t>
      </w:r>
      <w:r>
        <w:t>a</w:t>
      </w:r>
      <w:r w:rsidRPr="00945497">
        <w:t xml:space="preserve"> Poziva</w:t>
      </w:r>
      <w:r>
        <w:t xml:space="preserve"> za dostavu ponude</w:t>
      </w:r>
      <w:r w:rsidRPr="00945497">
        <w:t xml:space="preserve"> i za isto dostav</w:t>
      </w:r>
      <w:r>
        <w:t>i</w:t>
      </w:r>
      <w:r w:rsidRPr="00945497">
        <w:t xml:space="preserve"> dokaze. </w:t>
      </w:r>
    </w:p>
    <w:p w14:paraId="28A9EAA6" w14:textId="77777777" w:rsidR="006862B8" w:rsidRDefault="006862B8" w:rsidP="006862B8">
      <w:pPr>
        <w:pStyle w:val="Odlomakpopisa"/>
        <w:autoSpaceDE w:val="0"/>
        <w:autoSpaceDN w:val="0"/>
        <w:adjustRightInd w:val="0"/>
        <w:ind w:left="0"/>
        <w:contextualSpacing/>
        <w:jc w:val="both"/>
      </w:pPr>
    </w:p>
    <w:p w14:paraId="02747852" w14:textId="77777777" w:rsidR="006862B8" w:rsidRDefault="006862B8" w:rsidP="006862B8">
      <w:pPr>
        <w:pStyle w:val="Odlomakpopisa"/>
        <w:autoSpaceDE w:val="0"/>
        <w:autoSpaceDN w:val="0"/>
        <w:adjustRightInd w:val="0"/>
        <w:ind w:left="0"/>
        <w:contextualSpacing/>
        <w:jc w:val="both"/>
      </w:pPr>
      <w:r>
        <w:t xml:space="preserve">U slučaju postojanja </w:t>
      </w:r>
      <w:proofErr w:type="spellStart"/>
      <w:r>
        <w:t>podugovaratelja</w:t>
      </w:r>
      <w:proofErr w:type="spellEnd"/>
      <w:r>
        <w:t xml:space="preserve">, dokazuje se da za </w:t>
      </w:r>
      <w:proofErr w:type="spellStart"/>
      <w:r>
        <w:t>podugovaratelja</w:t>
      </w:r>
      <w:proofErr w:type="spellEnd"/>
      <w:r>
        <w:t xml:space="preserve"> ne postoje osnove za isključenje te da postoji profesionalna sposobnost.</w:t>
      </w:r>
    </w:p>
    <w:p w14:paraId="49389CD5" w14:textId="77777777" w:rsidR="006862B8" w:rsidRDefault="006862B8" w:rsidP="006862B8">
      <w:pPr>
        <w:pStyle w:val="Odlomakpopisa"/>
        <w:autoSpaceDE w:val="0"/>
        <w:autoSpaceDN w:val="0"/>
        <w:adjustRightInd w:val="0"/>
        <w:ind w:left="0"/>
        <w:contextualSpacing/>
        <w:jc w:val="both"/>
      </w:pPr>
      <w:r w:rsidRPr="00945497">
        <w:t xml:space="preserve">U slučaju zajednice ponuditelja, svaki član zajednice pojedinačno dokazuje </w:t>
      </w:r>
      <w:r>
        <w:t>nepostojanje osnova za isključenje</w:t>
      </w:r>
      <w:r w:rsidRPr="00945497">
        <w:t xml:space="preserve"> te da postoji profesionalna sposobnost</w:t>
      </w:r>
      <w:r>
        <w:t>.</w:t>
      </w:r>
    </w:p>
    <w:p w14:paraId="6FA0163D" w14:textId="77777777" w:rsidR="0032659D" w:rsidRDefault="0032659D" w:rsidP="00692456">
      <w:pPr>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0FD7B8BB" w14:textId="77777777" w:rsidR="0014109D" w:rsidRPr="001E79A8" w:rsidRDefault="0014109D" w:rsidP="0014109D">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61D69A19" w14:textId="77777777" w:rsidR="0014109D" w:rsidRPr="00956220" w:rsidRDefault="0014109D" w:rsidP="0014109D">
      <w:pPr>
        <w:jc w:val="both"/>
      </w:pPr>
      <w:r w:rsidRPr="00956220">
        <w:lastRenderedPageBreak/>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0E2ABD2" w14:textId="77777777" w:rsidR="0014109D" w:rsidRDefault="0014109D" w:rsidP="0014109D">
      <w:pPr>
        <w:jc w:val="both"/>
      </w:pPr>
      <w:r w:rsidRPr="00945497">
        <w:t>Kao dokaz</w:t>
      </w:r>
      <w:r>
        <w:t>,</w:t>
      </w:r>
      <w:r w:rsidRPr="00945497">
        <w:t xml:space="preserve"> ponuditelj mora dostaviti </w:t>
      </w:r>
      <w:r w:rsidRPr="000C42BA">
        <w:t>Ugovor o poslovnoj suradnji/Ugovor o djelu/Izjavu drugog gospodarskog subjekta</w:t>
      </w:r>
      <w:r>
        <w:t>.</w:t>
      </w:r>
    </w:p>
    <w:p w14:paraId="12E638A3" w14:textId="77777777" w:rsidR="0014109D" w:rsidRPr="00BF1760" w:rsidRDefault="0014109D" w:rsidP="0014109D">
      <w:pPr>
        <w:jc w:val="both"/>
      </w:pPr>
    </w:p>
    <w:p w14:paraId="2517722D" w14:textId="77777777" w:rsidR="0014109D" w:rsidRPr="00A74BB4" w:rsidRDefault="0014109D" w:rsidP="0014109D">
      <w:pPr>
        <w:jc w:val="both"/>
      </w:pPr>
      <w:r w:rsidRPr="00CC7C0C">
        <w:t>Naručitelj će provjeriti ispunjavaju li drugi subjekti na čiju se sposobnost gospodarski subjekt oslanja relevantne kriterije za odabir gospodarskog subjekta te postoje li osnove za njihovo isključenje.</w:t>
      </w:r>
    </w:p>
    <w:p w14:paraId="0F83E6BB" w14:textId="00BA64F1" w:rsidR="0014109D" w:rsidRDefault="0014109D" w:rsidP="0014109D">
      <w:pPr>
        <w:jc w:val="both"/>
      </w:pPr>
      <w:r w:rsidRPr="009E5087">
        <w:t>Naručitelj će od gospodarskog subjekta zahtijevati da zamijeni subjekt na čiju se</w:t>
      </w:r>
      <w:r w:rsidR="00DE114A">
        <w:t xml:space="preserve"> </w:t>
      </w:r>
      <w:r w:rsidRPr="009E5087">
        <w:t>sposobnost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52373C82" w14:textId="77777777" w:rsidR="0014109D" w:rsidRPr="009E5087" w:rsidRDefault="0014109D" w:rsidP="0014109D">
      <w:pPr>
        <w:jc w:val="both"/>
      </w:pPr>
    </w:p>
    <w:p w14:paraId="2C191BA3" w14:textId="77777777" w:rsidR="0014109D" w:rsidRDefault="0014109D" w:rsidP="0014109D">
      <w:pPr>
        <w:autoSpaceDE w:val="0"/>
        <w:autoSpaceDN w:val="0"/>
        <w:adjustRightInd w:val="0"/>
        <w:jc w:val="both"/>
        <w:rPr>
          <w:szCs w:val="22"/>
        </w:rPr>
      </w:pPr>
      <w:r w:rsidRPr="004E644A">
        <w:t>Zajednica gospodarskih subjekata može se osloniti na sposobnost članova zajednice ili drugih subjekata pod u</w:t>
      </w:r>
      <w:r>
        <w:t>vjetima određenim u ovoj točki D</w:t>
      </w:r>
      <w:r w:rsidRPr="004E644A">
        <w:t>okumentacije o nabavi.</w:t>
      </w:r>
    </w:p>
    <w:p w14:paraId="3CF2507F" w14:textId="77777777" w:rsidR="00014164" w:rsidRPr="00D47C61" w:rsidRDefault="00014164"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8" w:name="_Toc316566919"/>
      <w:r w:rsidRPr="00E5703B">
        <w:rPr>
          <w:b/>
        </w:rPr>
        <w:t>Sadržaj i način izrade</w:t>
      </w:r>
      <w:bookmarkEnd w:id="18"/>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1F2AA4C1" w14:textId="77777777" w:rsidR="00014164" w:rsidRDefault="00014164" w:rsidP="001E2031">
      <w:pPr>
        <w:autoSpaceDE w:val="0"/>
        <w:autoSpaceDN w:val="0"/>
        <w:adjustRightInd w:val="0"/>
        <w:jc w:val="both"/>
      </w:pPr>
      <w:bookmarkStart w:id="19" w:name="_Toc313880704"/>
      <w:bookmarkStart w:id="20" w:name="_Toc316566923"/>
    </w:p>
    <w:p w14:paraId="53770C6A" w14:textId="3706E923" w:rsidR="001E2031" w:rsidRPr="001E2031" w:rsidRDefault="001E2031" w:rsidP="001E2031">
      <w:pPr>
        <w:autoSpaceDE w:val="0"/>
        <w:autoSpaceDN w:val="0"/>
        <w:adjustRightInd w:val="0"/>
        <w:jc w:val="both"/>
      </w:pPr>
      <w:r w:rsidRPr="001E2031">
        <w:t>Ponuda mora sadržavati najmanje:</w:t>
      </w:r>
      <w:bookmarkEnd w:id="19"/>
      <w:bookmarkEnd w:id="20"/>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001E2031" w:rsidRPr="001E2031">
        <w:t>. ovog poziva za dostavu ponuda kojima ponuditelj dokazuje da ne postoje osnove za isključenj</w:t>
      </w:r>
      <w:bookmarkEnd w:id="21"/>
      <w:bookmarkEnd w:id="22"/>
      <w:r w:rsidR="001E2031" w:rsidRPr="001E2031">
        <w:t>e</w:t>
      </w:r>
      <w:bookmarkStart w:id="23" w:name="_Toc313880709"/>
      <w:bookmarkStart w:id="24" w:name="_Toc316566928"/>
    </w:p>
    <w:p w14:paraId="2C722C91" w14:textId="019A3DEF"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3"/>
      <w:bookmarkEnd w:id="24"/>
      <w:r w:rsidR="00AA20DB">
        <w:t xml:space="preserve"> Dokument</w:t>
      </w:r>
      <w:r w:rsidR="008B2B69">
        <w:t>e</w:t>
      </w:r>
      <w:r w:rsidR="00AA20DB">
        <w:t xml:space="preserve"> naveden</w:t>
      </w:r>
      <w:r w:rsidR="008B2B69">
        <w:t>e</w:t>
      </w:r>
      <w:r w:rsidR="00AA20DB">
        <w:t xml:space="preserve">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59925B84" w14:textId="388A92E7" w:rsidR="00CD54C8" w:rsidRDefault="00A20C25" w:rsidP="007D4228">
      <w:pPr>
        <w:tabs>
          <w:tab w:val="left" w:pos="993"/>
          <w:tab w:val="left" w:pos="1276"/>
        </w:tabs>
        <w:autoSpaceDE w:val="0"/>
        <w:autoSpaceDN w:val="0"/>
        <w:adjustRightInd w:val="0"/>
        <w:spacing w:line="276" w:lineRule="auto"/>
        <w:ind w:left="502"/>
        <w:jc w:val="both"/>
      </w:pPr>
      <w:r>
        <w:t xml:space="preserve">5. </w:t>
      </w:r>
      <w:r w:rsidR="00A40480" w:rsidRPr="007D4228">
        <w:t>Popunjen</w:t>
      </w:r>
      <w:r w:rsidR="007D4228" w:rsidRPr="007D4228">
        <w:t xml:space="preserve"> Prilog VIII: Podaci za nefinancijski kriterij odabira ENP (ako je primjenjivo)</w:t>
      </w:r>
    </w:p>
    <w:p w14:paraId="5ECDB224" w14:textId="77777777" w:rsidR="00CD54C8" w:rsidRPr="001E2031" w:rsidRDefault="00CD54C8" w:rsidP="001E2031">
      <w:pPr>
        <w:autoSpaceDE w:val="0"/>
        <w:autoSpaceDN w:val="0"/>
        <w:adjustRightInd w:val="0"/>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5" w:name="_Toc316566938"/>
      <w:r w:rsidRPr="001E2031">
        <w:rPr>
          <w:b/>
        </w:rPr>
        <w:t>Način određivanja cijene ponude</w:t>
      </w:r>
      <w:bookmarkEnd w:id="25"/>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1FEE149D" w14:textId="77777777" w:rsidR="00A40480"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49F87BC0" w14:textId="1E2C2E04"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w:t>
      </w:r>
      <w:r w:rsidRPr="001E2031">
        <w:lastRenderedPageBreak/>
        <w:t xml:space="preserve">(osim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7" w:name="_Toc313880723"/>
      <w:bookmarkStart w:id="28" w:name="_Toc316566940"/>
      <w:r w:rsidRPr="00C0749E">
        <w:t xml:space="preserve">Ponuditelj izražava cijenu ponude u </w:t>
      </w:r>
      <w:bookmarkStart w:id="29" w:name="_Toc313880724"/>
      <w:bookmarkStart w:id="30" w:name="_Toc316566941"/>
      <w:bookmarkEnd w:id="27"/>
      <w:bookmarkEnd w:id="28"/>
      <w:r w:rsidR="00380138">
        <w:t>eurima</w:t>
      </w:r>
      <w:r w:rsidRPr="00C0749E">
        <w:t>.</w:t>
      </w:r>
      <w:bookmarkEnd w:id="29"/>
      <w:bookmarkEnd w:id="30"/>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31" w:name="_Toc316566942"/>
      <w:r w:rsidRPr="00AC3627">
        <w:rPr>
          <w:b/>
        </w:rPr>
        <w:t>Kriterij za odabir ponude</w:t>
      </w:r>
      <w:bookmarkEnd w:id="31"/>
    </w:p>
    <w:p w14:paraId="01E2A963" w14:textId="77777777" w:rsidR="001E2031" w:rsidRPr="00AC3627" w:rsidRDefault="001E2031" w:rsidP="001E2031">
      <w:pPr>
        <w:autoSpaceDE w:val="0"/>
        <w:autoSpaceDN w:val="0"/>
        <w:adjustRightInd w:val="0"/>
        <w:ind w:left="142"/>
        <w:rPr>
          <w:b/>
        </w:rPr>
      </w:pPr>
    </w:p>
    <w:p w14:paraId="4DC72A59" w14:textId="77777777" w:rsidR="00DE3E76" w:rsidRPr="001E2031" w:rsidRDefault="00DE3E76" w:rsidP="00DE3E76">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6CB06E6C" w14:textId="77777777" w:rsidR="00DE3E76" w:rsidRPr="001E2031" w:rsidRDefault="00DE3E76" w:rsidP="00DE3E76">
      <w:pPr>
        <w:autoSpaceDE w:val="0"/>
        <w:autoSpaceDN w:val="0"/>
        <w:adjustRightInd w:val="0"/>
        <w:jc w:val="both"/>
      </w:pPr>
    </w:p>
    <w:p w14:paraId="7327971C" w14:textId="7008DBAD" w:rsidR="001E2031" w:rsidRDefault="00DE3E76" w:rsidP="00DE3E76">
      <w:pPr>
        <w:autoSpaceDE w:val="0"/>
        <w:autoSpaceDN w:val="0"/>
        <w:adjustRightInd w:val="0"/>
        <w:jc w:val="both"/>
        <w:rPr>
          <w:szCs w:val="22"/>
        </w:rPr>
      </w:pPr>
      <w:r w:rsidRPr="001E2031">
        <w:t>Ugovor će se sklopiti s ponuditeljem čija ponuda ostvari najveći broj bodova, sukladno</w:t>
      </w:r>
      <w:r>
        <w:t xml:space="preserve"> </w:t>
      </w:r>
      <w:r w:rsidR="00DA6E30">
        <w:t>k</w:t>
      </w:r>
      <w:r w:rsidRPr="001E2031">
        <w:t>riterij</w:t>
      </w:r>
      <w:r w:rsidR="00DA6E30">
        <w:t>ima</w:t>
      </w:r>
      <w:r w:rsidRPr="001E2031">
        <w:t xml:space="preserve"> odabira i načinu izračuna ocjene ponuda koji se nalazi u prilogu </w:t>
      </w:r>
      <w:r>
        <w:t>V</w:t>
      </w:r>
      <w:r w:rsidRPr="001E2031">
        <w:t xml:space="preserve"> ove dokumentacije o nabavi</w:t>
      </w:r>
      <w:r w:rsidR="00DA6E30">
        <w:t>.</w:t>
      </w:r>
    </w:p>
    <w:p w14:paraId="142038E1" w14:textId="77777777" w:rsidR="00380138" w:rsidRPr="001E2031" w:rsidRDefault="00380138" w:rsidP="00DE3E76">
      <w:pPr>
        <w:autoSpaceDE w:val="0"/>
        <w:autoSpaceDN w:val="0"/>
        <w:adjustRightInd w:val="0"/>
        <w:jc w:val="both"/>
        <w:rPr>
          <w:szCs w:val="22"/>
        </w:rPr>
      </w:pPr>
    </w:p>
    <w:p w14:paraId="4AD2B392" w14:textId="77777777" w:rsidR="001E2031" w:rsidRPr="001E2031" w:rsidRDefault="001E2031" w:rsidP="00E5703B">
      <w:pPr>
        <w:numPr>
          <w:ilvl w:val="0"/>
          <w:numId w:val="14"/>
        </w:numPr>
        <w:autoSpaceDE w:val="0"/>
        <w:autoSpaceDN w:val="0"/>
        <w:adjustRightInd w:val="0"/>
        <w:rPr>
          <w:b/>
        </w:rPr>
      </w:pPr>
      <w:bookmarkStart w:id="32" w:name="_Toc316566943"/>
      <w:r w:rsidRPr="001E2031">
        <w:rPr>
          <w:b/>
        </w:rPr>
        <w:t>Jezik i pismo ponude</w:t>
      </w:r>
      <w:bookmarkEnd w:id="32"/>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3" w:name="_Toc316566945"/>
      <w:r w:rsidRPr="001E2031">
        <w:rPr>
          <w:b/>
        </w:rPr>
        <w:t>Rok valjanosti ponude</w:t>
      </w:r>
      <w:bookmarkEnd w:id="33"/>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01DC965" w14:textId="77777777" w:rsidR="001E203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52C2B21" w14:textId="77777777" w:rsidR="001E2031" w:rsidRPr="001E2031" w:rsidRDefault="001E2031" w:rsidP="001E2031">
      <w:pPr>
        <w:autoSpaceDE w:val="0"/>
        <w:autoSpaceDN w:val="0"/>
        <w:adjustRightInd w:val="0"/>
        <w:ind w:left="502"/>
        <w:rPr>
          <w:b/>
        </w:rPr>
      </w:pPr>
    </w:p>
    <w:p w14:paraId="16AAA7C0" w14:textId="55C0289C" w:rsidR="008955AA" w:rsidRDefault="00D76D3B" w:rsidP="00B33534">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r w:rsidRPr="00044C9A">
        <w:t xml:space="preserve">Nakon izvršene </w:t>
      </w:r>
      <w:r>
        <w:t>usluge potpisuje se z</w:t>
      </w:r>
      <w:r w:rsidRPr="00945497">
        <w:t xml:space="preserve">apisnik o </w:t>
      </w:r>
      <w:r>
        <w:t>uredno izvršenoj usluzi</w:t>
      </w:r>
      <w:r w:rsidRPr="00044C9A">
        <w:t>, što je temelj za ispostavljanje računa.</w:t>
      </w:r>
    </w:p>
    <w:p w14:paraId="11F176F1" w14:textId="77777777" w:rsidR="00D76D3B" w:rsidRPr="001E2031" w:rsidRDefault="00D76D3B" w:rsidP="00B33534">
      <w:pPr>
        <w:autoSpaceDE w:val="0"/>
        <w:autoSpaceDN w:val="0"/>
        <w:adjustRightInd w:val="0"/>
        <w:jc w:val="both"/>
        <w:rPr>
          <w:szCs w:val="22"/>
        </w:rPr>
      </w:pPr>
    </w:p>
    <w:p w14:paraId="2BF22101" w14:textId="77777777" w:rsidR="001E2031" w:rsidRPr="001E2031" w:rsidRDefault="001E2031" w:rsidP="00B33534">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B33534">
      <w:pPr>
        <w:autoSpaceDE w:val="0"/>
        <w:autoSpaceDN w:val="0"/>
        <w:adjustRightInd w:val="0"/>
        <w:jc w:val="both"/>
        <w:rPr>
          <w:szCs w:val="22"/>
        </w:rPr>
      </w:pPr>
    </w:p>
    <w:p w14:paraId="3F24071D" w14:textId="77777777" w:rsidR="001E2031" w:rsidRPr="001E2031" w:rsidRDefault="001E2031" w:rsidP="00B33534">
      <w:pPr>
        <w:autoSpaceDE w:val="0"/>
        <w:autoSpaceDN w:val="0"/>
        <w:adjustRightInd w:val="0"/>
        <w:jc w:val="both"/>
        <w:rPr>
          <w:szCs w:val="22"/>
        </w:rPr>
      </w:pPr>
      <w:bookmarkStart w:id="36" w:name="OLE_LINK1"/>
      <w:bookmarkStart w:id="37" w:name="OLE_LINK2"/>
      <w:r w:rsidRPr="001E2031">
        <w:rPr>
          <w:szCs w:val="22"/>
        </w:rPr>
        <w:t>Način plaćanja: doznakom na žiro račun ponuditelja.</w:t>
      </w:r>
    </w:p>
    <w:p w14:paraId="6431C804" w14:textId="77777777" w:rsidR="001E2031" w:rsidRDefault="001E2031" w:rsidP="00B33534">
      <w:pPr>
        <w:autoSpaceDE w:val="0"/>
        <w:autoSpaceDN w:val="0"/>
        <w:adjustRightInd w:val="0"/>
        <w:jc w:val="both"/>
        <w:rPr>
          <w:szCs w:val="22"/>
        </w:rPr>
      </w:pPr>
      <w:r w:rsidRPr="001E2031">
        <w:rPr>
          <w:szCs w:val="22"/>
        </w:rPr>
        <w:t>Predujam isključen, kao i traženje instrumenata osiguranja plaćanja.</w:t>
      </w:r>
      <w:bookmarkEnd w:id="36"/>
      <w:bookmarkEnd w:id="37"/>
    </w:p>
    <w:p w14:paraId="0C5C9931" w14:textId="77777777" w:rsidR="00FB5C50" w:rsidRDefault="00FB5C50" w:rsidP="00B33534">
      <w:pPr>
        <w:autoSpaceDE w:val="0"/>
        <w:autoSpaceDN w:val="0"/>
        <w:adjustRightInd w:val="0"/>
        <w:jc w:val="both"/>
        <w:rPr>
          <w:szCs w:val="22"/>
        </w:rPr>
      </w:pPr>
    </w:p>
    <w:p w14:paraId="61B0188E" w14:textId="67CF4752" w:rsidR="00FB5C50" w:rsidRDefault="00FB5C50" w:rsidP="00B33534">
      <w:pPr>
        <w:autoSpaceDE w:val="0"/>
        <w:autoSpaceDN w:val="0"/>
        <w:adjustRightInd w:val="0"/>
        <w:jc w:val="both"/>
      </w:pPr>
      <w:r>
        <w:t>Sredstva za financiranje predmeta nabave osigurana su u proračunu Naručitelja za 202</w:t>
      </w:r>
      <w:r w:rsidR="007D68A2">
        <w:t>4</w:t>
      </w:r>
      <w:r>
        <w:t>. godinu  na poziciji</w:t>
      </w:r>
      <w:r w:rsidR="003415FC">
        <w:t>:</w:t>
      </w:r>
      <w:r>
        <w:t xml:space="preserve"> </w:t>
      </w:r>
      <w:r w:rsidR="000D797F" w:rsidRPr="000D797F">
        <w:t>K865027 DIGITALNA TRANSFORMACIJA POLJOPRIVREDE – NPOO</w:t>
      </w:r>
      <w:r>
        <w:t>, konto</w:t>
      </w:r>
      <w:r w:rsidR="003415FC">
        <w:t>:</w:t>
      </w:r>
      <w:r>
        <w:t xml:space="preserve"> </w:t>
      </w:r>
      <w:r w:rsidR="00A200EA" w:rsidRPr="00A200EA">
        <w:t>4262 Ulaganja u računalne programe</w:t>
      </w:r>
      <w:r w:rsidR="003415FC">
        <w:t xml:space="preserve">, izvor financiranja: </w:t>
      </w:r>
      <w:r w:rsidR="003415FC" w:rsidRPr="003415FC">
        <w:t>581 Mehanizam za oporavak i otpornost</w:t>
      </w:r>
      <w:r>
        <w:t>.</w:t>
      </w:r>
    </w:p>
    <w:p w14:paraId="6DDD2EB8" w14:textId="77777777" w:rsidR="0064278E" w:rsidRDefault="0064278E" w:rsidP="00A7343B">
      <w:pPr>
        <w:pStyle w:val="Naslov11"/>
        <w:numPr>
          <w:ilvl w:val="0"/>
          <w:numId w:val="0"/>
        </w:numPr>
        <w:jc w:val="both"/>
        <w:rPr>
          <w:rFonts w:ascii="Times New Roman" w:hAnsi="Times New Roman" w:cs="Times New Roman"/>
          <w:b w:val="0"/>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8" w:name="_Toc316566955"/>
      <w:r w:rsidRPr="001E2031">
        <w:rPr>
          <w:b/>
        </w:rPr>
        <w:t>Način, datum, vrijeme i mjesto dostave ponuda</w:t>
      </w:r>
      <w:bookmarkEnd w:id="38"/>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05CC44A7" w14:textId="1666E372" w:rsidR="00014164"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014164">
        <w:rPr>
          <w:rFonts w:eastAsiaTheme="minorEastAsia"/>
          <w:b/>
          <w:u w:val="single"/>
        </w:rPr>
        <w:t>1</w:t>
      </w:r>
      <w:r w:rsidR="00635E17">
        <w:rPr>
          <w:rFonts w:eastAsiaTheme="minorEastAsia"/>
          <w:b/>
          <w:u w:val="single"/>
        </w:rPr>
        <w:t>5</w:t>
      </w:r>
      <w:r w:rsidR="002C0925">
        <w:rPr>
          <w:rFonts w:eastAsiaTheme="minorEastAsia"/>
          <w:b/>
          <w:u w:val="single"/>
        </w:rPr>
        <w:t>.0</w:t>
      </w:r>
      <w:r w:rsidR="00FB5C50">
        <w:rPr>
          <w:rFonts w:eastAsiaTheme="minorEastAsia"/>
          <w:b/>
          <w:u w:val="single"/>
        </w:rPr>
        <w:t>5</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 do 1</w:t>
      </w:r>
      <w:r w:rsidR="00635E17">
        <w:rPr>
          <w:rFonts w:eastAsiaTheme="minorEastAsia"/>
          <w:b/>
          <w:u w:val="single"/>
        </w:rPr>
        <w:t>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9" w:name="_Toc316566964"/>
      <w:r w:rsidRPr="001E2031">
        <w:rPr>
          <w:b/>
        </w:rPr>
        <w:t>Otvaranje ponuda</w:t>
      </w:r>
      <w:bookmarkEnd w:id="39"/>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7B7C0A2B" w14:textId="2CF7EC6E" w:rsidR="00226761" w:rsidRDefault="001E2031" w:rsidP="0022676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1E5DCE">
        <w:rPr>
          <w:lang w:eastAsia="en-US"/>
        </w:rPr>
        <w:t>sklapanje ugovora</w:t>
      </w:r>
      <w:r w:rsidRPr="001E2031">
        <w:rPr>
          <w:lang w:eastAsia="en-US"/>
        </w:rPr>
        <w:t xml:space="preserve">. Za odabir je dovoljna jedna prihvatljiva ponuda. </w:t>
      </w:r>
    </w:p>
    <w:p w14:paraId="46EFB93E" w14:textId="6D233A2F" w:rsidR="00FB7899" w:rsidRPr="00226761" w:rsidRDefault="00FB7899" w:rsidP="00226761">
      <w:pPr>
        <w:widowControl w:val="0"/>
        <w:autoSpaceDE w:val="0"/>
        <w:autoSpaceDN w:val="0"/>
        <w:adjustRightInd w:val="0"/>
        <w:spacing w:after="253" w:line="253" w:lineRule="atLeast"/>
        <w:jc w:val="both"/>
        <w:rPr>
          <w:lang w:eastAsia="en-US"/>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30B56C5" w14:textId="29044D75" w:rsidR="006B065D" w:rsidRPr="00B33534" w:rsidRDefault="001E2031" w:rsidP="00B33534">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B33534"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F879" w14:textId="77777777" w:rsidR="0005615D" w:rsidRDefault="0005615D" w:rsidP="004C06AE">
      <w:r>
        <w:separator/>
      </w:r>
    </w:p>
  </w:endnote>
  <w:endnote w:type="continuationSeparator" w:id="0">
    <w:p w14:paraId="1510F08C" w14:textId="77777777" w:rsidR="0005615D" w:rsidRDefault="0005615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F01E" w14:textId="77777777" w:rsidR="0005615D" w:rsidRDefault="0005615D" w:rsidP="004C06AE">
      <w:r>
        <w:separator/>
      </w:r>
    </w:p>
  </w:footnote>
  <w:footnote w:type="continuationSeparator" w:id="0">
    <w:p w14:paraId="204B181F" w14:textId="77777777" w:rsidR="0005615D" w:rsidRDefault="0005615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1E22625F" w:rsidR="006D4C78" w:rsidRPr="004C06AE" w:rsidRDefault="00BE3EC7" w:rsidP="003C3E36">
          <w:pPr>
            <w:jc w:val="center"/>
            <w:rPr>
              <w:highlight w:val="yellow"/>
            </w:rPr>
          </w:pPr>
          <w:r>
            <w:t>1</w:t>
          </w:r>
          <w:r w:rsidR="00726AB8">
            <w:t>03</w:t>
          </w:r>
          <w:r w:rsidR="00C813ED">
            <w:t>/202</w:t>
          </w:r>
          <w:r>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016F3"/>
    <w:multiLevelType w:val="hybridMultilevel"/>
    <w:tmpl w:val="4FA2935C"/>
    <w:lvl w:ilvl="0" w:tplc="041A0001">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2F64D02"/>
    <w:multiLevelType w:val="hybridMultilevel"/>
    <w:tmpl w:val="7AD2656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E774EF"/>
    <w:multiLevelType w:val="hybridMultilevel"/>
    <w:tmpl w:val="893076B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9"/>
  </w:num>
  <w:num w:numId="3" w16cid:durableId="1732074186">
    <w:abstractNumId w:val="19"/>
  </w:num>
  <w:num w:numId="4" w16cid:durableId="166866297">
    <w:abstractNumId w:val="3"/>
  </w:num>
  <w:num w:numId="5" w16cid:durableId="1343782878">
    <w:abstractNumId w:val="7"/>
  </w:num>
  <w:num w:numId="6" w16cid:durableId="2075082706">
    <w:abstractNumId w:val="16"/>
  </w:num>
  <w:num w:numId="7" w16cid:durableId="1691640123">
    <w:abstractNumId w:val="18"/>
  </w:num>
  <w:num w:numId="8" w16cid:durableId="1483698421">
    <w:abstractNumId w:val="15"/>
  </w:num>
  <w:num w:numId="9" w16cid:durableId="1988315342">
    <w:abstractNumId w:val="4"/>
  </w:num>
  <w:num w:numId="10" w16cid:durableId="1851286881">
    <w:abstractNumId w:val="0"/>
  </w:num>
  <w:num w:numId="11" w16cid:durableId="550070567">
    <w:abstractNumId w:val="21"/>
  </w:num>
  <w:num w:numId="12" w16cid:durableId="332075806">
    <w:abstractNumId w:val="6"/>
  </w:num>
  <w:num w:numId="13" w16cid:durableId="1289703455">
    <w:abstractNumId w:val="12"/>
  </w:num>
  <w:num w:numId="14" w16cid:durableId="1895189699">
    <w:abstractNumId w:val="8"/>
  </w:num>
  <w:num w:numId="15" w16cid:durableId="1251963353">
    <w:abstractNumId w:val="5"/>
  </w:num>
  <w:num w:numId="16" w16cid:durableId="824933494">
    <w:abstractNumId w:val="17"/>
  </w:num>
  <w:num w:numId="17" w16cid:durableId="98762905">
    <w:abstractNumId w:val="14"/>
  </w:num>
  <w:num w:numId="18" w16cid:durableId="539821231">
    <w:abstractNumId w:val="13"/>
  </w:num>
  <w:num w:numId="19" w16cid:durableId="315112279">
    <w:abstractNumId w:val="10"/>
  </w:num>
  <w:num w:numId="20" w16cid:durableId="2120028393">
    <w:abstractNumId w:val="2"/>
  </w:num>
  <w:num w:numId="21" w16cid:durableId="2095126359">
    <w:abstractNumId w:val="20"/>
  </w:num>
  <w:num w:numId="22" w16cid:durableId="136605636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4164"/>
    <w:rsid w:val="00016637"/>
    <w:rsid w:val="00023758"/>
    <w:rsid w:val="000272C7"/>
    <w:rsid w:val="00032F4F"/>
    <w:rsid w:val="000343D0"/>
    <w:rsid w:val="00042260"/>
    <w:rsid w:val="000435B0"/>
    <w:rsid w:val="0005615D"/>
    <w:rsid w:val="000659E0"/>
    <w:rsid w:val="00070A8E"/>
    <w:rsid w:val="00085032"/>
    <w:rsid w:val="000950EE"/>
    <w:rsid w:val="000B021A"/>
    <w:rsid w:val="000B43A2"/>
    <w:rsid w:val="000D797F"/>
    <w:rsid w:val="000E5F70"/>
    <w:rsid w:val="000F79AE"/>
    <w:rsid w:val="001016FE"/>
    <w:rsid w:val="00104433"/>
    <w:rsid w:val="00111401"/>
    <w:rsid w:val="00123702"/>
    <w:rsid w:val="00125290"/>
    <w:rsid w:val="001277DC"/>
    <w:rsid w:val="0012784D"/>
    <w:rsid w:val="0014109D"/>
    <w:rsid w:val="00150BF1"/>
    <w:rsid w:val="00161E55"/>
    <w:rsid w:val="00173F21"/>
    <w:rsid w:val="00174FBD"/>
    <w:rsid w:val="00181C4A"/>
    <w:rsid w:val="00183FEF"/>
    <w:rsid w:val="00185A8F"/>
    <w:rsid w:val="001969FA"/>
    <w:rsid w:val="001A2156"/>
    <w:rsid w:val="001C25AC"/>
    <w:rsid w:val="001C386C"/>
    <w:rsid w:val="001C399A"/>
    <w:rsid w:val="001D20E2"/>
    <w:rsid w:val="001D6DBB"/>
    <w:rsid w:val="001E2031"/>
    <w:rsid w:val="001E5DCE"/>
    <w:rsid w:val="001E726A"/>
    <w:rsid w:val="00207B64"/>
    <w:rsid w:val="00217D56"/>
    <w:rsid w:val="00220648"/>
    <w:rsid w:val="002223BE"/>
    <w:rsid w:val="00226761"/>
    <w:rsid w:val="002330C4"/>
    <w:rsid w:val="00233373"/>
    <w:rsid w:val="00244770"/>
    <w:rsid w:val="002549CA"/>
    <w:rsid w:val="0026113B"/>
    <w:rsid w:val="00261EAF"/>
    <w:rsid w:val="00271D45"/>
    <w:rsid w:val="00276629"/>
    <w:rsid w:val="0028236F"/>
    <w:rsid w:val="00291105"/>
    <w:rsid w:val="00292ACE"/>
    <w:rsid w:val="002B02EE"/>
    <w:rsid w:val="002B7CCA"/>
    <w:rsid w:val="002C05FB"/>
    <w:rsid w:val="002C0925"/>
    <w:rsid w:val="002C255C"/>
    <w:rsid w:val="002C32A1"/>
    <w:rsid w:val="002D39D3"/>
    <w:rsid w:val="0031044A"/>
    <w:rsid w:val="00312E8D"/>
    <w:rsid w:val="00316A7D"/>
    <w:rsid w:val="00324646"/>
    <w:rsid w:val="0032659D"/>
    <w:rsid w:val="003415FC"/>
    <w:rsid w:val="003435A1"/>
    <w:rsid w:val="00350E58"/>
    <w:rsid w:val="00371742"/>
    <w:rsid w:val="00373C44"/>
    <w:rsid w:val="00380138"/>
    <w:rsid w:val="003827A8"/>
    <w:rsid w:val="00383868"/>
    <w:rsid w:val="003B600B"/>
    <w:rsid w:val="003C3E36"/>
    <w:rsid w:val="003C5208"/>
    <w:rsid w:val="003D219F"/>
    <w:rsid w:val="003E4F59"/>
    <w:rsid w:val="003E5110"/>
    <w:rsid w:val="003E70A5"/>
    <w:rsid w:val="003F0A6F"/>
    <w:rsid w:val="003F576B"/>
    <w:rsid w:val="004034D0"/>
    <w:rsid w:val="00407242"/>
    <w:rsid w:val="0041127C"/>
    <w:rsid w:val="00413FFA"/>
    <w:rsid w:val="0041401B"/>
    <w:rsid w:val="004276C2"/>
    <w:rsid w:val="00427876"/>
    <w:rsid w:val="00431992"/>
    <w:rsid w:val="00433ADC"/>
    <w:rsid w:val="00447CDB"/>
    <w:rsid w:val="004549C6"/>
    <w:rsid w:val="0046077A"/>
    <w:rsid w:val="004638F8"/>
    <w:rsid w:val="004674E9"/>
    <w:rsid w:val="00471004"/>
    <w:rsid w:val="0047126A"/>
    <w:rsid w:val="00476BE7"/>
    <w:rsid w:val="00485F40"/>
    <w:rsid w:val="004920AE"/>
    <w:rsid w:val="004A03A6"/>
    <w:rsid w:val="004A070A"/>
    <w:rsid w:val="004A2E48"/>
    <w:rsid w:val="004C030C"/>
    <w:rsid w:val="004C06AE"/>
    <w:rsid w:val="004C0BC1"/>
    <w:rsid w:val="004D4155"/>
    <w:rsid w:val="004F2DD7"/>
    <w:rsid w:val="00531BD1"/>
    <w:rsid w:val="00531DBD"/>
    <w:rsid w:val="00537EBA"/>
    <w:rsid w:val="0057075E"/>
    <w:rsid w:val="00575352"/>
    <w:rsid w:val="00593063"/>
    <w:rsid w:val="00593B17"/>
    <w:rsid w:val="005B23D3"/>
    <w:rsid w:val="005B269D"/>
    <w:rsid w:val="005B3DD8"/>
    <w:rsid w:val="005C2385"/>
    <w:rsid w:val="005D264B"/>
    <w:rsid w:val="005D3F12"/>
    <w:rsid w:val="005D7B8F"/>
    <w:rsid w:val="005E194C"/>
    <w:rsid w:val="005E3062"/>
    <w:rsid w:val="005E34F1"/>
    <w:rsid w:val="00606C27"/>
    <w:rsid w:val="006074CF"/>
    <w:rsid w:val="006114CD"/>
    <w:rsid w:val="0062386F"/>
    <w:rsid w:val="00633265"/>
    <w:rsid w:val="00635E17"/>
    <w:rsid w:val="0064278E"/>
    <w:rsid w:val="00645A83"/>
    <w:rsid w:val="00647603"/>
    <w:rsid w:val="006601B0"/>
    <w:rsid w:val="00662055"/>
    <w:rsid w:val="006862B8"/>
    <w:rsid w:val="006917AD"/>
    <w:rsid w:val="00691FD1"/>
    <w:rsid w:val="00692456"/>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26AB8"/>
    <w:rsid w:val="00736D4F"/>
    <w:rsid w:val="0074342E"/>
    <w:rsid w:val="00756410"/>
    <w:rsid w:val="00764801"/>
    <w:rsid w:val="007701E0"/>
    <w:rsid w:val="00777A34"/>
    <w:rsid w:val="00777C1F"/>
    <w:rsid w:val="007853FF"/>
    <w:rsid w:val="007939FE"/>
    <w:rsid w:val="007961CB"/>
    <w:rsid w:val="007A2644"/>
    <w:rsid w:val="007B7315"/>
    <w:rsid w:val="007C0022"/>
    <w:rsid w:val="007D4228"/>
    <w:rsid w:val="007D47FD"/>
    <w:rsid w:val="007D491B"/>
    <w:rsid w:val="007D68A2"/>
    <w:rsid w:val="007E3794"/>
    <w:rsid w:val="007F1F0F"/>
    <w:rsid w:val="007F512B"/>
    <w:rsid w:val="007F60AE"/>
    <w:rsid w:val="008004B1"/>
    <w:rsid w:val="008066DC"/>
    <w:rsid w:val="00817DBE"/>
    <w:rsid w:val="00857289"/>
    <w:rsid w:val="008750A7"/>
    <w:rsid w:val="00876434"/>
    <w:rsid w:val="008811BB"/>
    <w:rsid w:val="008840F1"/>
    <w:rsid w:val="008855DF"/>
    <w:rsid w:val="008955AA"/>
    <w:rsid w:val="0089678F"/>
    <w:rsid w:val="008A2973"/>
    <w:rsid w:val="008A6DBE"/>
    <w:rsid w:val="008A7A9D"/>
    <w:rsid w:val="008B1203"/>
    <w:rsid w:val="008B2B69"/>
    <w:rsid w:val="008B3391"/>
    <w:rsid w:val="008C6F44"/>
    <w:rsid w:val="008D2020"/>
    <w:rsid w:val="008E09F7"/>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A36C3"/>
    <w:rsid w:val="009A54A5"/>
    <w:rsid w:val="009A553E"/>
    <w:rsid w:val="009D1CD4"/>
    <w:rsid w:val="009D4901"/>
    <w:rsid w:val="009E29A6"/>
    <w:rsid w:val="009E399D"/>
    <w:rsid w:val="009F1E65"/>
    <w:rsid w:val="00A140C1"/>
    <w:rsid w:val="00A17C91"/>
    <w:rsid w:val="00A200EA"/>
    <w:rsid w:val="00A20C25"/>
    <w:rsid w:val="00A253E0"/>
    <w:rsid w:val="00A3130B"/>
    <w:rsid w:val="00A3171F"/>
    <w:rsid w:val="00A40480"/>
    <w:rsid w:val="00A5151D"/>
    <w:rsid w:val="00A56963"/>
    <w:rsid w:val="00A671DD"/>
    <w:rsid w:val="00A70ECB"/>
    <w:rsid w:val="00A7343B"/>
    <w:rsid w:val="00A874F5"/>
    <w:rsid w:val="00AA20DB"/>
    <w:rsid w:val="00AB4B00"/>
    <w:rsid w:val="00AB6592"/>
    <w:rsid w:val="00AC31E1"/>
    <w:rsid w:val="00AC3627"/>
    <w:rsid w:val="00AC5AF3"/>
    <w:rsid w:val="00AD5849"/>
    <w:rsid w:val="00AF1BAF"/>
    <w:rsid w:val="00B10E28"/>
    <w:rsid w:val="00B10FF2"/>
    <w:rsid w:val="00B33534"/>
    <w:rsid w:val="00B447B2"/>
    <w:rsid w:val="00B63E92"/>
    <w:rsid w:val="00B64AE2"/>
    <w:rsid w:val="00B71B0E"/>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813ED"/>
    <w:rsid w:val="00C8156A"/>
    <w:rsid w:val="00C81603"/>
    <w:rsid w:val="00C82E1C"/>
    <w:rsid w:val="00CA0E5C"/>
    <w:rsid w:val="00CA4854"/>
    <w:rsid w:val="00CB332C"/>
    <w:rsid w:val="00CC5A79"/>
    <w:rsid w:val="00CD54C8"/>
    <w:rsid w:val="00CE74AB"/>
    <w:rsid w:val="00CF045B"/>
    <w:rsid w:val="00CF75E8"/>
    <w:rsid w:val="00D1064A"/>
    <w:rsid w:val="00D11614"/>
    <w:rsid w:val="00D157EA"/>
    <w:rsid w:val="00D2464D"/>
    <w:rsid w:val="00D37BD2"/>
    <w:rsid w:val="00D47C61"/>
    <w:rsid w:val="00D64EA5"/>
    <w:rsid w:val="00D75FEA"/>
    <w:rsid w:val="00D76D3B"/>
    <w:rsid w:val="00D771CF"/>
    <w:rsid w:val="00D77359"/>
    <w:rsid w:val="00D935B1"/>
    <w:rsid w:val="00D9520E"/>
    <w:rsid w:val="00DA6E30"/>
    <w:rsid w:val="00DB6A95"/>
    <w:rsid w:val="00DC3888"/>
    <w:rsid w:val="00DD6173"/>
    <w:rsid w:val="00DE114A"/>
    <w:rsid w:val="00DE3E76"/>
    <w:rsid w:val="00DE4BEC"/>
    <w:rsid w:val="00DF02DC"/>
    <w:rsid w:val="00DF0312"/>
    <w:rsid w:val="00DF3364"/>
    <w:rsid w:val="00E00D70"/>
    <w:rsid w:val="00E102C8"/>
    <w:rsid w:val="00E1050C"/>
    <w:rsid w:val="00E1690E"/>
    <w:rsid w:val="00E25EB1"/>
    <w:rsid w:val="00E32715"/>
    <w:rsid w:val="00E339AF"/>
    <w:rsid w:val="00E36597"/>
    <w:rsid w:val="00E45C15"/>
    <w:rsid w:val="00E47983"/>
    <w:rsid w:val="00E5703B"/>
    <w:rsid w:val="00E67DDB"/>
    <w:rsid w:val="00E70F23"/>
    <w:rsid w:val="00E80510"/>
    <w:rsid w:val="00E92648"/>
    <w:rsid w:val="00EA70AC"/>
    <w:rsid w:val="00EC4FEB"/>
    <w:rsid w:val="00ED1345"/>
    <w:rsid w:val="00ED23B2"/>
    <w:rsid w:val="00ED32E7"/>
    <w:rsid w:val="00EE0DB2"/>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95772"/>
    <w:rsid w:val="00FA7617"/>
    <w:rsid w:val="00FB1120"/>
    <w:rsid w:val="00FB5C50"/>
    <w:rsid w:val="00FB7899"/>
    <w:rsid w:val="00FC61D8"/>
    <w:rsid w:val="00FE066B"/>
    <w:rsid w:val="00FF46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2927</Words>
  <Characters>16686</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92</cp:revision>
  <cp:lastPrinted>2021-07-13T11:07:00Z</cp:lastPrinted>
  <dcterms:created xsi:type="dcterms:W3CDTF">2021-07-16T09:55:00Z</dcterms:created>
  <dcterms:modified xsi:type="dcterms:W3CDTF">2023-05-05T11:09:00Z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