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6863" w14:textId="77777777" w:rsidR="004C06AE" w:rsidRPr="002A10F2" w:rsidRDefault="004C06AE" w:rsidP="004C06AE"/>
    <w:p w14:paraId="04AA5DBC" w14:textId="77777777" w:rsidR="004C06AE" w:rsidRPr="002A10F2" w:rsidRDefault="004C06AE" w:rsidP="004C06AE"/>
    <w:p w14:paraId="16DA9884" w14:textId="77777777" w:rsidR="004C06AE" w:rsidRPr="002A10F2" w:rsidRDefault="004C06AE" w:rsidP="004C06AE"/>
    <w:p w14:paraId="5B19C1AA" w14:textId="77777777" w:rsidR="004C06AE" w:rsidRPr="002A10F2" w:rsidRDefault="004C06AE" w:rsidP="004C06AE"/>
    <w:p w14:paraId="06277C11" w14:textId="77777777" w:rsidR="004C06AE" w:rsidRPr="002A10F2" w:rsidRDefault="004C06AE" w:rsidP="004C06AE"/>
    <w:p w14:paraId="33CF3B78" w14:textId="77777777" w:rsidR="004C06AE" w:rsidRPr="002A10F2" w:rsidRDefault="004C06AE" w:rsidP="004C06AE"/>
    <w:p w14:paraId="30293347" w14:textId="77777777" w:rsidR="004C06AE" w:rsidRDefault="004C06AE" w:rsidP="004C06AE">
      <w:pPr>
        <w:pStyle w:val="Podnoje"/>
        <w:spacing w:before="240" w:after="240"/>
        <w:jc w:val="center"/>
        <w:rPr>
          <w:b/>
        </w:rPr>
      </w:pPr>
    </w:p>
    <w:p w14:paraId="37A0E59D" w14:textId="77777777" w:rsidR="004C06AE" w:rsidRDefault="004C06AE" w:rsidP="004C06AE">
      <w:pPr>
        <w:pStyle w:val="Podnoje"/>
        <w:spacing w:before="240" w:after="240"/>
        <w:jc w:val="center"/>
        <w:rPr>
          <w:b/>
        </w:rPr>
      </w:pPr>
    </w:p>
    <w:p w14:paraId="32958211" w14:textId="77777777" w:rsidR="004C06AE" w:rsidRDefault="004C06AE" w:rsidP="004C06AE">
      <w:pPr>
        <w:pStyle w:val="Podnoje"/>
        <w:spacing w:before="240" w:after="240"/>
        <w:jc w:val="center"/>
        <w:rPr>
          <w:b/>
        </w:rPr>
      </w:pPr>
    </w:p>
    <w:p w14:paraId="2CAB8B56" w14:textId="77777777" w:rsidR="004C06AE" w:rsidRPr="002A10F2" w:rsidRDefault="004C06AE" w:rsidP="004C06AE">
      <w:pPr>
        <w:pStyle w:val="Podnoje"/>
        <w:spacing w:before="240" w:after="240"/>
        <w:jc w:val="center"/>
        <w:rPr>
          <w:b/>
        </w:rPr>
      </w:pPr>
    </w:p>
    <w:p w14:paraId="4C0D2ED2" w14:textId="77777777" w:rsidR="004C06AE" w:rsidRPr="002A10F2" w:rsidRDefault="004C06AE" w:rsidP="004C06AE">
      <w:pPr>
        <w:jc w:val="center"/>
        <w:rPr>
          <w:b/>
        </w:rPr>
      </w:pPr>
      <w:r w:rsidRPr="002A10F2">
        <w:rPr>
          <w:b/>
        </w:rPr>
        <w:t xml:space="preserve">DOKUMENTACIJA </w:t>
      </w:r>
      <w:r>
        <w:rPr>
          <w:b/>
        </w:rPr>
        <w:t>O NABAVI</w:t>
      </w:r>
    </w:p>
    <w:p w14:paraId="30C9FA31" w14:textId="77777777" w:rsidR="004C06AE" w:rsidRPr="002A10F2" w:rsidRDefault="004C06AE" w:rsidP="004C06AE">
      <w:pPr>
        <w:pStyle w:val="Podnoje"/>
        <w:spacing w:before="240" w:after="240"/>
        <w:jc w:val="center"/>
        <w:rPr>
          <w:b/>
        </w:rPr>
      </w:pPr>
    </w:p>
    <w:p w14:paraId="4F9003B7"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A39E687" w14:textId="77777777" w:rsidTr="003C3E36">
        <w:tc>
          <w:tcPr>
            <w:tcW w:w="9286" w:type="dxa"/>
          </w:tcPr>
          <w:p w14:paraId="62EB5C1E" w14:textId="65D6C5CA" w:rsidR="004C06AE" w:rsidRPr="004E26E7" w:rsidRDefault="008F70ED" w:rsidP="003C3E36">
            <w:pPr>
              <w:jc w:val="center"/>
              <w:rPr>
                <w:rFonts w:eastAsia="Calibri"/>
                <w:lang w:eastAsia="en-US"/>
              </w:rPr>
            </w:pPr>
            <w:r w:rsidRPr="008F70ED">
              <w:rPr>
                <w:b/>
                <w:sz w:val="36"/>
                <w:szCs w:val="36"/>
              </w:rPr>
              <w:t>Usluga ex-post provjere postupaka nabave korisnika bespovratnih sredstava u okviru provedbe reformske mjere C 1.5. R4-I1 Nacionalnog plana oporavka i otpornosti 2021.-2026.</w:t>
            </w:r>
          </w:p>
        </w:tc>
      </w:tr>
    </w:tbl>
    <w:p w14:paraId="1A4DBE02" w14:textId="77777777" w:rsidR="004C06AE" w:rsidRPr="002A10F2" w:rsidRDefault="004C06AE" w:rsidP="004C06AE">
      <w:pPr>
        <w:jc w:val="center"/>
        <w:rPr>
          <w:b/>
        </w:rPr>
      </w:pPr>
    </w:p>
    <w:p w14:paraId="337F1B09" w14:textId="77777777" w:rsidR="004C06AE" w:rsidRPr="002A10F2" w:rsidRDefault="004C06AE" w:rsidP="004C06AE">
      <w:pPr>
        <w:jc w:val="center"/>
        <w:rPr>
          <w:b/>
        </w:rPr>
      </w:pPr>
    </w:p>
    <w:p w14:paraId="2E3CE69C" w14:textId="77777777" w:rsidR="004C06AE" w:rsidRPr="002A10F2" w:rsidRDefault="004C06AE" w:rsidP="004C06AE">
      <w:pPr>
        <w:jc w:val="center"/>
        <w:rPr>
          <w:b/>
        </w:rPr>
      </w:pPr>
    </w:p>
    <w:p w14:paraId="7167CD4E" w14:textId="77777777" w:rsidR="004C06AE" w:rsidRPr="002A10F2" w:rsidRDefault="004C06AE" w:rsidP="004C06AE">
      <w:pPr>
        <w:jc w:val="center"/>
        <w:rPr>
          <w:b/>
        </w:rPr>
      </w:pPr>
      <w:r>
        <w:rPr>
          <w:b/>
        </w:rPr>
        <w:t>Poziv za dostavu ponuda</w:t>
      </w:r>
    </w:p>
    <w:p w14:paraId="363C12FC" w14:textId="77777777" w:rsidR="004C06AE" w:rsidRPr="002A10F2" w:rsidRDefault="004C06AE" w:rsidP="004C06AE">
      <w:pPr>
        <w:jc w:val="center"/>
        <w:rPr>
          <w:b/>
        </w:rPr>
      </w:pPr>
    </w:p>
    <w:p w14:paraId="39B12BE2" w14:textId="77777777" w:rsidR="004C06AE" w:rsidRPr="002A10F2" w:rsidRDefault="004C06AE" w:rsidP="004C06AE">
      <w:pPr>
        <w:jc w:val="center"/>
        <w:rPr>
          <w:b/>
        </w:rPr>
      </w:pPr>
    </w:p>
    <w:p w14:paraId="5CED4AE0" w14:textId="77777777" w:rsidR="004C06AE" w:rsidRPr="002A10F2" w:rsidRDefault="004C06AE" w:rsidP="004C06AE">
      <w:pPr>
        <w:jc w:val="center"/>
        <w:rPr>
          <w:b/>
        </w:rPr>
      </w:pPr>
    </w:p>
    <w:p w14:paraId="165E620C" w14:textId="77777777" w:rsidR="004C06AE" w:rsidRPr="002A10F2" w:rsidRDefault="004C06AE" w:rsidP="004C06AE">
      <w:pPr>
        <w:jc w:val="center"/>
        <w:rPr>
          <w:b/>
        </w:rPr>
      </w:pPr>
    </w:p>
    <w:p w14:paraId="3DE424B3" w14:textId="77777777" w:rsidR="004C06AE" w:rsidRPr="002A10F2" w:rsidRDefault="004C06AE" w:rsidP="004C06AE">
      <w:pPr>
        <w:jc w:val="center"/>
        <w:rPr>
          <w:b/>
        </w:rPr>
      </w:pPr>
    </w:p>
    <w:p w14:paraId="7460C5A9" w14:textId="77777777" w:rsidR="004C06AE" w:rsidRPr="002A10F2" w:rsidRDefault="004C06AE" w:rsidP="004C06AE">
      <w:pPr>
        <w:jc w:val="center"/>
        <w:rPr>
          <w:b/>
        </w:rPr>
      </w:pPr>
    </w:p>
    <w:p w14:paraId="3F8BCE0B" w14:textId="77777777" w:rsidR="004C06AE" w:rsidRPr="002A10F2" w:rsidRDefault="004C06AE" w:rsidP="004C06AE">
      <w:pPr>
        <w:jc w:val="center"/>
        <w:rPr>
          <w:b/>
        </w:rPr>
      </w:pPr>
    </w:p>
    <w:p w14:paraId="716C5A54" w14:textId="77777777" w:rsidR="004C06AE" w:rsidRPr="002A10F2" w:rsidRDefault="004C06AE" w:rsidP="004C06AE">
      <w:pPr>
        <w:jc w:val="center"/>
        <w:rPr>
          <w:b/>
        </w:rPr>
      </w:pPr>
    </w:p>
    <w:p w14:paraId="64D23CA7" w14:textId="77777777" w:rsidR="004C06AE" w:rsidRPr="002A10F2" w:rsidRDefault="004C06AE" w:rsidP="004C06AE">
      <w:pPr>
        <w:jc w:val="center"/>
        <w:rPr>
          <w:b/>
        </w:rPr>
      </w:pPr>
    </w:p>
    <w:p w14:paraId="706DC17C" w14:textId="77777777" w:rsidR="004C06AE" w:rsidRPr="002A10F2" w:rsidRDefault="004C06AE" w:rsidP="004C06AE">
      <w:pPr>
        <w:jc w:val="center"/>
        <w:rPr>
          <w:b/>
        </w:rPr>
      </w:pPr>
    </w:p>
    <w:p w14:paraId="3DA4A4B0" w14:textId="77777777" w:rsidR="004C06AE" w:rsidRPr="002A10F2" w:rsidRDefault="004C06AE" w:rsidP="004C06AE">
      <w:pPr>
        <w:jc w:val="center"/>
        <w:rPr>
          <w:b/>
        </w:rPr>
      </w:pPr>
    </w:p>
    <w:p w14:paraId="704ECA7A" w14:textId="77777777" w:rsidR="004C06AE" w:rsidRDefault="004C06AE" w:rsidP="004C06AE">
      <w:pPr>
        <w:jc w:val="center"/>
        <w:rPr>
          <w:b/>
        </w:rPr>
      </w:pPr>
    </w:p>
    <w:p w14:paraId="19BAA2A8" w14:textId="77777777" w:rsidR="003C5208" w:rsidRDefault="003C5208" w:rsidP="004C06AE">
      <w:pPr>
        <w:jc w:val="center"/>
        <w:rPr>
          <w:b/>
        </w:rPr>
      </w:pPr>
    </w:p>
    <w:p w14:paraId="27FED615" w14:textId="77777777" w:rsidR="003C5208" w:rsidRDefault="003C5208" w:rsidP="004C06AE">
      <w:pPr>
        <w:jc w:val="center"/>
        <w:rPr>
          <w:b/>
        </w:rPr>
      </w:pPr>
    </w:p>
    <w:p w14:paraId="0CCD587F" w14:textId="77777777" w:rsidR="004C06AE" w:rsidRDefault="004C06AE" w:rsidP="004C06AE">
      <w:pPr>
        <w:rPr>
          <w:b/>
        </w:rPr>
      </w:pPr>
    </w:p>
    <w:p w14:paraId="298CAA39" w14:textId="77777777" w:rsidR="008F70ED" w:rsidRPr="002A10F2" w:rsidRDefault="008F70ED" w:rsidP="004C06AE">
      <w:pPr>
        <w:rPr>
          <w:b/>
        </w:rPr>
      </w:pPr>
    </w:p>
    <w:p w14:paraId="7BFDFF92" w14:textId="0152A107" w:rsidR="008F3170" w:rsidRDefault="005E194C" w:rsidP="008F70ED">
      <w:pPr>
        <w:pStyle w:val="Podnoje"/>
        <w:jc w:val="center"/>
        <w:rPr>
          <w:iCs/>
        </w:rPr>
      </w:pPr>
      <w:r>
        <w:rPr>
          <w:iCs/>
        </w:rPr>
        <w:t xml:space="preserve"> </w:t>
      </w:r>
      <w:r w:rsidR="004C06AE">
        <w:rPr>
          <w:iCs/>
        </w:rPr>
        <w:t xml:space="preserve">Zagreb, </w:t>
      </w:r>
      <w:r w:rsidR="008F70ED">
        <w:rPr>
          <w:iCs/>
        </w:rPr>
        <w:t>travanj</w:t>
      </w:r>
      <w:r w:rsidR="005C7C4C">
        <w:rPr>
          <w:iCs/>
        </w:rPr>
        <w:t xml:space="preserve"> 202</w:t>
      </w:r>
      <w:r w:rsidR="00270DD6">
        <w:rPr>
          <w:iCs/>
        </w:rPr>
        <w:t>3</w:t>
      </w:r>
      <w:r w:rsidR="00D64EA5">
        <w:rPr>
          <w:iCs/>
        </w:rPr>
        <w:t>.</w:t>
      </w:r>
    </w:p>
    <w:p w14:paraId="5A4286F0" w14:textId="77777777" w:rsidR="004C06AE" w:rsidRPr="002A10F2" w:rsidRDefault="004C06AE" w:rsidP="00D64EA5">
      <w:pPr>
        <w:pStyle w:val="Podnoje"/>
        <w:jc w:val="center"/>
      </w:pPr>
      <w:r w:rsidRPr="002A10F2">
        <w:lastRenderedPageBreak/>
        <w:t>SADRŽAJ</w:t>
      </w:r>
    </w:p>
    <w:p w14:paraId="453F8B9D" w14:textId="77777777" w:rsidR="004C06AE" w:rsidRPr="002A10F2" w:rsidRDefault="004C06AE" w:rsidP="004C06AE">
      <w:pPr>
        <w:jc w:val="center"/>
      </w:pPr>
    </w:p>
    <w:p w14:paraId="31DBEB7D" w14:textId="77777777" w:rsidR="004C06AE" w:rsidRDefault="00C56723" w:rsidP="003E5110">
      <w:pPr>
        <w:numPr>
          <w:ilvl w:val="0"/>
          <w:numId w:val="8"/>
        </w:numPr>
        <w:jc w:val="both"/>
      </w:pPr>
      <w:r>
        <w:t>Podaci o N</w:t>
      </w:r>
      <w:r w:rsidR="004C06AE" w:rsidRPr="002A10F2">
        <w:t>aručitelju</w:t>
      </w:r>
    </w:p>
    <w:p w14:paraId="5CE5F200" w14:textId="77777777" w:rsidR="004C06AE" w:rsidRDefault="004C06AE" w:rsidP="003E5110">
      <w:pPr>
        <w:numPr>
          <w:ilvl w:val="0"/>
          <w:numId w:val="8"/>
        </w:numPr>
        <w:jc w:val="both"/>
      </w:pPr>
      <w:r w:rsidRPr="002A10F2">
        <w:t>Podaci o osobi zaduženoj za komunikaciju s ponuditeljima</w:t>
      </w:r>
    </w:p>
    <w:p w14:paraId="7C81D0CC" w14:textId="77777777" w:rsidR="004C06AE" w:rsidRDefault="004C06AE" w:rsidP="003E5110">
      <w:pPr>
        <w:numPr>
          <w:ilvl w:val="0"/>
          <w:numId w:val="8"/>
        </w:numPr>
        <w:jc w:val="both"/>
      </w:pPr>
      <w:r w:rsidRPr="00717F45">
        <w:t>Evidencijski broj nabave</w:t>
      </w:r>
    </w:p>
    <w:p w14:paraId="1B342A68" w14:textId="77777777" w:rsidR="004C06AE" w:rsidRDefault="004C06AE" w:rsidP="003E5110">
      <w:pPr>
        <w:numPr>
          <w:ilvl w:val="0"/>
          <w:numId w:val="8"/>
        </w:numPr>
        <w:jc w:val="both"/>
      </w:pPr>
      <w:r w:rsidRPr="002A10F2">
        <w:t xml:space="preserve">Postupak </w:t>
      </w:r>
      <w:r>
        <w:t xml:space="preserve">jednostavne </w:t>
      </w:r>
      <w:r w:rsidRPr="002A10F2">
        <w:t>nabave</w:t>
      </w:r>
    </w:p>
    <w:p w14:paraId="3B4B9AD8" w14:textId="77777777" w:rsidR="004C06AE" w:rsidRDefault="004C06AE" w:rsidP="003E5110">
      <w:pPr>
        <w:numPr>
          <w:ilvl w:val="0"/>
          <w:numId w:val="8"/>
        </w:numPr>
        <w:jc w:val="both"/>
      </w:pPr>
      <w:r w:rsidRPr="002A10F2">
        <w:t>Procijenjena vrijednost nabave</w:t>
      </w:r>
    </w:p>
    <w:p w14:paraId="5E8019BF"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368A6F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10D9AE11" w14:textId="5B2B8E4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32597D">
        <w:rPr>
          <w:rFonts w:ascii="Times New Roman" w:hAnsi="Times New Roman" w:cs="Times New Roman"/>
          <w:b w:val="0"/>
          <w:szCs w:val="24"/>
        </w:rPr>
        <w:t>izvršenja</w:t>
      </w:r>
      <w:r>
        <w:rPr>
          <w:rFonts w:ascii="Times New Roman" w:hAnsi="Times New Roman" w:cs="Times New Roman"/>
          <w:b w:val="0"/>
          <w:szCs w:val="24"/>
        </w:rPr>
        <w:t xml:space="preserve"> usluge</w:t>
      </w:r>
    </w:p>
    <w:p w14:paraId="09F78A56" w14:textId="77777777" w:rsidR="004C06AE" w:rsidRDefault="004C06AE" w:rsidP="003E5110">
      <w:pPr>
        <w:numPr>
          <w:ilvl w:val="0"/>
          <w:numId w:val="8"/>
        </w:numPr>
        <w:ind w:hanging="480"/>
        <w:jc w:val="both"/>
      </w:pPr>
      <w:r w:rsidRPr="002A10F2">
        <w:t xml:space="preserve">Rok </w:t>
      </w:r>
      <w:r>
        <w:t>izvršenja usluge</w:t>
      </w:r>
    </w:p>
    <w:p w14:paraId="7882B5A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497F61D1"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36D877E7" w14:textId="77777777" w:rsidR="004C06AE" w:rsidRPr="00EC2F56" w:rsidRDefault="004C06AE" w:rsidP="003E5110">
      <w:pPr>
        <w:numPr>
          <w:ilvl w:val="0"/>
          <w:numId w:val="8"/>
        </w:numPr>
        <w:ind w:hanging="480"/>
        <w:jc w:val="both"/>
      </w:pPr>
      <w:r w:rsidRPr="00EC2F56">
        <w:t>Oslanjanje na sposobnosti drugih subjekata</w:t>
      </w:r>
    </w:p>
    <w:p w14:paraId="297C9EC1"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2CE310AE"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E03B064" w14:textId="77777777" w:rsidR="004C06AE" w:rsidRDefault="004C06AE" w:rsidP="003E5110">
      <w:pPr>
        <w:numPr>
          <w:ilvl w:val="0"/>
          <w:numId w:val="8"/>
        </w:numPr>
        <w:ind w:hanging="480"/>
        <w:jc w:val="both"/>
      </w:pPr>
      <w:r>
        <w:t>Valuta ponude</w:t>
      </w:r>
    </w:p>
    <w:p w14:paraId="0E92A341"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2A8DAD8F"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18482297" w14:textId="77777777" w:rsidR="004C06AE" w:rsidRDefault="004C06AE" w:rsidP="003E5110">
      <w:pPr>
        <w:numPr>
          <w:ilvl w:val="0"/>
          <w:numId w:val="8"/>
        </w:numPr>
        <w:ind w:hanging="480"/>
        <w:jc w:val="both"/>
      </w:pPr>
      <w:r>
        <w:t>Rok valjanosti ponude</w:t>
      </w:r>
    </w:p>
    <w:p w14:paraId="2263B3F4" w14:textId="77777777" w:rsidR="004C06AE" w:rsidRDefault="004C06AE" w:rsidP="003E5110">
      <w:pPr>
        <w:numPr>
          <w:ilvl w:val="0"/>
          <w:numId w:val="8"/>
        </w:numPr>
        <w:ind w:hanging="480"/>
        <w:jc w:val="both"/>
      </w:pPr>
      <w:r>
        <w:t>Tajnost podataka</w:t>
      </w:r>
    </w:p>
    <w:p w14:paraId="65FB5AD9" w14:textId="77777777" w:rsidR="004C06AE" w:rsidRPr="001B4750"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5AEA753" w14:textId="4C5CC7D8" w:rsidR="001B4750" w:rsidRPr="001B4750" w:rsidRDefault="001B4750" w:rsidP="001B4750">
      <w:pPr>
        <w:pStyle w:val="Naslov11"/>
        <w:numPr>
          <w:ilvl w:val="0"/>
          <w:numId w:val="8"/>
        </w:numPr>
        <w:ind w:hanging="480"/>
        <w:jc w:val="both"/>
        <w:rPr>
          <w:b w:val="0"/>
        </w:rPr>
      </w:pPr>
      <w:r>
        <w:rPr>
          <w:rFonts w:ascii="Times New Roman" w:hAnsi="Times New Roman"/>
          <w:b w:val="0"/>
        </w:rPr>
        <w:t>Vrsta, sredstvo i uvjeti jamstva</w:t>
      </w:r>
    </w:p>
    <w:p w14:paraId="76D93469" w14:textId="77777777" w:rsidR="004C06AE" w:rsidRDefault="004C06AE" w:rsidP="003E5110">
      <w:pPr>
        <w:numPr>
          <w:ilvl w:val="0"/>
          <w:numId w:val="8"/>
        </w:numPr>
        <w:ind w:hanging="480"/>
        <w:jc w:val="both"/>
      </w:pPr>
      <w:r w:rsidRPr="00DB4691">
        <w:t xml:space="preserve">Način, datum, vrijeme i mjesto dostave </w:t>
      </w:r>
      <w:r>
        <w:t>ponuda</w:t>
      </w:r>
    </w:p>
    <w:p w14:paraId="05BC8A79"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D18EDD8" w14:textId="77777777" w:rsidR="004C06AE" w:rsidRDefault="004C06AE" w:rsidP="003E5110">
      <w:pPr>
        <w:numPr>
          <w:ilvl w:val="0"/>
          <w:numId w:val="8"/>
        </w:numPr>
        <w:ind w:hanging="480"/>
        <w:jc w:val="both"/>
      </w:pPr>
      <w:r>
        <w:t>Odabir ponuditelja</w:t>
      </w:r>
    </w:p>
    <w:p w14:paraId="30693F8D" w14:textId="77777777" w:rsidR="004C06AE" w:rsidRDefault="004C06AE" w:rsidP="004C06AE">
      <w:pPr>
        <w:ind w:left="720"/>
        <w:jc w:val="both"/>
      </w:pPr>
    </w:p>
    <w:p w14:paraId="50B7D405" w14:textId="77777777" w:rsidR="00D621AB" w:rsidRDefault="00D621AB" w:rsidP="004C06AE">
      <w:pPr>
        <w:ind w:left="720"/>
        <w:jc w:val="both"/>
      </w:pPr>
    </w:p>
    <w:p w14:paraId="374DAED1" w14:textId="77777777" w:rsidR="00D621AB" w:rsidRDefault="00D621AB" w:rsidP="004C06AE">
      <w:pPr>
        <w:ind w:left="720"/>
        <w:jc w:val="both"/>
      </w:pPr>
    </w:p>
    <w:p w14:paraId="3A384A17" w14:textId="77777777" w:rsidR="00D621AB" w:rsidRDefault="00D621AB" w:rsidP="004C06AE">
      <w:pPr>
        <w:ind w:left="720"/>
        <w:jc w:val="both"/>
      </w:pPr>
    </w:p>
    <w:p w14:paraId="1C7F16BF" w14:textId="77777777" w:rsidR="00D621AB" w:rsidRDefault="00D621AB" w:rsidP="004C06AE">
      <w:pPr>
        <w:ind w:left="720"/>
        <w:jc w:val="both"/>
      </w:pPr>
    </w:p>
    <w:p w14:paraId="52984E50" w14:textId="77777777" w:rsidR="00D621AB" w:rsidRDefault="00D621AB" w:rsidP="004C06AE">
      <w:pPr>
        <w:ind w:left="720"/>
        <w:jc w:val="both"/>
      </w:pPr>
    </w:p>
    <w:p w14:paraId="3801445B" w14:textId="77777777" w:rsidR="004C06AE" w:rsidRDefault="00DB6A95" w:rsidP="004C06AE">
      <w:pPr>
        <w:ind w:left="240"/>
        <w:jc w:val="both"/>
      </w:pPr>
      <w:r>
        <w:t>PRILOG I  -</w:t>
      </w:r>
      <w:r w:rsidR="004C06AE">
        <w:t xml:space="preserve">  </w:t>
      </w:r>
      <w:r w:rsidR="00F121B0">
        <w:t>Projektni zadatak</w:t>
      </w:r>
    </w:p>
    <w:p w14:paraId="23A8231D" w14:textId="77777777" w:rsidR="00BE789D" w:rsidRDefault="00A874F5" w:rsidP="00BE789D">
      <w:pPr>
        <w:ind w:firstLine="240"/>
        <w:jc w:val="both"/>
      </w:pPr>
      <w:r>
        <w:t xml:space="preserve">PRILOG II </w:t>
      </w:r>
      <w:r w:rsidR="000659E0">
        <w:t>–</w:t>
      </w:r>
      <w:r w:rsidR="00BE789D">
        <w:t xml:space="preserve"> </w:t>
      </w:r>
      <w:r w:rsidR="002223BE">
        <w:t>Ponudbeni list</w:t>
      </w:r>
    </w:p>
    <w:p w14:paraId="0457D107" w14:textId="77777777" w:rsidR="00226254" w:rsidRDefault="00226254" w:rsidP="00BE789D">
      <w:pPr>
        <w:ind w:firstLine="240"/>
        <w:jc w:val="both"/>
      </w:pPr>
      <w:r>
        <w:t>PRILOG III - Troškovnik</w:t>
      </w:r>
    </w:p>
    <w:p w14:paraId="37FAA394" w14:textId="208D569B" w:rsidR="004C06AE" w:rsidRDefault="004C06AE" w:rsidP="004C06AE">
      <w:pPr>
        <w:ind w:firstLine="240"/>
        <w:jc w:val="both"/>
      </w:pPr>
      <w:r>
        <w:t>PRILOG I</w:t>
      </w:r>
      <w:r w:rsidR="00226254">
        <w:t>V</w:t>
      </w:r>
      <w:r>
        <w:t xml:space="preserve"> - </w:t>
      </w:r>
      <w:r w:rsidR="000624D7" w:rsidRPr="000624D7">
        <w:t>Kriteriji ekonomski najpovoljnije ponude</w:t>
      </w:r>
    </w:p>
    <w:p w14:paraId="25623AC9" w14:textId="77777777" w:rsidR="002C2786" w:rsidRDefault="002C2786" w:rsidP="004C06AE">
      <w:pPr>
        <w:ind w:firstLine="240"/>
        <w:jc w:val="both"/>
      </w:pPr>
      <w:r>
        <w:t>PRILOG</w:t>
      </w:r>
      <w:r w:rsidR="00EB19B1">
        <w:t xml:space="preserve"> </w:t>
      </w:r>
      <w:r>
        <w:t>V</w:t>
      </w:r>
      <w:r w:rsidR="00EB19B1">
        <w:t xml:space="preserve"> </w:t>
      </w:r>
      <w:r>
        <w:t>-</w:t>
      </w:r>
      <w:r w:rsidR="00EB19B1">
        <w:t xml:space="preserve"> </w:t>
      </w:r>
      <w:r w:rsidR="00E7063C" w:rsidRPr="00CC41D7">
        <w:t>Izjava o nekažnjavanju</w:t>
      </w:r>
      <w:r w:rsidR="00E7063C">
        <w:t xml:space="preserve"> </w:t>
      </w:r>
    </w:p>
    <w:p w14:paraId="32419CBB" w14:textId="79F9DB0F" w:rsidR="00DF37C4" w:rsidRPr="0046445A" w:rsidRDefault="00DF37C4" w:rsidP="00DF37C4">
      <w:pPr>
        <w:widowControl w:val="0"/>
        <w:overflowPunct w:val="0"/>
        <w:autoSpaceDE w:val="0"/>
        <w:autoSpaceDN w:val="0"/>
        <w:adjustRightInd w:val="0"/>
        <w:spacing w:line="237" w:lineRule="auto"/>
        <w:ind w:right="220"/>
        <w:jc w:val="both"/>
        <w:rPr>
          <w:u w:val="single"/>
        </w:rPr>
      </w:pPr>
      <w:r>
        <w:t xml:space="preserve">    </w:t>
      </w:r>
      <w:r w:rsidR="00226254">
        <w:t xml:space="preserve">PRILOG </w:t>
      </w:r>
      <w:r w:rsidR="00DB6A95">
        <w:t>V</w:t>
      </w:r>
      <w:r w:rsidR="002C2786">
        <w:t>I</w:t>
      </w:r>
      <w:r w:rsidR="00DB6A95">
        <w:t xml:space="preserve"> </w:t>
      </w:r>
      <w:r w:rsidR="00531BD1">
        <w:t>–</w:t>
      </w:r>
      <w:r w:rsidR="00DB6A95">
        <w:t xml:space="preserve"> </w:t>
      </w:r>
      <w:r w:rsidR="00B02C89">
        <w:rPr>
          <w:bCs/>
        </w:rPr>
        <w:t>Obrazac za stručnjake</w:t>
      </w:r>
    </w:p>
    <w:p w14:paraId="4475F893" w14:textId="1A266D6E" w:rsidR="00DB6A95" w:rsidRDefault="00DB6A95" w:rsidP="002223BE">
      <w:pPr>
        <w:ind w:firstLine="240"/>
        <w:jc w:val="both"/>
      </w:pPr>
    </w:p>
    <w:p w14:paraId="7CCE0B25" w14:textId="77777777" w:rsidR="000659E0" w:rsidRDefault="000659E0" w:rsidP="000659E0">
      <w:pPr>
        <w:ind w:firstLine="240"/>
        <w:jc w:val="both"/>
      </w:pPr>
    </w:p>
    <w:p w14:paraId="078E924A" w14:textId="77777777" w:rsidR="00CC41D7" w:rsidRDefault="00CC41D7" w:rsidP="000659E0">
      <w:pPr>
        <w:ind w:firstLine="240"/>
        <w:jc w:val="both"/>
      </w:pPr>
    </w:p>
    <w:p w14:paraId="038EE080" w14:textId="77777777" w:rsidR="000659E0" w:rsidRDefault="000659E0" w:rsidP="00756410">
      <w:pPr>
        <w:jc w:val="both"/>
      </w:pPr>
    </w:p>
    <w:p w14:paraId="1B474A25" w14:textId="77777777" w:rsidR="004C06AE" w:rsidRDefault="004C06AE" w:rsidP="004C06AE">
      <w:pPr>
        <w:jc w:val="both"/>
      </w:pPr>
    </w:p>
    <w:p w14:paraId="18F43766" w14:textId="77777777" w:rsidR="004C06AE" w:rsidRDefault="004C06AE" w:rsidP="004C06AE"/>
    <w:p w14:paraId="6BFE023E" w14:textId="77777777" w:rsidR="004C06AE" w:rsidRDefault="004C06AE" w:rsidP="004C06AE"/>
    <w:p w14:paraId="0AA8FB97" w14:textId="77777777" w:rsidR="004C06AE" w:rsidRDefault="004C06AE" w:rsidP="004C06AE"/>
    <w:p w14:paraId="21E26AA8" w14:textId="77777777" w:rsidR="008F70ED" w:rsidRDefault="008F70ED" w:rsidP="004C06AE"/>
    <w:p w14:paraId="0FC87519" w14:textId="77777777" w:rsidR="004C06AE" w:rsidRDefault="004C06AE" w:rsidP="004C06AE"/>
    <w:p w14:paraId="1840FE20" w14:textId="77777777" w:rsidR="004C06AE" w:rsidRDefault="004C06AE" w:rsidP="004C06AE"/>
    <w:p w14:paraId="1061D464"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t>Podaci o naručitelju</w:t>
      </w:r>
      <w:bookmarkEnd w:id="0"/>
      <w:r w:rsidRPr="002A10F2">
        <w:rPr>
          <w:rFonts w:ascii="Times New Roman" w:hAnsi="Times New Roman" w:cs="Times New Roman"/>
          <w:szCs w:val="24"/>
        </w:rPr>
        <w:t>:</w:t>
      </w:r>
      <w:bookmarkEnd w:id="1"/>
    </w:p>
    <w:p w14:paraId="141DADBD" w14:textId="77777777" w:rsidR="004C06AE" w:rsidRPr="002A10F2" w:rsidRDefault="004C06AE" w:rsidP="004C06AE"/>
    <w:p w14:paraId="519EE1FC" w14:textId="77777777" w:rsidR="004C06AE" w:rsidRDefault="004C06AE" w:rsidP="004C06AE">
      <w:pPr>
        <w:rPr>
          <w:b/>
        </w:rPr>
      </w:pPr>
      <w:r w:rsidRPr="002A10F2">
        <w:rPr>
          <w:b/>
        </w:rPr>
        <w:t xml:space="preserve">REPUBLIKA HRVATSKA, MINISTARSTVO </w:t>
      </w:r>
      <w:r>
        <w:rPr>
          <w:b/>
        </w:rPr>
        <w:t>POLJOPRIVREDE</w:t>
      </w:r>
    </w:p>
    <w:p w14:paraId="57504E79" w14:textId="77777777" w:rsidR="004C06AE" w:rsidRPr="002A10F2" w:rsidRDefault="004C06AE" w:rsidP="004C06AE">
      <w:pPr>
        <w:rPr>
          <w:b/>
        </w:rPr>
      </w:pPr>
      <w:r w:rsidRPr="002A10F2">
        <w:rPr>
          <w:b/>
        </w:rPr>
        <w:t>(u daljnjem tekstu: Naručitelj)</w:t>
      </w:r>
    </w:p>
    <w:p w14:paraId="3EDF4E33" w14:textId="77777777" w:rsidR="004C06AE" w:rsidRPr="002A10F2" w:rsidRDefault="004C06AE" w:rsidP="004C06AE">
      <w:r w:rsidRPr="002A10F2">
        <w:t xml:space="preserve">OIB: </w:t>
      </w:r>
      <w:r w:rsidRPr="002A10F2">
        <w:tab/>
      </w:r>
      <w:r w:rsidRPr="002A10F2">
        <w:tab/>
      </w:r>
      <w:r w:rsidRPr="008E549A">
        <w:t>76767369197</w:t>
      </w:r>
    </w:p>
    <w:p w14:paraId="17C7D6FE"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88F874B"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65462ADA" w14:textId="77777777" w:rsidR="004C06AE" w:rsidRPr="002A10F2" w:rsidRDefault="004C06AE" w:rsidP="004C06AE">
      <w:pPr>
        <w:rPr>
          <w:color w:val="000000"/>
        </w:rPr>
      </w:pPr>
    </w:p>
    <w:p w14:paraId="4FE6C888"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63A7F35A" w14:textId="77777777" w:rsidR="00ED1345" w:rsidRPr="002A10F2" w:rsidRDefault="00ED1345" w:rsidP="00ED1345"/>
    <w:p w14:paraId="3D2FBDC1" w14:textId="77777777" w:rsidR="00ED1345" w:rsidRPr="00C530F1" w:rsidRDefault="00ED1345" w:rsidP="00ED1345">
      <w:pPr>
        <w:pStyle w:val="Tijeloteksta"/>
        <w:tabs>
          <w:tab w:val="left" w:pos="1014"/>
        </w:tabs>
        <w:spacing w:after="0"/>
        <w:jc w:val="both"/>
      </w:pPr>
      <w:r>
        <w:t>Kontakt osobe</w:t>
      </w:r>
      <w:r w:rsidRPr="00C530F1">
        <w:t xml:space="preserve">: </w:t>
      </w:r>
      <w:r w:rsidR="005C7C4C">
        <w:t>Marija Batinić Sermek</w:t>
      </w:r>
      <w:r w:rsidR="0099690B">
        <w:t>, Marijana Herman</w:t>
      </w:r>
    </w:p>
    <w:p w14:paraId="6B8F6AD4" w14:textId="77777777" w:rsidR="00ED1345" w:rsidRPr="00C530F1" w:rsidRDefault="004549C6" w:rsidP="00ED1345">
      <w:pPr>
        <w:ind w:right="-61"/>
        <w:jc w:val="both"/>
      </w:pPr>
      <w:r>
        <w:t xml:space="preserve">Telefon: </w:t>
      </w:r>
      <w:r w:rsidR="00ED1345" w:rsidRPr="00C530F1">
        <w:t>01/</w:t>
      </w:r>
      <w:r w:rsidR="00D621AB">
        <w:t>6</w:t>
      </w:r>
      <w:r w:rsidR="005C7C4C">
        <w:t>440-912</w:t>
      </w:r>
      <w:r w:rsidR="0099690B">
        <w:t>, 01/6106-391</w:t>
      </w:r>
    </w:p>
    <w:p w14:paraId="78023F6C" w14:textId="77777777" w:rsidR="00ED1345" w:rsidRPr="0099690B" w:rsidRDefault="00ED1345" w:rsidP="0099690B">
      <w:pPr>
        <w:rPr>
          <w:rFonts w:ascii="Cambria" w:hAnsi="Cambria"/>
          <w:sz w:val="22"/>
          <w:szCs w:val="22"/>
        </w:rPr>
      </w:pPr>
      <w:r>
        <w:t xml:space="preserve">e-mail: </w:t>
      </w:r>
      <w:hyperlink r:id="rId11" w:history="1">
        <w:r w:rsidR="005C7C4C" w:rsidRPr="005C7C4C">
          <w:rPr>
            <w:rStyle w:val="Hiperveza"/>
            <w:rFonts w:ascii="Cambria" w:hAnsi="Cambria"/>
          </w:rPr>
          <w:t>marija.b-sermek@mps.hr</w:t>
        </w:r>
      </w:hyperlink>
      <w:r w:rsidR="0099690B" w:rsidRPr="0099690B">
        <w:t xml:space="preserve">, </w:t>
      </w:r>
      <w:r w:rsidR="0099690B">
        <w:rPr>
          <w:rStyle w:val="Hiperveza"/>
          <w:rFonts w:ascii="Cambria" w:hAnsi="Cambria"/>
        </w:rPr>
        <w:t>marijana.herman@mps.hr</w:t>
      </w:r>
    </w:p>
    <w:p w14:paraId="09480E8B" w14:textId="77777777" w:rsidR="00ED1345" w:rsidRPr="002A10F2" w:rsidRDefault="00ED1345" w:rsidP="00ED1345">
      <w:pPr>
        <w:ind w:right="-61"/>
        <w:jc w:val="both"/>
      </w:pPr>
    </w:p>
    <w:p w14:paraId="2C62AB29" w14:textId="520F626D"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5C7C4C">
        <w:rPr>
          <w:rFonts w:ascii="Times New Roman" w:hAnsi="Times New Roman" w:cs="Times New Roman"/>
          <w:szCs w:val="24"/>
        </w:rPr>
        <w:t>1</w:t>
      </w:r>
      <w:r w:rsidR="008F70ED">
        <w:rPr>
          <w:rFonts w:ascii="Times New Roman" w:hAnsi="Times New Roman" w:cs="Times New Roman"/>
          <w:szCs w:val="24"/>
        </w:rPr>
        <w:t>89</w:t>
      </w:r>
      <w:r w:rsidR="00C813ED">
        <w:rPr>
          <w:rFonts w:ascii="Times New Roman" w:hAnsi="Times New Roman" w:cs="Times New Roman"/>
          <w:szCs w:val="24"/>
        </w:rPr>
        <w:t>/202</w:t>
      </w:r>
      <w:r w:rsidR="00270DD6">
        <w:rPr>
          <w:rFonts w:ascii="Times New Roman" w:hAnsi="Times New Roman" w:cs="Times New Roman"/>
          <w:szCs w:val="24"/>
        </w:rPr>
        <w:t>3</w:t>
      </w:r>
      <w:r>
        <w:rPr>
          <w:rFonts w:ascii="Times New Roman" w:hAnsi="Times New Roman" w:cs="Times New Roman"/>
          <w:szCs w:val="24"/>
        </w:rPr>
        <w:t>/JN</w:t>
      </w:r>
    </w:p>
    <w:p w14:paraId="604D145E" w14:textId="77777777" w:rsidR="00ED1345" w:rsidRPr="007B0725" w:rsidRDefault="00ED1345" w:rsidP="00C813ED">
      <w:pPr>
        <w:pStyle w:val="Naslov11"/>
        <w:numPr>
          <w:ilvl w:val="0"/>
          <w:numId w:val="0"/>
        </w:numPr>
        <w:rPr>
          <w:rFonts w:ascii="Times New Roman" w:hAnsi="Times New Roman" w:cs="Times New Roman"/>
          <w:szCs w:val="24"/>
        </w:rPr>
      </w:pPr>
    </w:p>
    <w:p w14:paraId="08133723" w14:textId="77777777" w:rsidR="00D621AB" w:rsidRDefault="00D621AB" w:rsidP="00D621AB">
      <w:pPr>
        <w:pStyle w:val="Naslov11"/>
        <w:numPr>
          <w:ilvl w:val="0"/>
          <w:numId w:val="12"/>
        </w:numPr>
        <w:jc w:val="both"/>
        <w:rPr>
          <w:rFonts w:ascii="Times New Roman" w:hAnsi="Times New Roman" w:cs="Times New Roman"/>
          <w:szCs w:val="24"/>
        </w:rPr>
      </w:pPr>
      <w:bookmarkStart w:id="5" w:name="_Toc316566879"/>
      <w:r w:rsidRPr="00DA522A">
        <w:rPr>
          <w:rFonts w:ascii="Times New Roman" w:hAnsi="Times New Roman" w:cs="Times New Roman"/>
          <w:szCs w:val="24"/>
        </w:rPr>
        <w:t>Postupak jednostavne nabave:</w:t>
      </w:r>
    </w:p>
    <w:p w14:paraId="6436FD26" w14:textId="77777777" w:rsidR="00D621AB" w:rsidRDefault="00D621AB" w:rsidP="00D621AB">
      <w:pPr>
        <w:pStyle w:val="Odlomakpopisa"/>
      </w:pPr>
    </w:p>
    <w:bookmarkEnd w:id="5"/>
    <w:p w14:paraId="60C33305" w14:textId="77777777" w:rsidR="00270DD6" w:rsidRDefault="00270DD6" w:rsidP="00270DD6">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3F37100F"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3E6FE0BF" w14:textId="46090C6D"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E66BB2">
        <w:rPr>
          <w:rFonts w:ascii="Times New Roman" w:hAnsi="Times New Roman" w:cs="Times New Roman"/>
          <w:b w:val="0"/>
          <w:szCs w:val="24"/>
        </w:rPr>
        <w:t>22.20</w:t>
      </w:r>
      <w:r w:rsidRPr="00C56723">
        <w:rPr>
          <w:rFonts w:ascii="Times New Roman" w:hAnsi="Times New Roman" w:cs="Times New Roman"/>
          <w:b w:val="0"/>
          <w:szCs w:val="24"/>
        </w:rPr>
        <w:t xml:space="preserve">0,00 </w:t>
      </w:r>
      <w:r w:rsidR="00270DD6">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650DDC4C" w14:textId="77777777" w:rsidR="00ED1345" w:rsidRPr="002A10F2" w:rsidRDefault="00ED1345" w:rsidP="00ED1345">
      <w:pPr>
        <w:pStyle w:val="Naslov11"/>
        <w:numPr>
          <w:ilvl w:val="0"/>
          <w:numId w:val="0"/>
        </w:numPr>
        <w:rPr>
          <w:rFonts w:ascii="Times New Roman" w:hAnsi="Times New Roman" w:cs="Times New Roman"/>
          <w:szCs w:val="24"/>
        </w:rPr>
      </w:pPr>
    </w:p>
    <w:p w14:paraId="5FC93270"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771A753" w14:textId="77777777" w:rsidR="00E66BB2" w:rsidRPr="00C813ED" w:rsidRDefault="00E66BB2" w:rsidP="00E66BB2">
      <w:pPr>
        <w:pStyle w:val="Naslov11"/>
        <w:numPr>
          <w:ilvl w:val="0"/>
          <w:numId w:val="0"/>
        </w:numPr>
        <w:rPr>
          <w:rFonts w:ascii="Times New Roman" w:hAnsi="Times New Roman" w:cs="Times New Roman"/>
          <w:szCs w:val="24"/>
        </w:rPr>
      </w:pPr>
    </w:p>
    <w:p w14:paraId="44A0E2EE" w14:textId="0B82B1F2" w:rsidR="00C813ED" w:rsidRDefault="00ED1345" w:rsidP="00ED1345">
      <w:pPr>
        <w:jc w:val="both"/>
      </w:pPr>
      <w:r>
        <w:t>Predviđa se sklapanje ugovora</w:t>
      </w:r>
      <w:r w:rsidR="009E29A6">
        <w:t xml:space="preserve"> o nabavi usluge</w:t>
      </w:r>
      <w:r w:rsidR="00C813ED">
        <w:t>.</w:t>
      </w:r>
    </w:p>
    <w:p w14:paraId="6B2EA20B" w14:textId="77777777" w:rsidR="00ED1345" w:rsidRPr="002A10F2" w:rsidRDefault="00ED1345" w:rsidP="00ED1345">
      <w:pPr>
        <w:jc w:val="both"/>
      </w:pPr>
      <w:r>
        <w:tab/>
      </w:r>
    </w:p>
    <w:p w14:paraId="770B7B2D"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3738160C" w14:textId="77777777" w:rsidR="00C379BA" w:rsidRDefault="00C379BA" w:rsidP="00C379BA">
      <w:pPr>
        <w:spacing w:before="100" w:beforeAutospacing="1" w:after="100" w:afterAutospacing="1"/>
        <w:jc w:val="both"/>
      </w:pPr>
      <w:bookmarkStart w:id="9" w:name="_Toc313880657"/>
      <w:r w:rsidRPr="00626583">
        <w:t>Predmet nabave je nabava uslug</w:t>
      </w:r>
      <w:r>
        <w:t xml:space="preserve">e ex-post provjere postupaka nabave korisnika bespovratnih sredstava prema Pozivu </w:t>
      </w:r>
      <w:r w:rsidRPr="004648FE">
        <w:t>na dostavu projektnih prijedloga za dodjelu bespovratnih sredstava za infrastrukturno opremanje posrednika u lancu doniranja hrane i banke hrane.</w:t>
      </w:r>
      <w:r w:rsidRPr="00626583">
        <w:t xml:space="preserve"> </w:t>
      </w:r>
    </w:p>
    <w:p w14:paraId="0A2AC6E2" w14:textId="77777777" w:rsidR="00AF74D0" w:rsidRDefault="00AF74D0" w:rsidP="00ED1345">
      <w:pPr>
        <w:jc w:val="both"/>
        <w:rPr>
          <w:color w:val="000000"/>
        </w:rPr>
      </w:pPr>
      <w:r w:rsidRPr="00626583">
        <w:rPr>
          <w:color w:val="000000"/>
        </w:rPr>
        <w:t xml:space="preserve">Okvirni procijenjeni broj </w:t>
      </w:r>
      <w:r>
        <w:rPr>
          <w:color w:val="000000"/>
        </w:rPr>
        <w:t xml:space="preserve">nabava koje je potrebno pregledati je 57. </w:t>
      </w:r>
    </w:p>
    <w:p w14:paraId="300C0EC8" w14:textId="77777777" w:rsidR="00AF74D0" w:rsidRDefault="00AF74D0" w:rsidP="00ED1345">
      <w:pPr>
        <w:jc w:val="both"/>
        <w:rPr>
          <w:color w:val="000000"/>
        </w:rPr>
      </w:pPr>
    </w:p>
    <w:p w14:paraId="14212552" w14:textId="261C8AF8" w:rsidR="00ED1345" w:rsidRPr="00ED1345" w:rsidRDefault="00ED1345" w:rsidP="00ED1345">
      <w:pPr>
        <w:jc w:val="both"/>
      </w:pPr>
      <w:r>
        <w:rPr>
          <w:bCs/>
        </w:rPr>
        <w:t>Detaljan opis predmeta nabave nalazi se u Projektnom zadatku</w:t>
      </w:r>
      <w:r w:rsidRPr="005731F6">
        <w:rPr>
          <w:bCs/>
        </w:rPr>
        <w:t xml:space="preserve"> (</w:t>
      </w:r>
      <w:r>
        <w:rPr>
          <w:bCs/>
        </w:rPr>
        <w:t>PRILOG I), a koji je</w:t>
      </w:r>
      <w:r w:rsidRPr="005731F6">
        <w:rPr>
          <w:bCs/>
        </w:rPr>
        <w:t xml:space="preserve"> sastavni dio ove dokumentacije </w:t>
      </w:r>
      <w:r>
        <w:rPr>
          <w:bCs/>
        </w:rPr>
        <w:t>o nabavi</w:t>
      </w:r>
      <w:r w:rsidRPr="005731F6">
        <w:rPr>
          <w:bCs/>
        </w:rPr>
        <w:t>.</w:t>
      </w:r>
    </w:p>
    <w:p w14:paraId="56A176E1" w14:textId="77777777" w:rsidR="00ED1345" w:rsidRPr="0079250F" w:rsidRDefault="00ED1345" w:rsidP="00ED1345">
      <w:pPr>
        <w:ind w:left="360"/>
        <w:jc w:val="both"/>
        <w:rPr>
          <w:noProof/>
          <w:lang w:val="en-GB" w:eastAsia="fr-FR"/>
        </w:rPr>
      </w:pPr>
    </w:p>
    <w:bookmarkEnd w:id="9"/>
    <w:p w14:paraId="0B5A8982" w14:textId="77777777" w:rsidR="00ED1345" w:rsidRPr="00806400" w:rsidRDefault="00ED1345" w:rsidP="00ED1345">
      <w:pPr>
        <w:pStyle w:val="Naslov"/>
        <w:jc w:val="both"/>
        <w:rPr>
          <w:b w:val="0"/>
          <w:bCs w:val="0"/>
          <w:iCs/>
          <w:noProof/>
          <w:sz w:val="24"/>
        </w:rPr>
      </w:pPr>
      <w:r w:rsidRPr="00806400">
        <w:rPr>
          <w:b w:val="0"/>
          <w:bCs w:val="0"/>
          <w:iCs/>
          <w:noProof/>
          <w:sz w:val="24"/>
        </w:rPr>
        <w:t>Dopušteno je nuditi isključivo cjelokupan predmet nabave.</w:t>
      </w:r>
    </w:p>
    <w:p w14:paraId="2B59E5B1" w14:textId="77777777" w:rsidR="00ED1345" w:rsidRDefault="00ED1345" w:rsidP="00ED1345">
      <w:pPr>
        <w:jc w:val="both"/>
        <w:rPr>
          <w:bCs/>
        </w:rPr>
      </w:pPr>
    </w:p>
    <w:p w14:paraId="1BA923E0" w14:textId="77777777" w:rsidR="00552F0F" w:rsidRDefault="00552F0F" w:rsidP="00ED1345">
      <w:pPr>
        <w:jc w:val="both"/>
        <w:rPr>
          <w:bCs/>
        </w:rPr>
      </w:pPr>
    </w:p>
    <w:p w14:paraId="0F808BCC" w14:textId="77777777" w:rsidR="00552F0F" w:rsidRDefault="00552F0F" w:rsidP="00ED1345">
      <w:pPr>
        <w:jc w:val="both"/>
        <w:rPr>
          <w:bCs/>
        </w:rPr>
      </w:pPr>
    </w:p>
    <w:p w14:paraId="19F306A0" w14:textId="77777777" w:rsidR="00552F0F" w:rsidRDefault="00552F0F" w:rsidP="00ED1345">
      <w:pPr>
        <w:jc w:val="both"/>
        <w:rPr>
          <w:bCs/>
        </w:rPr>
      </w:pPr>
    </w:p>
    <w:p w14:paraId="7F94746D" w14:textId="77777777" w:rsidR="00552F0F" w:rsidRDefault="00552F0F" w:rsidP="00ED1345">
      <w:pPr>
        <w:jc w:val="both"/>
        <w:rPr>
          <w:bCs/>
        </w:rPr>
      </w:pPr>
    </w:p>
    <w:p w14:paraId="32CD8A3F" w14:textId="44C2BFAD"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E90C11">
        <w:rPr>
          <w:rFonts w:ascii="Times New Roman" w:hAnsi="Times New Roman" w:cs="Times New Roman"/>
          <w:szCs w:val="24"/>
        </w:rPr>
        <w:t>izvršenja</w:t>
      </w:r>
      <w:r>
        <w:rPr>
          <w:rFonts w:ascii="Times New Roman" w:hAnsi="Times New Roman" w:cs="Times New Roman"/>
          <w:szCs w:val="24"/>
        </w:rPr>
        <w:t xml:space="preserve"> usluge</w:t>
      </w:r>
    </w:p>
    <w:p w14:paraId="7C9FAD09" w14:textId="77777777" w:rsidR="00552F0F" w:rsidRPr="00626583" w:rsidRDefault="00552F0F" w:rsidP="00552F0F">
      <w:pPr>
        <w:spacing w:before="100" w:beforeAutospacing="1" w:after="100" w:afterAutospacing="1"/>
        <w:jc w:val="both"/>
        <w:rPr>
          <w:color w:val="000000"/>
        </w:rPr>
      </w:pPr>
      <w:r w:rsidRPr="00626583">
        <w:rPr>
          <w:color w:val="000000"/>
        </w:rPr>
        <w:t xml:space="preserve">Usluga će se izvršiti na lokaciji Izvršitelja koji je dužan osigurati uredski prostor te opremu za rad stručnjaka. Sve troškove koji proizlaze iz obveze Izvršitelja da osigura tehničku podršku u radu stručnjacima, uključujući i troškove pripreme svih </w:t>
      </w:r>
      <w:proofErr w:type="spellStart"/>
      <w:r w:rsidRPr="00626583">
        <w:rPr>
          <w:color w:val="000000"/>
        </w:rPr>
        <w:t>isporučevina</w:t>
      </w:r>
      <w:proofErr w:type="spellEnd"/>
      <w:r w:rsidRPr="00626583">
        <w:rPr>
          <w:color w:val="000000"/>
        </w:rPr>
        <w:t xml:space="preserve"> prema Naručitelju, Ponuditelj je u obvezi uključiti u iznos jedinične cijene u troškovniku te se isti neće obračunavati i plaćati zasebno.</w:t>
      </w:r>
      <w:r>
        <w:rPr>
          <w:color w:val="000000"/>
        </w:rPr>
        <w:t xml:space="preserve"> Prema potrebi, sastanci će se odvijati na lokaciji Naručitelja.</w:t>
      </w:r>
    </w:p>
    <w:p w14:paraId="0ED45EA7" w14:textId="77777777" w:rsidR="00C813ED" w:rsidRPr="004549C6" w:rsidRDefault="00C813ED" w:rsidP="004C06AE">
      <w:pPr>
        <w:jc w:val="both"/>
        <w:rPr>
          <w:rFonts w:cs="Arial"/>
          <w:bCs/>
        </w:rPr>
      </w:pPr>
    </w:p>
    <w:p w14:paraId="043FE325"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10C0BAE6" w14:textId="77777777" w:rsidR="00CE621B" w:rsidRDefault="00CE621B" w:rsidP="00CE621B">
      <w:pPr>
        <w:spacing w:before="100" w:beforeAutospacing="1" w:after="100" w:afterAutospacing="1"/>
        <w:jc w:val="both"/>
      </w:pPr>
      <w:r w:rsidRPr="00626583">
        <w:rPr>
          <w:color w:val="000000"/>
        </w:rPr>
        <w:t xml:space="preserve">Usluga će </w:t>
      </w:r>
      <w:r w:rsidRPr="00AE067E">
        <w:t xml:space="preserve">se izvršavati od datuma potpisa </w:t>
      </w:r>
      <w:r>
        <w:t>ugovora o nabavi</w:t>
      </w:r>
      <w:r w:rsidRPr="00AE067E">
        <w:t xml:space="preserve"> do kraja obrade </w:t>
      </w:r>
      <w:r>
        <w:t>svih postupaka nabave</w:t>
      </w:r>
      <w:r w:rsidRPr="00AE067E">
        <w:t xml:space="preserve">. </w:t>
      </w:r>
      <w:r>
        <w:t xml:space="preserve">Rok za pregled postupka nabave je 20 dana od zaprimanja dokumentacije (ukoliko je potrebno tražiti pojašnjenje i/ili dopunu dokumentacije od korisnika, rok nastavlja teći nakon zaprimanja navedenog). </w:t>
      </w:r>
    </w:p>
    <w:p w14:paraId="4CCEB41D" w14:textId="616D020F" w:rsidR="00CE621B" w:rsidRDefault="00CE621B" w:rsidP="00CE621B">
      <w:pPr>
        <w:spacing w:before="100" w:beforeAutospacing="1" w:after="100" w:afterAutospacing="1"/>
        <w:jc w:val="both"/>
      </w:pPr>
      <w:r w:rsidRPr="00AE067E">
        <w:t xml:space="preserve">Okvirno, angažman se očekuje </w:t>
      </w:r>
      <w:r>
        <w:t xml:space="preserve">od </w:t>
      </w:r>
      <w:r w:rsidR="001B1984">
        <w:t>svibnja</w:t>
      </w:r>
      <w:r>
        <w:t xml:space="preserve"> 2023. do</w:t>
      </w:r>
      <w:r w:rsidRPr="00AE067E">
        <w:t xml:space="preserve"> </w:t>
      </w:r>
      <w:r>
        <w:t>prosinca</w:t>
      </w:r>
      <w:r w:rsidRPr="00AE067E">
        <w:t xml:space="preserve"> 202</w:t>
      </w:r>
      <w:r>
        <w:t>3</w:t>
      </w:r>
      <w:r w:rsidRPr="00AE067E">
        <w:t>. godine</w:t>
      </w:r>
      <w:r>
        <w:t>.</w:t>
      </w:r>
    </w:p>
    <w:p w14:paraId="05B931A4" w14:textId="77777777" w:rsidR="00790B41" w:rsidRPr="001E2031" w:rsidRDefault="00790B41" w:rsidP="001E2031">
      <w:pPr>
        <w:tabs>
          <w:tab w:val="left" w:pos="284"/>
        </w:tabs>
        <w:jc w:val="both"/>
        <w:rPr>
          <w:iCs/>
          <w:noProof/>
        </w:rPr>
      </w:pPr>
    </w:p>
    <w:p w14:paraId="433A1784"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t xml:space="preserve">Osnove za isključenje gospodarskog subjekta </w:t>
      </w:r>
    </w:p>
    <w:p w14:paraId="26A5020A" w14:textId="77777777" w:rsidR="001E2031" w:rsidRPr="001E2031" w:rsidRDefault="001E2031" w:rsidP="001E2031">
      <w:pPr>
        <w:autoSpaceDE w:val="0"/>
        <w:autoSpaceDN w:val="0"/>
        <w:adjustRightInd w:val="0"/>
        <w:ind w:left="502"/>
        <w:rPr>
          <w:b/>
        </w:rPr>
      </w:pPr>
    </w:p>
    <w:p w14:paraId="234C005E"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35B6DB9C" w14:textId="77777777" w:rsidR="001E2031" w:rsidRPr="001E2031" w:rsidRDefault="001E2031" w:rsidP="001E2031">
      <w:pPr>
        <w:autoSpaceDE w:val="0"/>
        <w:autoSpaceDN w:val="0"/>
        <w:adjustRightInd w:val="0"/>
        <w:jc w:val="both"/>
        <w:rPr>
          <w:iCs/>
          <w:noProof/>
        </w:rPr>
      </w:pPr>
    </w:p>
    <w:p w14:paraId="4313B1C2"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5974142"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6AF5C63"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407832E2"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5E44D7C0"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215BDD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71F9EF7"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432251BB"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16A65145"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58891D9"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634FD3C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087C37A3"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206F207D"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623E1EB2"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(zlouporaba obavljanja dužnosti državne vlasti), članka 343. (protuzakonito</w:t>
      </w:r>
    </w:p>
    <w:p w14:paraId="042C70DA"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37F21B09"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5E03F8D1"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596D4DE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151966A"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42044D0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3A0AF9CD"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521E1087"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666CE9D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B533B3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4314691A"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0110F17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20C7F6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34817BF3"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667CE836"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60E5436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5656EE0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5FF56950"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4D610CE"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034F9A83"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FE747BE"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06B807B1"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5D0BB63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0A502A3" w14:textId="77777777" w:rsidR="006B1880" w:rsidRDefault="001E2031" w:rsidP="00A1507E">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4" w:name="_Hlk65154014"/>
    </w:p>
    <w:p w14:paraId="45E0DD28" w14:textId="77777777" w:rsidR="006B1880" w:rsidRDefault="006B1880" w:rsidP="00A1507E">
      <w:pPr>
        <w:autoSpaceDE w:val="0"/>
        <w:autoSpaceDN w:val="0"/>
        <w:adjustRightInd w:val="0"/>
        <w:ind w:left="502" w:hanging="360"/>
        <w:jc w:val="both"/>
        <w:rPr>
          <w:szCs w:val="22"/>
        </w:rPr>
      </w:pPr>
    </w:p>
    <w:p w14:paraId="59DA3339" w14:textId="056319C9" w:rsidR="00A1507E" w:rsidRPr="006B1880" w:rsidRDefault="00A1507E" w:rsidP="00A1507E">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22EBED6C" w14:textId="77777777" w:rsidR="00A1507E" w:rsidRPr="00A1507E" w:rsidRDefault="00A1507E" w:rsidP="00A1507E">
      <w:pPr>
        <w:numPr>
          <w:ilvl w:val="0"/>
          <w:numId w:val="24"/>
        </w:numPr>
        <w:autoSpaceDE w:val="0"/>
        <w:autoSpaceDN w:val="0"/>
        <w:adjustRightInd w:val="0"/>
        <w:jc w:val="both"/>
        <w:rPr>
          <w:iCs/>
          <w:szCs w:val="22"/>
        </w:rPr>
      </w:pPr>
      <w:r w:rsidRPr="00A1507E">
        <w:rPr>
          <w:iCs/>
          <w:szCs w:val="22"/>
        </w:rPr>
        <w:t xml:space="preserve"> Izjavu o nekažnjavanju iz PRILOGA IV ove dokumentacije</w:t>
      </w:r>
    </w:p>
    <w:p w14:paraId="5000084C" w14:textId="77777777" w:rsidR="00A1507E" w:rsidRPr="00A1507E" w:rsidRDefault="00A1507E" w:rsidP="00A1507E">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C4B3110" w14:textId="77777777" w:rsidR="00A1507E" w:rsidRPr="00A1507E" w:rsidRDefault="00A1507E" w:rsidP="00A1507E">
      <w:pPr>
        <w:autoSpaceDE w:val="0"/>
        <w:autoSpaceDN w:val="0"/>
        <w:adjustRightInd w:val="0"/>
        <w:ind w:left="502" w:hanging="360"/>
        <w:jc w:val="both"/>
        <w:rPr>
          <w:iCs/>
          <w:szCs w:val="22"/>
        </w:rPr>
      </w:pPr>
    </w:p>
    <w:p w14:paraId="5BA60A67" w14:textId="3CC6E88D" w:rsidR="00A1507E" w:rsidRPr="006B1880" w:rsidRDefault="00A1507E" w:rsidP="00A1507E">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 ponuditelja zatraži ovjeru dostavljene Izjave kod javnog bilježnika.</w:t>
      </w:r>
    </w:p>
    <w:p w14:paraId="35D43474" w14:textId="77777777" w:rsidR="00A1507E" w:rsidRPr="00A1507E" w:rsidRDefault="00A1507E" w:rsidP="00A1507E">
      <w:pPr>
        <w:autoSpaceDE w:val="0"/>
        <w:autoSpaceDN w:val="0"/>
        <w:adjustRightInd w:val="0"/>
        <w:ind w:left="502" w:hanging="360"/>
        <w:jc w:val="both"/>
        <w:rPr>
          <w:i/>
          <w:szCs w:val="22"/>
          <w:u w:val="single"/>
        </w:rPr>
      </w:pPr>
    </w:p>
    <w:p w14:paraId="5D53C426" w14:textId="7821D188" w:rsidR="00D2464D" w:rsidRPr="00E84101" w:rsidRDefault="00D2464D" w:rsidP="00A1507E">
      <w:pPr>
        <w:pStyle w:val="Odlomakpopisa"/>
        <w:numPr>
          <w:ilvl w:val="2"/>
          <w:numId w:val="13"/>
        </w:numPr>
        <w:autoSpaceDE w:val="0"/>
        <w:autoSpaceDN w:val="0"/>
        <w:adjustRightInd w:val="0"/>
        <w:jc w:val="both"/>
      </w:pPr>
      <w:r>
        <w:t>Dokumenti iz točke 10.1.1. ne smiju biti stariji više od šest mjeseci od dana slanja ovog poziva za dostavu ponude</w:t>
      </w:r>
      <w:bookmarkEnd w:id="14"/>
      <w:r>
        <w:t>.</w:t>
      </w:r>
    </w:p>
    <w:p w14:paraId="7198D093" w14:textId="77777777" w:rsidR="001E2031" w:rsidRPr="001E2031" w:rsidRDefault="001E2031" w:rsidP="00D2464D">
      <w:pPr>
        <w:autoSpaceDE w:val="0"/>
        <w:autoSpaceDN w:val="0"/>
        <w:adjustRightInd w:val="0"/>
        <w:jc w:val="both"/>
        <w:rPr>
          <w:b/>
          <w:szCs w:val="22"/>
        </w:rPr>
      </w:pPr>
    </w:p>
    <w:p w14:paraId="0E869164"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5B8451B7"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E3FAFA5"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6C4248CC"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45EF9DB0"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14815237"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03BC353"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4FC11B99"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3E4C8B42"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1987322E"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29CC1F6"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02C9DD8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154336F8"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4EA075C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D422AB"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142FB38"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1AC9259" w14:textId="77777777" w:rsidR="00D2464D" w:rsidRPr="0009420C" w:rsidRDefault="00D2464D" w:rsidP="00D2464D">
      <w:pPr>
        <w:autoSpaceDE w:val="0"/>
        <w:autoSpaceDN w:val="0"/>
        <w:adjustRightInd w:val="0"/>
        <w:spacing w:after="120"/>
        <w:ind w:left="499" w:hanging="357"/>
        <w:jc w:val="both"/>
        <w:rPr>
          <w:szCs w:val="22"/>
        </w:rPr>
      </w:pPr>
    </w:p>
    <w:p w14:paraId="447735AD"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C53036B"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07B6E3FC" w14:textId="77777777" w:rsidR="001E2031" w:rsidRPr="001E2031" w:rsidRDefault="001E2031" w:rsidP="001E2031">
      <w:pPr>
        <w:autoSpaceDE w:val="0"/>
        <w:autoSpaceDN w:val="0"/>
        <w:adjustRightInd w:val="0"/>
        <w:jc w:val="both"/>
        <w:rPr>
          <w:szCs w:val="22"/>
        </w:rPr>
      </w:pPr>
    </w:p>
    <w:p w14:paraId="0E54F24C"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6BE0067A" w14:textId="77777777" w:rsidR="001E2031" w:rsidRPr="001E2031" w:rsidRDefault="001E2031" w:rsidP="001E2031">
      <w:pPr>
        <w:autoSpaceDE w:val="0"/>
        <w:autoSpaceDN w:val="0"/>
        <w:adjustRightInd w:val="0"/>
        <w:ind w:left="502"/>
        <w:jc w:val="both"/>
        <w:rPr>
          <w:b/>
          <w:szCs w:val="22"/>
        </w:rPr>
      </w:pPr>
    </w:p>
    <w:p w14:paraId="0C65715B"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2ABA6D6D" w14:textId="77777777" w:rsidR="00D2464D" w:rsidRDefault="00D2464D" w:rsidP="00D2464D">
      <w:pPr>
        <w:pStyle w:val="Default"/>
        <w:jc w:val="both"/>
        <w:rPr>
          <w:rFonts w:ascii="Times New Roman" w:hAnsi="Times New Roman" w:cs="Times New Roman"/>
          <w:color w:val="auto"/>
        </w:rPr>
      </w:pPr>
    </w:p>
    <w:p w14:paraId="4D04BF5F"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4A2E7202"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2D8900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1ABD40"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11DB3691"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21C904F6" w14:textId="77777777" w:rsidR="001E2031" w:rsidRPr="001E2031" w:rsidRDefault="001E2031" w:rsidP="001E2031">
      <w:pPr>
        <w:autoSpaceDE w:val="0"/>
        <w:autoSpaceDN w:val="0"/>
        <w:adjustRightInd w:val="0"/>
        <w:jc w:val="both"/>
      </w:pPr>
    </w:p>
    <w:p w14:paraId="37D01242" w14:textId="77777777" w:rsidR="00431992" w:rsidRPr="00AA20DB" w:rsidRDefault="00AA20DB" w:rsidP="00AA20DB">
      <w:pPr>
        <w:autoSpaceDE w:val="0"/>
        <w:autoSpaceDN w:val="0"/>
        <w:adjustRightInd w:val="0"/>
        <w:ind w:left="502"/>
        <w:jc w:val="both"/>
        <w:rPr>
          <w:b/>
        </w:rPr>
      </w:pPr>
      <w:bookmarkStart w:id="16" w:name="_Toc313880694"/>
      <w:bookmarkStart w:id="17" w:name="_Toc316566912"/>
      <w:r>
        <w:rPr>
          <w:b/>
        </w:rPr>
        <w:t>11.2</w:t>
      </w:r>
      <w:r w:rsidR="00431992" w:rsidRPr="00AA20DB">
        <w:rPr>
          <w:b/>
        </w:rPr>
        <w:t>. Tehnička i stručna sposobnost</w:t>
      </w:r>
      <w:bookmarkEnd w:id="16"/>
      <w:bookmarkEnd w:id="17"/>
    </w:p>
    <w:p w14:paraId="7EB2EBE1" w14:textId="77777777" w:rsidR="00985370" w:rsidRDefault="00985370" w:rsidP="00985370">
      <w:pPr>
        <w:pStyle w:val="Default"/>
        <w:jc w:val="both"/>
        <w:rPr>
          <w:rFonts w:ascii="Times New Roman" w:hAnsi="Times New Roman" w:cs="Times New Roman"/>
          <w:color w:val="auto"/>
        </w:rPr>
      </w:pPr>
    </w:p>
    <w:p w14:paraId="1AABADA3" w14:textId="31D976E5" w:rsidR="00EE2513" w:rsidRPr="009D4901" w:rsidRDefault="00EE2513" w:rsidP="00985370">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473106BA" w14:textId="77777777" w:rsidR="00EE2513" w:rsidRPr="009D4901" w:rsidRDefault="00EE2513" w:rsidP="00EE2513">
      <w:pPr>
        <w:autoSpaceDE w:val="0"/>
        <w:autoSpaceDN w:val="0"/>
        <w:adjustRightInd w:val="0"/>
        <w:jc w:val="both"/>
        <w:rPr>
          <w:b/>
        </w:rPr>
      </w:pPr>
    </w:p>
    <w:p w14:paraId="3EDBF678" w14:textId="43328E62" w:rsidR="00EE2513" w:rsidRPr="009D4901" w:rsidRDefault="009F600A" w:rsidP="00EE2513">
      <w:pPr>
        <w:pStyle w:val="Odlomakpopisa"/>
        <w:autoSpaceDE w:val="0"/>
        <w:autoSpaceDN w:val="0"/>
        <w:adjustRightInd w:val="0"/>
        <w:spacing w:after="120"/>
        <w:ind w:left="0"/>
        <w:jc w:val="both"/>
      </w:pPr>
      <w:r w:rsidRPr="009F600A">
        <w:rPr>
          <w:b/>
          <w:bCs/>
        </w:rPr>
        <w:t xml:space="preserve"> </w:t>
      </w:r>
      <w:r w:rsidR="00EE2513" w:rsidRPr="009F600A">
        <w:rPr>
          <w:b/>
          <w:bCs/>
        </w:rPr>
        <w:t>11.2.1.</w:t>
      </w:r>
      <w:r w:rsidR="00EE2513" w:rsidRPr="009D4901">
        <w:t xml:space="preserve"> Popis glavnih usluga pruženih u godini u kojoj je započeo postupak javne nabave i tijekom tri (3) godine koje prethode toj godini.</w:t>
      </w:r>
    </w:p>
    <w:p w14:paraId="178B3ED3" w14:textId="77777777" w:rsidR="00EE2513" w:rsidRDefault="00EE2513" w:rsidP="00EE2513">
      <w:pPr>
        <w:jc w:val="both"/>
      </w:pPr>
      <w:r w:rsidRPr="009D4901">
        <w:t>Popis sadržava vrijednost usluge, datum te naziv druge ugovorne strane.</w:t>
      </w:r>
    </w:p>
    <w:p w14:paraId="53F5E756" w14:textId="77777777" w:rsidR="00EE2513" w:rsidRDefault="00EE2513" w:rsidP="00EE2513">
      <w:pPr>
        <w:jc w:val="both"/>
        <w:rPr>
          <w:u w:val="single"/>
        </w:rPr>
      </w:pPr>
    </w:p>
    <w:p w14:paraId="1A4D6C4A" w14:textId="384B009C" w:rsidR="007117B0" w:rsidRDefault="00EE2513" w:rsidP="00EE2513">
      <w:pPr>
        <w:jc w:val="both"/>
      </w:pPr>
      <w:r>
        <w:rPr>
          <w:u w:val="single"/>
        </w:rPr>
        <w:t>Minimalna razina sposobnosti</w:t>
      </w:r>
      <w:r>
        <w:t xml:space="preserve">: </w:t>
      </w:r>
      <w:r w:rsidR="009A3707" w:rsidRPr="004630E3">
        <w:t xml:space="preserve">: Iz popisa mora biti vidljivo </w:t>
      </w:r>
      <w:r w:rsidR="009A3707">
        <w:t xml:space="preserve">da je </w:t>
      </w:r>
      <w:r w:rsidR="009A3707" w:rsidRPr="00FC591F">
        <w:t xml:space="preserve">gospodarski subjekt </w:t>
      </w:r>
      <w:r w:rsidR="009A3707">
        <w:t xml:space="preserve">izvršio minimalno </w:t>
      </w:r>
      <w:r w:rsidR="00985370">
        <w:t>dvije (</w:t>
      </w:r>
      <w:r w:rsidR="009A3707">
        <w:t>2</w:t>
      </w:r>
      <w:r w:rsidR="00985370">
        <w:t>)</w:t>
      </w:r>
      <w:r w:rsidRPr="00E83B28">
        <w:t xml:space="preserve"> </w:t>
      </w:r>
      <w:r w:rsidR="00985370">
        <w:t xml:space="preserve">usluge </w:t>
      </w:r>
      <w:r w:rsidR="00985370" w:rsidRPr="004630E3">
        <w:t>koje su iste ili slične grupi predmeta nabave za koju se podnosi ponuda</w:t>
      </w:r>
      <w:r w:rsidR="00985370">
        <w:t>.</w:t>
      </w:r>
    </w:p>
    <w:p w14:paraId="29B89B1F" w14:textId="77777777" w:rsidR="009F600A" w:rsidRDefault="009F600A" w:rsidP="00EE2513">
      <w:pPr>
        <w:jc w:val="both"/>
      </w:pPr>
    </w:p>
    <w:p w14:paraId="0D86716E" w14:textId="77777777" w:rsidR="009F600A" w:rsidRPr="00B64C14" w:rsidRDefault="009F600A" w:rsidP="009F600A">
      <w:pPr>
        <w:jc w:val="both"/>
      </w:pPr>
      <w:r w:rsidRPr="00B64C14">
        <w:t>Usluge slične predmetu nabave podrazumijevaju ugovore/projekte vezane za pripremu ili provedbu</w:t>
      </w:r>
      <w:r>
        <w:t xml:space="preserve"> postupaka u području javne nabave</w:t>
      </w:r>
      <w:r w:rsidRPr="00B64C14">
        <w:t xml:space="preserve"> ili kontrolu </w:t>
      </w:r>
      <w:r>
        <w:t>provedenih postupaka</w:t>
      </w:r>
      <w:r w:rsidRPr="00B64C14">
        <w:t xml:space="preserve"> u području javne nabave, a u skladu s pravilima koja uređuju postupak javne nabave.</w:t>
      </w:r>
    </w:p>
    <w:p w14:paraId="6864154C" w14:textId="77777777" w:rsidR="00985370" w:rsidRPr="00E83B28" w:rsidRDefault="00985370" w:rsidP="00EE2513">
      <w:pPr>
        <w:jc w:val="both"/>
      </w:pPr>
    </w:p>
    <w:p w14:paraId="7CF6A34B" w14:textId="630C6924" w:rsidR="00DB0312" w:rsidRDefault="00773A2D" w:rsidP="00DB0312">
      <w:pPr>
        <w:jc w:val="both"/>
      </w:pPr>
      <w:r w:rsidRPr="009F600A">
        <w:rPr>
          <w:b/>
          <w:bCs/>
        </w:rPr>
        <w:t>11.2.2.</w:t>
      </w:r>
      <w:r>
        <w:t xml:space="preserve"> </w:t>
      </w:r>
      <w:r w:rsidR="00DB0312">
        <w:t>P</w:t>
      </w:r>
      <w:r w:rsidR="00DB0312" w:rsidRPr="00184076">
        <w:t>onuditelj treba dokazati da raspolaže osobama koje posjeduju stručno znanje potrebno za izvršenje predmeta nabave. Naručitelj definira broj stručnjaka kako bi se osigurala pravovremena provedba ugovora o pružanju usluge koja je predmet nabave i to:</w:t>
      </w:r>
    </w:p>
    <w:p w14:paraId="45BD2AFC" w14:textId="77777777" w:rsidR="00DB0312" w:rsidRPr="00184076" w:rsidRDefault="00DB0312" w:rsidP="00DB0312">
      <w:pPr>
        <w:jc w:val="both"/>
      </w:pPr>
    </w:p>
    <w:p w14:paraId="0F4686A7" w14:textId="2DD1CE39" w:rsidR="007C3C15" w:rsidRDefault="00DB0312" w:rsidP="00DB0312">
      <w:pPr>
        <w:pStyle w:val="Odlomakpopisa"/>
        <w:numPr>
          <w:ilvl w:val="0"/>
          <w:numId w:val="19"/>
        </w:numPr>
        <w:jc w:val="both"/>
      </w:pPr>
      <w:r>
        <w:rPr>
          <w:b/>
        </w:rPr>
        <w:t>3</w:t>
      </w:r>
      <w:r w:rsidRPr="00184076">
        <w:rPr>
          <w:b/>
        </w:rPr>
        <w:t xml:space="preserve"> (</w:t>
      </w:r>
      <w:r>
        <w:rPr>
          <w:b/>
        </w:rPr>
        <w:t>tri</w:t>
      </w:r>
      <w:r w:rsidRPr="00184076">
        <w:rPr>
          <w:b/>
        </w:rPr>
        <w:t>) stručnjaka</w:t>
      </w:r>
      <w:r w:rsidRPr="00184076">
        <w:t xml:space="preserve"> </w:t>
      </w:r>
      <w:r w:rsidR="00F612A6" w:rsidRPr="00F612A6">
        <w:rPr>
          <w:b/>
          <w:bCs/>
        </w:rPr>
        <w:t>od kojih svaki</w:t>
      </w:r>
      <w:r w:rsidR="007C3C15" w:rsidRPr="004B36B1">
        <w:rPr>
          <w:b/>
          <w:bCs/>
        </w:rPr>
        <w:t>:</w:t>
      </w:r>
    </w:p>
    <w:p w14:paraId="1C33F6D1" w14:textId="37501A45" w:rsidR="004B36B1" w:rsidRDefault="00DB0312" w:rsidP="004B36B1">
      <w:pPr>
        <w:pStyle w:val="Odlomakpopisa"/>
        <w:numPr>
          <w:ilvl w:val="0"/>
          <w:numId w:val="24"/>
        </w:numPr>
        <w:jc w:val="both"/>
      </w:pPr>
      <w:r w:rsidRPr="00184076">
        <w:t xml:space="preserve"> posjeduj</w:t>
      </w:r>
      <w:r w:rsidR="00E0301C">
        <w:t>e</w:t>
      </w:r>
      <w:r w:rsidRPr="00184076">
        <w:t xml:space="preserve"> važeći certifikat iz područja javne nabave te</w:t>
      </w:r>
    </w:p>
    <w:p w14:paraId="1CE38130" w14:textId="5B98C707" w:rsidR="00DB0312" w:rsidRPr="00184076" w:rsidRDefault="00DB0312" w:rsidP="004B36B1">
      <w:pPr>
        <w:pStyle w:val="Odlomakpopisa"/>
        <w:numPr>
          <w:ilvl w:val="0"/>
          <w:numId w:val="24"/>
        </w:numPr>
        <w:jc w:val="both"/>
      </w:pPr>
      <w:r w:rsidRPr="00184076">
        <w:t xml:space="preserve"> ima najmanje 3 (tri) godine iskustva u području javne nabave (sudjelovanje u pripremi dokumentacije o nabavi, provođenje postupaka javne nabave, pregled i ocjena ponuda, davanje stručnih savjeta vezanih uz postupke javne nabave). </w:t>
      </w:r>
    </w:p>
    <w:p w14:paraId="5D6A281D" w14:textId="5EDFDB8A" w:rsidR="00F12011" w:rsidRPr="00945497" w:rsidRDefault="00F12011" w:rsidP="00AA4308">
      <w:pPr>
        <w:jc w:val="both"/>
      </w:pPr>
    </w:p>
    <w:p w14:paraId="313728B2" w14:textId="77777777" w:rsidR="00700B8F" w:rsidRDefault="00700B8F" w:rsidP="00700B8F">
      <w:pPr>
        <w:pStyle w:val="Odlomakpopisa"/>
        <w:ind w:left="720"/>
        <w:jc w:val="both"/>
      </w:pPr>
    </w:p>
    <w:p w14:paraId="31FBB9BD" w14:textId="77777777" w:rsidR="005C7C4C" w:rsidRDefault="005C7C4C" w:rsidP="005C7C4C">
      <w:pPr>
        <w:autoSpaceDE w:val="0"/>
        <w:autoSpaceDN w:val="0"/>
        <w:adjustRightInd w:val="0"/>
        <w:spacing w:after="120"/>
        <w:jc w:val="both"/>
      </w:pPr>
      <w:r w:rsidRPr="005C7C4C">
        <w:t>U svrhu dokazivanja zadanih uvjeta sposobnosti, ponuditelj je dužan dostaviti:</w:t>
      </w:r>
    </w:p>
    <w:p w14:paraId="0E513B85" w14:textId="4658609F" w:rsidR="001E15BE" w:rsidRPr="001E15BE" w:rsidRDefault="001E15BE" w:rsidP="001E15BE">
      <w:pPr>
        <w:pStyle w:val="Odlomakpopisa"/>
        <w:numPr>
          <w:ilvl w:val="0"/>
          <w:numId w:val="17"/>
        </w:numPr>
        <w:autoSpaceDE w:val="0"/>
        <w:autoSpaceDN w:val="0"/>
        <w:adjustRightInd w:val="0"/>
        <w:spacing w:after="120"/>
        <w:jc w:val="both"/>
        <w:rPr>
          <w:b/>
        </w:rPr>
      </w:pPr>
      <w:r w:rsidRPr="00945497">
        <w:rPr>
          <w:b/>
        </w:rPr>
        <w:t>popis predloženih stručnjaka</w:t>
      </w:r>
      <w:r w:rsidRPr="001E15BE">
        <w:rPr>
          <w:b/>
        </w:rPr>
        <w:t xml:space="preserve"> (</w:t>
      </w:r>
      <w:r w:rsidRPr="001E15BE">
        <w:rPr>
          <w:bCs/>
        </w:rPr>
        <w:t>imenom i prezimenom</w:t>
      </w:r>
      <w:r w:rsidRPr="001E15BE">
        <w:rPr>
          <w:b/>
        </w:rPr>
        <w:t>)</w:t>
      </w:r>
    </w:p>
    <w:p w14:paraId="174A39ED" w14:textId="44384EA1" w:rsidR="009D78C2" w:rsidRPr="00AB323F" w:rsidRDefault="002F05C9" w:rsidP="00AA4308">
      <w:pPr>
        <w:pStyle w:val="Odlomakpopisa"/>
        <w:numPr>
          <w:ilvl w:val="0"/>
          <w:numId w:val="17"/>
        </w:numPr>
        <w:autoSpaceDE w:val="0"/>
        <w:autoSpaceDN w:val="0"/>
        <w:adjustRightInd w:val="0"/>
        <w:spacing w:after="120"/>
        <w:jc w:val="both"/>
      </w:pPr>
      <w:r>
        <w:rPr>
          <w:b/>
        </w:rPr>
        <w:t xml:space="preserve">za svakog stručnjaka </w:t>
      </w:r>
      <w:r w:rsidR="009D78C2">
        <w:rPr>
          <w:b/>
        </w:rPr>
        <w:t xml:space="preserve">važeći certifikat iz područja javne nabave </w:t>
      </w:r>
    </w:p>
    <w:p w14:paraId="2CCAA137" w14:textId="72C0DFF3" w:rsidR="00AB323F" w:rsidRDefault="00AB323F" w:rsidP="00AA4308">
      <w:pPr>
        <w:pStyle w:val="Odlomakpopisa"/>
        <w:numPr>
          <w:ilvl w:val="0"/>
          <w:numId w:val="17"/>
        </w:numPr>
        <w:autoSpaceDE w:val="0"/>
        <w:autoSpaceDN w:val="0"/>
        <w:adjustRightInd w:val="0"/>
        <w:spacing w:after="120"/>
        <w:jc w:val="both"/>
      </w:pPr>
      <w:r>
        <w:rPr>
          <w:b/>
        </w:rPr>
        <w:t xml:space="preserve">za svakog stručnjaka </w:t>
      </w:r>
      <w:r w:rsidR="00FC2257">
        <w:rPr>
          <w:b/>
        </w:rPr>
        <w:t>ispunjen</w:t>
      </w:r>
      <w:r w:rsidR="009D2553">
        <w:rPr>
          <w:b/>
        </w:rPr>
        <w:t xml:space="preserve"> </w:t>
      </w:r>
      <w:r w:rsidRPr="003D71F7">
        <w:rPr>
          <w:b/>
        </w:rPr>
        <w:t>Prilog VI</w:t>
      </w:r>
      <w:r w:rsidR="009D2553">
        <w:rPr>
          <w:b/>
        </w:rPr>
        <w:t xml:space="preserve"> – Obrazac za stručnjake</w:t>
      </w:r>
      <w:r w:rsidR="00AF18FC">
        <w:rPr>
          <w:b/>
        </w:rPr>
        <w:t xml:space="preserve"> (DIO 1</w:t>
      </w:r>
      <w:r w:rsidR="001F3BC3">
        <w:rPr>
          <w:b/>
        </w:rPr>
        <w:t xml:space="preserve"> - </w:t>
      </w:r>
      <w:r w:rsidR="001F3BC3">
        <w:rPr>
          <w:b/>
          <w:i/>
          <w:u w:val="single"/>
        </w:rPr>
        <w:t>I</w:t>
      </w:r>
      <w:r w:rsidR="001F3BC3" w:rsidRPr="00FB11B2">
        <w:rPr>
          <w:b/>
          <w:i/>
          <w:u w:val="single"/>
        </w:rPr>
        <w:t xml:space="preserve">skustvo </w:t>
      </w:r>
      <w:r w:rsidR="001F3BC3">
        <w:rPr>
          <w:b/>
          <w:i/>
          <w:u w:val="single"/>
        </w:rPr>
        <w:t>u području</w:t>
      </w:r>
      <w:r w:rsidR="001F3BC3" w:rsidRPr="00FB11B2">
        <w:rPr>
          <w:b/>
          <w:i/>
          <w:u w:val="single"/>
        </w:rPr>
        <w:t xml:space="preserve"> javne nabave</w:t>
      </w:r>
      <w:r w:rsidR="00AF18FC">
        <w:rPr>
          <w:b/>
        </w:rPr>
        <w:t>)</w:t>
      </w:r>
    </w:p>
    <w:p w14:paraId="65937083" w14:textId="77777777" w:rsidR="00306DB9" w:rsidRDefault="00306DB9" w:rsidP="00306DB9">
      <w:pPr>
        <w:autoSpaceDE w:val="0"/>
        <w:autoSpaceDN w:val="0"/>
        <w:adjustRightInd w:val="0"/>
        <w:spacing w:after="120"/>
        <w:jc w:val="both"/>
      </w:pPr>
    </w:p>
    <w:p w14:paraId="48A6752E" w14:textId="4E213EC0" w:rsidR="00AA4308" w:rsidRPr="00945497" w:rsidRDefault="00AA4308" w:rsidP="00306DB9">
      <w:pPr>
        <w:autoSpaceDE w:val="0"/>
        <w:autoSpaceDN w:val="0"/>
        <w:adjustRightInd w:val="0"/>
        <w:spacing w:after="120"/>
        <w:jc w:val="both"/>
      </w:pPr>
      <w:r w:rsidRPr="00945497">
        <w:t>Naručitelj zadržava pravo provjere dostavljen</w:t>
      </w:r>
      <w:r w:rsidR="001F1771">
        <w:t>og</w:t>
      </w:r>
      <w:r w:rsidRPr="00945497">
        <w:t xml:space="preserve"> dokaza uvjeta sposobnosti kod trećih strana.  </w:t>
      </w:r>
    </w:p>
    <w:p w14:paraId="34EA403A" w14:textId="377E248F" w:rsidR="00AA4308" w:rsidRPr="00945497" w:rsidRDefault="00AA4308" w:rsidP="00AA4308">
      <w:pPr>
        <w:jc w:val="both"/>
      </w:pPr>
      <w:r w:rsidRPr="00945497">
        <w:t>Stručnja</w:t>
      </w:r>
      <w:r w:rsidR="006D6D7C">
        <w:t>k</w:t>
      </w:r>
      <w:r w:rsidRPr="00945497">
        <w:t xml:space="preserve"> koji </w:t>
      </w:r>
      <w:r w:rsidR="006D6D7C">
        <w:t>je</w:t>
      </w:r>
      <w:r w:rsidRPr="00945497">
        <w:t xml:space="preserve"> predložen u ponudi mora biti stručnja</w:t>
      </w:r>
      <w:r w:rsidR="006D6D7C">
        <w:t>k</w:t>
      </w:r>
      <w:r w:rsidRPr="00945497">
        <w:t xml:space="preserve"> koji će uistinu izvršavati uslugu prema Ugovoru. </w:t>
      </w:r>
    </w:p>
    <w:p w14:paraId="19AEB4BC" w14:textId="77777777" w:rsidR="00AA4308" w:rsidRDefault="00AA4308" w:rsidP="005C7C4C">
      <w:pPr>
        <w:spacing w:line="276" w:lineRule="auto"/>
        <w:jc w:val="both"/>
      </w:pPr>
      <w:r w:rsidRPr="00945497">
        <w:t xml:space="preserve">Zamjena stručnjaka je moguća jedno uz pisano odobrenje Naručitelja, uz uvjet da zamjenski stručnjaci zadovoljavaju sve uvjete iz ovog Poziva i za isto dostave dokaze. Zamjena stručnjaka nije moguća dok stručnjak koji je započeo s obradom pojedinačnog predmeta isti ne dovrši, osim u slučajevima izvanrednih okolnosti ili više sile, uz suglasnost Naručitelja. </w:t>
      </w:r>
    </w:p>
    <w:p w14:paraId="5E584498" w14:textId="77777777" w:rsidR="00AA4308" w:rsidRDefault="00AA4308" w:rsidP="005C7C4C">
      <w:pPr>
        <w:spacing w:line="276" w:lineRule="auto"/>
        <w:jc w:val="both"/>
      </w:pPr>
    </w:p>
    <w:p w14:paraId="7B4C732D" w14:textId="77777777" w:rsidR="00AA4308" w:rsidRPr="00945497" w:rsidRDefault="00AA4308" w:rsidP="005C7C4C">
      <w:pPr>
        <w:spacing w:line="276" w:lineRule="auto"/>
        <w:jc w:val="both"/>
      </w:pPr>
      <w:r w:rsidRPr="00945497">
        <w:lastRenderedPageBreak/>
        <w:t xml:space="preserve">U slučaju postojanja </w:t>
      </w:r>
      <w:proofErr w:type="spellStart"/>
      <w:r w:rsidRPr="00945497">
        <w:t>podugovaratelja</w:t>
      </w:r>
      <w:proofErr w:type="spellEnd"/>
      <w:r w:rsidRPr="00945497">
        <w:t xml:space="preserve">, isti je dužan dokazati da na raspolaganju ima najmanje 1 (jednog) traženog stručnjaka sukladno propisanim kvalifikacijama te da za </w:t>
      </w:r>
      <w:proofErr w:type="spellStart"/>
      <w:r w:rsidRPr="00945497">
        <w:t>podugovaratelja</w:t>
      </w:r>
      <w:proofErr w:type="spellEnd"/>
      <w:r w:rsidRPr="00945497">
        <w:t xml:space="preserve"> postoji profesionalna sposobnost.</w:t>
      </w:r>
    </w:p>
    <w:p w14:paraId="3EEB7E22" w14:textId="77777777" w:rsidR="00AA4308" w:rsidRPr="00945497" w:rsidRDefault="00AA4308" w:rsidP="005C7C4C">
      <w:pPr>
        <w:spacing w:line="276" w:lineRule="auto"/>
        <w:jc w:val="both"/>
      </w:pPr>
      <w:r w:rsidRPr="00945497">
        <w:t xml:space="preserve">U slučaju zajednice ponuditelja, svaki član zajednice pojedinačno dokazuje propisane uvjete te da postoji profesionalna sposobnost dok se za ostale propisane uvjete moguće osloniti na sposobnost drugih gospodarskih subjekata, uz uvjet da zajednica ponuditelja ima na raspolaganju </w:t>
      </w:r>
      <w:r w:rsidRPr="00457961">
        <w:t>najmanje 2 (dva) stručnjaka.</w:t>
      </w:r>
    </w:p>
    <w:p w14:paraId="6B52B0B2" w14:textId="77777777" w:rsidR="00AA4308" w:rsidRPr="00945497" w:rsidRDefault="00AA4308" w:rsidP="005C7C4C">
      <w:pPr>
        <w:autoSpaceDE w:val="0"/>
        <w:autoSpaceDN w:val="0"/>
        <w:adjustRightInd w:val="0"/>
        <w:spacing w:line="276" w:lineRule="auto"/>
        <w:jc w:val="both"/>
      </w:pPr>
      <w:r w:rsidRPr="00945497">
        <w:t>U slučaja oslanjanja na sposobnost drugih gospodarskih subjekata, bez obzira na pravnu prirodu njihova međusobna odnosa, ponuditelj mora dokazati Naručitelju da će imati na raspolaganju resurse nužne za izvršenje predmeta nabave, primjerice, prihvaćanjem obveze drugih gospodarskih subjekata da će te resurse staviti na raspolaganje ponuditelju.</w:t>
      </w:r>
    </w:p>
    <w:p w14:paraId="5E518E67" w14:textId="77777777" w:rsidR="00AA4308" w:rsidRPr="000C42BA" w:rsidRDefault="00AA4308" w:rsidP="005C7C4C">
      <w:pPr>
        <w:autoSpaceDE w:val="0"/>
        <w:autoSpaceDN w:val="0"/>
        <w:adjustRightInd w:val="0"/>
        <w:spacing w:line="276" w:lineRule="auto"/>
        <w:jc w:val="both"/>
      </w:pPr>
      <w:r w:rsidRPr="00945497">
        <w:t xml:space="preserve">Kao dokaz ponuditelj mora dostaviti </w:t>
      </w:r>
      <w:r w:rsidRPr="000C42BA">
        <w:t>Ugovor o poslovnoj suradnji/Ugovor o djelu/Izjavu drugog gospodarskog subjekta.</w:t>
      </w:r>
    </w:p>
    <w:p w14:paraId="79D0FB6D" w14:textId="77777777" w:rsidR="00312E8D" w:rsidRPr="000655C6" w:rsidRDefault="00312E8D" w:rsidP="00312E8D">
      <w:pPr>
        <w:jc w:val="both"/>
      </w:pPr>
    </w:p>
    <w:p w14:paraId="614A8805" w14:textId="77777777" w:rsidR="009B064C" w:rsidRPr="0073046F" w:rsidRDefault="009B064C" w:rsidP="009B064C">
      <w:pPr>
        <w:pStyle w:val="Odlomakpopisa"/>
        <w:autoSpaceDE w:val="0"/>
        <w:autoSpaceDN w:val="0"/>
        <w:adjustRightInd w:val="0"/>
        <w:ind w:left="0"/>
        <w:contextualSpacing/>
        <w:jc w:val="both"/>
      </w:pPr>
    </w:p>
    <w:p w14:paraId="035118BD" w14:textId="77777777" w:rsidR="004C06AE" w:rsidRPr="001E2031" w:rsidRDefault="004C06AE" w:rsidP="003E5110">
      <w:pPr>
        <w:pStyle w:val="Odlomakpopisa"/>
        <w:numPr>
          <w:ilvl w:val="0"/>
          <w:numId w:val="13"/>
        </w:numPr>
        <w:autoSpaceDE w:val="0"/>
        <w:autoSpaceDN w:val="0"/>
        <w:adjustRightInd w:val="0"/>
        <w:rPr>
          <w:b/>
        </w:rPr>
      </w:pPr>
      <w:r w:rsidRPr="001E2031">
        <w:rPr>
          <w:b/>
        </w:rPr>
        <w:t>Oslanjanje na sposobnost drugih subjekata</w:t>
      </w:r>
    </w:p>
    <w:p w14:paraId="592EB3DF" w14:textId="77777777" w:rsidR="00324646" w:rsidRDefault="00324646" w:rsidP="00324646">
      <w:pPr>
        <w:pStyle w:val="Naslov11"/>
        <w:numPr>
          <w:ilvl w:val="0"/>
          <w:numId w:val="0"/>
        </w:numPr>
        <w:ind w:left="862"/>
        <w:jc w:val="both"/>
        <w:rPr>
          <w:rFonts w:ascii="Times New Roman" w:hAnsi="Times New Roman" w:cs="Times New Roman"/>
        </w:rPr>
      </w:pPr>
    </w:p>
    <w:p w14:paraId="6FB7481B"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5561956" w14:textId="77777777" w:rsidR="004C06AE" w:rsidRDefault="004C06AE" w:rsidP="004C06AE">
      <w:pPr>
        <w:jc w:val="both"/>
        <w:rPr>
          <w:b/>
        </w:rPr>
      </w:pPr>
    </w:p>
    <w:p w14:paraId="3316D6E1"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E3E3907" w14:textId="77777777" w:rsidR="004C06AE" w:rsidRDefault="004C06AE" w:rsidP="004C06AE">
      <w:pPr>
        <w:jc w:val="both"/>
        <w:rPr>
          <w:b/>
        </w:rPr>
      </w:pPr>
    </w:p>
    <w:p w14:paraId="041E795E"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22CAFD" w14:textId="77777777" w:rsidR="004C06AE" w:rsidRDefault="004C06AE" w:rsidP="004C06AE">
      <w:pPr>
        <w:jc w:val="both"/>
        <w:rPr>
          <w:b/>
        </w:rPr>
      </w:pPr>
    </w:p>
    <w:p w14:paraId="549355D3" w14:textId="32337E72" w:rsidR="00A91A05" w:rsidRDefault="004C06AE" w:rsidP="00777E90">
      <w:pPr>
        <w:jc w:val="both"/>
      </w:pPr>
      <w:r w:rsidRPr="009E5087">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r w:rsidR="003A1419">
        <w:t xml:space="preserve"> </w:t>
      </w:r>
      <w:r w:rsidRPr="004E644A">
        <w:t>Zajednica gospodarskih subjekata može se osloniti na sposobnost članova zajednice ili drugih subjekata pod uvjetima određenim u ovoj točki dokumentacije o nabavi.</w:t>
      </w:r>
    </w:p>
    <w:p w14:paraId="53E4D2D0" w14:textId="77777777" w:rsidR="00777E90" w:rsidRPr="00777E90" w:rsidRDefault="00777E90" w:rsidP="00777E90">
      <w:pPr>
        <w:jc w:val="both"/>
      </w:pPr>
    </w:p>
    <w:p w14:paraId="159D6A6F" w14:textId="77777777" w:rsidR="00A91A05" w:rsidRPr="001E766F" w:rsidRDefault="00A91A05" w:rsidP="007D7CD7">
      <w:pPr>
        <w:autoSpaceDE w:val="0"/>
        <w:autoSpaceDN w:val="0"/>
        <w:adjustRightInd w:val="0"/>
        <w:jc w:val="both"/>
        <w:rPr>
          <w:szCs w:val="22"/>
        </w:rPr>
      </w:pPr>
    </w:p>
    <w:p w14:paraId="6E321FC2" w14:textId="77777777" w:rsidR="001E2031" w:rsidRPr="001E2031" w:rsidRDefault="001E2031" w:rsidP="003E5110">
      <w:pPr>
        <w:pStyle w:val="Odlomakpopisa"/>
        <w:numPr>
          <w:ilvl w:val="0"/>
          <w:numId w:val="13"/>
        </w:numPr>
        <w:autoSpaceDE w:val="0"/>
        <w:autoSpaceDN w:val="0"/>
        <w:adjustRightInd w:val="0"/>
        <w:rPr>
          <w:b/>
        </w:rPr>
      </w:pPr>
      <w:bookmarkStart w:id="18" w:name="_Toc316566919"/>
      <w:r w:rsidRPr="001E2031">
        <w:rPr>
          <w:b/>
        </w:rPr>
        <w:t>Sadržaj i način izrade</w:t>
      </w:r>
      <w:bookmarkEnd w:id="18"/>
      <w:r w:rsidRPr="001E2031">
        <w:rPr>
          <w:b/>
        </w:rPr>
        <w:t xml:space="preserve"> ponude</w:t>
      </w:r>
    </w:p>
    <w:p w14:paraId="13F95395" w14:textId="77777777" w:rsidR="001E2031" w:rsidRPr="001E2031" w:rsidRDefault="001E2031" w:rsidP="001E2031">
      <w:pPr>
        <w:autoSpaceDE w:val="0"/>
        <w:autoSpaceDN w:val="0"/>
        <w:adjustRightInd w:val="0"/>
        <w:ind w:left="502"/>
        <w:rPr>
          <w:b/>
          <w:szCs w:val="22"/>
        </w:rPr>
      </w:pPr>
    </w:p>
    <w:p w14:paraId="5F084994"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5BFB936C" w14:textId="77777777" w:rsidR="001E2031" w:rsidRPr="001E2031" w:rsidRDefault="001E2031" w:rsidP="001E2031">
      <w:pPr>
        <w:autoSpaceDE w:val="0"/>
        <w:autoSpaceDN w:val="0"/>
        <w:adjustRightInd w:val="0"/>
        <w:jc w:val="both"/>
        <w:rPr>
          <w:color w:val="000000"/>
        </w:rPr>
      </w:pPr>
    </w:p>
    <w:p w14:paraId="5D537C36"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6D1059F" w14:textId="77777777" w:rsidR="001E2031" w:rsidRPr="001E2031" w:rsidRDefault="001E2031" w:rsidP="001E2031">
      <w:pPr>
        <w:autoSpaceDE w:val="0"/>
        <w:autoSpaceDN w:val="0"/>
        <w:adjustRightInd w:val="0"/>
        <w:ind w:left="1004"/>
        <w:jc w:val="both"/>
      </w:pPr>
    </w:p>
    <w:p w14:paraId="7BD19513" w14:textId="77777777" w:rsidR="001E2031" w:rsidRPr="001E2031" w:rsidRDefault="001E2031" w:rsidP="001E2031">
      <w:pPr>
        <w:autoSpaceDE w:val="0"/>
        <w:autoSpaceDN w:val="0"/>
        <w:adjustRightInd w:val="0"/>
        <w:jc w:val="both"/>
      </w:pPr>
      <w:bookmarkStart w:id="19" w:name="_Toc313880704"/>
      <w:bookmarkStart w:id="20" w:name="_Toc316566923"/>
      <w:r w:rsidRPr="001E2031">
        <w:lastRenderedPageBreak/>
        <w:t>Ponuda mora sadržavati najmanje:</w:t>
      </w:r>
      <w:bookmarkEnd w:id="19"/>
      <w:bookmarkEnd w:id="20"/>
    </w:p>
    <w:p w14:paraId="325104D2" w14:textId="77777777" w:rsidR="001E2031" w:rsidRPr="001E2031" w:rsidRDefault="001E2031" w:rsidP="001E2031">
      <w:pPr>
        <w:autoSpaceDE w:val="0"/>
        <w:autoSpaceDN w:val="0"/>
        <w:adjustRightInd w:val="0"/>
        <w:ind w:left="1004"/>
        <w:jc w:val="both"/>
      </w:pPr>
    </w:p>
    <w:p w14:paraId="6932BD22" w14:textId="77777777" w:rsidR="001E2031" w:rsidRPr="001E2031" w:rsidRDefault="00AA20DB" w:rsidP="001E2031">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w:t>
      </w:r>
      <w:r w:rsidR="00005A45">
        <w:t>ama</w:t>
      </w:r>
      <w:r>
        <w:t xml:space="preserve"> 10</w:t>
      </w:r>
      <w:r w:rsidR="001E2031" w:rsidRPr="001E2031">
        <w:t>.</w:t>
      </w:r>
      <w:r w:rsidR="00005A45">
        <w:t>1.</w:t>
      </w:r>
      <w:r w:rsidR="005F62E2">
        <w:t xml:space="preserve"> i 10.2.</w:t>
      </w:r>
      <w:r w:rsidR="001E2031" w:rsidRPr="001E2031">
        <w:t xml:space="preserve"> ovog poziva za dostavu ponuda kojima ponuditelj dokazuje da ne postoje osnove za isključenj</w:t>
      </w:r>
      <w:bookmarkEnd w:id="21"/>
      <w:bookmarkEnd w:id="22"/>
      <w:r w:rsidR="001E2031" w:rsidRPr="001E2031">
        <w:t>e</w:t>
      </w:r>
    </w:p>
    <w:p w14:paraId="5A8EC12E" w14:textId="77777777" w:rsidR="001E2031" w:rsidRPr="001E2031" w:rsidRDefault="00AA20DB" w:rsidP="001E2031">
      <w:pPr>
        <w:tabs>
          <w:tab w:val="left" w:pos="993"/>
          <w:tab w:val="left" w:pos="1276"/>
        </w:tabs>
        <w:autoSpaceDE w:val="0"/>
        <w:autoSpaceDN w:val="0"/>
        <w:adjustRightInd w:val="0"/>
        <w:spacing w:line="276" w:lineRule="auto"/>
        <w:ind w:left="502"/>
        <w:jc w:val="both"/>
      </w:pPr>
      <w:r>
        <w:t>2. Dokumente navedene u točk</w:t>
      </w:r>
      <w:r w:rsidR="005F62E2">
        <w:t>ama</w:t>
      </w:r>
      <w:r>
        <w:t xml:space="preserve"> 11</w:t>
      </w:r>
      <w:r w:rsidR="006E7D58">
        <w:t>.</w:t>
      </w:r>
      <w:r w:rsidR="005F62E2">
        <w:t>1 i 11.2.</w:t>
      </w:r>
      <w:r w:rsidR="001E2031" w:rsidRPr="001E2031">
        <w:t xml:space="preserve"> </w:t>
      </w:r>
      <w:bookmarkStart w:id="23" w:name="_Toc313880709"/>
      <w:bookmarkStart w:id="24" w:name="_Toc316566928"/>
      <w:r w:rsidR="001E2031" w:rsidRPr="001E2031">
        <w:t xml:space="preserve">ovog poziva za dostavu ponuda </w:t>
      </w:r>
    </w:p>
    <w:bookmarkEnd w:id="23"/>
    <w:bookmarkEnd w:id="24"/>
    <w:p w14:paraId="3195D6E8" w14:textId="77777777" w:rsidR="001E2031" w:rsidRDefault="0064558B" w:rsidP="001E2031">
      <w:pPr>
        <w:autoSpaceDE w:val="0"/>
        <w:autoSpaceDN w:val="0"/>
        <w:adjustRightInd w:val="0"/>
        <w:spacing w:line="276" w:lineRule="auto"/>
        <w:ind w:left="502"/>
        <w:jc w:val="both"/>
      </w:pPr>
      <w:r>
        <w:t>3</w:t>
      </w:r>
      <w:r w:rsidR="004C030C">
        <w:t xml:space="preserve">. </w:t>
      </w:r>
      <w:r w:rsidR="006E7D58">
        <w:t>Popunjeni p</w:t>
      </w:r>
      <w:r w:rsidR="004C030C">
        <w:t>onudbeni list (</w:t>
      </w:r>
      <w:r w:rsidR="006E7D58">
        <w:t>prilog</w:t>
      </w:r>
      <w:r w:rsidR="004C030C">
        <w:t xml:space="preserve"> </w:t>
      </w:r>
      <w:r w:rsidR="002223BE">
        <w:t>II</w:t>
      </w:r>
      <w:r w:rsidR="001E2031" w:rsidRPr="001E2031">
        <w:t>)</w:t>
      </w:r>
    </w:p>
    <w:p w14:paraId="5C6249E9" w14:textId="77777777" w:rsidR="006E7D58" w:rsidRDefault="0064558B" w:rsidP="001E2031">
      <w:pPr>
        <w:autoSpaceDE w:val="0"/>
        <w:autoSpaceDN w:val="0"/>
        <w:adjustRightInd w:val="0"/>
        <w:spacing w:line="276" w:lineRule="auto"/>
        <w:ind w:left="502"/>
        <w:jc w:val="both"/>
      </w:pPr>
      <w:r>
        <w:t>4</w:t>
      </w:r>
      <w:r w:rsidR="006E7D58">
        <w:t>. Popunjeni troškovnik (prilog III)</w:t>
      </w:r>
    </w:p>
    <w:p w14:paraId="41BA625C" w14:textId="69725470" w:rsidR="00FE073A" w:rsidRDefault="00FE073A" w:rsidP="001E2031">
      <w:pPr>
        <w:autoSpaceDE w:val="0"/>
        <w:autoSpaceDN w:val="0"/>
        <w:adjustRightInd w:val="0"/>
        <w:spacing w:line="276" w:lineRule="auto"/>
        <w:ind w:left="502"/>
        <w:jc w:val="both"/>
      </w:pPr>
      <w:r w:rsidRPr="008C0DB4">
        <w:t xml:space="preserve">5. </w:t>
      </w:r>
      <w:r w:rsidR="00EE08D6">
        <w:t xml:space="preserve">Ispunjen prilog VI </w:t>
      </w:r>
      <w:r w:rsidR="00EE08D6" w:rsidRPr="00A072CD">
        <w:t xml:space="preserve">- </w:t>
      </w:r>
      <w:r w:rsidR="00A072CD" w:rsidRPr="00A072CD">
        <w:t>Obrazac za stručnjake</w:t>
      </w:r>
      <w:r w:rsidR="008828F6">
        <w:t>;</w:t>
      </w:r>
      <w:r w:rsidR="00A072CD">
        <w:t xml:space="preserve"> </w:t>
      </w:r>
      <w:r w:rsidR="008828F6" w:rsidRPr="008828F6">
        <w:rPr>
          <w:bCs/>
          <w:iCs/>
        </w:rPr>
        <w:t>DIO 2 - Specifično iskustvo stručnjaka</w:t>
      </w:r>
      <w:r w:rsidR="00867506">
        <w:t xml:space="preserve">, </w:t>
      </w:r>
      <w:r w:rsidR="007A409E">
        <w:t xml:space="preserve">ako je primjenjivo </w:t>
      </w:r>
    </w:p>
    <w:p w14:paraId="265C40C9" w14:textId="77777777" w:rsidR="001E2031" w:rsidRPr="001E2031" w:rsidRDefault="001E2031" w:rsidP="001E2031">
      <w:pPr>
        <w:autoSpaceDE w:val="0"/>
        <w:autoSpaceDN w:val="0"/>
        <w:adjustRightInd w:val="0"/>
        <w:jc w:val="both"/>
      </w:pPr>
    </w:p>
    <w:p w14:paraId="3C2E1EEF" w14:textId="77777777" w:rsidR="001E2031" w:rsidRPr="001E2031" w:rsidRDefault="001E2031" w:rsidP="003E5110">
      <w:pPr>
        <w:pStyle w:val="Odlomakpopisa"/>
        <w:numPr>
          <w:ilvl w:val="0"/>
          <w:numId w:val="13"/>
        </w:numPr>
        <w:autoSpaceDE w:val="0"/>
        <w:autoSpaceDN w:val="0"/>
        <w:adjustRightInd w:val="0"/>
        <w:rPr>
          <w:b/>
        </w:rPr>
      </w:pPr>
      <w:bookmarkStart w:id="25" w:name="_Toc316566938"/>
      <w:r w:rsidRPr="001E2031">
        <w:rPr>
          <w:b/>
        </w:rPr>
        <w:t>Način određivanja cijene ponude</w:t>
      </w:r>
      <w:bookmarkEnd w:id="25"/>
    </w:p>
    <w:p w14:paraId="50658E57" w14:textId="77777777" w:rsidR="001E2031" w:rsidRPr="001E2031" w:rsidRDefault="001E2031" w:rsidP="001E2031">
      <w:pPr>
        <w:autoSpaceDE w:val="0"/>
        <w:autoSpaceDN w:val="0"/>
        <w:adjustRightInd w:val="0"/>
        <w:ind w:left="502"/>
        <w:rPr>
          <w:b/>
        </w:rPr>
      </w:pPr>
    </w:p>
    <w:p w14:paraId="63127F70"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57AFD1BD" w14:textId="77777777" w:rsidR="001E2031" w:rsidRPr="001E2031" w:rsidRDefault="001E2031" w:rsidP="001E2031">
      <w:pPr>
        <w:autoSpaceDE w:val="0"/>
        <w:autoSpaceDN w:val="0"/>
        <w:adjustRightInd w:val="0"/>
        <w:ind w:left="1146"/>
        <w:jc w:val="both"/>
        <w:rPr>
          <w:lang w:eastAsia="zh-CN"/>
        </w:rPr>
      </w:pPr>
    </w:p>
    <w:p w14:paraId="0F0E28A3"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6E7D58" w:rsidRPr="002F1F40">
        <w:t>Cijena ponude</w:t>
      </w:r>
      <w:r w:rsidR="006E7D58">
        <w:t xml:space="preserve"> kao i jedinične cijene su fiksne i nepromjenjive</w:t>
      </w:r>
      <w:r w:rsidR="006E7D58" w:rsidRPr="002F1F40">
        <w:t xml:space="preserve"> za </w:t>
      </w:r>
      <w:r w:rsidR="006E7D58">
        <w:t>cijelo vrijeme trajanja ugovora</w:t>
      </w:r>
      <w:r w:rsidR="006E7D58" w:rsidRPr="001E2031">
        <w:t>.</w:t>
      </w:r>
      <w:r w:rsidRPr="001E2031">
        <w:t xml:space="preserve"> Ponuditelj potpisom i pečatom Ponudbenog lista daje izjavu o nepromjenjivosti cijena. </w:t>
      </w:r>
    </w:p>
    <w:p w14:paraId="2D39BB0D" w14:textId="77777777" w:rsidR="001E2031" w:rsidRPr="001E2031" w:rsidRDefault="001E2031" w:rsidP="001E2031"/>
    <w:p w14:paraId="1AC9A04A"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4417040F" w14:textId="77777777" w:rsidR="001E2031" w:rsidRPr="001E2031" w:rsidRDefault="001E2031" w:rsidP="001E2031"/>
    <w:p w14:paraId="420390BC"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1DD45B9C" w14:textId="77777777" w:rsidR="0089678F" w:rsidRDefault="0089678F" w:rsidP="00185A8F">
      <w:pPr>
        <w:pStyle w:val="Naslov11"/>
        <w:numPr>
          <w:ilvl w:val="0"/>
          <w:numId w:val="0"/>
        </w:numPr>
        <w:rPr>
          <w:rFonts w:ascii="Times New Roman" w:hAnsi="Times New Roman" w:cs="Times New Roman"/>
        </w:rPr>
      </w:pPr>
    </w:p>
    <w:p w14:paraId="76CB24F1" w14:textId="77777777" w:rsidR="004C06AE" w:rsidRPr="00685EC5" w:rsidRDefault="004C06AE" w:rsidP="003E5110">
      <w:pPr>
        <w:pStyle w:val="Naslov11"/>
        <w:numPr>
          <w:ilvl w:val="0"/>
          <w:numId w:val="13"/>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6A55375F" w14:textId="77777777" w:rsidR="004C06AE" w:rsidRPr="00250801" w:rsidRDefault="004C06AE" w:rsidP="004C06AE">
      <w:pPr>
        <w:pStyle w:val="Naslov11"/>
        <w:numPr>
          <w:ilvl w:val="0"/>
          <w:numId w:val="0"/>
        </w:numPr>
        <w:ind w:left="502"/>
        <w:rPr>
          <w:rFonts w:ascii="Times New Roman" w:hAnsi="Times New Roman" w:cs="Times New Roman"/>
        </w:rPr>
      </w:pPr>
    </w:p>
    <w:p w14:paraId="5AB14F5B" w14:textId="28AE79FD" w:rsidR="005F62E2" w:rsidRDefault="004C06AE" w:rsidP="00306DB9">
      <w:pPr>
        <w:autoSpaceDE w:val="0"/>
        <w:autoSpaceDN w:val="0"/>
        <w:adjustRightInd w:val="0"/>
        <w:jc w:val="both"/>
      </w:pPr>
      <w:bookmarkStart w:id="27" w:name="_Toc313880723"/>
      <w:bookmarkStart w:id="28" w:name="_Toc316566940"/>
      <w:r w:rsidRPr="00C0749E">
        <w:t xml:space="preserve">Ponuditelj izražava cijenu ponude u </w:t>
      </w:r>
      <w:r w:rsidR="009E6DAA">
        <w:t>eurima</w:t>
      </w:r>
      <w:r w:rsidRPr="00C0749E">
        <w:t>.</w:t>
      </w:r>
      <w:bookmarkStart w:id="29" w:name="_Toc313880724"/>
      <w:bookmarkStart w:id="30" w:name="_Toc316566941"/>
      <w:bookmarkEnd w:id="27"/>
      <w:bookmarkEnd w:id="28"/>
      <w:r w:rsidR="00F121B0">
        <w:t xml:space="preserve"> </w:t>
      </w:r>
      <w:bookmarkEnd w:id="29"/>
      <w:bookmarkEnd w:id="30"/>
    </w:p>
    <w:p w14:paraId="5500D351" w14:textId="1BB7A88A" w:rsidR="009E6DAA" w:rsidRDefault="009E6DAA" w:rsidP="00306DB9">
      <w:pPr>
        <w:autoSpaceDE w:val="0"/>
        <w:autoSpaceDN w:val="0"/>
        <w:adjustRightInd w:val="0"/>
        <w:jc w:val="both"/>
      </w:pPr>
    </w:p>
    <w:p w14:paraId="6FC96F00" w14:textId="77777777" w:rsidR="009E6DAA" w:rsidRPr="00C0749E" w:rsidRDefault="009E6DAA" w:rsidP="00306DB9">
      <w:pPr>
        <w:autoSpaceDE w:val="0"/>
        <w:autoSpaceDN w:val="0"/>
        <w:adjustRightInd w:val="0"/>
        <w:jc w:val="both"/>
      </w:pPr>
    </w:p>
    <w:p w14:paraId="5F3E4D6B" w14:textId="40EC7C1A" w:rsidR="001E2031" w:rsidRDefault="001E2031" w:rsidP="003E5110">
      <w:pPr>
        <w:pStyle w:val="Odlomakpopisa"/>
        <w:numPr>
          <w:ilvl w:val="0"/>
          <w:numId w:val="13"/>
        </w:numPr>
        <w:autoSpaceDE w:val="0"/>
        <w:autoSpaceDN w:val="0"/>
        <w:adjustRightInd w:val="0"/>
        <w:rPr>
          <w:b/>
        </w:rPr>
      </w:pPr>
      <w:bookmarkStart w:id="31" w:name="_Toc316566942"/>
      <w:r w:rsidRPr="001E2031">
        <w:rPr>
          <w:b/>
        </w:rPr>
        <w:t>Kriterij za odabir ponude</w:t>
      </w:r>
      <w:bookmarkEnd w:id="31"/>
    </w:p>
    <w:p w14:paraId="4B61D121" w14:textId="77777777" w:rsidR="009E6DAA" w:rsidRPr="009E6DAA" w:rsidRDefault="009E6DAA" w:rsidP="009E6DAA">
      <w:pPr>
        <w:autoSpaceDE w:val="0"/>
        <w:autoSpaceDN w:val="0"/>
        <w:adjustRightInd w:val="0"/>
        <w:rPr>
          <w:b/>
        </w:rPr>
      </w:pPr>
    </w:p>
    <w:p w14:paraId="79FDEF61" w14:textId="77777777" w:rsidR="001E2031" w:rsidRPr="001E2031" w:rsidRDefault="001E2031" w:rsidP="001E2031">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1DD54B0F" w14:textId="77777777" w:rsidR="001E2031" w:rsidRPr="001E2031" w:rsidRDefault="001E2031" w:rsidP="001E2031">
      <w:pPr>
        <w:autoSpaceDE w:val="0"/>
        <w:autoSpaceDN w:val="0"/>
        <w:adjustRightInd w:val="0"/>
        <w:jc w:val="both"/>
      </w:pPr>
    </w:p>
    <w:p w14:paraId="1AAD4ACE" w14:textId="77777777" w:rsidR="001E2031" w:rsidRDefault="001E2031" w:rsidP="008A2228">
      <w:pPr>
        <w:autoSpaceDE w:val="0"/>
        <w:autoSpaceDN w:val="0"/>
        <w:adjustRightInd w:val="0"/>
        <w:jc w:val="both"/>
      </w:pPr>
      <w:r w:rsidRPr="001E2031">
        <w:t xml:space="preserve">Ugovor će se sklopiti s ponuditeljem čija ponuda ostvari najveći broj bodova, sukladno Kriteriju odabira i načinu izračuna ocjene ponuda koji se nalazi u prilogu </w:t>
      </w:r>
      <w:r w:rsidR="00F57ABE">
        <w:t>IV</w:t>
      </w:r>
      <w:r w:rsidRPr="001E2031">
        <w:t xml:space="preserve"> ove dokumentacije o nabavi.</w:t>
      </w:r>
    </w:p>
    <w:p w14:paraId="09D10CA9" w14:textId="77777777" w:rsidR="00F12011" w:rsidRPr="008A2228" w:rsidRDefault="00F12011" w:rsidP="008A2228">
      <w:pPr>
        <w:autoSpaceDE w:val="0"/>
        <w:autoSpaceDN w:val="0"/>
        <w:adjustRightInd w:val="0"/>
        <w:jc w:val="both"/>
      </w:pPr>
    </w:p>
    <w:p w14:paraId="33DF608C" w14:textId="77777777" w:rsidR="001E2031" w:rsidRPr="001E2031" w:rsidRDefault="001E2031" w:rsidP="003E5110">
      <w:pPr>
        <w:numPr>
          <w:ilvl w:val="0"/>
          <w:numId w:val="13"/>
        </w:numPr>
        <w:autoSpaceDE w:val="0"/>
        <w:autoSpaceDN w:val="0"/>
        <w:adjustRightInd w:val="0"/>
        <w:rPr>
          <w:b/>
        </w:rPr>
      </w:pPr>
      <w:bookmarkStart w:id="32" w:name="_Toc316566943"/>
      <w:r w:rsidRPr="001E2031">
        <w:rPr>
          <w:b/>
        </w:rPr>
        <w:t>Jezik i pismo ponude</w:t>
      </w:r>
      <w:bookmarkEnd w:id="32"/>
    </w:p>
    <w:p w14:paraId="1B87BAB2" w14:textId="77777777" w:rsidR="001E2031" w:rsidRPr="001E2031" w:rsidRDefault="001E2031" w:rsidP="001E2031">
      <w:pPr>
        <w:autoSpaceDE w:val="0"/>
        <w:autoSpaceDN w:val="0"/>
        <w:adjustRightInd w:val="0"/>
        <w:ind w:left="502" w:hanging="360"/>
        <w:rPr>
          <w:b/>
        </w:rPr>
      </w:pPr>
    </w:p>
    <w:p w14:paraId="4111FE5A"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6A57ABAB" w14:textId="77777777" w:rsidR="001E2031" w:rsidRPr="001E2031" w:rsidRDefault="001E2031" w:rsidP="001E2031">
      <w:pPr>
        <w:autoSpaceDE w:val="0"/>
        <w:autoSpaceDN w:val="0"/>
        <w:adjustRightInd w:val="0"/>
        <w:rPr>
          <w:szCs w:val="22"/>
        </w:rPr>
      </w:pPr>
    </w:p>
    <w:p w14:paraId="4061AB51" w14:textId="77777777" w:rsidR="001E2031" w:rsidRPr="001E2031" w:rsidRDefault="001E2031" w:rsidP="003E5110">
      <w:pPr>
        <w:numPr>
          <w:ilvl w:val="0"/>
          <w:numId w:val="13"/>
        </w:numPr>
        <w:autoSpaceDE w:val="0"/>
        <w:autoSpaceDN w:val="0"/>
        <w:adjustRightInd w:val="0"/>
        <w:rPr>
          <w:b/>
        </w:rPr>
      </w:pPr>
      <w:bookmarkStart w:id="33" w:name="_Toc316566945"/>
      <w:r w:rsidRPr="001E2031">
        <w:rPr>
          <w:b/>
        </w:rPr>
        <w:lastRenderedPageBreak/>
        <w:t>Rok valjanosti ponude</w:t>
      </w:r>
      <w:bookmarkEnd w:id="33"/>
    </w:p>
    <w:p w14:paraId="7DF6275A" w14:textId="77777777" w:rsidR="001E2031" w:rsidRPr="001E2031" w:rsidRDefault="001E2031" w:rsidP="001E2031">
      <w:pPr>
        <w:autoSpaceDE w:val="0"/>
        <w:autoSpaceDN w:val="0"/>
        <w:adjustRightInd w:val="0"/>
        <w:ind w:left="502"/>
        <w:rPr>
          <w:b/>
          <w:szCs w:val="22"/>
        </w:rPr>
      </w:pPr>
    </w:p>
    <w:p w14:paraId="67509B3C"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1A602A3C" w14:textId="77777777" w:rsidR="001E2031" w:rsidRPr="001E2031" w:rsidRDefault="001E2031" w:rsidP="001E2031">
      <w:pPr>
        <w:ind w:left="1004"/>
        <w:jc w:val="both"/>
      </w:pPr>
    </w:p>
    <w:p w14:paraId="764106AD" w14:textId="77777777" w:rsidR="001E2031" w:rsidRPr="001E2031" w:rsidRDefault="001E2031" w:rsidP="001E2031">
      <w:pPr>
        <w:autoSpaceDE w:val="0"/>
        <w:autoSpaceDN w:val="0"/>
        <w:adjustRightInd w:val="0"/>
        <w:jc w:val="both"/>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37AA149B" w14:textId="77777777" w:rsidR="001E2031" w:rsidRPr="001E2031" w:rsidRDefault="001E2031" w:rsidP="001E2031">
      <w:pPr>
        <w:autoSpaceDE w:val="0"/>
        <w:autoSpaceDN w:val="0"/>
        <w:adjustRightInd w:val="0"/>
        <w:rPr>
          <w:b/>
          <w:szCs w:val="22"/>
        </w:rPr>
      </w:pPr>
    </w:p>
    <w:p w14:paraId="12E55E98" w14:textId="77777777" w:rsidR="001E2031" w:rsidRPr="001E2031" w:rsidRDefault="001E2031" w:rsidP="003E5110">
      <w:pPr>
        <w:numPr>
          <w:ilvl w:val="0"/>
          <w:numId w:val="13"/>
        </w:numPr>
        <w:autoSpaceDE w:val="0"/>
        <w:autoSpaceDN w:val="0"/>
        <w:adjustRightInd w:val="0"/>
        <w:rPr>
          <w:b/>
          <w:szCs w:val="22"/>
        </w:rPr>
      </w:pPr>
      <w:r w:rsidRPr="001E2031">
        <w:rPr>
          <w:b/>
        </w:rPr>
        <w:t>Tajnost podataka</w:t>
      </w:r>
    </w:p>
    <w:p w14:paraId="046AB05C" w14:textId="77777777" w:rsidR="001E2031" w:rsidRPr="001E2031" w:rsidRDefault="001E2031" w:rsidP="001E2031">
      <w:pPr>
        <w:autoSpaceDE w:val="0"/>
        <w:autoSpaceDN w:val="0"/>
        <w:adjustRightInd w:val="0"/>
        <w:ind w:left="502"/>
        <w:rPr>
          <w:b/>
          <w:szCs w:val="22"/>
        </w:rPr>
      </w:pPr>
    </w:p>
    <w:p w14:paraId="0BFC634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6C7A95C7" w14:textId="77777777" w:rsidR="001E2031" w:rsidRPr="001E2031" w:rsidRDefault="001E2031" w:rsidP="001E2031">
      <w:pPr>
        <w:jc w:val="both"/>
        <w:rPr>
          <w:color w:val="000000"/>
        </w:rPr>
      </w:pPr>
    </w:p>
    <w:p w14:paraId="35D0E975"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2A98F237" w14:textId="77777777" w:rsidR="001E2031" w:rsidRPr="001E2031" w:rsidRDefault="001E2031" w:rsidP="001E2031">
      <w:pPr>
        <w:jc w:val="both"/>
        <w:rPr>
          <w:color w:val="000000"/>
        </w:rPr>
      </w:pPr>
    </w:p>
    <w:p w14:paraId="4890F11C"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7EA3CC" w14:textId="77777777" w:rsidR="001E2031" w:rsidRPr="001E2031" w:rsidRDefault="001E2031" w:rsidP="001E2031">
      <w:pPr>
        <w:jc w:val="both"/>
        <w:rPr>
          <w:color w:val="000000"/>
        </w:rPr>
      </w:pPr>
    </w:p>
    <w:p w14:paraId="445EC724"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39C6D99" w14:textId="77777777" w:rsidR="00923108" w:rsidRPr="001E2031" w:rsidRDefault="00923108" w:rsidP="001E2031">
      <w:pPr>
        <w:jc w:val="both"/>
        <w:rPr>
          <w:color w:val="000000"/>
        </w:rPr>
      </w:pPr>
    </w:p>
    <w:p w14:paraId="63256810" w14:textId="77777777" w:rsidR="001E2031" w:rsidRPr="001E2031" w:rsidRDefault="001E2031" w:rsidP="003E5110">
      <w:pPr>
        <w:numPr>
          <w:ilvl w:val="0"/>
          <w:numId w:val="13"/>
        </w:numPr>
        <w:autoSpaceDE w:val="0"/>
        <w:autoSpaceDN w:val="0"/>
        <w:adjustRightInd w:val="0"/>
        <w:rPr>
          <w:b/>
        </w:rPr>
      </w:pPr>
      <w:r w:rsidRPr="001E2031">
        <w:rPr>
          <w:b/>
        </w:rPr>
        <w:t>Rok, način i uvjeti plaćanja</w:t>
      </w:r>
    </w:p>
    <w:p w14:paraId="2D162AB8" w14:textId="77777777" w:rsidR="001E2031" w:rsidRPr="001E2031" w:rsidRDefault="001E2031" w:rsidP="001E2031">
      <w:pPr>
        <w:autoSpaceDE w:val="0"/>
        <w:autoSpaceDN w:val="0"/>
        <w:adjustRightInd w:val="0"/>
        <w:ind w:left="502"/>
        <w:rPr>
          <w:b/>
        </w:rPr>
      </w:pPr>
    </w:p>
    <w:p w14:paraId="6CD6E498" w14:textId="1E6B7A65" w:rsidR="00C22852" w:rsidRDefault="00EC710A" w:rsidP="001E2031">
      <w:pPr>
        <w:tabs>
          <w:tab w:val="left" w:pos="708"/>
        </w:tabs>
        <w:autoSpaceDE w:val="0"/>
        <w:autoSpaceDN w:val="0"/>
        <w:adjustRightInd w:val="0"/>
        <w:jc w:val="both"/>
        <w:rPr>
          <w:rFonts w:eastAsia="Calibri"/>
          <w:lang w:eastAsia="en-US"/>
        </w:rPr>
      </w:pPr>
      <w:r w:rsidRPr="00EC710A">
        <w:rPr>
          <w:rFonts w:eastAsia="Calibri"/>
          <w:lang w:eastAsia="en-US"/>
        </w:rPr>
        <w:t xml:space="preserve">Plaćanje se vrši u mjesečnim ratama (prema izdanim računima pružatelja usluge, u roku 30 dana od zaprimanja računa) po </w:t>
      </w:r>
      <w:r w:rsidR="001B1984">
        <w:rPr>
          <w:rFonts w:eastAsia="Calibri"/>
          <w:lang w:eastAsia="en-US"/>
        </w:rPr>
        <w:t xml:space="preserve">stvarno </w:t>
      </w:r>
      <w:r w:rsidRPr="00EC710A">
        <w:rPr>
          <w:rFonts w:eastAsia="Calibri"/>
          <w:lang w:eastAsia="en-US"/>
        </w:rPr>
        <w:t>provedenim pregledima dokumentacije i postup</w:t>
      </w:r>
      <w:r w:rsidR="001B4750">
        <w:rPr>
          <w:rFonts w:eastAsia="Calibri"/>
          <w:lang w:eastAsia="en-US"/>
        </w:rPr>
        <w:t>a</w:t>
      </w:r>
      <w:r w:rsidRPr="00EC710A">
        <w:rPr>
          <w:rFonts w:eastAsia="Calibri"/>
          <w:lang w:eastAsia="en-US"/>
        </w:rPr>
        <w:t xml:space="preserve">ka nabave završenima u prethodnom mjesecu, a na temelju isporučenih stručnih mišljenja iz točke 3. </w:t>
      </w:r>
      <w:r w:rsidR="00FD34C9">
        <w:rPr>
          <w:rFonts w:eastAsia="Calibri"/>
          <w:lang w:eastAsia="en-US"/>
        </w:rPr>
        <w:t>Projektnog zadatka.</w:t>
      </w:r>
    </w:p>
    <w:p w14:paraId="09CAE49A" w14:textId="77777777" w:rsidR="00FD34C9" w:rsidRDefault="00FD34C9" w:rsidP="001E2031">
      <w:pPr>
        <w:tabs>
          <w:tab w:val="left" w:pos="708"/>
        </w:tabs>
        <w:autoSpaceDE w:val="0"/>
        <w:autoSpaceDN w:val="0"/>
        <w:adjustRightInd w:val="0"/>
        <w:jc w:val="both"/>
        <w:rPr>
          <w:bCs/>
          <w:szCs w:val="22"/>
        </w:rPr>
      </w:pPr>
    </w:p>
    <w:p w14:paraId="08E3BFD8" w14:textId="5DDFC6B5"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2443771F" w14:textId="77777777" w:rsidR="001E2031" w:rsidRPr="001E2031" w:rsidRDefault="001E2031" w:rsidP="001E2031">
      <w:pPr>
        <w:autoSpaceDE w:val="0"/>
        <w:autoSpaceDN w:val="0"/>
        <w:adjustRightInd w:val="0"/>
        <w:rPr>
          <w:szCs w:val="22"/>
        </w:rPr>
      </w:pPr>
    </w:p>
    <w:p w14:paraId="4B3D95D6"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14AA07B7"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59F6AA35" w14:textId="77777777" w:rsidR="00F20045" w:rsidRDefault="00F20045" w:rsidP="001E2031">
      <w:pPr>
        <w:autoSpaceDE w:val="0"/>
        <w:autoSpaceDN w:val="0"/>
        <w:adjustRightInd w:val="0"/>
        <w:rPr>
          <w:szCs w:val="22"/>
        </w:rPr>
      </w:pPr>
    </w:p>
    <w:p w14:paraId="66EC8BF8" w14:textId="7E7DAEEE" w:rsidR="00F20045" w:rsidRDefault="00F20045" w:rsidP="001E2031">
      <w:pPr>
        <w:autoSpaceDE w:val="0"/>
        <w:autoSpaceDN w:val="0"/>
        <w:adjustRightInd w:val="0"/>
      </w:pPr>
      <w:r>
        <w:t>Sredstva za financiranje predmeta nabave osigurana su u proračunu Naručitelja za 202</w:t>
      </w:r>
      <w:r w:rsidR="00F4504E">
        <w:t>3</w:t>
      </w:r>
      <w:r>
        <w:t>.</w:t>
      </w:r>
      <w:r w:rsidR="00E67DDB">
        <w:t xml:space="preserve"> </w:t>
      </w:r>
      <w:r>
        <w:t xml:space="preserve">godinu  na poziciji </w:t>
      </w:r>
      <w:r w:rsidR="00CA4CC5" w:rsidRPr="00CA4CC5">
        <w:t>K865026 UNAPRJEĐENJE SUSTAVA DONIRANJA HRANE – NPOO</w:t>
      </w:r>
      <w:r w:rsidR="00CA4CC5">
        <w:t xml:space="preserve">, </w:t>
      </w:r>
      <w:r>
        <w:t>konto 3237 – Intelektualne i osobne usluge</w:t>
      </w:r>
      <w:r w:rsidR="00A00C0F">
        <w:t xml:space="preserve">, izvor financiranja </w:t>
      </w:r>
      <w:r w:rsidR="00A00C0F" w:rsidRPr="00A00C0F">
        <w:t xml:space="preserve">581 </w:t>
      </w:r>
      <w:r w:rsidR="00B403CF">
        <w:t xml:space="preserve">- </w:t>
      </w:r>
      <w:r w:rsidR="00A00C0F" w:rsidRPr="00A00C0F">
        <w:t>Mehanizam za oporavak i otpornost</w:t>
      </w:r>
      <w:r>
        <w:t>.</w:t>
      </w:r>
    </w:p>
    <w:p w14:paraId="698B6C26" w14:textId="77777777" w:rsidR="001B1984" w:rsidRDefault="001B1984" w:rsidP="001E2031">
      <w:pPr>
        <w:autoSpaceDE w:val="0"/>
        <w:autoSpaceDN w:val="0"/>
        <w:adjustRightInd w:val="0"/>
        <w:rPr>
          <w:szCs w:val="22"/>
        </w:rPr>
      </w:pPr>
    </w:p>
    <w:p w14:paraId="39A6EB04" w14:textId="77777777" w:rsidR="00FD5C87" w:rsidRDefault="00FD5C87" w:rsidP="001E2031">
      <w:pPr>
        <w:autoSpaceDE w:val="0"/>
        <w:autoSpaceDN w:val="0"/>
        <w:adjustRightInd w:val="0"/>
        <w:rPr>
          <w:szCs w:val="22"/>
        </w:rPr>
      </w:pPr>
    </w:p>
    <w:p w14:paraId="6B95A4D9" w14:textId="612FE35A" w:rsidR="00D60282" w:rsidRPr="00166CD8" w:rsidRDefault="00D60282" w:rsidP="00D60282">
      <w:pPr>
        <w:pStyle w:val="Naslov11"/>
        <w:numPr>
          <w:ilvl w:val="0"/>
          <w:numId w:val="13"/>
        </w:numPr>
        <w:rPr>
          <w:rFonts w:ascii="Times New Roman" w:hAnsi="Times New Roman" w:cs="Times New Roman"/>
        </w:rPr>
      </w:pPr>
      <w:bookmarkStart w:id="38" w:name="_Toc316566952"/>
      <w:r w:rsidRPr="00166CD8">
        <w:rPr>
          <w:rFonts w:ascii="Times New Roman" w:hAnsi="Times New Roman" w:cs="Times New Roman"/>
          <w:color w:val="000000"/>
        </w:rPr>
        <w:lastRenderedPageBreak/>
        <w:t>Vrsta, sredstvo i uvjeti jamstva</w:t>
      </w:r>
      <w:bookmarkEnd w:id="38"/>
    </w:p>
    <w:p w14:paraId="41866555" w14:textId="77777777" w:rsidR="00FD5C87" w:rsidRDefault="00FD5C87" w:rsidP="001E2031">
      <w:pPr>
        <w:autoSpaceDE w:val="0"/>
        <w:autoSpaceDN w:val="0"/>
        <w:adjustRightInd w:val="0"/>
        <w:rPr>
          <w:szCs w:val="22"/>
        </w:rPr>
      </w:pPr>
    </w:p>
    <w:p w14:paraId="59F395C8" w14:textId="77777777" w:rsidR="00FD5C87" w:rsidRPr="00FD5C87" w:rsidRDefault="00FD5C87" w:rsidP="00FD5C87">
      <w:pPr>
        <w:tabs>
          <w:tab w:val="left" w:pos="567"/>
          <w:tab w:val="left" w:pos="709"/>
        </w:tabs>
        <w:ind w:left="360"/>
        <w:jc w:val="both"/>
        <w:rPr>
          <w:b/>
        </w:rPr>
      </w:pPr>
      <w:r w:rsidRPr="00FD5C87">
        <w:rPr>
          <w:b/>
        </w:rPr>
        <w:t xml:space="preserve">Jamstvo za uredno ispunjenje ugovora za slučaj povrede ugovornih obveza </w:t>
      </w:r>
    </w:p>
    <w:p w14:paraId="70C5EDCC" w14:textId="77777777" w:rsidR="00FD5C87" w:rsidRDefault="00FD5C87" w:rsidP="00FD5C87">
      <w:pPr>
        <w:tabs>
          <w:tab w:val="left" w:pos="567"/>
          <w:tab w:val="left" w:pos="709"/>
        </w:tabs>
        <w:jc w:val="both"/>
      </w:pPr>
    </w:p>
    <w:p w14:paraId="6932DB34" w14:textId="28EFBE56" w:rsidR="004E376F" w:rsidRDefault="00FD5C87" w:rsidP="00FD5C87">
      <w:pPr>
        <w:tabs>
          <w:tab w:val="left" w:pos="567"/>
          <w:tab w:val="left" w:pos="709"/>
        </w:tabs>
        <w:jc w:val="both"/>
      </w:pPr>
      <w:r>
        <w:t xml:space="preserve">Odabrani ponuditelj s kojim će naručitelj sklopiti ugovor o javnoj nabavi u obvezi je dostaviti jamstvo za uredno ispunjenje ugovora za slučaj povrede ugovornih obveza u </w:t>
      </w:r>
      <w:r w:rsidR="00D60282">
        <w:t xml:space="preserve">obliku </w:t>
      </w:r>
      <w:r w:rsidR="002F43D7">
        <w:t xml:space="preserve">zadužnice </w:t>
      </w:r>
      <w:r w:rsidR="001168A2">
        <w:t xml:space="preserve">ili </w:t>
      </w:r>
      <w:r>
        <w:t>bjanko zadužnice</w:t>
      </w:r>
      <w:r w:rsidR="004E376F">
        <w:t xml:space="preserve"> </w:t>
      </w:r>
      <w:r w:rsidR="004E376F" w:rsidRPr="004E376F">
        <w:t>na iznos 10% (deset posto) vrijednosti Ugovora bez PDV-a.</w:t>
      </w:r>
    </w:p>
    <w:p w14:paraId="28D142F0" w14:textId="77777777" w:rsidR="004E376F" w:rsidRPr="004E376F" w:rsidRDefault="004E376F" w:rsidP="00FD5C87">
      <w:pPr>
        <w:tabs>
          <w:tab w:val="left" w:pos="567"/>
          <w:tab w:val="left" w:pos="709"/>
        </w:tabs>
        <w:jc w:val="both"/>
      </w:pPr>
    </w:p>
    <w:p w14:paraId="147C1ED5" w14:textId="77777777" w:rsidR="0057567B" w:rsidRDefault="0057567B" w:rsidP="0057567B">
      <w:pPr>
        <w:autoSpaceDE w:val="0"/>
        <w:autoSpaceDN w:val="0"/>
        <w:jc w:val="both"/>
      </w:pPr>
      <w:r>
        <w:t xml:space="preserve">Zadužnicu ili bjanko zadužnicu će odabrani ponuditelj dostaviti potvrđenu od strane javnog bilježnika i popunjenu sukladno Pravilniku o obliku i sadržaju zadužnice (NN, 115/12 i 82/17) ili Pravilniku o obliku i sadržaju bjanko zadužnice (NN, 115/12 i 82/17), bez uvećanja, sa zakonskim zateznim kamatama po stopi određenoj sukladno članku 29. stavak 2. Zakona o obveznim odnosima (NN, 35/05, 41/08, 125/11 i 78/15).   </w:t>
      </w:r>
    </w:p>
    <w:p w14:paraId="78B78E84" w14:textId="77777777" w:rsidR="0057567B" w:rsidRDefault="0057567B" w:rsidP="0057567B">
      <w:pPr>
        <w:autoSpaceDE w:val="0"/>
        <w:autoSpaceDN w:val="0"/>
        <w:jc w:val="both"/>
      </w:pPr>
    </w:p>
    <w:p w14:paraId="34E3668C" w14:textId="7FE9DC34" w:rsidR="0057567B" w:rsidRDefault="0057567B" w:rsidP="0057567B">
      <w:pPr>
        <w:jc w:val="both"/>
        <w:rPr>
          <w:rFonts w:ascii="Calibri" w:hAnsi="Calibri" w:cs="Calibri"/>
          <w:sz w:val="22"/>
          <w:szCs w:val="22"/>
          <w:lang w:eastAsia="en-US"/>
          <w14:ligatures w14:val="standardContextual"/>
        </w:rPr>
      </w:pPr>
      <w:r>
        <w:t xml:space="preserve">Ponuditelj </w:t>
      </w:r>
      <w:r>
        <w:rPr>
          <w:b/>
          <w:bCs/>
          <w:u w:val="single"/>
        </w:rPr>
        <w:t>može</w:t>
      </w:r>
      <w:r>
        <w:t xml:space="preserve"> dati i novčani polog, u traženom iznosu jamstva u eurima temeljem članka 214. stavak 4. ZJN 2016, na račun Naručitelja: HR1210010051863000160, poziv na broj: 64  9725–47480-</w:t>
      </w:r>
      <w:r w:rsidRPr="009D460B">
        <w:rPr>
          <w:u w:val="single"/>
        </w:rPr>
        <w:t>OIB uplatitelja</w:t>
      </w:r>
      <w:r>
        <w:t>, s naznakom „Jamstvo za uredno ispunjenje ugovora – Evidencijski broj nabave: 189 /2023/JN“.</w:t>
      </w:r>
    </w:p>
    <w:p w14:paraId="3AAD70D1" w14:textId="77777777" w:rsidR="0057567B" w:rsidRDefault="0057567B" w:rsidP="00FD5C87">
      <w:pPr>
        <w:tabs>
          <w:tab w:val="left" w:pos="567"/>
          <w:tab w:val="left" w:pos="709"/>
        </w:tabs>
        <w:jc w:val="both"/>
      </w:pPr>
    </w:p>
    <w:p w14:paraId="5B51257C" w14:textId="03ADB961" w:rsidR="00FD5C87" w:rsidRDefault="00FD5C87" w:rsidP="00FD5C87">
      <w:pPr>
        <w:tabs>
          <w:tab w:val="left" w:pos="567"/>
          <w:tab w:val="left" w:pos="709"/>
        </w:tabs>
        <w:jc w:val="both"/>
      </w:pPr>
      <w:r>
        <w:t xml:space="preserve">Odabrani će ponuditelj naručitelju predati jamstvo za uredno izvršenje ugovora najkasnije u roku od 20 (dvadeset) dana od dana potpisa ugovora o javnoj nabavi. </w:t>
      </w:r>
    </w:p>
    <w:p w14:paraId="5317F610" w14:textId="77777777" w:rsidR="00FD5C87" w:rsidRDefault="00FD5C87" w:rsidP="00FD5C87">
      <w:pPr>
        <w:tabs>
          <w:tab w:val="left" w:pos="567"/>
          <w:tab w:val="left" w:pos="709"/>
        </w:tabs>
        <w:jc w:val="both"/>
      </w:pPr>
    </w:p>
    <w:p w14:paraId="5947B2DB" w14:textId="77777777" w:rsidR="00FD5C87" w:rsidRDefault="00FD5C87" w:rsidP="00FD5C87">
      <w:pPr>
        <w:tabs>
          <w:tab w:val="left" w:pos="567"/>
          <w:tab w:val="left" w:pos="709"/>
        </w:tabs>
        <w:jc w:val="both"/>
      </w:pPr>
      <w:r>
        <w:t>U slučaju produženja roka trajanja ugovora, odabrani ponuditelj dostavlja produženo jamstvo za dobro izvršenje ugovora s rokom važenja 30 dana nakon isteka roka trajanja ugovora, sukladno prethodno navedenim uvjetima.</w:t>
      </w:r>
    </w:p>
    <w:p w14:paraId="76F61795" w14:textId="77777777" w:rsidR="00FD5C87" w:rsidRPr="001E2031" w:rsidRDefault="00FD5C87" w:rsidP="001E2031">
      <w:pPr>
        <w:autoSpaceDE w:val="0"/>
        <w:autoSpaceDN w:val="0"/>
        <w:adjustRightInd w:val="0"/>
        <w:rPr>
          <w:szCs w:val="22"/>
        </w:rPr>
      </w:pPr>
    </w:p>
    <w:p w14:paraId="1BC28555" w14:textId="77777777" w:rsidR="004C06AE" w:rsidRDefault="004C06AE" w:rsidP="00A7343B">
      <w:pPr>
        <w:pStyle w:val="Naslov11"/>
        <w:numPr>
          <w:ilvl w:val="0"/>
          <w:numId w:val="0"/>
        </w:numPr>
        <w:jc w:val="both"/>
        <w:rPr>
          <w:rFonts w:ascii="Times New Roman" w:hAnsi="Times New Roman" w:cs="Times New Roman"/>
          <w:b w:val="0"/>
        </w:rPr>
      </w:pPr>
    </w:p>
    <w:p w14:paraId="1081D85C" w14:textId="77777777" w:rsidR="001E2031" w:rsidRPr="001E2031" w:rsidRDefault="001E2031" w:rsidP="003E5110">
      <w:pPr>
        <w:pStyle w:val="Odlomakpopisa"/>
        <w:numPr>
          <w:ilvl w:val="0"/>
          <w:numId w:val="13"/>
        </w:numPr>
        <w:autoSpaceDE w:val="0"/>
        <w:autoSpaceDN w:val="0"/>
        <w:adjustRightInd w:val="0"/>
        <w:rPr>
          <w:b/>
        </w:rPr>
      </w:pPr>
      <w:bookmarkStart w:id="39" w:name="_Toc316566955"/>
      <w:r w:rsidRPr="001E2031">
        <w:rPr>
          <w:b/>
        </w:rPr>
        <w:t>Način, datum, vrijeme i mjesto dostave ponuda</w:t>
      </w:r>
      <w:bookmarkEnd w:id="39"/>
    </w:p>
    <w:p w14:paraId="60560A07" w14:textId="77777777" w:rsidR="001E2031" w:rsidRPr="001E2031" w:rsidRDefault="001E2031" w:rsidP="001E2031">
      <w:pPr>
        <w:ind w:left="708"/>
      </w:pPr>
    </w:p>
    <w:p w14:paraId="5FCB88C1" w14:textId="77777777" w:rsidR="001E2031" w:rsidRPr="001E2031" w:rsidRDefault="001E2031" w:rsidP="001E2031">
      <w:pPr>
        <w:spacing w:after="240"/>
        <w:jc w:val="both"/>
        <w:rPr>
          <w:rFonts w:eastAsiaTheme="minorEastAsia"/>
          <w:color w:val="0000FF"/>
          <w:u w:val="single"/>
        </w:rPr>
      </w:pPr>
      <w:r w:rsidRPr="001E2031">
        <w:rPr>
          <w:rFonts w:eastAsiaTheme="minorEastAsia"/>
        </w:rPr>
        <w:t>Ponuda sa svim traženim dokumentima se dostavlja skeniran</w:t>
      </w:r>
      <w:r w:rsidR="00B72FCC">
        <w:rPr>
          <w:rFonts w:eastAsiaTheme="minorEastAsia"/>
        </w:rPr>
        <w:t>a elektroničkom poštom na adrese</w:t>
      </w:r>
      <w:r w:rsidRPr="001E2031">
        <w:rPr>
          <w:rFonts w:eastAsiaTheme="minorEastAsia"/>
        </w:rPr>
        <w:t xml:space="preserve"> </w:t>
      </w:r>
      <w:hyperlink r:id="rId12" w:history="1">
        <w:r w:rsidRPr="001E2031">
          <w:rPr>
            <w:rFonts w:eastAsiaTheme="minorEastAsia"/>
            <w:color w:val="0000FF"/>
            <w:u w:val="single"/>
          </w:rPr>
          <w:t>javna.nabava@mps.hr</w:t>
        </w:r>
      </w:hyperlink>
      <w:r w:rsidR="00B72FCC" w:rsidRPr="00B72FCC">
        <w:rPr>
          <w:rFonts w:eastAsiaTheme="minorEastAsia"/>
        </w:rPr>
        <w:t xml:space="preserve"> i</w:t>
      </w:r>
      <w:r w:rsidR="00B72FCC">
        <w:rPr>
          <w:rFonts w:eastAsiaTheme="minorEastAsia"/>
        </w:rPr>
        <w:t xml:space="preserve"> </w:t>
      </w:r>
      <w:r w:rsidR="00B72FCC">
        <w:rPr>
          <w:rFonts w:eastAsiaTheme="minorEastAsia"/>
          <w:color w:val="0000FF"/>
          <w:u w:val="single"/>
        </w:rPr>
        <w:t xml:space="preserve"> marijana.herman@mps.hr.</w:t>
      </w:r>
    </w:p>
    <w:p w14:paraId="1E4A48A1" w14:textId="3F051993" w:rsidR="001E2031" w:rsidRPr="001E2031" w:rsidRDefault="001E2031" w:rsidP="001E2031">
      <w:pPr>
        <w:spacing w:after="240"/>
        <w:jc w:val="both"/>
        <w:rPr>
          <w:b/>
          <w:color w:val="FF0000"/>
          <w:u w:val="single"/>
        </w:rPr>
      </w:pPr>
      <w:r w:rsidRPr="001E2031">
        <w:rPr>
          <w:rFonts w:eastAsiaTheme="minorEastAsia"/>
        </w:rPr>
        <w:t xml:space="preserve">Rok za dostavu ponuda je najkasnije do </w:t>
      </w:r>
      <w:r w:rsidR="005945FB">
        <w:rPr>
          <w:rFonts w:eastAsiaTheme="minorEastAsia"/>
          <w:b/>
          <w:u w:val="single"/>
        </w:rPr>
        <w:t>19</w:t>
      </w:r>
      <w:r w:rsidR="00B72FCC">
        <w:rPr>
          <w:rFonts w:eastAsiaTheme="minorEastAsia"/>
          <w:b/>
          <w:u w:val="single"/>
        </w:rPr>
        <w:t>.</w:t>
      </w:r>
      <w:r w:rsidR="005F62E2">
        <w:rPr>
          <w:rFonts w:eastAsiaTheme="minorEastAsia"/>
          <w:b/>
          <w:u w:val="single"/>
        </w:rPr>
        <w:t>0</w:t>
      </w:r>
      <w:r w:rsidR="00B403CF">
        <w:rPr>
          <w:rFonts w:eastAsiaTheme="minorEastAsia"/>
          <w:b/>
          <w:u w:val="single"/>
        </w:rPr>
        <w:t>4</w:t>
      </w:r>
      <w:r w:rsidR="00185A8F">
        <w:rPr>
          <w:rFonts w:eastAsiaTheme="minorEastAsia"/>
          <w:b/>
          <w:u w:val="single"/>
        </w:rPr>
        <w:t>.202</w:t>
      </w:r>
      <w:r w:rsidR="00B403CF">
        <w:rPr>
          <w:rFonts w:eastAsiaTheme="minorEastAsia"/>
          <w:b/>
          <w:u w:val="single"/>
        </w:rPr>
        <w:t>3</w:t>
      </w:r>
      <w:r w:rsidR="008D1229">
        <w:rPr>
          <w:rFonts w:eastAsiaTheme="minorEastAsia"/>
          <w:b/>
          <w:u w:val="single"/>
        </w:rPr>
        <w:t xml:space="preserve">. do </w:t>
      </w:r>
      <w:r w:rsidR="0009326A">
        <w:rPr>
          <w:rFonts w:eastAsiaTheme="minorEastAsia"/>
          <w:b/>
          <w:u w:val="single"/>
        </w:rPr>
        <w:t>1</w:t>
      </w:r>
      <w:r w:rsidR="005945FB">
        <w:rPr>
          <w:rFonts w:eastAsiaTheme="minorEastAsia"/>
          <w:b/>
          <w:u w:val="single"/>
        </w:rPr>
        <w:t>7</w:t>
      </w:r>
      <w:r w:rsidRPr="0089678F">
        <w:rPr>
          <w:rFonts w:eastAsiaTheme="minorEastAsia"/>
          <w:b/>
          <w:u w:val="single"/>
        </w:rPr>
        <w:t>:00h</w:t>
      </w:r>
      <w:r w:rsidRPr="0089678F">
        <w:rPr>
          <w:rFonts w:eastAsiaTheme="minorEastAsia"/>
          <w:u w:val="single"/>
        </w:rPr>
        <w:t>.</w:t>
      </w:r>
      <w:r w:rsidRPr="001E2031">
        <w:rPr>
          <w:rFonts w:eastAsiaTheme="minorEastAsia"/>
          <w:u w:val="single"/>
        </w:rPr>
        <w:t xml:space="preserve"> </w:t>
      </w:r>
    </w:p>
    <w:p w14:paraId="22D10D46" w14:textId="77777777" w:rsidR="001E2031" w:rsidRPr="001E2031" w:rsidRDefault="001E2031" w:rsidP="003E5110">
      <w:pPr>
        <w:numPr>
          <w:ilvl w:val="0"/>
          <w:numId w:val="13"/>
        </w:numPr>
        <w:autoSpaceDE w:val="0"/>
        <w:autoSpaceDN w:val="0"/>
        <w:adjustRightInd w:val="0"/>
        <w:rPr>
          <w:b/>
        </w:rPr>
      </w:pPr>
      <w:bookmarkStart w:id="40" w:name="_Toc316566964"/>
      <w:r w:rsidRPr="001E2031">
        <w:rPr>
          <w:b/>
        </w:rPr>
        <w:t>Otvaranje ponuda</w:t>
      </w:r>
      <w:bookmarkEnd w:id="40"/>
    </w:p>
    <w:p w14:paraId="48F7068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7C2498D" w14:textId="77777777" w:rsidR="001E2031" w:rsidRPr="001E2031" w:rsidRDefault="001E2031" w:rsidP="001E2031">
      <w:pPr>
        <w:jc w:val="both"/>
      </w:pPr>
      <w:r w:rsidRPr="001E2031">
        <w:t xml:space="preserve">Naručitelj neće javno otvarati ponude obzirom da se radi o postupku jednostavne nabave. </w:t>
      </w:r>
    </w:p>
    <w:p w14:paraId="038C7E44" w14:textId="77777777" w:rsidR="001E2031" w:rsidRPr="001E2031" w:rsidRDefault="001E2031" w:rsidP="001E2031">
      <w:pPr>
        <w:autoSpaceDE w:val="0"/>
        <w:autoSpaceDN w:val="0"/>
        <w:adjustRightInd w:val="0"/>
        <w:rPr>
          <w:rFonts w:ascii="Arial" w:hAnsi="Arial" w:cs="Arial"/>
          <w:color w:val="000000"/>
          <w:lang w:eastAsia="en-US"/>
        </w:rPr>
      </w:pPr>
    </w:p>
    <w:p w14:paraId="3FD4BA97" w14:textId="77777777" w:rsidR="001E2031" w:rsidRPr="001E2031" w:rsidRDefault="001E2031" w:rsidP="003E5110">
      <w:pPr>
        <w:numPr>
          <w:ilvl w:val="0"/>
          <w:numId w:val="13"/>
        </w:numPr>
        <w:autoSpaceDE w:val="0"/>
        <w:autoSpaceDN w:val="0"/>
        <w:adjustRightInd w:val="0"/>
        <w:rPr>
          <w:b/>
        </w:rPr>
      </w:pPr>
      <w:r w:rsidRPr="001E2031">
        <w:rPr>
          <w:b/>
        </w:rPr>
        <w:t xml:space="preserve">Odabir ponuditelja </w:t>
      </w:r>
    </w:p>
    <w:p w14:paraId="5F06FC0F" w14:textId="77777777" w:rsidR="001E2031" w:rsidRPr="001E2031" w:rsidRDefault="001E2031" w:rsidP="001E2031">
      <w:pPr>
        <w:autoSpaceDE w:val="0"/>
        <w:autoSpaceDN w:val="0"/>
        <w:adjustRightInd w:val="0"/>
        <w:jc w:val="both"/>
        <w:rPr>
          <w:rFonts w:cs="Helvetica-BoldOblique"/>
          <w:b/>
          <w:szCs w:val="22"/>
        </w:rPr>
      </w:pPr>
    </w:p>
    <w:p w14:paraId="2A00B70C"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ugovora o nabavi. </w:t>
      </w:r>
    </w:p>
    <w:p w14:paraId="787B1AE7"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5C3FE11" w14:textId="77777777" w:rsidR="005F62E2" w:rsidRDefault="005F62E2" w:rsidP="005F62E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w:t>
      </w:r>
      <w:r w:rsidRPr="005C0819">
        <w:rPr>
          <w:rFonts w:eastAsia="Calibri"/>
          <w:lang w:bidi="hr-HR"/>
        </w:rPr>
        <w:lastRenderedPageBreak/>
        <w:t xml:space="preserve">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6AF68640" w14:textId="77777777" w:rsidR="005F62E2" w:rsidRPr="005F62E2" w:rsidRDefault="005F62E2" w:rsidP="005F62E2">
      <w:pPr>
        <w:widowControl w:val="0"/>
        <w:autoSpaceDE w:val="0"/>
        <w:autoSpaceDN w:val="0"/>
        <w:jc w:val="both"/>
        <w:rPr>
          <w:rFonts w:eastAsia="Calibri"/>
          <w:lang w:bidi="hr-HR"/>
        </w:rPr>
      </w:pPr>
    </w:p>
    <w:p w14:paraId="0E89284F"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p w14:paraId="3EDC1745" w14:textId="77777777" w:rsidR="006B065D" w:rsidRPr="005F62E2" w:rsidRDefault="006B065D" w:rsidP="001E2031">
      <w:pPr>
        <w:pStyle w:val="Naslov11"/>
        <w:numPr>
          <w:ilvl w:val="0"/>
          <w:numId w:val="0"/>
        </w:numPr>
        <w:rPr>
          <w:rFonts w:ascii="Times New Roman" w:hAnsi="Times New Roman" w:cs="Times New Roman"/>
          <w:b w:val="0"/>
          <w:szCs w:val="24"/>
          <w:lang w:eastAsia="en-US"/>
        </w:rPr>
      </w:pPr>
    </w:p>
    <w:sectPr w:rsidR="006B065D" w:rsidRPr="005F62E2"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4178" w14:textId="77777777" w:rsidR="00C82142" w:rsidRDefault="00C82142" w:rsidP="004C06AE">
      <w:r>
        <w:separator/>
      </w:r>
    </w:p>
  </w:endnote>
  <w:endnote w:type="continuationSeparator" w:id="0">
    <w:p w14:paraId="7623A5F4" w14:textId="77777777" w:rsidR="00C82142" w:rsidRDefault="00C82142"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7094" w14:textId="77777777" w:rsidR="006D4C78" w:rsidRDefault="006D4C78">
    <w:pPr>
      <w:pStyle w:val="Podnoje"/>
      <w:jc w:val="right"/>
    </w:pPr>
    <w:r>
      <w:fldChar w:fldCharType="begin"/>
    </w:r>
    <w:r>
      <w:instrText>PAGE   \* MERGEFORMAT</w:instrText>
    </w:r>
    <w:r>
      <w:fldChar w:fldCharType="separate"/>
    </w:r>
    <w:r w:rsidR="003B5A23">
      <w:rPr>
        <w:noProof/>
      </w:rPr>
      <w:t>7</w:t>
    </w:r>
    <w:r>
      <w:rPr>
        <w:noProof/>
      </w:rPr>
      <w:fldChar w:fldCharType="end"/>
    </w:r>
  </w:p>
  <w:p w14:paraId="3276B6A2"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DE29" w14:textId="77777777" w:rsidR="00C82142" w:rsidRDefault="00C82142" w:rsidP="004C06AE">
      <w:r>
        <w:separator/>
      </w:r>
    </w:p>
  </w:footnote>
  <w:footnote w:type="continuationSeparator" w:id="0">
    <w:p w14:paraId="7F7471C8" w14:textId="77777777" w:rsidR="00C82142" w:rsidRDefault="00C82142"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3"/>
      <w:gridCol w:w="2128"/>
    </w:tblGrid>
    <w:tr w:rsidR="006D4C78" w14:paraId="6B8DA2EE" w14:textId="77777777" w:rsidTr="003C3E36">
      <w:trPr>
        <w:trHeight w:val="675"/>
      </w:trPr>
      <w:tc>
        <w:tcPr>
          <w:tcW w:w="1547" w:type="dxa"/>
          <w:vMerge w:val="restart"/>
        </w:tcPr>
        <w:p w14:paraId="3E0CA08D" w14:textId="77777777" w:rsidR="006D4C78" w:rsidRDefault="006D4C78" w:rsidP="003C3E36">
          <w:pPr>
            <w:jc w:val="center"/>
          </w:pPr>
          <w:r>
            <w:rPr>
              <w:noProof/>
            </w:rPr>
            <w:drawing>
              <wp:anchor distT="0" distB="0" distL="114300" distR="114300" simplePos="0" relativeHeight="251658240" behindDoc="1" locked="0" layoutInCell="1" allowOverlap="0" wp14:anchorId="7FD0D6FD" wp14:editId="09D4A17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057826E7"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6D79320C" w14:textId="77777777"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14:paraId="5D81F729" w14:textId="77777777" w:rsidR="006D4C78" w:rsidRPr="00D771CF" w:rsidRDefault="006D4C78" w:rsidP="003C3E36">
          <w:pPr>
            <w:jc w:val="center"/>
            <w:rPr>
              <w:rFonts w:ascii="Arial" w:hAnsi="Arial" w:cs="Arial"/>
            </w:rPr>
          </w:pPr>
          <w:proofErr w:type="spellStart"/>
          <w:r w:rsidRPr="00D771CF">
            <w:rPr>
              <w:rFonts w:ascii="Arial" w:hAnsi="Arial" w:cs="Arial"/>
              <w:sz w:val="22"/>
              <w:szCs w:val="22"/>
            </w:rPr>
            <w:t>Ev</w:t>
          </w:r>
          <w:proofErr w:type="spellEnd"/>
          <w:r w:rsidRPr="00D771CF">
            <w:rPr>
              <w:rFonts w:ascii="Arial" w:hAnsi="Arial" w:cs="Arial"/>
              <w:sz w:val="22"/>
              <w:szCs w:val="22"/>
            </w:rPr>
            <w:t>. broj nabave:</w:t>
          </w:r>
        </w:p>
        <w:p w14:paraId="5DF3C306" w14:textId="68C27274" w:rsidR="006D4C78" w:rsidRPr="004C06AE" w:rsidRDefault="005C7C4C" w:rsidP="003C3E36">
          <w:pPr>
            <w:jc w:val="center"/>
            <w:rPr>
              <w:highlight w:val="yellow"/>
            </w:rPr>
          </w:pPr>
          <w:r>
            <w:t>1</w:t>
          </w:r>
          <w:r w:rsidR="008F70ED">
            <w:t>89</w:t>
          </w:r>
          <w:r w:rsidR="00C813ED">
            <w:t>/202</w:t>
          </w:r>
          <w:r w:rsidR="00AC6E38">
            <w:t>3</w:t>
          </w:r>
          <w:r w:rsidR="004034D0" w:rsidRPr="004034D0">
            <w:t>/JN</w:t>
          </w:r>
        </w:p>
      </w:tc>
    </w:tr>
    <w:tr w:rsidR="006D4C78" w14:paraId="4DFBCA57" w14:textId="77777777" w:rsidTr="003C3E36">
      <w:trPr>
        <w:trHeight w:val="391"/>
      </w:trPr>
      <w:tc>
        <w:tcPr>
          <w:tcW w:w="1547" w:type="dxa"/>
          <w:vMerge/>
        </w:tcPr>
        <w:p w14:paraId="33B077ED" w14:textId="77777777" w:rsidR="006D4C78" w:rsidRDefault="006D4C78" w:rsidP="003C3E36">
          <w:pPr>
            <w:jc w:val="center"/>
          </w:pPr>
        </w:p>
      </w:tc>
      <w:tc>
        <w:tcPr>
          <w:tcW w:w="5579" w:type="dxa"/>
          <w:vAlign w:val="center"/>
        </w:tcPr>
        <w:p w14:paraId="13F5957E"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F74C6CF"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3B5A23">
            <w:rPr>
              <w:rFonts w:ascii="Arial" w:hAnsi="Arial" w:cs="Arial"/>
              <w:noProof/>
              <w:sz w:val="20"/>
              <w:szCs w:val="20"/>
            </w:rPr>
            <w:t>7</w:t>
          </w:r>
          <w:r w:rsidRPr="00651175">
            <w:rPr>
              <w:rFonts w:ascii="Arial" w:hAnsi="Arial" w:cs="Arial"/>
              <w:sz w:val="20"/>
              <w:szCs w:val="20"/>
            </w:rPr>
            <w:fldChar w:fldCharType="end"/>
          </w:r>
          <w:r w:rsidRPr="00651175">
            <w:rPr>
              <w:rFonts w:ascii="Arial" w:hAnsi="Arial" w:cs="Arial"/>
              <w:sz w:val="20"/>
              <w:szCs w:val="20"/>
            </w:rPr>
            <w:t xml:space="preserve"> -</w:t>
          </w:r>
        </w:p>
      </w:tc>
    </w:tr>
  </w:tbl>
  <w:p w14:paraId="4F8E4EF6" w14:textId="77777777" w:rsidR="006D4C78" w:rsidRDefault="006D4C78" w:rsidP="003C3E36">
    <w:pPr>
      <w:pStyle w:val="Zaglavlje"/>
    </w:pPr>
  </w:p>
  <w:p w14:paraId="217807AA"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24E56"/>
    <w:multiLevelType w:val="hybridMultilevel"/>
    <w:tmpl w:val="CCD4A06C"/>
    <w:lvl w:ilvl="0" w:tplc="7BE8044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76556C2"/>
    <w:multiLevelType w:val="hybridMultilevel"/>
    <w:tmpl w:val="BDE20D2C"/>
    <w:lvl w:ilvl="0" w:tplc="C9DA4BC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50A4CD6"/>
    <w:multiLevelType w:val="hybridMultilevel"/>
    <w:tmpl w:val="6D98D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59636820"/>
    <w:multiLevelType w:val="hybridMultilevel"/>
    <w:tmpl w:val="202452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E58AF"/>
    <w:multiLevelType w:val="hybridMultilevel"/>
    <w:tmpl w:val="AA6470E6"/>
    <w:lvl w:ilvl="0" w:tplc="831C6FD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2"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A2116EF"/>
    <w:multiLevelType w:val="multilevel"/>
    <w:tmpl w:val="5150C70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7CC028CE"/>
    <w:multiLevelType w:val="hybridMultilevel"/>
    <w:tmpl w:val="CABE829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4019">
    <w:abstractNumId w:val="1"/>
  </w:num>
  <w:num w:numId="2" w16cid:durableId="1541431597">
    <w:abstractNumId w:val="9"/>
  </w:num>
  <w:num w:numId="3" w16cid:durableId="2141148290">
    <w:abstractNumId w:val="22"/>
  </w:num>
  <w:num w:numId="4" w16cid:durableId="1345016511">
    <w:abstractNumId w:val="2"/>
  </w:num>
  <w:num w:numId="5" w16cid:durableId="2058311806">
    <w:abstractNumId w:val="7"/>
  </w:num>
  <w:num w:numId="6" w16cid:durableId="264463251">
    <w:abstractNumId w:val="17"/>
  </w:num>
  <w:num w:numId="7" w16cid:durableId="307785985">
    <w:abstractNumId w:val="21"/>
  </w:num>
  <w:num w:numId="8" w16cid:durableId="627273904">
    <w:abstractNumId w:val="15"/>
  </w:num>
  <w:num w:numId="9" w16cid:durableId="1978609873">
    <w:abstractNumId w:val="4"/>
  </w:num>
  <w:num w:numId="10" w16cid:durableId="1792477881">
    <w:abstractNumId w:val="0"/>
  </w:num>
  <w:num w:numId="11" w16cid:durableId="260264124">
    <w:abstractNumId w:val="25"/>
  </w:num>
  <w:num w:numId="12" w16cid:durableId="205678160">
    <w:abstractNumId w:val="6"/>
  </w:num>
  <w:num w:numId="13" w16cid:durableId="1176384423">
    <w:abstractNumId w:val="13"/>
  </w:num>
  <w:num w:numId="14" w16cid:durableId="1813912443">
    <w:abstractNumId w:val="8"/>
  </w:num>
  <w:num w:numId="15" w16cid:durableId="903371581">
    <w:abstractNumId w:val="5"/>
  </w:num>
  <w:num w:numId="16" w16cid:durableId="1619028515">
    <w:abstractNumId w:val="12"/>
  </w:num>
  <w:num w:numId="17" w16cid:durableId="1005783281">
    <w:abstractNumId w:val="14"/>
  </w:num>
  <w:num w:numId="18" w16cid:durableId="1742749934">
    <w:abstractNumId w:val="20"/>
  </w:num>
  <w:num w:numId="19" w16cid:durableId="835455825">
    <w:abstractNumId w:val="16"/>
  </w:num>
  <w:num w:numId="20" w16cid:durableId="1585147651">
    <w:abstractNumId w:val="11"/>
  </w:num>
  <w:num w:numId="21" w16cid:durableId="1986078693">
    <w:abstractNumId w:val="19"/>
  </w:num>
  <w:num w:numId="22" w16cid:durableId="680742675">
    <w:abstractNumId w:val="3"/>
  </w:num>
  <w:num w:numId="23" w16cid:durableId="467360835">
    <w:abstractNumId w:val="18"/>
  </w:num>
  <w:num w:numId="24" w16cid:durableId="1112893729">
    <w:abstractNumId w:val="10"/>
  </w:num>
  <w:num w:numId="25" w16cid:durableId="2128503359">
    <w:abstractNumId w:val="12"/>
    <w:lvlOverride w:ilvl="0">
      <w:startOverride w:val="1"/>
    </w:lvlOverride>
    <w:lvlOverride w:ilvl="1"/>
    <w:lvlOverride w:ilvl="2"/>
    <w:lvlOverride w:ilvl="3"/>
    <w:lvlOverride w:ilvl="4"/>
    <w:lvlOverride w:ilvl="5"/>
    <w:lvlOverride w:ilvl="6"/>
    <w:lvlOverride w:ilvl="7"/>
    <w:lvlOverride w:ilvl="8"/>
  </w:num>
  <w:num w:numId="26" w16cid:durableId="659389317">
    <w:abstractNumId w:val="24"/>
  </w:num>
  <w:num w:numId="27" w16cid:durableId="13305979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5A45"/>
    <w:rsid w:val="00016637"/>
    <w:rsid w:val="00023758"/>
    <w:rsid w:val="00032F4F"/>
    <w:rsid w:val="000343D0"/>
    <w:rsid w:val="00041393"/>
    <w:rsid w:val="00042260"/>
    <w:rsid w:val="000435B0"/>
    <w:rsid w:val="000624D7"/>
    <w:rsid w:val="000655C6"/>
    <w:rsid w:val="000659E0"/>
    <w:rsid w:val="00070A8E"/>
    <w:rsid w:val="0009326A"/>
    <w:rsid w:val="000B021A"/>
    <w:rsid w:val="000B43A2"/>
    <w:rsid w:val="000D7397"/>
    <w:rsid w:val="000D7E6D"/>
    <w:rsid w:val="000E5F70"/>
    <w:rsid w:val="000F79AE"/>
    <w:rsid w:val="0011194E"/>
    <w:rsid w:val="001168A2"/>
    <w:rsid w:val="00125290"/>
    <w:rsid w:val="001277DC"/>
    <w:rsid w:val="0012784D"/>
    <w:rsid w:val="00150BF1"/>
    <w:rsid w:val="00161E55"/>
    <w:rsid w:val="00173F21"/>
    <w:rsid w:val="00174FBD"/>
    <w:rsid w:val="00183FEF"/>
    <w:rsid w:val="00185A8F"/>
    <w:rsid w:val="001905F8"/>
    <w:rsid w:val="001A2156"/>
    <w:rsid w:val="001A3167"/>
    <w:rsid w:val="001B1984"/>
    <w:rsid w:val="001B4750"/>
    <w:rsid w:val="001C25AC"/>
    <w:rsid w:val="001C399A"/>
    <w:rsid w:val="001D20E2"/>
    <w:rsid w:val="001E15BE"/>
    <w:rsid w:val="001E2031"/>
    <w:rsid w:val="001E3AB7"/>
    <w:rsid w:val="001E726A"/>
    <w:rsid w:val="001F1771"/>
    <w:rsid w:val="001F3BC3"/>
    <w:rsid w:val="00217D56"/>
    <w:rsid w:val="00220648"/>
    <w:rsid w:val="002223BE"/>
    <w:rsid w:val="00226254"/>
    <w:rsid w:val="00244770"/>
    <w:rsid w:val="002549CA"/>
    <w:rsid w:val="0026113B"/>
    <w:rsid w:val="00261EAF"/>
    <w:rsid w:val="00265CD0"/>
    <w:rsid w:val="00270DD6"/>
    <w:rsid w:val="00271D45"/>
    <w:rsid w:val="00276629"/>
    <w:rsid w:val="0028236F"/>
    <w:rsid w:val="00291105"/>
    <w:rsid w:val="002B7CCA"/>
    <w:rsid w:val="002C255C"/>
    <w:rsid w:val="002C2786"/>
    <w:rsid w:val="002C32A1"/>
    <w:rsid w:val="002D39D3"/>
    <w:rsid w:val="002F05C9"/>
    <w:rsid w:val="002F43D7"/>
    <w:rsid w:val="002F5EB5"/>
    <w:rsid w:val="00306DB9"/>
    <w:rsid w:val="0031044A"/>
    <w:rsid w:val="00312E8D"/>
    <w:rsid w:val="00316A7D"/>
    <w:rsid w:val="00324646"/>
    <w:rsid w:val="0032597D"/>
    <w:rsid w:val="003435A1"/>
    <w:rsid w:val="00350E58"/>
    <w:rsid w:val="00367BCB"/>
    <w:rsid w:val="00373C44"/>
    <w:rsid w:val="00383868"/>
    <w:rsid w:val="00396215"/>
    <w:rsid w:val="003A1419"/>
    <w:rsid w:val="003A667A"/>
    <w:rsid w:val="003B5A23"/>
    <w:rsid w:val="003C3E36"/>
    <w:rsid w:val="003C5208"/>
    <w:rsid w:val="003D359C"/>
    <w:rsid w:val="003E1BB4"/>
    <w:rsid w:val="003E5110"/>
    <w:rsid w:val="003F0A6F"/>
    <w:rsid w:val="003F576B"/>
    <w:rsid w:val="004034D0"/>
    <w:rsid w:val="00407242"/>
    <w:rsid w:val="00413FFA"/>
    <w:rsid w:val="0041401B"/>
    <w:rsid w:val="00427876"/>
    <w:rsid w:val="00431992"/>
    <w:rsid w:val="00447CDB"/>
    <w:rsid w:val="004549C6"/>
    <w:rsid w:val="00457961"/>
    <w:rsid w:val="0046077A"/>
    <w:rsid w:val="004638F8"/>
    <w:rsid w:val="00466ADF"/>
    <w:rsid w:val="004674E9"/>
    <w:rsid w:val="0047126A"/>
    <w:rsid w:val="00476BE7"/>
    <w:rsid w:val="004920AE"/>
    <w:rsid w:val="004A070A"/>
    <w:rsid w:val="004A2E48"/>
    <w:rsid w:val="004A52D8"/>
    <w:rsid w:val="004B36B1"/>
    <w:rsid w:val="004C030C"/>
    <w:rsid w:val="004C06AE"/>
    <w:rsid w:val="004C0BC1"/>
    <w:rsid w:val="004D3161"/>
    <w:rsid w:val="004D4155"/>
    <w:rsid w:val="004E376F"/>
    <w:rsid w:val="004F2DD7"/>
    <w:rsid w:val="005078C8"/>
    <w:rsid w:val="00514A5C"/>
    <w:rsid w:val="00531BD1"/>
    <w:rsid w:val="00537EBA"/>
    <w:rsid w:val="005442A0"/>
    <w:rsid w:val="00552F0F"/>
    <w:rsid w:val="00564D1B"/>
    <w:rsid w:val="0057075E"/>
    <w:rsid w:val="0057567B"/>
    <w:rsid w:val="005945FB"/>
    <w:rsid w:val="00596118"/>
    <w:rsid w:val="005C19E0"/>
    <w:rsid w:val="005C7C4C"/>
    <w:rsid w:val="005D264B"/>
    <w:rsid w:val="005D7B8F"/>
    <w:rsid w:val="005E194C"/>
    <w:rsid w:val="005E3062"/>
    <w:rsid w:val="005E34F1"/>
    <w:rsid w:val="005F62E2"/>
    <w:rsid w:val="00605C5B"/>
    <w:rsid w:val="006114CD"/>
    <w:rsid w:val="0062386F"/>
    <w:rsid w:val="0064558B"/>
    <w:rsid w:val="00647603"/>
    <w:rsid w:val="00662055"/>
    <w:rsid w:val="00683947"/>
    <w:rsid w:val="0068427E"/>
    <w:rsid w:val="006917AD"/>
    <w:rsid w:val="00691FD1"/>
    <w:rsid w:val="0069584D"/>
    <w:rsid w:val="00697D02"/>
    <w:rsid w:val="006A4C9E"/>
    <w:rsid w:val="006A7063"/>
    <w:rsid w:val="006B065D"/>
    <w:rsid w:val="006B1880"/>
    <w:rsid w:val="006C2841"/>
    <w:rsid w:val="006D4C78"/>
    <w:rsid w:val="006D6599"/>
    <w:rsid w:val="006D6D7C"/>
    <w:rsid w:val="006E5920"/>
    <w:rsid w:val="006E7D58"/>
    <w:rsid w:val="00700B8F"/>
    <w:rsid w:val="00703246"/>
    <w:rsid w:val="00706E51"/>
    <w:rsid w:val="007117B0"/>
    <w:rsid w:val="00715065"/>
    <w:rsid w:val="00721E62"/>
    <w:rsid w:val="00736D4F"/>
    <w:rsid w:val="00756410"/>
    <w:rsid w:val="00764801"/>
    <w:rsid w:val="007701E0"/>
    <w:rsid w:val="00773A2D"/>
    <w:rsid w:val="00777A34"/>
    <w:rsid w:val="00777C1F"/>
    <w:rsid w:val="00777E90"/>
    <w:rsid w:val="00781D89"/>
    <w:rsid w:val="007853FF"/>
    <w:rsid w:val="00790B41"/>
    <w:rsid w:val="007939FE"/>
    <w:rsid w:val="007A409E"/>
    <w:rsid w:val="007C0022"/>
    <w:rsid w:val="007C2842"/>
    <w:rsid w:val="007C3C15"/>
    <w:rsid w:val="007D47FD"/>
    <w:rsid w:val="007D7CD7"/>
    <w:rsid w:val="007E3794"/>
    <w:rsid w:val="007F1F0F"/>
    <w:rsid w:val="007F60AE"/>
    <w:rsid w:val="008004B1"/>
    <w:rsid w:val="008066DC"/>
    <w:rsid w:val="008226C3"/>
    <w:rsid w:val="00844060"/>
    <w:rsid w:val="00857289"/>
    <w:rsid w:val="00867506"/>
    <w:rsid w:val="00874185"/>
    <w:rsid w:val="008750A7"/>
    <w:rsid w:val="008811BB"/>
    <w:rsid w:val="008828F6"/>
    <w:rsid w:val="008840F1"/>
    <w:rsid w:val="008855DF"/>
    <w:rsid w:val="0089678F"/>
    <w:rsid w:val="008A2228"/>
    <w:rsid w:val="008A2973"/>
    <w:rsid w:val="008A7A9D"/>
    <w:rsid w:val="008B1203"/>
    <w:rsid w:val="008B3391"/>
    <w:rsid w:val="008C0DB4"/>
    <w:rsid w:val="008C2256"/>
    <w:rsid w:val="008D0735"/>
    <w:rsid w:val="008D1229"/>
    <w:rsid w:val="008D2020"/>
    <w:rsid w:val="008D7AA2"/>
    <w:rsid w:val="008E2739"/>
    <w:rsid w:val="008F3170"/>
    <w:rsid w:val="008F4A4D"/>
    <w:rsid w:val="008F70ED"/>
    <w:rsid w:val="00901A29"/>
    <w:rsid w:val="0090365F"/>
    <w:rsid w:val="00916725"/>
    <w:rsid w:val="00920DE5"/>
    <w:rsid w:val="0092249E"/>
    <w:rsid w:val="00923108"/>
    <w:rsid w:val="00940654"/>
    <w:rsid w:val="00940F5A"/>
    <w:rsid w:val="00944003"/>
    <w:rsid w:val="00944958"/>
    <w:rsid w:val="00947CEC"/>
    <w:rsid w:val="0095522D"/>
    <w:rsid w:val="009702AB"/>
    <w:rsid w:val="0097220C"/>
    <w:rsid w:val="00982226"/>
    <w:rsid w:val="00984C8A"/>
    <w:rsid w:val="00985370"/>
    <w:rsid w:val="009908FC"/>
    <w:rsid w:val="0099690B"/>
    <w:rsid w:val="009A3707"/>
    <w:rsid w:val="009B064C"/>
    <w:rsid w:val="009D1CD4"/>
    <w:rsid w:val="009D2553"/>
    <w:rsid w:val="009D460B"/>
    <w:rsid w:val="009D78C2"/>
    <w:rsid w:val="009E29A6"/>
    <w:rsid w:val="009E6DAA"/>
    <w:rsid w:val="009F600A"/>
    <w:rsid w:val="00A00C0F"/>
    <w:rsid w:val="00A072CD"/>
    <w:rsid w:val="00A1507E"/>
    <w:rsid w:val="00A17C91"/>
    <w:rsid w:val="00A31008"/>
    <w:rsid w:val="00A3130B"/>
    <w:rsid w:val="00A3171F"/>
    <w:rsid w:val="00A56963"/>
    <w:rsid w:val="00A62B0F"/>
    <w:rsid w:val="00A7343B"/>
    <w:rsid w:val="00A874F5"/>
    <w:rsid w:val="00A91A05"/>
    <w:rsid w:val="00AA20DB"/>
    <w:rsid w:val="00AA4308"/>
    <w:rsid w:val="00AB2D22"/>
    <w:rsid w:val="00AB323F"/>
    <w:rsid w:val="00AB4B00"/>
    <w:rsid w:val="00AB6592"/>
    <w:rsid w:val="00AC5AF3"/>
    <w:rsid w:val="00AC6E38"/>
    <w:rsid w:val="00AD2528"/>
    <w:rsid w:val="00AF18FC"/>
    <w:rsid w:val="00AF74D0"/>
    <w:rsid w:val="00B00C99"/>
    <w:rsid w:val="00B02C89"/>
    <w:rsid w:val="00B10FF2"/>
    <w:rsid w:val="00B400D1"/>
    <w:rsid w:val="00B403CF"/>
    <w:rsid w:val="00B63C03"/>
    <w:rsid w:val="00B63E92"/>
    <w:rsid w:val="00B64AE2"/>
    <w:rsid w:val="00B672C8"/>
    <w:rsid w:val="00B72FCC"/>
    <w:rsid w:val="00BA137B"/>
    <w:rsid w:val="00BA4CBA"/>
    <w:rsid w:val="00BA7586"/>
    <w:rsid w:val="00BB2D24"/>
    <w:rsid w:val="00BB7283"/>
    <w:rsid w:val="00BC4166"/>
    <w:rsid w:val="00BC5A91"/>
    <w:rsid w:val="00BD26AB"/>
    <w:rsid w:val="00BD3330"/>
    <w:rsid w:val="00BD6731"/>
    <w:rsid w:val="00BD6A2D"/>
    <w:rsid w:val="00BE59D1"/>
    <w:rsid w:val="00BE789D"/>
    <w:rsid w:val="00BF5ED6"/>
    <w:rsid w:val="00C17344"/>
    <w:rsid w:val="00C22381"/>
    <w:rsid w:val="00C22852"/>
    <w:rsid w:val="00C25D30"/>
    <w:rsid w:val="00C26A66"/>
    <w:rsid w:val="00C379BA"/>
    <w:rsid w:val="00C37A29"/>
    <w:rsid w:val="00C530F1"/>
    <w:rsid w:val="00C56723"/>
    <w:rsid w:val="00C813ED"/>
    <w:rsid w:val="00C8156A"/>
    <w:rsid w:val="00C82142"/>
    <w:rsid w:val="00C85850"/>
    <w:rsid w:val="00CA0E5C"/>
    <w:rsid w:val="00CA4854"/>
    <w:rsid w:val="00CA4CC5"/>
    <w:rsid w:val="00CB134E"/>
    <w:rsid w:val="00CC41D7"/>
    <w:rsid w:val="00CC5A79"/>
    <w:rsid w:val="00CE621B"/>
    <w:rsid w:val="00CE63B8"/>
    <w:rsid w:val="00CF045B"/>
    <w:rsid w:val="00CF40BC"/>
    <w:rsid w:val="00CF75E8"/>
    <w:rsid w:val="00D1064A"/>
    <w:rsid w:val="00D2464D"/>
    <w:rsid w:val="00D37BD2"/>
    <w:rsid w:val="00D60282"/>
    <w:rsid w:val="00D621AB"/>
    <w:rsid w:val="00D64EA5"/>
    <w:rsid w:val="00D75FEA"/>
    <w:rsid w:val="00D771CF"/>
    <w:rsid w:val="00D77359"/>
    <w:rsid w:val="00D935B1"/>
    <w:rsid w:val="00D9520E"/>
    <w:rsid w:val="00DB0312"/>
    <w:rsid w:val="00DB6A95"/>
    <w:rsid w:val="00DC3888"/>
    <w:rsid w:val="00DD5E45"/>
    <w:rsid w:val="00DF02DC"/>
    <w:rsid w:val="00DF3364"/>
    <w:rsid w:val="00DF37C4"/>
    <w:rsid w:val="00E0301C"/>
    <w:rsid w:val="00E102C8"/>
    <w:rsid w:val="00E1050C"/>
    <w:rsid w:val="00E1690E"/>
    <w:rsid w:val="00E25EB1"/>
    <w:rsid w:val="00E339AF"/>
    <w:rsid w:val="00E36597"/>
    <w:rsid w:val="00E45C15"/>
    <w:rsid w:val="00E47983"/>
    <w:rsid w:val="00E66BB2"/>
    <w:rsid w:val="00E67DDB"/>
    <w:rsid w:val="00E7063C"/>
    <w:rsid w:val="00E7179C"/>
    <w:rsid w:val="00E80510"/>
    <w:rsid w:val="00E90C11"/>
    <w:rsid w:val="00E93475"/>
    <w:rsid w:val="00EB19B1"/>
    <w:rsid w:val="00EB36C9"/>
    <w:rsid w:val="00EC710A"/>
    <w:rsid w:val="00ED1345"/>
    <w:rsid w:val="00EE08D6"/>
    <w:rsid w:val="00EE2513"/>
    <w:rsid w:val="00EF040B"/>
    <w:rsid w:val="00EF1E77"/>
    <w:rsid w:val="00EF2480"/>
    <w:rsid w:val="00F051FA"/>
    <w:rsid w:val="00F12011"/>
    <w:rsid w:val="00F121B0"/>
    <w:rsid w:val="00F20045"/>
    <w:rsid w:val="00F23AF9"/>
    <w:rsid w:val="00F25175"/>
    <w:rsid w:val="00F3752D"/>
    <w:rsid w:val="00F41853"/>
    <w:rsid w:val="00F4504E"/>
    <w:rsid w:val="00F517D1"/>
    <w:rsid w:val="00F52163"/>
    <w:rsid w:val="00F542F4"/>
    <w:rsid w:val="00F55084"/>
    <w:rsid w:val="00F57ABE"/>
    <w:rsid w:val="00F612A6"/>
    <w:rsid w:val="00F655F7"/>
    <w:rsid w:val="00F67C1E"/>
    <w:rsid w:val="00F97385"/>
    <w:rsid w:val="00FB1120"/>
    <w:rsid w:val="00FC2257"/>
    <w:rsid w:val="00FC4678"/>
    <w:rsid w:val="00FC61D8"/>
    <w:rsid w:val="00FD34C9"/>
    <w:rsid w:val="00FD5C87"/>
    <w:rsid w:val="00FE073A"/>
    <w:rsid w:val="00FF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E41E"/>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541671353">
      <w:bodyDiv w:val="1"/>
      <w:marLeft w:val="0"/>
      <w:marRight w:val="0"/>
      <w:marTop w:val="0"/>
      <w:marBottom w:val="0"/>
      <w:divBdr>
        <w:top w:val="none" w:sz="0" w:space="0" w:color="auto"/>
        <w:left w:val="none" w:sz="0" w:space="0" w:color="auto"/>
        <w:bottom w:val="none" w:sz="0" w:space="0" w:color="auto"/>
        <w:right w:val="none" w:sz="0" w:space="0" w:color="auto"/>
      </w:divBdr>
    </w:div>
    <w:div w:id="2114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a.b-sermek@mps.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8FF18E-F401-4A0D-B635-01BEB40D293E}">
  <ds:schemaRefs>
    <ds:schemaRef ds:uri="http://schemas.openxmlformats.org/officeDocument/2006/bibliography"/>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4.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3359</Words>
  <Characters>19148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Marijana Herman</cp:lastModifiedBy>
  <cp:revision>94</cp:revision>
  <cp:lastPrinted>2021-10-22T11:45:00Z</cp:lastPrinted>
  <dcterms:created xsi:type="dcterms:W3CDTF">2022-02-04T13:02:00Z</dcterms:created>
  <dcterms:modified xsi:type="dcterms:W3CDTF">2023-04-12T08:21:00Z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