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B2DD" w14:textId="12C54C07" w:rsidR="00757E65" w:rsidRPr="00367029" w:rsidRDefault="0098682C" w:rsidP="00367029">
      <w:pPr>
        <w:spacing w:after="120"/>
        <w:rPr>
          <w:b/>
          <w:bCs/>
        </w:rPr>
      </w:pPr>
      <w:r>
        <w:rPr>
          <w:b/>
          <w:bCs/>
        </w:rPr>
        <w:t>Tehnička s</w:t>
      </w:r>
      <w:r w:rsidR="00757E65" w:rsidRPr="00367029">
        <w:rPr>
          <w:b/>
          <w:bCs/>
        </w:rPr>
        <w:t>pecifikacija predmeta nabave</w:t>
      </w:r>
    </w:p>
    <w:p w14:paraId="7AA6DDAA" w14:textId="102F1618" w:rsidR="00970087" w:rsidRDefault="00757E65" w:rsidP="0098779A">
      <w:pPr>
        <w:jc w:val="both"/>
        <w:rPr>
          <w:bCs/>
        </w:rPr>
      </w:pPr>
      <w:r w:rsidRPr="00970087">
        <w:rPr>
          <w:bCs/>
        </w:rPr>
        <w:t xml:space="preserve">Predmet jednostavne nabave je </w:t>
      </w:r>
      <w:r w:rsidR="00804FDB">
        <w:rPr>
          <w:bCs/>
        </w:rPr>
        <w:t>o</w:t>
      </w:r>
      <w:r w:rsidR="00804FDB" w:rsidRPr="00804FDB">
        <w:rPr>
          <w:bCs/>
        </w:rPr>
        <w:t>prem</w:t>
      </w:r>
      <w:r w:rsidR="00804FDB">
        <w:rPr>
          <w:bCs/>
        </w:rPr>
        <w:t>a</w:t>
      </w:r>
      <w:r w:rsidR="00804FDB" w:rsidRPr="00804FDB">
        <w:rPr>
          <w:bCs/>
        </w:rPr>
        <w:t xml:space="preserve"> za postupanje u kriznim situacijama zbog pojave i širenja afričke svinjske kuge na području Republike Hrvatske</w:t>
      </w:r>
      <w:r w:rsidR="00970087" w:rsidRPr="00970087">
        <w:rPr>
          <w:bCs/>
        </w:rPr>
        <w:t>:</w:t>
      </w:r>
    </w:p>
    <w:p w14:paraId="6564935E" w14:textId="77777777" w:rsidR="00D81A6F" w:rsidRPr="00970087" w:rsidRDefault="00D81A6F" w:rsidP="0098779A">
      <w:pPr>
        <w:jc w:val="both"/>
        <w:rPr>
          <w:bCs/>
        </w:rPr>
      </w:pPr>
    </w:p>
    <w:p w14:paraId="66803908" w14:textId="539E30B2" w:rsidR="00970087" w:rsidRDefault="00457AC6" w:rsidP="0098779A">
      <w:pPr>
        <w:pStyle w:val="Odlomakpopisa"/>
        <w:numPr>
          <w:ilvl w:val="0"/>
          <w:numId w:val="7"/>
        </w:numPr>
        <w:ind w:left="426" w:hanging="426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V</w:t>
      </w:r>
      <w:r w:rsidR="00970087">
        <w:rPr>
          <w:color w:val="000000"/>
          <w:lang w:eastAsia="en-US"/>
        </w:rPr>
        <w:t>eterinarsk</w:t>
      </w:r>
      <w:r w:rsidR="00804FDB">
        <w:rPr>
          <w:color w:val="000000"/>
          <w:lang w:eastAsia="en-US"/>
        </w:rPr>
        <w:t>i</w:t>
      </w:r>
      <w:r w:rsidR="00970087">
        <w:rPr>
          <w:color w:val="000000"/>
          <w:lang w:eastAsia="en-US"/>
        </w:rPr>
        <w:t xml:space="preserve"> lijek </w:t>
      </w:r>
      <w:r w:rsidR="00367029" w:rsidRPr="00970087">
        <w:rPr>
          <w:color w:val="000000"/>
          <w:lang w:eastAsia="en-US"/>
        </w:rPr>
        <w:t xml:space="preserve">odobren </w:t>
      </w:r>
      <w:r w:rsidR="00367029">
        <w:rPr>
          <w:bCs/>
        </w:rPr>
        <w:t>u Republici Hrvatskoj/EU</w:t>
      </w:r>
      <w:r w:rsidR="00367029" w:rsidRPr="00970087">
        <w:rPr>
          <w:color w:val="000000"/>
          <w:lang w:eastAsia="en-US"/>
        </w:rPr>
        <w:t xml:space="preserve"> </w:t>
      </w:r>
      <w:r w:rsidR="00970087" w:rsidRPr="00970087">
        <w:rPr>
          <w:color w:val="000000"/>
          <w:lang w:eastAsia="en-US"/>
        </w:rPr>
        <w:t>za eutanaziju životinja za primjenu u svinja</w:t>
      </w:r>
      <w:r w:rsidR="00367029">
        <w:rPr>
          <w:bCs/>
        </w:rPr>
        <w:t xml:space="preserve">, </w:t>
      </w:r>
      <w:r w:rsidR="00342692">
        <w:rPr>
          <w:color w:val="000000"/>
          <w:lang w:eastAsia="en-US"/>
        </w:rPr>
        <w:t>otopina za injekciju.</w:t>
      </w:r>
    </w:p>
    <w:p w14:paraId="07F94E2B" w14:textId="3602678F" w:rsidR="00970087" w:rsidRDefault="00970087" w:rsidP="0098779A">
      <w:pPr>
        <w:pStyle w:val="Odlomakpopisa"/>
        <w:ind w:left="426"/>
        <w:jc w:val="both"/>
        <w:rPr>
          <w:bCs/>
        </w:rPr>
      </w:pPr>
      <w:r w:rsidRPr="0098779A">
        <w:rPr>
          <w:bCs/>
        </w:rPr>
        <w:t xml:space="preserve">Veterinarski lijek za eutanaziju svinja mora biti roka valjanosti </w:t>
      </w:r>
      <w:r w:rsidR="009D3D88" w:rsidRPr="0098779A">
        <w:rPr>
          <w:bCs/>
        </w:rPr>
        <w:t xml:space="preserve">minimalno </w:t>
      </w:r>
      <w:r w:rsidRPr="0098779A">
        <w:rPr>
          <w:bCs/>
        </w:rPr>
        <w:t>12 mjeseci od dana isporuke.</w:t>
      </w:r>
    </w:p>
    <w:p w14:paraId="5BD5B487" w14:textId="77777777" w:rsidR="003631F5" w:rsidRDefault="003631F5" w:rsidP="0098779A">
      <w:pPr>
        <w:pStyle w:val="Odlomakpopisa"/>
        <w:ind w:left="426"/>
        <w:jc w:val="both"/>
        <w:rPr>
          <w:bCs/>
        </w:rPr>
      </w:pPr>
    </w:p>
    <w:p w14:paraId="154BA993" w14:textId="288B8610" w:rsidR="0098682C" w:rsidRDefault="003631F5" w:rsidP="0098779A">
      <w:pPr>
        <w:pStyle w:val="Odlomakpopisa"/>
        <w:ind w:left="426"/>
        <w:jc w:val="both"/>
        <w:rPr>
          <w:bCs/>
        </w:rPr>
      </w:pPr>
      <w:r>
        <w:rPr>
          <w:bCs/>
        </w:rPr>
        <w:t>Pakiranje veterinarskog lijeka može biti bočica 50 ml ili bočica 100 ml.</w:t>
      </w:r>
    </w:p>
    <w:p w14:paraId="57FB32B9" w14:textId="77777777" w:rsidR="0098682C" w:rsidRPr="0098779A" w:rsidRDefault="0098682C" w:rsidP="0098779A">
      <w:pPr>
        <w:pStyle w:val="Odlomakpopisa"/>
        <w:ind w:left="426"/>
        <w:jc w:val="both"/>
        <w:rPr>
          <w:bCs/>
        </w:rPr>
      </w:pPr>
    </w:p>
    <w:p w14:paraId="781BD651" w14:textId="342B97DA" w:rsidR="00970087" w:rsidRPr="00970087" w:rsidRDefault="00970087" w:rsidP="0098779A">
      <w:pPr>
        <w:ind w:left="426"/>
        <w:jc w:val="both"/>
        <w:rPr>
          <w:bCs/>
        </w:rPr>
      </w:pPr>
      <w:r w:rsidRPr="0098779A">
        <w:rPr>
          <w:bCs/>
        </w:rPr>
        <w:t xml:space="preserve">Ponuditelj treba isporučiti predmet jednostavne nabave - veterinarski lijek za eutanaziju svinja </w:t>
      </w:r>
      <w:r w:rsidR="00205CB8">
        <w:rPr>
          <w:bCs/>
        </w:rPr>
        <w:t>promptno najkasnije 48</w:t>
      </w:r>
      <w:r w:rsidR="00FC27F8">
        <w:rPr>
          <w:bCs/>
        </w:rPr>
        <w:t xml:space="preserve"> </w:t>
      </w:r>
      <w:r w:rsidR="00205CB8">
        <w:rPr>
          <w:bCs/>
        </w:rPr>
        <w:t xml:space="preserve">sati od izdavanja narudžbenice </w:t>
      </w:r>
      <w:r w:rsidRPr="0098779A">
        <w:rPr>
          <w:bCs/>
        </w:rPr>
        <w:t xml:space="preserve">na </w:t>
      </w:r>
      <w:r w:rsidR="00665238" w:rsidRPr="0098779A">
        <w:rPr>
          <w:bCs/>
        </w:rPr>
        <w:t>Centralno skladište za kriznu opremu PHOENIX-Farmacija d.o.o.</w:t>
      </w:r>
      <w:r w:rsidR="00787C5A" w:rsidRPr="0098779A">
        <w:rPr>
          <w:bCs/>
        </w:rPr>
        <w:t xml:space="preserve">, </w:t>
      </w:r>
      <w:r w:rsidR="00665238" w:rsidRPr="0098779A">
        <w:rPr>
          <w:bCs/>
        </w:rPr>
        <w:t xml:space="preserve">PJ </w:t>
      </w:r>
      <w:proofErr w:type="spellStart"/>
      <w:r w:rsidR="00665238" w:rsidRPr="0098779A">
        <w:rPr>
          <w:bCs/>
        </w:rPr>
        <w:t>Meridian</w:t>
      </w:r>
      <w:proofErr w:type="spellEnd"/>
      <w:r w:rsidR="00665238" w:rsidRPr="0098779A">
        <w:rPr>
          <w:bCs/>
        </w:rPr>
        <w:t xml:space="preserve"> 16</w:t>
      </w:r>
      <w:r w:rsidR="00787C5A" w:rsidRPr="0098779A">
        <w:rPr>
          <w:bCs/>
        </w:rPr>
        <w:t xml:space="preserve">, </w:t>
      </w:r>
      <w:r w:rsidR="00665238" w:rsidRPr="0098779A">
        <w:rPr>
          <w:bCs/>
        </w:rPr>
        <w:t>Zelena aleja 45</w:t>
      </w:r>
      <w:r w:rsidR="00787C5A" w:rsidRPr="0098779A">
        <w:rPr>
          <w:bCs/>
        </w:rPr>
        <w:t>,</w:t>
      </w:r>
      <w:r w:rsidR="00665238" w:rsidRPr="0098779A">
        <w:rPr>
          <w:bCs/>
        </w:rPr>
        <w:t xml:space="preserve"> </w:t>
      </w:r>
      <w:r w:rsidR="00787C5A" w:rsidRPr="0098779A">
        <w:rPr>
          <w:bCs/>
        </w:rPr>
        <w:t>10410 Vukovina.</w:t>
      </w:r>
    </w:p>
    <w:p w14:paraId="3C6B69D7" w14:textId="77777777" w:rsidR="00970087" w:rsidRDefault="00970087" w:rsidP="0098779A">
      <w:pPr>
        <w:jc w:val="both"/>
        <w:rPr>
          <w:bCs/>
        </w:rPr>
      </w:pPr>
    </w:p>
    <w:p w14:paraId="7D130B90" w14:textId="7273F972" w:rsidR="00970087" w:rsidRDefault="00B14CE2" w:rsidP="0098779A">
      <w:pPr>
        <w:pStyle w:val="Odlomakpopisa"/>
        <w:numPr>
          <w:ilvl w:val="0"/>
          <w:numId w:val="7"/>
        </w:numPr>
        <w:ind w:left="426" w:hanging="426"/>
        <w:jc w:val="both"/>
        <w:rPr>
          <w:bCs/>
        </w:rPr>
      </w:pPr>
      <w:r>
        <w:rPr>
          <w:bCs/>
        </w:rPr>
        <w:t>Zaštitna od</w:t>
      </w:r>
      <w:r w:rsidR="003D2D93">
        <w:rPr>
          <w:bCs/>
        </w:rPr>
        <w:t>jeća</w:t>
      </w:r>
      <w:r w:rsidRPr="00970087">
        <w:rPr>
          <w:bCs/>
        </w:rPr>
        <w:t xml:space="preserve"> </w:t>
      </w:r>
      <w:r>
        <w:rPr>
          <w:bCs/>
        </w:rPr>
        <w:t>mora biti</w:t>
      </w:r>
      <w:r w:rsidR="009351AB" w:rsidRPr="00970087">
        <w:rPr>
          <w:bCs/>
        </w:rPr>
        <w:t xml:space="preserve"> otporn</w:t>
      </w:r>
      <w:r>
        <w:rPr>
          <w:bCs/>
        </w:rPr>
        <w:t>a</w:t>
      </w:r>
      <w:r w:rsidR="009351AB" w:rsidRPr="00970087">
        <w:rPr>
          <w:bCs/>
        </w:rPr>
        <w:t xml:space="preserve"> na virus</w:t>
      </w:r>
      <w:r w:rsidR="00970087" w:rsidRPr="00970087">
        <w:rPr>
          <w:bCs/>
        </w:rPr>
        <w:t>e</w:t>
      </w:r>
      <w:r w:rsidR="003631F5">
        <w:rPr>
          <w:bCs/>
        </w:rPr>
        <w:t>,</w:t>
      </w:r>
      <w:r w:rsidR="00367029">
        <w:rPr>
          <w:bCs/>
        </w:rPr>
        <w:t xml:space="preserve"> kategorij</w:t>
      </w:r>
      <w:r w:rsidR="003631F5">
        <w:rPr>
          <w:bCs/>
        </w:rPr>
        <w:t>a</w:t>
      </w:r>
      <w:r w:rsidR="00367029">
        <w:rPr>
          <w:bCs/>
        </w:rPr>
        <w:t xml:space="preserve"> III</w:t>
      </w:r>
      <w:r w:rsidR="00970087" w:rsidRPr="00970087">
        <w:rPr>
          <w:bCs/>
        </w:rPr>
        <w:t>,</w:t>
      </w:r>
      <w:r w:rsidR="009351AB" w:rsidRPr="00970087">
        <w:rPr>
          <w:bCs/>
        </w:rPr>
        <w:t xml:space="preserve"> u veličini XL i XXL</w:t>
      </w:r>
      <w:r w:rsidR="003631F5">
        <w:rPr>
          <w:bCs/>
        </w:rPr>
        <w:t>,</w:t>
      </w:r>
      <w:r w:rsidR="00757E65" w:rsidRPr="00970087">
        <w:rPr>
          <w:bCs/>
        </w:rPr>
        <w:t xml:space="preserve"> </w:t>
      </w:r>
      <w:r w:rsidR="009351AB" w:rsidRPr="00970087">
        <w:rPr>
          <w:bCs/>
        </w:rPr>
        <w:t>u omjer</w:t>
      </w:r>
      <w:r w:rsidR="00367029">
        <w:rPr>
          <w:bCs/>
        </w:rPr>
        <w:t>u 60</w:t>
      </w:r>
      <w:r w:rsidR="003631F5">
        <w:rPr>
          <w:bCs/>
        </w:rPr>
        <w:t xml:space="preserve">% isporučenog XL i </w:t>
      </w:r>
      <w:r w:rsidR="00367029">
        <w:rPr>
          <w:bCs/>
        </w:rPr>
        <w:t>40</w:t>
      </w:r>
      <w:r w:rsidR="003631F5">
        <w:rPr>
          <w:bCs/>
        </w:rPr>
        <w:t>% isporučenog XXL.</w:t>
      </w:r>
    </w:p>
    <w:p w14:paraId="6635770F" w14:textId="2C2562FA" w:rsidR="00BC472F" w:rsidRPr="00970087" w:rsidRDefault="00BC472F" w:rsidP="00BC472F">
      <w:pPr>
        <w:pStyle w:val="Odlomakpopisa"/>
        <w:ind w:left="426"/>
        <w:jc w:val="both"/>
        <w:rPr>
          <w:bCs/>
        </w:rPr>
      </w:pPr>
      <w:r>
        <w:rPr>
          <w:bCs/>
        </w:rPr>
        <w:t>Kriterij je najniža cijena za navedenu količinu.</w:t>
      </w:r>
    </w:p>
    <w:p w14:paraId="62F561A9" w14:textId="38213F0E" w:rsidR="00B14CE2" w:rsidRPr="00367029" w:rsidRDefault="00B14CE2" w:rsidP="00367029">
      <w:pPr>
        <w:ind w:left="426"/>
        <w:jc w:val="both"/>
        <w:rPr>
          <w:bCs/>
          <w:color w:val="385623"/>
        </w:rPr>
      </w:pPr>
      <w:r w:rsidRPr="00367029">
        <w:rPr>
          <w:bCs/>
        </w:rPr>
        <w:t xml:space="preserve">Ponuditelj treba isporučiti predmet jednostavne nabave </w:t>
      </w:r>
      <w:r w:rsidR="00D41416">
        <w:rPr>
          <w:bCs/>
        </w:rPr>
        <w:t>–</w:t>
      </w:r>
      <w:r w:rsidRPr="00367029">
        <w:rPr>
          <w:bCs/>
        </w:rPr>
        <w:t xml:space="preserve"> </w:t>
      </w:r>
      <w:r w:rsidR="00D41416">
        <w:rPr>
          <w:bCs/>
        </w:rPr>
        <w:t>zaštitna od</w:t>
      </w:r>
      <w:r w:rsidR="003631F5">
        <w:rPr>
          <w:bCs/>
        </w:rPr>
        <w:t>jeća</w:t>
      </w:r>
      <w:r w:rsidR="004822C9">
        <w:rPr>
          <w:bCs/>
        </w:rPr>
        <w:t xml:space="preserve"> </w:t>
      </w:r>
      <w:r w:rsidR="003631F5">
        <w:rPr>
          <w:bCs/>
        </w:rPr>
        <w:t xml:space="preserve">promptno najkasnije 48 sati </w:t>
      </w:r>
      <w:r w:rsidR="004822C9">
        <w:rPr>
          <w:bCs/>
        </w:rPr>
        <w:t>od dana izdavanja narudžbenice</w:t>
      </w:r>
      <w:r w:rsidR="00D41416">
        <w:rPr>
          <w:bCs/>
        </w:rPr>
        <w:t xml:space="preserve"> </w:t>
      </w:r>
      <w:r w:rsidRPr="00367029">
        <w:rPr>
          <w:bCs/>
        </w:rPr>
        <w:t xml:space="preserve">na Centralno skladište za kriznu opremu PHOENIX-Farmacija d.o.o., PJ </w:t>
      </w:r>
      <w:proofErr w:type="spellStart"/>
      <w:r w:rsidRPr="00367029">
        <w:rPr>
          <w:bCs/>
        </w:rPr>
        <w:t>Meridian</w:t>
      </w:r>
      <w:proofErr w:type="spellEnd"/>
      <w:r w:rsidRPr="00367029">
        <w:rPr>
          <w:bCs/>
        </w:rPr>
        <w:t xml:space="preserve"> 16, Zelena aleja 45, 10410 Vukovina.</w:t>
      </w:r>
    </w:p>
    <w:p w14:paraId="0F6D38E3" w14:textId="77777777" w:rsidR="00970087" w:rsidRPr="00970087" w:rsidRDefault="00970087" w:rsidP="0098779A">
      <w:pPr>
        <w:jc w:val="both"/>
        <w:rPr>
          <w:bCs/>
        </w:rPr>
      </w:pPr>
    </w:p>
    <w:p w14:paraId="27356E81" w14:textId="77777777" w:rsidR="00757E65" w:rsidRPr="00970087" w:rsidRDefault="00757E65" w:rsidP="00757E65">
      <w:pPr>
        <w:spacing w:after="120"/>
        <w:ind w:left="360"/>
        <w:rPr>
          <w:b/>
          <w:bCs/>
        </w:rPr>
      </w:pPr>
    </w:p>
    <w:p w14:paraId="1D70BE32" w14:textId="6D1AE33B" w:rsidR="0015426C" w:rsidRPr="00970087" w:rsidRDefault="007B0E2F" w:rsidP="00757E65">
      <w:pPr>
        <w:spacing w:after="120"/>
        <w:rPr>
          <w:bCs/>
        </w:rPr>
      </w:pPr>
      <w:r w:rsidRPr="00970087">
        <w:rPr>
          <w:bCs/>
          <w:color w:val="293642"/>
        </w:rPr>
        <w:tab/>
      </w:r>
    </w:p>
    <w:sectPr w:rsidR="0015426C" w:rsidRPr="00970087" w:rsidSect="0098779A">
      <w:pgSz w:w="11906" w:h="16838"/>
      <w:pgMar w:top="851" w:right="113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783"/>
    <w:multiLevelType w:val="hybridMultilevel"/>
    <w:tmpl w:val="B26C4732"/>
    <w:lvl w:ilvl="0" w:tplc="C9DCAB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D05"/>
    <w:multiLevelType w:val="hybridMultilevel"/>
    <w:tmpl w:val="EF8C6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B4B"/>
    <w:multiLevelType w:val="hybridMultilevel"/>
    <w:tmpl w:val="616AA7FC"/>
    <w:lvl w:ilvl="0" w:tplc="F72E4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2839"/>
    <w:multiLevelType w:val="hybridMultilevel"/>
    <w:tmpl w:val="1F041EDE"/>
    <w:lvl w:ilvl="0" w:tplc="3D10FF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40AD3"/>
    <w:multiLevelType w:val="hybridMultilevel"/>
    <w:tmpl w:val="BC465F90"/>
    <w:lvl w:ilvl="0" w:tplc="114E2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7841"/>
    <w:multiLevelType w:val="hybridMultilevel"/>
    <w:tmpl w:val="20B8B718"/>
    <w:lvl w:ilvl="0" w:tplc="72940098">
      <w:start w:val="1"/>
      <w:numFmt w:val="upperLetter"/>
      <w:lvlText w:val="%1)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7B09"/>
    <w:multiLevelType w:val="hybridMultilevel"/>
    <w:tmpl w:val="DA56A0F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29704">
    <w:abstractNumId w:val="3"/>
  </w:num>
  <w:num w:numId="2" w16cid:durableId="2025091778">
    <w:abstractNumId w:val="2"/>
  </w:num>
  <w:num w:numId="3" w16cid:durableId="703561222">
    <w:abstractNumId w:val="4"/>
  </w:num>
  <w:num w:numId="4" w16cid:durableId="94247887">
    <w:abstractNumId w:val="6"/>
  </w:num>
  <w:num w:numId="5" w16cid:durableId="255529007">
    <w:abstractNumId w:val="1"/>
  </w:num>
  <w:num w:numId="6" w16cid:durableId="985158886">
    <w:abstractNumId w:val="0"/>
  </w:num>
  <w:num w:numId="7" w16cid:durableId="15000777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B3"/>
    <w:rsid w:val="00014DD2"/>
    <w:rsid w:val="00015DF1"/>
    <w:rsid w:val="00030B61"/>
    <w:rsid w:val="00033D10"/>
    <w:rsid w:val="00040D06"/>
    <w:rsid w:val="00064EA0"/>
    <w:rsid w:val="000651F3"/>
    <w:rsid w:val="00084B57"/>
    <w:rsid w:val="000B615F"/>
    <w:rsid w:val="000B7FEC"/>
    <w:rsid w:val="000C052F"/>
    <w:rsid w:val="000C0CE0"/>
    <w:rsid w:val="000E6254"/>
    <w:rsid w:val="001011ED"/>
    <w:rsid w:val="001063D5"/>
    <w:rsid w:val="001135CB"/>
    <w:rsid w:val="00115AB6"/>
    <w:rsid w:val="00124BFE"/>
    <w:rsid w:val="0013719E"/>
    <w:rsid w:val="00151925"/>
    <w:rsid w:val="0015426C"/>
    <w:rsid w:val="0015654F"/>
    <w:rsid w:val="00167665"/>
    <w:rsid w:val="0017619B"/>
    <w:rsid w:val="00186EDE"/>
    <w:rsid w:val="0019037F"/>
    <w:rsid w:val="00191065"/>
    <w:rsid w:val="001A19D2"/>
    <w:rsid w:val="001A61A3"/>
    <w:rsid w:val="001A6F0C"/>
    <w:rsid w:val="001A7C62"/>
    <w:rsid w:val="001B50C5"/>
    <w:rsid w:val="001C0EAC"/>
    <w:rsid w:val="001C5422"/>
    <w:rsid w:val="00205CB8"/>
    <w:rsid w:val="00213ED9"/>
    <w:rsid w:val="00214AAF"/>
    <w:rsid w:val="002642E7"/>
    <w:rsid w:val="00266EE8"/>
    <w:rsid w:val="00271F31"/>
    <w:rsid w:val="0028311C"/>
    <w:rsid w:val="002872B1"/>
    <w:rsid w:val="00291EAA"/>
    <w:rsid w:val="002A17E2"/>
    <w:rsid w:val="002B4DF4"/>
    <w:rsid w:val="002D28E6"/>
    <w:rsid w:val="002D7DBB"/>
    <w:rsid w:val="002E00C7"/>
    <w:rsid w:val="002F4E79"/>
    <w:rsid w:val="00302F74"/>
    <w:rsid w:val="0031332E"/>
    <w:rsid w:val="00316CB3"/>
    <w:rsid w:val="00324DCB"/>
    <w:rsid w:val="003321CC"/>
    <w:rsid w:val="00342692"/>
    <w:rsid w:val="003511CC"/>
    <w:rsid w:val="00354CEC"/>
    <w:rsid w:val="003631F5"/>
    <w:rsid w:val="0036464C"/>
    <w:rsid w:val="00367029"/>
    <w:rsid w:val="00372EC0"/>
    <w:rsid w:val="003762AF"/>
    <w:rsid w:val="00376BEC"/>
    <w:rsid w:val="00385FFA"/>
    <w:rsid w:val="0038716B"/>
    <w:rsid w:val="00387A59"/>
    <w:rsid w:val="00396C59"/>
    <w:rsid w:val="003C47A9"/>
    <w:rsid w:val="003D10DB"/>
    <w:rsid w:val="003D2D93"/>
    <w:rsid w:val="003F0598"/>
    <w:rsid w:val="003F3372"/>
    <w:rsid w:val="0041241D"/>
    <w:rsid w:val="00413331"/>
    <w:rsid w:val="00445E39"/>
    <w:rsid w:val="00451B0A"/>
    <w:rsid w:val="00454AD9"/>
    <w:rsid w:val="00457AC6"/>
    <w:rsid w:val="00463EDF"/>
    <w:rsid w:val="004816A5"/>
    <w:rsid w:val="004822C9"/>
    <w:rsid w:val="004C1986"/>
    <w:rsid w:val="004D6688"/>
    <w:rsid w:val="004F17AE"/>
    <w:rsid w:val="004F2F13"/>
    <w:rsid w:val="00501891"/>
    <w:rsid w:val="0051084F"/>
    <w:rsid w:val="00523076"/>
    <w:rsid w:val="00526504"/>
    <w:rsid w:val="00527138"/>
    <w:rsid w:val="005324B3"/>
    <w:rsid w:val="005420FB"/>
    <w:rsid w:val="005752A9"/>
    <w:rsid w:val="005777B3"/>
    <w:rsid w:val="005A4BA5"/>
    <w:rsid w:val="005B16A2"/>
    <w:rsid w:val="005B5CB4"/>
    <w:rsid w:val="005C404B"/>
    <w:rsid w:val="005C4DB9"/>
    <w:rsid w:val="005D0FE1"/>
    <w:rsid w:val="005D1EBA"/>
    <w:rsid w:val="005D4198"/>
    <w:rsid w:val="005E4C5B"/>
    <w:rsid w:val="005F1AC6"/>
    <w:rsid w:val="006215D3"/>
    <w:rsid w:val="00624DEC"/>
    <w:rsid w:val="00631308"/>
    <w:rsid w:val="006469F6"/>
    <w:rsid w:val="00652C1B"/>
    <w:rsid w:val="00665238"/>
    <w:rsid w:val="00674976"/>
    <w:rsid w:val="0068230E"/>
    <w:rsid w:val="006860E0"/>
    <w:rsid w:val="00691FAA"/>
    <w:rsid w:val="006966B0"/>
    <w:rsid w:val="006A1384"/>
    <w:rsid w:val="006B03ED"/>
    <w:rsid w:val="006C494C"/>
    <w:rsid w:val="006C6F10"/>
    <w:rsid w:val="007367E0"/>
    <w:rsid w:val="00757E65"/>
    <w:rsid w:val="00774A20"/>
    <w:rsid w:val="0077648C"/>
    <w:rsid w:val="00787C5A"/>
    <w:rsid w:val="00790D29"/>
    <w:rsid w:val="007B0E2F"/>
    <w:rsid w:val="007B1719"/>
    <w:rsid w:val="007C2448"/>
    <w:rsid w:val="007C5420"/>
    <w:rsid w:val="007D0658"/>
    <w:rsid w:val="007E6BDC"/>
    <w:rsid w:val="007F7F21"/>
    <w:rsid w:val="00804FDB"/>
    <w:rsid w:val="00807F84"/>
    <w:rsid w:val="00811CC1"/>
    <w:rsid w:val="00814B07"/>
    <w:rsid w:val="0083202A"/>
    <w:rsid w:val="0083719C"/>
    <w:rsid w:val="00840592"/>
    <w:rsid w:val="00840C9C"/>
    <w:rsid w:val="00851D67"/>
    <w:rsid w:val="0086072E"/>
    <w:rsid w:val="00861B23"/>
    <w:rsid w:val="00862C79"/>
    <w:rsid w:val="008676CC"/>
    <w:rsid w:val="0087675D"/>
    <w:rsid w:val="00897BC6"/>
    <w:rsid w:val="008A6C7A"/>
    <w:rsid w:val="008B764D"/>
    <w:rsid w:val="008C176E"/>
    <w:rsid w:val="008D22D1"/>
    <w:rsid w:val="008D2A57"/>
    <w:rsid w:val="008E2493"/>
    <w:rsid w:val="0090605C"/>
    <w:rsid w:val="009351AB"/>
    <w:rsid w:val="00940C54"/>
    <w:rsid w:val="0095788B"/>
    <w:rsid w:val="0096626F"/>
    <w:rsid w:val="00970087"/>
    <w:rsid w:val="0097351C"/>
    <w:rsid w:val="009745D5"/>
    <w:rsid w:val="0098682C"/>
    <w:rsid w:val="0098779A"/>
    <w:rsid w:val="00990E57"/>
    <w:rsid w:val="00995D63"/>
    <w:rsid w:val="009C59E1"/>
    <w:rsid w:val="009D3D88"/>
    <w:rsid w:val="009D50A4"/>
    <w:rsid w:val="00A06CAA"/>
    <w:rsid w:val="00A4337B"/>
    <w:rsid w:val="00A45A57"/>
    <w:rsid w:val="00A45A59"/>
    <w:rsid w:val="00A60929"/>
    <w:rsid w:val="00A636F0"/>
    <w:rsid w:val="00A63FD3"/>
    <w:rsid w:val="00A70713"/>
    <w:rsid w:val="00A84822"/>
    <w:rsid w:val="00AB1127"/>
    <w:rsid w:val="00AC19FD"/>
    <w:rsid w:val="00AC68B3"/>
    <w:rsid w:val="00AE10AA"/>
    <w:rsid w:val="00AE33E0"/>
    <w:rsid w:val="00AE637B"/>
    <w:rsid w:val="00B00A69"/>
    <w:rsid w:val="00B14CE2"/>
    <w:rsid w:val="00B15BB7"/>
    <w:rsid w:val="00B50781"/>
    <w:rsid w:val="00B61C7E"/>
    <w:rsid w:val="00B62996"/>
    <w:rsid w:val="00B92948"/>
    <w:rsid w:val="00BC472F"/>
    <w:rsid w:val="00BE3067"/>
    <w:rsid w:val="00BF5569"/>
    <w:rsid w:val="00C07311"/>
    <w:rsid w:val="00C22DB1"/>
    <w:rsid w:val="00C2678F"/>
    <w:rsid w:val="00C461A9"/>
    <w:rsid w:val="00C47ED0"/>
    <w:rsid w:val="00C57EA1"/>
    <w:rsid w:val="00C61C16"/>
    <w:rsid w:val="00C67759"/>
    <w:rsid w:val="00C7341A"/>
    <w:rsid w:val="00C8070A"/>
    <w:rsid w:val="00CA1E9F"/>
    <w:rsid w:val="00CA5F48"/>
    <w:rsid w:val="00CA7A98"/>
    <w:rsid w:val="00CB55BE"/>
    <w:rsid w:val="00CC6D47"/>
    <w:rsid w:val="00CD4613"/>
    <w:rsid w:val="00CE306A"/>
    <w:rsid w:val="00CF17B4"/>
    <w:rsid w:val="00CF37F7"/>
    <w:rsid w:val="00D41416"/>
    <w:rsid w:val="00D47563"/>
    <w:rsid w:val="00D7531E"/>
    <w:rsid w:val="00D76F91"/>
    <w:rsid w:val="00D77169"/>
    <w:rsid w:val="00D81A6F"/>
    <w:rsid w:val="00DA4A19"/>
    <w:rsid w:val="00DB26CE"/>
    <w:rsid w:val="00DC2C5F"/>
    <w:rsid w:val="00DC602B"/>
    <w:rsid w:val="00DD0225"/>
    <w:rsid w:val="00DE0353"/>
    <w:rsid w:val="00DE2C63"/>
    <w:rsid w:val="00DE379B"/>
    <w:rsid w:val="00DF4196"/>
    <w:rsid w:val="00E126AB"/>
    <w:rsid w:val="00E260F6"/>
    <w:rsid w:val="00E26AE2"/>
    <w:rsid w:val="00E375E0"/>
    <w:rsid w:val="00E37618"/>
    <w:rsid w:val="00E47178"/>
    <w:rsid w:val="00E57208"/>
    <w:rsid w:val="00E610BF"/>
    <w:rsid w:val="00E673D9"/>
    <w:rsid w:val="00E67E43"/>
    <w:rsid w:val="00E95E6E"/>
    <w:rsid w:val="00EA5F2C"/>
    <w:rsid w:val="00EB6F82"/>
    <w:rsid w:val="00EC3A4F"/>
    <w:rsid w:val="00EC3E3A"/>
    <w:rsid w:val="00ED7FFA"/>
    <w:rsid w:val="00EF7D3D"/>
    <w:rsid w:val="00F0523D"/>
    <w:rsid w:val="00F11525"/>
    <w:rsid w:val="00F12378"/>
    <w:rsid w:val="00F22801"/>
    <w:rsid w:val="00F242D7"/>
    <w:rsid w:val="00F41A0F"/>
    <w:rsid w:val="00F41C17"/>
    <w:rsid w:val="00F44A37"/>
    <w:rsid w:val="00F85B00"/>
    <w:rsid w:val="00F91575"/>
    <w:rsid w:val="00F928FB"/>
    <w:rsid w:val="00F96DCE"/>
    <w:rsid w:val="00FB0BE4"/>
    <w:rsid w:val="00FB2576"/>
    <w:rsid w:val="00FB418F"/>
    <w:rsid w:val="00FC27F8"/>
    <w:rsid w:val="00FD6034"/>
    <w:rsid w:val="00FD6EE9"/>
    <w:rsid w:val="00FD7B53"/>
    <w:rsid w:val="00FD7CCC"/>
    <w:rsid w:val="00FF31FB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BDF6"/>
  <w15:docId w15:val="{9A84BAF8-8A89-47BB-8572-E4D03467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AC68B3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67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7E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E33E0"/>
    <w:pPr>
      <w:ind w:left="720"/>
      <w:contextualSpacing/>
    </w:pPr>
  </w:style>
  <w:style w:type="paragraph" w:styleId="Revizija">
    <w:name w:val="Revision"/>
    <w:hidden/>
    <w:uiPriority w:val="99"/>
    <w:semiHidden/>
    <w:rsid w:val="0012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242D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242D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242D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242D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242D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F857D-8165-4683-BAED-698812CD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Zunic Zvizdic</dc:creator>
  <cp:lastModifiedBy>Suzana Domjanić</cp:lastModifiedBy>
  <cp:revision>2</cp:revision>
  <cp:lastPrinted>2023-07-10T12:46:00Z</cp:lastPrinted>
  <dcterms:created xsi:type="dcterms:W3CDTF">2023-07-12T14:23:00Z</dcterms:created>
  <dcterms:modified xsi:type="dcterms:W3CDTF">2023-07-12T14:23:00Z</dcterms:modified>
</cp:coreProperties>
</file>