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2A6BDDEF" w:rsidR="004C06AE" w:rsidRPr="003E1B14" w:rsidRDefault="00E65EB5" w:rsidP="000A5330">
            <w:pPr>
              <w:jc w:val="center"/>
              <w:rPr>
                <w:rFonts w:eastAsia="Calibri"/>
                <w:sz w:val="36"/>
                <w:szCs w:val="36"/>
                <w:lang w:eastAsia="en-US"/>
              </w:rPr>
            </w:pPr>
            <w:r w:rsidRPr="003E1B14">
              <w:rPr>
                <w:b/>
                <w:sz w:val="36"/>
                <w:szCs w:val="36"/>
              </w:rPr>
              <w:t>Cjepivo za uporabu u veterini - cjepivo protiv bedrenice</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072DDF49" w:rsidR="00D44858" w:rsidRDefault="00D44858" w:rsidP="004C06AE">
      <w:pPr>
        <w:jc w:val="center"/>
        <w:rPr>
          <w:b/>
        </w:rPr>
      </w:pPr>
    </w:p>
    <w:p w14:paraId="05DBB59C" w14:textId="77777777" w:rsidR="00E65EB5" w:rsidRDefault="00E65EB5" w:rsidP="004C06AE">
      <w:pPr>
        <w:jc w:val="center"/>
        <w:rPr>
          <w:b/>
        </w:rPr>
      </w:pPr>
    </w:p>
    <w:p w14:paraId="22649FBC" w14:textId="77777777" w:rsidR="004C06AE" w:rsidRPr="002A10F2" w:rsidRDefault="004C06AE" w:rsidP="004C06AE">
      <w:pPr>
        <w:rPr>
          <w:b/>
        </w:rPr>
      </w:pPr>
    </w:p>
    <w:p w14:paraId="1E2FEEC6" w14:textId="27464A26" w:rsidR="005B7399" w:rsidRDefault="005E194C" w:rsidP="002A73E5">
      <w:pPr>
        <w:pStyle w:val="Podnoje"/>
        <w:jc w:val="center"/>
        <w:rPr>
          <w:iCs/>
        </w:rPr>
      </w:pPr>
      <w:r>
        <w:rPr>
          <w:iCs/>
        </w:rPr>
        <w:t xml:space="preserve"> </w:t>
      </w:r>
      <w:r w:rsidR="004C06AE">
        <w:rPr>
          <w:iCs/>
        </w:rPr>
        <w:t xml:space="preserve">Zagreb, </w:t>
      </w:r>
      <w:r w:rsidR="00A53098">
        <w:rPr>
          <w:iCs/>
        </w:rPr>
        <w:t>rujan</w:t>
      </w:r>
      <w:r w:rsidR="004B1B25">
        <w:rPr>
          <w:iCs/>
        </w:rPr>
        <w:t xml:space="preserve"> 202</w:t>
      </w:r>
      <w:r w:rsidR="00EC5833">
        <w:rPr>
          <w:iCs/>
        </w:rPr>
        <w:t>2</w:t>
      </w:r>
      <w:r w:rsidR="00D64EA5">
        <w:rPr>
          <w:iCs/>
        </w:rPr>
        <w:t>.</w:t>
      </w:r>
    </w:p>
    <w:p w14:paraId="4E9752F8" w14:textId="1E56D2A8" w:rsidR="003E1B14" w:rsidRDefault="003E1B14" w:rsidP="002A73E5">
      <w:pPr>
        <w:pStyle w:val="Podnoje"/>
        <w:jc w:val="center"/>
        <w:rPr>
          <w:iCs/>
        </w:rPr>
      </w:pPr>
    </w:p>
    <w:p w14:paraId="03DC335A" w14:textId="77777777" w:rsidR="003E1B14" w:rsidRPr="002A73E5" w:rsidRDefault="003E1B14" w:rsidP="002A73E5">
      <w:pPr>
        <w:pStyle w:val="Podnoje"/>
        <w:jc w:val="center"/>
        <w:rPr>
          <w:iCs/>
        </w:rPr>
      </w:pPr>
    </w:p>
    <w:p w14:paraId="175FAEB4" w14:textId="75E4F291"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326923AC" w14:textId="77777777" w:rsidR="004C06AE" w:rsidRDefault="004C06AE" w:rsidP="004C06AE">
      <w:pPr>
        <w:numPr>
          <w:ilvl w:val="0"/>
          <w:numId w:val="9"/>
        </w:numPr>
        <w:jc w:val="both"/>
      </w:pPr>
      <w:r w:rsidRPr="00717F45">
        <w:t>Evidencijski broj nabave</w:t>
      </w:r>
    </w:p>
    <w:p w14:paraId="7FD29009" w14:textId="03566D3D" w:rsidR="004C06AE" w:rsidRDefault="0072651E" w:rsidP="004C06AE">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50305199"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2BC1C7DC"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7E114C">
        <w:rPr>
          <w:rFonts w:ascii="Times New Roman" w:hAnsi="Times New Roman" w:cs="Times New Roman"/>
          <w:b w:val="0"/>
          <w:szCs w:val="24"/>
        </w:rPr>
        <w:t>isporuke i distribucije</w:t>
      </w:r>
    </w:p>
    <w:p w14:paraId="579B1263" w14:textId="3F6F1130" w:rsidR="004C06AE" w:rsidRDefault="004C06AE" w:rsidP="004C06AE">
      <w:pPr>
        <w:numPr>
          <w:ilvl w:val="0"/>
          <w:numId w:val="9"/>
        </w:numPr>
        <w:ind w:hanging="480"/>
        <w:jc w:val="both"/>
      </w:pPr>
      <w:r w:rsidRPr="002A10F2">
        <w:t xml:space="preserve">Rok </w:t>
      </w:r>
      <w:r w:rsidR="007E114C">
        <w:t>isporuke</w:t>
      </w:r>
      <w:bookmarkStart w:id="0" w:name="_GoBack"/>
      <w:bookmarkEnd w:id="0"/>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49C0C670" w:rsidR="004C06AE" w:rsidRPr="00F35EC1"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038990FB" w14:textId="2D49B823" w:rsidR="00F35EC1" w:rsidRPr="00B92574" w:rsidRDefault="00F35EC1"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rPr>
        <w:t>Oslanjanje na sposobnost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304498AF"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04D2AC72"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217BA353" w:rsidR="00C55816" w:rsidRDefault="00C55816" w:rsidP="00C55816">
      <w:pPr>
        <w:ind w:left="720"/>
        <w:jc w:val="both"/>
      </w:pPr>
    </w:p>
    <w:p w14:paraId="1F355E87" w14:textId="77777777" w:rsidR="00A73658" w:rsidRDefault="00A73658" w:rsidP="00C55816">
      <w:pPr>
        <w:ind w:left="720"/>
        <w:jc w:val="both"/>
      </w:pPr>
    </w:p>
    <w:p w14:paraId="52178B89" w14:textId="0D920743" w:rsidR="00683CF8" w:rsidRDefault="002A73E5" w:rsidP="00BE789D">
      <w:pPr>
        <w:ind w:firstLine="240"/>
        <w:jc w:val="both"/>
      </w:pPr>
      <w:r>
        <w:t xml:space="preserve">        </w:t>
      </w:r>
      <w:r w:rsidR="00A874F5">
        <w:t>PRILOG</w:t>
      </w:r>
      <w:r w:rsidR="00683CF8">
        <w:t xml:space="preserve"> I- Ponudbeni list </w:t>
      </w:r>
    </w:p>
    <w:p w14:paraId="0E5C9190" w14:textId="293CCE1F" w:rsidR="00BE789D" w:rsidRDefault="002A73E5" w:rsidP="00BE789D">
      <w:pPr>
        <w:ind w:firstLine="240"/>
        <w:jc w:val="both"/>
      </w:pPr>
      <w:r>
        <w:t xml:space="preserve">        </w:t>
      </w:r>
      <w:r w:rsidR="00683CF8">
        <w:t>PRILOG II</w:t>
      </w:r>
      <w:r w:rsidR="00A874F5">
        <w:t xml:space="preserve"> </w:t>
      </w:r>
      <w:r w:rsidR="000659E0">
        <w:t>–</w:t>
      </w:r>
      <w:r w:rsidRPr="002A73E5">
        <w:t xml:space="preserve"> </w:t>
      </w:r>
      <w:r>
        <w:t xml:space="preserve">Troškovnik </w:t>
      </w:r>
    </w:p>
    <w:p w14:paraId="1CBC4AD7" w14:textId="4EE09F64" w:rsidR="00E65EB5" w:rsidRDefault="00E65EB5" w:rsidP="00BE789D">
      <w:pPr>
        <w:ind w:firstLine="240"/>
        <w:jc w:val="both"/>
      </w:pPr>
      <w:r>
        <w:t xml:space="preserve">        PRILOG III – Tehnička specifikacija</w:t>
      </w:r>
    </w:p>
    <w:p w14:paraId="3BF74DA4" w14:textId="61FE9BAB" w:rsidR="00683CF8" w:rsidRDefault="00683CF8" w:rsidP="00BE789D">
      <w:pPr>
        <w:ind w:firstLine="240"/>
        <w:jc w:val="both"/>
      </w:pPr>
    </w:p>
    <w:p w14:paraId="04C531C7" w14:textId="02D3EB77" w:rsidR="00EC4309" w:rsidRPr="00EC4309" w:rsidRDefault="00F5607D" w:rsidP="00F5607D">
      <w:r>
        <w:t xml:space="preserve">        </w:t>
      </w:r>
      <w:r w:rsidR="00EC4309">
        <w:rPr>
          <w:b/>
        </w:rPr>
        <w:t xml:space="preserve">  </w:t>
      </w:r>
    </w:p>
    <w:p w14:paraId="1C133F4A" w14:textId="69615AB3" w:rsidR="00F5607D" w:rsidRPr="00F5607D" w:rsidRDefault="00282850" w:rsidP="00F5607D">
      <w:r>
        <w:t xml:space="preserve">    </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715B62FC" w14:textId="58D2DD17" w:rsidR="0072651E" w:rsidRDefault="0072651E" w:rsidP="004C06AE"/>
    <w:p w14:paraId="2C7896C5" w14:textId="77777777" w:rsidR="00E65EB5" w:rsidRDefault="00E65EB5" w:rsidP="004C06AE"/>
    <w:p w14:paraId="5A28C298" w14:textId="68BE167C" w:rsidR="00A73658" w:rsidRDefault="00A73658" w:rsidP="004C06AE"/>
    <w:p w14:paraId="5F718802" w14:textId="5C69230E" w:rsidR="00A73658" w:rsidRDefault="00A73658" w:rsidP="004C06AE"/>
    <w:p w14:paraId="4872BD1B" w14:textId="77777777" w:rsidR="007E114C" w:rsidRDefault="007E114C" w:rsidP="004C06AE"/>
    <w:p w14:paraId="70AE0B42" w14:textId="77777777" w:rsidR="004C06AE" w:rsidRDefault="004C06AE" w:rsidP="004C06AE"/>
    <w:p w14:paraId="60AF0769" w14:textId="64072ADB" w:rsidR="004C06AE" w:rsidRPr="002A10F2" w:rsidRDefault="004C06AE" w:rsidP="004C06AE">
      <w:pPr>
        <w:pStyle w:val="Naslov11"/>
        <w:numPr>
          <w:ilvl w:val="0"/>
          <w:numId w:val="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bookmarkEnd w:id="2"/>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61F49ADF" w:rsidR="004C06AE" w:rsidRDefault="004C06AE" w:rsidP="004C06AE">
      <w:r w:rsidRPr="002A10F2">
        <w:t>URL:</w:t>
      </w:r>
      <w:r w:rsidRPr="002A10F2">
        <w:tab/>
      </w:r>
      <w:r w:rsidRPr="002A10F2">
        <w:tab/>
      </w:r>
      <w:hyperlink r:id="rId11" w:history="1">
        <w:r w:rsidR="00C0360F" w:rsidRPr="00046C88">
          <w:t>https://poljoprivreda.gov.hr/</w:t>
        </w:r>
      </w:hyperlink>
      <w:r w:rsidR="00C00820">
        <w:t xml:space="preserve">     </w:t>
      </w:r>
    </w:p>
    <w:p w14:paraId="55FA7B93" w14:textId="77777777" w:rsidR="00C0360F" w:rsidRPr="002A10F2" w:rsidRDefault="00C0360F" w:rsidP="004C06AE">
      <w:pPr>
        <w:rPr>
          <w:color w:val="000000"/>
        </w:rPr>
      </w:pPr>
    </w:p>
    <w:p w14:paraId="445E3CEF" w14:textId="77777777" w:rsidR="004C06AE" w:rsidRPr="002A10F2" w:rsidRDefault="004C06AE" w:rsidP="004C06AE">
      <w:pPr>
        <w:rPr>
          <w:color w:val="000000"/>
        </w:rPr>
      </w:pPr>
    </w:p>
    <w:p w14:paraId="6E547BFB" w14:textId="6471278D" w:rsidR="004C06AE" w:rsidRPr="002A10F2" w:rsidRDefault="004C06AE" w:rsidP="004C06AE">
      <w:pPr>
        <w:pStyle w:val="Naslov11"/>
        <w:numPr>
          <w:ilvl w:val="0"/>
          <w:numId w:val="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bookmarkEnd w:id="4"/>
    </w:p>
    <w:p w14:paraId="3A254040" w14:textId="77777777" w:rsidR="004C06AE" w:rsidRPr="002A10F2" w:rsidRDefault="004C06AE" w:rsidP="004C06AE"/>
    <w:p w14:paraId="421E98AA" w14:textId="2CCCAA8E" w:rsidR="004C06AE" w:rsidRPr="00C530F1" w:rsidRDefault="00046C88" w:rsidP="004C06AE">
      <w:pPr>
        <w:pStyle w:val="Tijeloteksta"/>
        <w:tabs>
          <w:tab w:val="left" w:pos="1014"/>
        </w:tabs>
        <w:spacing w:after="0"/>
        <w:jc w:val="both"/>
      </w:pPr>
      <w:r>
        <w:t xml:space="preserve"> </w:t>
      </w:r>
      <w:r w:rsidR="00D64EA5">
        <w:t>Kontakt osobe</w:t>
      </w:r>
      <w:r w:rsidR="004C06AE" w:rsidRPr="00C530F1">
        <w:t xml:space="preserve">: </w:t>
      </w:r>
      <w:r w:rsidR="00E65EB5">
        <w:t>Tomislav Kiš</w:t>
      </w:r>
      <w:r w:rsidR="00524C49">
        <w:t>,</w:t>
      </w:r>
      <w:r w:rsidR="00E65EB5">
        <w:t xml:space="preserve"> Siniša </w:t>
      </w:r>
      <w:proofErr w:type="spellStart"/>
      <w:r w:rsidR="00E65EB5">
        <w:t>Mandek</w:t>
      </w:r>
      <w:proofErr w:type="spellEnd"/>
      <w:r w:rsidR="00E65EB5">
        <w:t xml:space="preserve">, </w:t>
      </w:r>
      <w:r w:rsidR="00524C49">
        <w:t xml:space="preserve"> </w:t>
      </w:r>
      <w:r w:rsidR="00236B48">
        <w:t>Marijana Herman</w:t>
      </w:r>
    </w:p>
    <w:p w14:paraId="2AD37B30" w14:textId="54D22C48" w:rsidR="004C06AE" w:rsidRPr="00C530F1" w:rsidRDefault="00046C88" w:rsidP="004C06AE">
      <w:pPr>
        <w:ind w:right="-61"/>
        <w:jc w:val="both"/>
      </w:pPr>
      <w:r>
        <w:t xml:space="preserve"> </w:t>
      </w:r>
      <w:r w:rsidR="004B1B25">
        <w:t xml:space="preserve">Telefon:            </w:t>
      </w:r>
      <w:r w:rsidR="007F1930" w:rsidRPr="007F1930">
        <w:t>+</w:t>
      </w:r>
      <w:r w:rsidR="003E1B14">
        <w:t>385 1 6443-554, +385 1 6443-855</w:t>
      </w:r>
      <w:r w:rsidR="002C5CA3">
        <w:t xml:space="preserve">, </w:t>
      </w:r>
      <w:r w:rsidR="000A6285">
        <w:t xml:space="preserve">+385 1 </w:t>
      </w:r>
      <w:r w:rsidR="00383868">
        <w:t>6106</w:t>
      </w:r>
      <w:r w:rsidR="000A6285">
        <w:t xml:space="preserve"> </w:t>
      </w:r>
      <w:r w:rsidR="00236B48">
        <w:t>391</w:t>
      </w:r>
    </w:p>
    <w:p w14:paraId="0E29BA94" w14:textId="780E8AFE" w:rsidR="004C06AE" w:rsidRDefault="00046C88" w:rsidP="00C530F1">
      <w:pPr>
        <w:ind w:right="-61"/>
      </w:pPr>
      <w:r>
        <w:t xml:space="preserve"> </w:t>
      </w:r>
      <w:r w:rsidR="00C530F1">
        <w:t xml:space="preserve">e-mail: </w:t>
      </w:r>
      <w:hyperlink r:id="rId12" w:history="1">
        <w:r w:rsidR="00261313" w:rsidRPr="00E70B90">
          <w:rPr>
            <w:rStyle w:val="Hiperveza"/>
          </w:rPr>
          <w:t>javna.nabava@mps.hr</w:t>
        </w:r>
      </w:hyperlink>
      <w:r w:rsidR="00261313">
        <w:t xml:space="preserve">, </w:t>
      </w:r>
      <w:hyperlink r:id="rId13" w:history="1">
        <w:r w:rsidR="00A73658" w:rsidRPr="00AF5B63">
          <w:rPr>
            <w:rStyle w:val="Hiperveza"/>
          </w:rPr>
          <w:t>marijana.herman@mps.hr</w:t>
        </w:r>
      </w:hyperlink>
      <w:r w:rsidR="004C06AE" w:rsidRPr="00C530F1">
        <w:t xml:space="preserve">, </w:t>
      </w:r>
    </w:p>
    <w:p w14:paraId="71E786F2" w14:textId="77777777" w:rsidR="004C06AE" w:rsidRPr="002A10F2" w:rsidRDefault="004C06AE" w:rsidP="004C06AE">
      <w:pPr>
        <w:ind w:right="-61"/>
        <w:jc w:val="both"/>
      </w:pPr>
    </w:p>
    <w:p w14:paraId="203B97E0" w14:textId="2623D199" w:rsidR="004C06AE" w:rsidRDefault="004C06AE" w:rsidP="005B7399">
      <w:pPr>
        <w:pStyle w:val="Naslov11"/>
        <w:numPr>
          <w:ilvl w:val="0"/>
          <w:numId w:val="2"/>
        </w:numPr>
        <w:jc w:val="both"/>
        <w:rPr>
          <w:rFonts w:ascii="Times New Roman" w:hAnsi="Times New Roman" w:cs="Times New Roman"/>
          <w:szCs w:val="24"/>
        </w:rPr>
      </w:pPr>
      <w:bookmarkStart w:id="5" w:name="_Toc316566877"/>
      <w:r w:rsidRPr="00E1777C">
        <w:rPr>
          <w:rFonts w:ascii="Times New Roman" w:hAnsi="Times New Roman" w:cs="Times New Roman"/>
          <w:szCs w:val="24"/>
        </w:rPr>
        <w:t>Evidencijski broj nabave:</w:t>
      </w:r>
      <w:r w:rsidR="002C5CA3">
        <w:rPr>
          <w:rFonts w:ascii="Times New Roman" w:hAnsi="Times New Roman" w:cs="Times New Roman"/>
          <w:szCs w:val="24"/>
        </w:rPr>
        <w:t xml:space="preserve"> </w:t>
      </w:r>
      <w:r w:rsidR="00E65EB5">
        <w:rPr>
          <w:rFonts w:ascii="Times New Roman" w:hAnsi="Times New Roman" w:cs="Times New Roman"/>
          <w:szCs w:val="24"/>
        </w:rPr>
        <w:t>238</w:t>
      </w:r>
      <w:r w:rsidR="002C5CA3">
        <w:rPr>
          <w:rFonts w:ascii="Times New Roman" w:hAnsi="Times New Roman" w:cs="Times New Roman"/>
          <w:szCs w:val="24"/>
        </w:rPr>
        <w:t>/2022/JN</w:t>
      </w:r>
      <w:r w:rsidRPr="00E1777C">
        <w:rPr>
          <w:rFonts w:ascii="Times New Roman" w:hAnsi="Times New Roman" w:cs="Times New Roman"/>
          <w:szCs w:val="24"/>
        </w:rPr>
        <w:t xml:space="preserve"> </w:t>
      </w:r>
      <w:bookmarkEnd w:id="5"/>
    </w:p>
    <w:p w14:paraId="4BBE397C" w14:textId="77777777" w:rsidR="005B7399" w:rsidRPr="00E1777C" w:rsidRDefault="005B7399" w:rsidP="008C071F">
      <w:pPr>
        <w:pStyle w:val="Naslov11"/>
        <w:numPr>
          <w:ilvl w:val="0"/>
          <w:numId w:val="0"/>
        </w:numPr>
        <w:jc w:val="both"/>
        <w:rPr>
          <w:rFonts w:ascii="Times New Roman" w:hAnsi="Times New Roman" w:cs="Times New Roman"/>
          <w:b w:val="0"/>
          <w:szCs w:val="24"/>
        </w:rPr>
      </w:pPr>
    </w:p>
    <w:p w14:paraId="14E1081A" w14:textId="57E2C97B" w:rsidR="005B7399" w:rsidRDefault="0072651E" w:rsidP="004C06AE">
      <w:pPr>
        <w:pStyle w:val="Naslov11"/>
        <w:numPr>
          <w:ilvl w:val="0"/>
          <w:numId w:val="2"/>
        </w:numPr>
        <w:rPr>
          <w:rFonts w:ascii="Times New Roman" w:hAnsi="Times New Roman" w:cs="Times New Roman"/>
          <w:szCs w:val="24"/>
        </w:rPr>
      </w:pPr>
      <w:bookmarkStart w:id="6" w:name="_Toc316566879"/>
      <w:r>
        <w:rPr>
          <w:rFonts w:ascii="Times New Roman" w:hAnsi="Times New Roman" w:cs="Times New Roman"/>
          <w:szCs w:val="24"/>
        </w:rPr>
        <w:t>Vrsta postupka</w:t>
      </w:r>
    </w:p>
    <w:bookmarkEnd w:id="6"/>
    <w:p w14:paraId="0674E7E5" w14:textId="77777777" w:rsidR="009D23C9" w:rsidRDefault="009D23C9" w:rsidP="005B7399">
      <w:pPr>
        <w:pStyle w:val="Naslov11"/>
        <w:numPr>
          <w:ilvl w:val="0"/>
          <w:numId w:val="0"/>
        </w:numPr>
        <w:ind w:left="502"/>
        <w:rPr>
          <w:rFonts w:ascii="Times New Roman" w:hAnsi="Times New Roman" w:cs="Times New Roman"/>
          <w:b w:val="0"/>
          <w:szCs w:val="24"/>
        </w:rPr>
      </w:pPr>
    </w:p>
    <w:p w14:paraId="3FC23A00" w14:textId="256C6BFB" w:rsidR="004C06AE" w:rsidRPr="002A10F2" w:rsidRDefault="009D23C9" w:rsidP="0079599E">
      <w:pPr>
        <w:pStyle w:val="Naslov11"/>
        <w:numPr>
          <w:ilvl w:val="0"/>
          <w:numId w:val="0"/>
        </w:numPr>
        <w:ind w:left="142"/>
        <w:jc w:val="both"/>
        <w:rPr>
          <w:rFonts w:ascii="Times New Roman" w:hAnsi="Times New Roman" w:cs="Times New Roman"/>
          <w:szCs w:val="24"/>
        </w:rPr>
      </w:pPr>
      <w:r w:rsidRPr="009D23C9">
        <w:rPr>
          <w:rFonts w:ascii="Times New Roman" w:hAnsi="Times New Roman" w:cs="Times New Roman"/>
          <w:b w:val="0"/>
          <w:szCs w:val="24"/>
        </w:rPr>
        <w:t xml:space="preserve">Postupak jednostavne nabave: poziv za dostavu ponuda putem objave na </w:t>
      </w:r>
      <w:r w:rsidR="00CE1E59">
        <w:rPr>
          <w:rFonts w:ascii="Times New Roman" w:hAnsi="Times New Roman" w:cs="Times New Roman"/>
          <w:b w:val="0"/>
          <w:szCs w:val="24"/>
        </w:rPr>
        <w:t xml:space="preserve">službenoj </w:t>
      </w:r>
      <w:r w:rsidR="00CE264A">
        <w:rPr>
          <w:rFonts w:ascii="Times New Roman" w:hAnsi="Times New Roman" w:cs="Times New Roman"/>
          <w:b w:val="0"/>
          <w:szCs w:val="24"/>
        </w:rPr>
        <w:t xml:space="preserve">stranici </w:t>
      </w:r>
      <w:r w:rsidR="00CE1E59">
        <w:rPr>
          <w:rFonts w:ascii="Times New Roman" w:hAnsi="Times New Roman" w:cs="Times New Roman"/>
          <w:b w:val="0"/>
          <w:szCs w:val="24"/>
        </w:rPr>
        <w:t>Ministarstva poljoprivrede</w:t>
      </w:r>
      <w:r w:rsidRPr="009D23C9">
        <w:rPr>
          <w:rFonts w:ascii="Times New Roman" w:hAnsi="Times New Roman" w:cs="Times New Roman"/>
          <w:b w:val="0"/>
          <w:szCs w:val="24"/>
        </w:rPr>
        <w:t>, sukladno Pravilniku o postupku provođenja jednostavne nabave Ministarstva poljoprivrede, KLASA: 011-01/19-01/01, UR.BROJ: 525-06/1614-19-1 od 02.01.2019.</w:t>
      </w:r>
      <w:r w:rsidR="002B6099">
        <w:rPr>
          <w:rFonts w:ascii="Times New Roman" w:hAnsi="Times New Roman" w:cs="Times New Roman"/>
          <w:b w:val="0"/>
          <w:szCs w:val="24"/>
        </w:rPr>
        <w:t>,</w:t>
      </w:r>
      <w:r w:rsidRPr="009D23C9">
        <w:rPr>
          <w:rFonts w:ascii="Times New Roman" w:hAnsi="Times New Roman" w:cs="Times New Roman"/>
          <w:b w:val="0"/>
          <w:szCs w:val="24"/>
        </w:rPr>
        <w:t xml:space="preserve"> Pravilniku o izmjeni Pravilnika o postupku provođenja jednostavne nabave, KLASA: 011-01/19-01/01 URBROJ: 525-06/0127-21-2 od 17. ožujka 2021. godine</w:t>
      </w:r>
      <w:r w:rsidR="002B6099">
        <w:rPr>
          <w:rFonts w:ascii="Times New Roman" w:hAnsi="Times New Roman" w:cs="Times New Roman"/>
          <w:b w:val="0"/>
          <w:szCs w:val="24"/>
        </w:rPr>
        <w:t xml:space="preserve">, i </w:t>
      </w:r>
      <w:r w:rsidR="00184387" w:rsidRPr="00184387">
        <w:rPr>
          <w:rFonts w:ascii="Times New Roman" w:hAnsi="Times New Roman" w:cs="Times New Roman"/>
          <w:b w:val="0"/>
          <w:szCs w:val="24"/>
        </w:rPr>
        <w:t>Pravilnik</w:t>
      </w:r>
      <w:r w:rsidR="00184387">
        <w:rPr>
          <w:rFonts w:ascii="Times New Roman" w:hAnsi="Times New Roman" w:cs="Times New Roman"/>
          <w:b w:val="0"/>
          <w:szCs w:val="24"/>
        </w:rPr>
        <w:t>a</w:t>
      </w:r>
      <w:r w:rsidR="00184387" w:rsidRPr="00184387">
        <w:rPr>
          <w:rFonts w:ascii="Times New Roman" w:hAnsi="Times New Roman" w:cs="Times New Roman"/>
          <w:b w:val="0"/>
          <w:szCs w:val="24"/>
        </w:rPr>
        <w:t xml:space="preserve"> o izmjeni Pravilnika o postupku provođenja jednostavne nabave, KLASA: 011-01/19-1/01, UR.BROJ: 525-05/156-22-3 od </w:t>
      </w:r>
      <w:r w:rsidR="00184387">
        <w:rPr>
          <w:rFonts w:ascii="Times New Roman" w:hAnsi="Times New Roman" w:cs="Times New Roman"/>
          <w:b w:val="0"/>
          <w:szCs w:val="24"/>
        </w:rPr>
        <w:t>0</w:t>
      </w:r>
      <w:r w:rsidR="00184387" w:rsidRPr="00184387">
        <w:rPr>
          <w:rFonts w:ascii="Times New Roman" w:hAnsi="Times New Roman" w:cs="Times New Roman"/>
          <w:b w:val="0"/>
          <w:szCs w:val="24"/>
        </w:rPr>
        <w:t>3. siječnja 2022. godine</w:t>
      </w:r>
      <w:r w:rsidR="004C06AE">
        <w:rPr>
          <w:rFonts w:ascii="Times New Roman" w:hAnsi="Times New Roman" w:cs="Times New Roman"/>
          <w:b w:val="0"/>
          <w:szCs w:val="24"/>
        </w:rPr>
        <w:t>.</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3431971" w14:textId="77777777" w:rsidR="005B7399" w:rsidRDefault="004C06AE" w:rsidP="004C06AE">
      <w:pPr>
        <w:pStyle w:val="Naslov11"/>
        <w:numPr>
          <w:ilvl w:val="0"/>
          <w:numId w:val="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p>
    <w:p w14:paraId="15599871" w14:textId="2939E551" w:rsidR="00C24570" w:rsidRDefault="00C24570" w:rsidP="005B7399">
      <w:pPr>
        <w:pStyle w:val="Naslov11"/>
        <w:numPr>
          <w:ilvl w:val="0"/>
          <w:numId w:val="0"/>
        </w:numPr>
        <w:ind w:left="502"/>
        <w:rPr>
          <w:rFonts w:ascii="Times New Roman" w:hAnsi="Times New Roman" w:cs="Times New Roman"/>
          <w:szCs w:val="24"/>
        </w:rPr>
      </w:pPr>
    </w:p>
    <w:bookmarkEnd w:id="7"/>
    <w:p w14:paraId="1DE47832" w14:textId="104898B9" w:rsidR="002473D5" w:rsidRPr="002473D5" w:rsidRDefault="002473D5" w:rsidP="002473D5">
      <w:pPr>
        <w:autoSpaceDE w:val="0"/>
        <w:autoSpaceDN w:val="0"/>
        <w:adjustRightInd w:val="0"/>
        <w:spacing w:after="240"/>
        <w:jc w:val="both"/>
      </w:pPr>
      <w:r w:rsidRPr="002473D5">
        <w:t xml:space="preserve">Ukupna procijenjena vrijednost predmeta nabave </w:t>
      </w:r>
      <w:r w:rsidR="00236B48">
        <w:t>iznosi</w:t>
      </w:r>
      <w:r w:rsidRPr="002473D5">
        <w:t xml:space="preserve"> </w:t>
      </w:r>
      <w:r w:rsidR="00E65EB5">
        <w:t>198</w:t>
      </w:r>
      <w:r>
        <w:t>.</w:t>
      </w:r>
      <w:r w:rsidR="00236B48">
        <w:t>0</w:t>
      </w:r>
      <w:r>
        <w:t>00,00</w:t>
      </w:r>
      <w:r w:rsidRPr="002473D5">
        <w:t xml:space="preserve"> kn bez PDV-a.</w:t>
      </w:r>
    </w:p>
    <w:p w14:paraId="6EE96366" w14:textId="77777777" w:rsidR="004C06AE" w:rsidRPr="002A10F2" w:rsidRDefault="004C06AE" w:rsidP="004C06AE">
      <w:pPr>
        <w:pStyle w:val="Naslov11"/>
        <w:numPr>
          <w:ilvl w:val="0"/>
          <w:numId w:val="0"/>
        </w:numPr>
        <w:rPr>
          <w:rFonts w:ascii="Times New Roman" w:hAnsi="Times New Roman" w:cs="Times New Roman"/>
          <w:szCs w:val="24"/>
        </w:rPr>
      </w:pPr>
    </w:p>
    <w:p w14:paraId="0A9727E9" w14:textId="322478AF"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nabavi</w:t>
      </w:r>
      <w:bookmarkEnd w:id="8"/>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1B539711" w:rsidR="006B5395" w:rsidRPr="006B5395" w:rsidRDefault="004C06AE" w:rsidP="0079599E">
      <w:pPr>
        <w:jc w:val="both"/>
        <w:rPr>
          <w:rFonts w:ascii="Calibri" w:hAnsi="Calibri" w:cs="Calibri"/>
          <w:color w:val="000000"/>
        </w:rPr>
      </w:pPr>
      <w:r>
        <w:t xml:space="preserve">Predviđa se </w:t>
      </w:r>
      <w:r w:rsidR="00E65EB5">
        <w:t xml:space="preserve">sklapanje ugovora za isporuku </w:t>
      </w:r>
      <w:r w:rsidR="00482938">
        <w:t xml:space="preserve"> i distribuciju </w:t>
      </w:r>
      <w:r w:rsidR="00E65EB5">
        <w:t>robe</w:t>
      </w:r>
      <w:r w:rsidR="006B5395">
        <w:t xml:space="preserve">. </w:t>
      </w:r>
    </w:p>
    <w:p w14:paraId="70660EC5" w14:textId="0AD59116" w:rsidR="004C06AE" w:rsidRDefault="004C06AE" w:rsidP="00D64EA5">
      <w:pPr>
        <w:jc w:val="both"/>
      </w:pPr>
      <w:r>
        <w:tab/>
      </w:r>
    </w:p>
    <w:p w14:paraId="0F531C00" w14:textId="77777777" w:rsidR="000E378A" w:rsidRPr="002A10F2" w:rsidRDefault="000E378A" w:rsidP="00D64EA5">
      <w:pPr>
        <w:jc w:val="both"/>
      </w:pP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7EC5E098" w14:textId="1DB9FDBB" w:rsidR="00E65EB5" w:rsidRPr="00E65EB5" w:rsidRDefault="00236B48" w:rsidP="00E65EB5">
      <w:pPr>
        <w:jc w:val="both"/>
        <w:rPr>
          <w:bCs/>
        </w:rPr>
      </w:pPr>
      <w:bookmarkStart w:id="10" w:name="_Toc313880657"/>
      <w:r w:rsidRPr="00236B48">
        <w:rPr>
          <w:bCs/>
        </w:rPr>
        <w:t xml:space="preserve">Nabava se odnosi na </w:t>
      </w:r>
      <w:r w:rsidR="00E65EB5">
        <w:rPr>
          <w:bCs/>
        </w:rPr>
        <w:t>j</w:t>
      </w:r>
      <w:r w:rsidR="00E65EB5" w:rsidRPr="00E65EB5">
        <w:rPr>
          <w:bCs/>
        </w:rPr>
        <w:t>ednokratn</w:t>
      </w:r>
      <w:r w:rsidR="00E65EB5">
        <w:rPr>
          <w:bCs/>
        </w:rPr>
        <w:t>u</w:t>
      </w:r>
      <w:r w:rsidR="00E65EB5" w:rsidRPr="00E65EB5">
        <w:rPr>
          <w:bCs/>
        </w:rPr>
        <w:t xml:space="preserve"> nabav</w:t>
      </w:r>
      <w:r w:rsidR="00E65EB5">
        <w:rPr>
          <w:bCs/>
        </w:rPr>
        <w:t>u</w:t>
      </w:r>
      <w:r w:rsidR="00E65EB5" w:rsidRPr="00E65EB5">
        <w:rPr>
          <w:bCs/>
        </w:rPr>
        <w:t xml:space="preserve"> cjepiva </w:t>
      </w:r>
      <w:r w:rsidR="004B0498">
        <w:rPr>
          <w:bCs/>
        </w:rPr>
        <w:t>za zaštitu od</w:t>
      </w:r>
      <w:r w:rsidR="00E65EB5" w:rsidRPr="00E65EB5">
        <w:rPr>
          <w:bCs/>
        </w:rPr>
        <w:t xml:space="preserve"> bedrenice, u količini </w:t>
      </w:r>
      <w:r w:rsidR="004B0498">
        <w:rPr>
          <w:bCs/>
        </w:rPr>
        <w:t>od</w:t>
      </w:r>
      <w:r w:rsidR="00E65EB5" w:rsidRPr="00E65EB5">
        <w:rPr>
          <w:bCs/>
        </w:rPr>
        <w:t xml:space="preserve"> 6.500 doza</w:t>
      </w:r>
      <w:r w:rsidR="004B0498">
        <w:rPr>
          <w:bCs/>
        </w:rPr>
        <w:t>.</w:t>
      </w:r>
      <w:r w:rsidR="00E65EB5" w:rsidRPr="00E65EB5">
        <w:rPr>
          <w:bCs/>
        </w:rPr>
        <w:t xml:space="preserve"> </w:t>
      </w:r>
    </w:p>
    <w:p w14:paraId="7DF3E575" w14:textId="34648B31" w:rsidR="00E65EB5" w:rsidRDefault="00E65EB5" w:rsidP="00E65EB5">
      <w:pPr>
        <w:jc w:val="both"/>
        <w:rPr>
          <w:bCs/>
        </w:rPr>
      </w:pPr>
      <w:r w:rsidRPr="00E65EB5">
        <w:rPr>
          <w:bCs/>
        </w:rPr>
        <w:t>Cjepivo se nabavlja za potrebe provedbe dodatnih naređenih mjera tijekom 2022. godine, obzirom na pojavu bedrenice na području Lonjskog polja, tijekom srpnja/kolovoza.</w:t>
      </w:r>
    </w:p>
    <w:p w14:paraId="103C997D" w14:textId="77777777" w:rsidR="00E65EB5" w:rsidRDefault="00E65EB5" w:rsidP="00E65EB5">
      <w:pPr>
        <w:jc w:val="both"/>
        <w:rPr>
          <w:bCs/>
        </w:rPr>
      </w:pPr>
    </w:p>
    <w:p w14:paraId="4742816D" w14:textId="1DF9A70A" w:rsidR="00E65EB5" w:rsidRDefault="00236B48" w:rsidP="00E65EB5">
      <w:pPr>
        <w:jc w:val="both"/>
        <w:rPr>
          <w:bCs/>
        </w:rPr>
      </w:pPr>
      <w:r>
        <w:rPr>
          <w:bCs/>
        </w:rPr>
        <w:t xml:space="preserve">Predmet nabave je detaljno opisan u </w:t>
      </w:r>
      <w:r w:rsidR="00E65EB5">
        <w:rPr>
          <w:bCs/>
        </w:rPr>
        <w:t>tehničkoj specifikaciji – prilog III,</w:t>
      </w:r>
      <w:r w:rsidR="00675C18">
        <w:rPr>
          <w:bCs/>
        </w:rPr>
        <w:t xml:space="preserve"> </w:t>
      </w:r>
      <w:r>
        <w:rPr>
          <w:bCs/>
        </w:rPr>
        <w:t xml:space="preserve"> koji </w:t>
      </w:r>
      <w:r w:rsidR="00E65EB5">
        <w:rPr>
          <w:bCs/>
        </w:rPr>
        <w:t>je</w:t>
      </w:r>
      <w:r w:rsidRPr="005731F6">
        <w:rPr>
          <w:bCs/>
        </w:rPr>
        <w:t xml:space="preserve"> sastavni di</w:t>
      </w:r>
      <w:r w:rsidR="00E65EB5">
        <w:rPr>
          <w:bCs/>
        </w:rPr>
        <w:t xml:space="preserve">o </w:t>
      </w:r>
      <w:r w:rsidRPr="005731F6">
        <w:rPr>
          <w:bCs/>
        </w:rPr>
        <w:t xml:space="preserve">ove dokumentacije </w:t>
      </w:r>
      <w:r>
        <w:rPr>
          <w:bCs/>
        </w:rPr>
        <w:t>o nabavi</w:t>
      </w:r>
      <w:r w:rsidRPr="005731F6">
        <w:rPr>
          <w:bCs/>
        </w:rPr>
        <w:t>.</w:t>
      </w:r>
      <w:r w:rsidR="00A55CD6">
        <w:rPr>
          <w:bCs/>
        </w:rPr>
        <w:t xml:space="preserve"> </w:t>
      </w:r>
    </w:p>
    <w:p w14:paraId="134E8B92" w14:textId="31AABFA4" w:rsidR="00E65EB5" w:rsidRDefault="00236B48" w:rsidP="00236B48">
      <w:pPr>
        <w:pStyle w:val="Naslov"/>
        <w:jc w:val="both"/>
        <w:rPr>
          <w:b w:val="0"/>
          <w:bCs w:val="0"/>
          <w:iCs/>
          <w:noProof/>
          <w:sz w:val="24"/>
        </w:rPr>
      </w:pPr>
      <w:r w:rsidRPr="00806400">
        <w:rPr>
          <w:b w:val="0"/>
          <w:bCs w:val="0"/>
          <w:iCs/>
          <w:noProof/>
          <w:sz w:val="24"/>
        </w:rPr>
        <w:t>Dopušteno je nuditi isključivo cjelokupan predmet nabave.</w:t>
      </w:r>
    </w:p>
    <w:bookmarkEnd w:id="10"/>
    <w:p w14:paraId="79E4F24D" w14:textId="0A5D326F" w:rsidR="00046C88" w:rsidRDefault="00FA0976" w:rsidP="00236B48">
      <w:pPr>
        <w:pStyle w:val="Naslov"/>
        <w:jc w:val="both"/>
        <w:rPr>
          <w:b w:val="0"/>
          <w:bCs w:val="0"/>
          <w:sz w:val="24"/>
        </w:rPr>
      </w:pPr>
      <w:r>
        <w:rPr>
          <w:b w:val="0"/>
          <w:bCs w:val="0"/>
          <w:iCs/>
          <w:noProof/>
          <w:sz w:val="24"/>
        </w:rPr>
        <w:lastRenderedPageBreak/>
        <w:t xml:space="preserve">CPV: </w:t>
      </w:r>
      <w:r w:rsidR="00E65EB5" w:rsidRPr="00E65EB5">
        <w:rPr>
          <w:b w:val="0"/>
          <w:bCs w:val="0"/>
          <w:sz w:val="24"/>
        </w:rPr>
        <w:t>33651690-1</w:t>
      </w:r>
      <w:r w:rsidR="00E65EB5">
        <w:rPr>
          <w:b w:val="0"/>
          <w:bCs w:val="0"/>
          <w:sz w:val="24"/>
        </w:rPr>
        <w:t xml:space="preserve"> </w:t>
      </w:r>
      <w:r w:rsidR="00E65EB5" w:rsidRPr="00E65EB5">
        <w:rPr>
          <w:b w:val="0"/>
          <w:bCs w:val="0"/>
          <w:sz w:val="24"/>
        </w:rPr>
        <w:t>Cjepiva za uporabu u veterinarstvu</w:t>
      </w:r>
    </w:p>
    <w:p w14:paraId="50856F57" w14:textId="77777777" w:rsidR="00A55CD6" w:rsidRPr="00236B48" w:rsidRDefault="00A55CD6" w:rsidP="00236B48">
      <w:pPr>
        <w:pStyle w:val="Naslov"/>
        <w:jc w:val="both"/>
        <w:rPr>
          <w:b w:val="0"/>
          <w:bCs w:val="0"/>
          <w:iCs/>
          <w:noProof/>
          <w:sz w:val="24"/>
        </w:rPr>
      </w:pPr>
    </w:p>
    <w:p w14:paraId="17D1AA16" w14:textId="5C77DC9C" w:rsidR="004B0498" w:rsidRPr="004B0498" w:rsidRDefault="004C06AE" w:rsidP="004B0498">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D43255">
        <w:rPr>
          <w:rFonts w:ascii="Times New Roman" w:hAnsi="Times New Roman" w:cs="Times New Roman"/>
          <w:szCs w:val="24"/>
        </w:rPr>
        <w:t xml:space="preserve">isporuke </w:t>
      </w:r>
      <w:r w:rsidR="004B0498">
        <w:rPr>
          <w:rFonts w:ascii="Times New Roman" w:hAnsi="Times New Roman" w:cs="Times New Roman"/>
          <w:szCs w:val="24"/>
        </w:rPr>
        <w:t>i distribucije</w:t>
      </w:r>
    </w:p>
    <w:p w14:paraId="7D572515" w14:textId="77777777" w:rsidR="004B0498" w:rsidRPr="004B0498" w:rsidRDefault="004B0498" w:rsidP="004B0498">
      <w:pPr>
        <w:pStyle w:val="Naslov11"/>
        <w:numPr>
          <w:ilvl w:val="0"/>
          <w:numId w:val="0"/>
        </w:numPr>
        <w:ind w:left="502"/>
        <w:jc w:val="both"/>
        <w:rPr>
          <w:szCs w:val="24"/>
        </w:rPr>
      </w:pPr>
    </w:p>
    <w:p w14:paraId="010F688C" w14:textId="0CB4AE3D" w:rsidR="004B0498" w:rsidRDefault="004B0498" w:rsidP="004B0498">
      <w:pPr>
        <w:jc w:val="both"/>
        <w:rPr>
          <w:iCs/>
          <w:noProof/>
        </w:rPr>
      </w:pPr>
      <w:r w:rsidRPr="008D3388">
        <w:t>Mjest</w:t>
      </w:r>
      <w:r>
        <w:t>o</w:t>
      </w:r>
      <w:r w:rsidRPr="008D3388">
        <w:t xml:space="preserve"> </w:t>
      </w:r>
      <w:r>
        <w:t>isporuke cjepiva je skladište</w:t>
      </w:r>
      <w:r w:rsidRPr="009B6136">
        <w:t xml:space="preserve"> ponuditelja na području RH</w:t>
      </w:r>
      <w:r>
        <w:rPr>
          <w:bCs/>
        </w:rPr>
        <w:t>.</w:t>
      </w:r>
      <w:r w:rsidRPr="00936337">
        <w:rPr>
          <w:sz w:val="22"/>
          <w:szCs w:val="22"/>
        </w:rPr>
        <w:t xml:space="preserve"> </w:t>
      </w:r>
      <w:r w:rsidRPr="00936337">
        <w:rPr>
          <w:bCs/>
        </w:rPr>
        <w:t xml:space="preserve">Distribucija cjepiva provoditi će se </w:t>
      </w:r>
      <w:r>
        <w:rPr>
          <w:bCs/>
        </w:rPr>
        <w:t xml:space="preserve">sukcesivno </w:t>
      </w:r>
      <w:r w:rsidRPr="00936337">
        <w:rPr>
          <w:bCs/>
        </w:rPr>
        <w:t xml:space="preserve">po ovlaštenim veterinarskim organizacijama na području cijele RH sukladno rokovima i uputi </w:t>
      </w:r>
      <w:r>
        <w:rPr>
          <w:bCs/>
        </w:rPr>
        <w:t>Ministarstva poljoprivrede.</w:t>
      </w:r>
    </w:p>
    <w:p w14:paraId="7A3F06A3" w14:textId="77777777" w:rsidR="003E1B14" w:rsidRPr="00846C22" w:rsidRDefault="003E1B14" w:rsidP="002A73E5">
      <w:pPr>
        <w:spacing w:before="120" w:after="120" w:line="259" w:lineRule="auto"/>
        <w:contextualSpacing/>
        <w:jc w:val="both"/>
      </w:pPr>
    </w:p>
    <w:p w14:paraId="5C5213D6" w14:textId="4F2FE287" w:rsidR="00F051FA" w:rsidRDefault="004C06AE" w:rsidP="004B0498">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sidR="00D43255">
        <w:rPr>
          <w:rFonts w:ascii="Times New Roman" w:hAnsi="Times New Roman" w:cs="Times New Roman"/>
          <w:szCs w:val="24"/>
        </w:rPr>
        <w:t>isporuke</w:t>
      </w:r>
    </w:p>
    <w:p w14:paraId="0732DD31" w14:textId="77777777" w:rsidR="004129D1" w:rsidRPr="00A55CD6" w:rsidRDefault="004129D1" w:rsidP="004129D1">
      <w:pPr>
        <w:pStyle w:val="Naslov11"/>
        <w:numPr>
          <w:ilvl w:val="0"/>
          <w:numId w:val="0"/>
        </w:numPr>
        <w:ind w:left="502"/>
        <w:rPr>
          <w:rFonts w:ascii="Times New Roman" w:hAnsi="Times New Roman" w:cs="Times New Roman"/>
          <w:szCs w:val="24"/>
        </w:rPr>
      </w:pPr>
    </w:p>
    <w:p w14:paraId="5BA3B485" w14:textId="2AF19B8C" w:rsidR="00E65EB5" w:rsidRDefault="004B0498" w:rsidP="004B0498">
      <w:pPr>
        <w:jc w:val="both"/>
      </w:pPr>
      <w:r w:rsidRPr="00B17A50">
        <w:t xml:space="preserve">Ponuditelj je obvezan završiti kompletnu isporuku </w:t>
      </w:r>
      <w:r>
        <w:t>od 6.500</w:t>
      </w:r>
      <w:r w:rsidRPr="00B17A50">
        <w:t xml:space="preserve"> doza cjepiva </w:t>
      </w:r>
      <w:r>
        <w:t xml:space="preserve">u </w:t>
      </w:r>
      <w:r w:rsidRPr="006B46FA">
        <w:rPr>
          <w:b/>
        </w:rPr>
        <w:t>roku od 10 radnih dana</w:t>
      </w:r>
      <w:r>
        <w:t xml:space="preserve"> od dana</w:t>
      </w:r>
      <w:r>
        <w:t xml:space="preserve"> obostranog</w:t>
      </w:r>
      <w:r>
        <w:t xml:space="preserve"> potpisa ugovora</w:t>
      </w:r>
      <w:r>
        <w:rPr>
          <w:b/>
        </w:rPr>
        <w:t xml:space="preserve"> </w:t>
      </w:r>
      <w:r w:rsidRPr="004B0498">
        <w:t>u</w:t>
      </w:r>
      <w:r>
        <w:rPr>
          <w:b/>
        </w:rPr>
        <w:t xml:space="preserve"> </w:t>
      </w:r>
      <w:r>
        <w:t>skladište</w:t>
      </w:r>
      <w:r w:rsidRPr="009B6136">
        <w:t xml:space="preserve"> ponuditelja na području RH</w:t>
      </w:r>
      <w:r>
        <w:t>.</w:t>
      </w:r>
      <w:r w:rsidRPr="00B17A50">
        <w:t xml:space="preserve"> </w:t>
      </w:r>
    </w:p>
    <w:p w14:paraId="6CDD4B44" w14:textId="42886863" w:rsidR="00B440BF" w:rsidRDefault="00B440BF" w:rsidP="001A0EF9">
      <w:pPr>
        <w:jc w:val="both"/>
        <w:rPr>
          <w:iCs/>
          <w:noProof/>
        </w:rPr>
      </w:pPr>
    </w:p>
    <w:p w14:paraId="06196F1E" w14:textId="77777777" w:rsidR="00A55CD6" w:rsidRPr="00EA5C4B" w:rsidRDefault="00A55CD6" w:rsidP="001A0EF9">
      <w:pPr>
        <w:jc w:val="both"/>
        <w:rPr>
          <w:iCs/>
          <w:noProof/>
        </w:rPr>
      </w:pPr>
    </w:p>
    <w:p w14:paraId="064EBD39" w14:textId="77777777" w:rsidR="004C06AE" w:rsidRDefault="004C06AE" w:rsidP="004B0498">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14:paraId="15BDE29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1E01F188" w14:textId="77777777" w:rsidR="005D7310" w:rsidRPr="00F3752D" w:rsidRDefault="005D7310" w:rsidP="004B0498">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4B9BAB9F"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2E13DBF6"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4AEA471B"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18B6AF60" w14:textId="77777777"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3372C42D" w14:textId="334B3C7E" w:rsidR="005D7310" w:rsidRPr="00A71675" w:rsidRDefault="005D7310" w:rsidP="004B0498">
      <w:pPr>
        <w:pStyle w:val="Odlomakpopisa"/>
        <w:numPr>
          <w:ilvl w:val="1"/>
          <w:numId w:val="2"/>
        </w:numPr>
        <w:autoSpaceDE w:val="0"/>
        <w:autoSpaceDN w:val="0"/>
        <w:adjustRightInd w:val="0"/>
        <w:jc w:val="both"/>
        <w:rPr>
          <w:szCs w:val="22"/>
        </w:rPr>
      </w:pPr>
      <w:r w:rsidRPr="00A71675">
        <w:rPr>
          <w:szCs w:val="22"/>
        </w:rPr>
        <w:t>Za potrebe utvrđivanja navedenih okolnosti i dokazivanja da ne postoje</w:t>
      </w:r>
    </w:p>
    <w:p w14:paraId="54DCC511" w14:textId="390047CF"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A71675">
        <w:rPr>
          <w:szCs w:val="22"/>
        </w:rPr>
        <w:t>0.1</w:t>
      </w:r>
      <w:r w:rsidRPr="00D935B1">
        <w:rPr>
          <w:szCs w:val="22"/>
        </w:rPr>
        <w:t>., ponuditelj je obvezan dostaviti:</w:t>
      </w:r>
    </w:p>
    <w:p w14:paraId="34810B65" w14:textId="77777777" w:rsidR="005D7310" w:rsidRPr="003E3DCD" w:rsidRDefault="005D7310" w:rsidP="005D7310">
      <w:pPr>
        <w:autoSpaceDE w:val="0"/>
        <w:autoSpaceDN w:val="0"/>
        <w:adjustRightInd w:val="0"/>
        <w:ind w:left="142"/>
        <w:jc w:val="both"/>
        <w:rPr>
          <w:b/>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0A5330">
        <w:rPr>
          <w:szCs w:val="22"/>
        </w:rPr>
        <w:t xml:space="preserve"> </w:t>
      </w:r>
      <w:r w:rsidR="000A5330" w:rsidRPr="00704674">
        <w:rPr>
          <w:szCs w:val="22"/>
        </w:rPr>
        <w:t>ne stariju od dana slanja (objave) ovog Poziva za dostavu ponude</w:t>
      </w:r>
      <w:r w:rsidRPr="0009420C">
        <w:rPr>
          <w:szCs w:val="22"/>
        </w:rPr>
        <w:t>.</w:t>
      </w:r>
      <w:r>
        <w:rPr>
          <w:szCs w:val="22"/>
        </w:rPr>
        <w:t xml:space="preserve"> </w:t>
      </w:r>
      <w:r w:rsidRPr="0009420C">
        <w:rPr>
          <w:i/>
          <w:szCs w:val="22"/>
        </w:rPr>
        <w:t>(</w:t>
      </w:r>
      <w:r w:rsidRPr="003E3DCD">
        <w:rPr>
          <w:b/>
          <w:i/>
          <w:szCs w:val="22"/>
        </w:rPr>
        <w:t>Ponuditelj može dostaviti presliku potvrde porezne uprave).</w:t>
      </w:r>
    </w:p>
    <w:p w14:paraId="559F02F3"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5040F546" w14:textId="1AFA7134"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9E1B60">
        <w:rPr>
          <w:szCs w:val="22"/>
        </w:rPr>
        <w:t>0</w:t>
      </w:r>
      <w:r>
        <w:rPr>
          <w:szCs w:val="22"/>
        </w:rPr>
        <w:t>.</w:t>
      </w:r>
      <w:r w:rsidR="009E1B60">
        <w:rPr>
          <w:szCs w:val="22"/>
        </w:rPr>
        <w:t>1</w:t>
      </w:r>
      <w:r>
        <w:rPr>
          <w:szCs w:val="22"/>
        </w:rPr>
        <w:t xml:space="preserve">., </w:t>
      </w:r>
    </w:p>
    <w:p w14:paraId="670E65D4"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2E656955"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386AA43"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603E91A6" w14:textId="77777777"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F12D2EA" w14:textId="38BC2E21" w:rsidR="00C00645" w:rsidRPr="00CB3077" w:rsidRDefault="001A314F" w:rsidP="00C00645">
      <w:pPr>
        <w:autoSpaceDE w:val="0"/>
        <w:autoSpaceDN w:val="0"/>
        <w:adjustRightInd w:val="0"/>
        <w:jc w:val="both"/>
        <w:rPr>
          <w:szCs w:val="22"/>
          <w:u w:val="single"/>
        </w:rPr>
      </w:pPr>
      <w:r>
        <w:rPr>
          <w:szCs w:val="22"/>
        </w:rPr>
        <w:t xml:space="preserve">10.3. </w:t>
      </w:r>
      <w:r w:rsidR="00C00645" w:rsidRPr="00C00645">
        <w:rPr>
          <w:szCs w:val="22"/>
        </w:rPr>
        <w:t xml:space="preserve">Dokument iz točke </w:t>
      </w:r>
      <w:r w:rsidR="00C00645">
        <w:rPr>
          <w:szCs w:val="22"/>
        </w:rPr>
        <w:t>10</w:t>
      </w:r>
      <w:r w:rsidR="00C00645" w:rsidRPr="00C00645">
        <w:rPr>
          <w:szCs w:val="22"/>
        </w:rPr>
        <w:t xml:space="preserve">.2. </w:t>
      </w:r>
      <w:r w:rsidR="00C00645" w:rsidRPr="00CB3077">
        <w:rPr>
          <w:szCs w:val="22"/>
          <w:u w:val="single"/>
        </w:rPr>
        <w:t>ne smije biti stariji od dana slanja ovog poziva za dostavu ponude.</w:t>
      </w:r>
    </w:p>
    <w:p w14:paraId="70323884" w14:textId="77777777" w:rsidR="00C00645" w:rsidRPr="00C00645" w:rsidRDefault="00C00645" w:rsidP="00C00645">
      <w:pPr>
        <w:autoSpaceDE w:val="0"/>
        <w:autoSpaceDN w:val="0"/>
        <w:adjustRightInd w:val="0"/>
        <w:jc w:val="both"/>
        <w:rPr>
          <w:szCs w:val="22"/>
        </w:rPr>
      </w:pPr>
    </w:p>
    <w:p w14:paraId="7EEE6663" w14:textId="1F851C88" w:rsidR="00D43255" w:rsidRDefault="00EF1883" w:rsidP="004C06AE">
      <w:pPr>
        <w:autoSpaceDE w:val="0"/>
        <w:autoSpaceDN w:val="0"/>
        <w:adjustRightInd w:val="0"/>
        <w:jc w:val="both"/>
        <w:rPr>
          <w:szCs w:val="22"/>
        </w:rPr>
      </w:pPr>
      <w:r>
        <w:rPr>
          <w:szCs w:val="22"/>
        </w:rPr>
        <w:t>10.4.</w:t>
      </w:r>
      <w:r w:rsidR="00C00645" w:rsidRPr="00C00645">
        <w:rPr>
          <w:szCs w:val="22"/>
        </w:rPr>
        <w:t xml:space="preserve">Osnova za isključenje iz točke </w:t>
      </w:r>
      <w:r w:rsidR="00A21BFC">
        <w:rPr>
          <w:szCs w:val="22"/>
        </w:rPr>
        <w:t>10</w:t>
      </w:r>
      <w:r w:rsidR="00C00645" w:rsidRPr="00C00645">
        <w:rPr>
          <w:szCs w:val="22"/>
        </w:rPr>
        <w:t>.1. primjenjuje se</w:t>
      </w:r>
      <w:r w:rsidR="00F620BE">
        <w:rPr>
          <w:szCs w:val="22"/>
        </w:rPr>
        <w:t xml:space="preserve"> </w:t>
      </w:r>
      <w:r w:rsidR="00C00645" w:rsidRPr="00C00645">
        <w:rPr>
          <w:szCs w:val="22"/>
        </w:rPr>
        <w:t xml:space="preserve">na </w:t>
      </w:r>
      <w:r w:rsidR="007D4E2A">
        <w:rPr>
          <w:szCs w:val="22"/>
        </w:rPr>
        <w:t>s</w:t>
      </w:r>
      <w:r w:rsidR="00F620BE">
        <w:rPr>
          <w:szCs w:val="22"/>
        </w:rPr>
        <w:t xml:space="preserve">ve članove Zajednice ponuditelja kao i na </w:t>
      </w:r>
      <w:proofErr w:type="spellStart"/>
      <w:r w:rsidR="00C00645" w:rsidRPr="00C00645">
        <w:rPr>
          <w:szCs w:val="22"/>
        </w:rPr>
        <w:t>podugovaratelje</w:t>
      </w:r>
      <w:proofErr w:type="spellEnd"/>
      <w:r w:rsidR="00C00645" w:rsidRPr="00C00645">
        <w:rPr>
          <w:szCs w:val="22"/>
        </w:rPr>
        <w:t xml:space="preserve"> te su isti dužni na isti način dokazati da ne postoji osnova za isključenje iz točke </w:t>
      </w:r>
      <w:r w:rsidR="00A21BFC">
        <w:rPr>
          <w:szCs w:val="22"/>
        </w:rPr>
        <w:t>10</w:t>
      </w:r>
      <w:r w:rsidR="00C00645" w:rsidRPr="00C00645">
        <w:rPr>
          <w:szCs w:val="22"/>
        </w:rPr>
        <w:t>.1. ove  dokumentacije o nabavi.</w:t>
      </w:r>
    </w:p>
    <w:p w14:paraId="50A462F9" w14:textId="2436304C" w:rsidR="000E3DC0" w:rsidRDefault="000E3DC0" w:rsidP="004C06AE">
      <w:pPr>
        <w:autoSpaceDE w:val="0"/>
        <w:autoSpaceDN w:val="0"/>
        <w:adjustRightInd w:val="0"/>
        <w:jc w:val="both"/>
        <w:rPr>
          <w:szCs w:val="22"/>
        </w:rPr>
      </w:pPr>
    </w:p>
    <w:p w14:paraId="4DE7A0A3" w14:textId="4A0A5C90" w:rsidR="00E65EB5" w:rsidRDefault="00E65EB5" w:rsidP="004C06AE">
      <w:pPr>
        <w:autoSpaceDE w:val="0"/>
        <w:autoSpaceDN w:val="0"/>
        <w:adjustRightInd w:val="0"/>
        <w:jc w:val="both"/>
        <w:rPr>
          <w:szCs w:val="22"/>
        </w:rPr>
      </w:pPr>
    </w:p>
    <w:p w14:paraId="0E431992" w14:textId="7E86B60A" w:rsidR="00E65EB5" w:rsidRDefault="00E65EB5" w:rsidP="004C06AE">
      <w:pPr>
        <w:autoSpaceDE w:val="0"/>
        <w:autoSpaceDN w:val="0"/>
        <w:adjustRightInd w:val="0"/>
        <w:jc w:val="both"/>
        <w:rPr>
          <w:szCs w:val="22"/>
        </w:rPr>
      </w:pPr>
    </w:p>
    <w:p w14:paraId="11029812" w14:textId="77777777" w:rsidR="003E1B14" w:rsidRPr="0079033D" w:rsidRDefault="003E1B14" w:rsidP="004C06AE">
      <w:pPr>
        <w:autoSpaceDE w:val="0"/>
        <w:autoSpaceDN w:val="0"/>
        <w:adjustRightInd w:val="0"/>
        <w:jc w:val="both"/>
        <w:rPr>
          <w:szCs w:val="22"/>
        </w:rPr>
      </w:pPr>
    </w:p>
    <w:p w14:paraId="1D36103B" w14:textId="70822984"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1</w:t>
      </w:r>
      <w:r w:rsidR="00704D00">
        <w:rPr>
          <w:rFonts w:ascii="Times New Roman" w:hAnsi="Times New Roman" w:cs="Times New Roman"/>
          <w:szCs w:val="24"/>
        </w:rPr>
        <w:t>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7108C88D" w14:textId="2DA5930E" w:rsidR="004C06AE" w:rsidRPr="009D1F86" w:rsidRDefault="003E3DCD" w:rsidP="003E3DCD">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902BAE3" w14:textId="77777777" w:rsidR="004C06AE" w:rsidRDefault="004C06AE" w:rsidP="004C06AE">
      <w:pPr>
        <w:pStyle w:val="Default"/>
        <w:jc w:val="both"/>
        <w:rPr>
          <w:rFonts w:ascii="Times New Roman" w:hAnsi="Times New Roman" w:cs="Times New Roman"/>
          <w:color w:val="auto"/>
        </w:rPr>
      </w:pPr>
    </w:p>
    <w:p w14:paraId="65BF1BCF" w14:textId="77777777" w:rsidR="003E3DCD" w:rsidRDefault="004C06AE" w:rsidP="003E3DCD">
      <w:pPr>
        <w:pStyle w:val="Default"/>
        <w:jc w:val="both"/>
        <w:rPr>
          <w:rFonts w:ascii="Times New Roman" w:hAnsi="Times New Roman" w:cs="Times New Roman"/>
          <w:color w:val="auto"/>
        </w:rPr>
      </w:pPr>
      <w:r>
        <w:rPr>
          <w:rFonts w:ascii="Times New Roman" w:hAnsi="Times New Roman" w:cs="Times New Roman"/>
          <w:color w:val="auto"/>
        </w:rPr>
        <w:t xml:space="preserve">           </w:t>
      </w:r>
      <w:r w:rsidR="003E3DCD">
        <w:rPr>
          <w:rFonts w:ascii="Times New Roman" w:hAnsi="Times New Roman" w:cs="Times New Roman"/>
          <w:color w:val="auto"/>
        </w:rPr>
        <w:t>U svrhu dokazivanja s</w:t>
      </w:r>
      <w:r w:rsidR="003E3DCD" w:rsidRPr="007957F3">
        <w:rPr>
          <w:rFonts w:ascii="Times New Roman" w:hAnsi="Times New Roman" w:cs="Times New Roman"/>
          <w:color w:val="auto"/>
        </w:rPr>
        <w:t>posobnost</w:t>
      </w:r>
      <w:r w:rsidR="003E3DCD">
        <w:rPr>
          <w:rFonts w:ascii="Times New Roman" w:hAnsi="Times New Roman" w:cs="Times New Roman"/>
          <w:color w:val="auto"/>
        </w:rPr>
        <w:t>i</w:t>
      </w:r>
      <w:r w:rsidR="003E3DCD" w:rsidRPr="007957F3">
        <w:rPr>
          <w:rFonts w:ascii="Times New Roman" w:hAnsi="Times New Roman" w:cs="Times New Roman"/>
          <w:color w:val="auto"/>
        </w:rPr>
        <w:t xml:space="preserve"> za obavljanje profesionalne djelatnosti</w:t>
      </w:r>
      <w:r w:rsidR="003E3DCD">
        <w:rPr>
          <w:rFonts w:ascii="Times New Roman" w:hAnsi="Times New Roman" w:cs="Times New Roman"/>
          <w:color w:val="auto"/>
        </w:rPr>
        <w:t>, ponuditelj je</w:t>
      </w:r>
    </w:p>
    <w:p w14:paraId="6F9AC710" w14:textId="77777777" w:rsidR="003E3DCD" w:rsidRDefault="003E3DCD" w:rsidP="003E3D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FD39C1D" w14:textId="1AC88EB4" w:rsidR="003E3DCD" w:rsidRPr="003E3DCD" w:rsidRDefault="003E3DCD" w:rsidP="00BA519D">
      <w:pPr>
        <w:pStyle w:val="Odlomakpopisa"/>
        <w:numPr>
          <w:ilvl w:val="2"/>
          <w:numId w:val="13"/>
        </w:numPr>
        <w:jc w:val="both"/>
        <w:rPr>
          <w:b/>
          <w:i/>
        </w:rPr>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3E3DCD">
        <w:rPr>
          <w:b/>
          <w:i/>
        </w:rPr>
        <w:t>(Ponuditelj može dostaviti presliku izvoda).</w:t>
      </w:r>
    </w:p>
    <w:p w14:paraId="1418BC36" w14:textId="5EA40C00" w:rsidR="003E3DCD" w:rsidRPr="003E3DCD" w:rsidRDefault="003E3DCD" w:rsidP="00BA519D">
      <w:pPr>
        <w:pStyle w:val="Odlomakpopisa"/>
        <w:numPr>
          <w:ilvl w:val="2"/>
          <w:numId w:val="13"/>
        </w:numPr>
        <w:jc w:val="both"/>
        <w:rPr>
          <w:u w:val="single"/>
        </w:rPr>
      </w:pPr>
      <w:r w:rsidRPr="00F11E73">
        <w:t>Dokument iz točke 1</w:t>
      </w:r>
      <w:r>
        <w:t>1</w:t>
      </w:r>
      <w:r w:rsidRPr="00F11E73">
        <w:t xml:space="preserve">.1.1. </w:t>
      </w:r>
      <w:r w:rsidRPr="003E3DCD">
        <w:rPr>
          <w:u w:val="single"/>
        </w:rPr>
        <w:t>ne smije biti stariji od dana slanja ovog poziva za dostavu ponude</w:t>
      </w:r>
    </w:p>
    <w:p w14:paraId="13F91586" w14:textId="3371CA28" w:rsidR="003E3DCD" w:rsidRDefault="003E3DCD" w:rsidP="00BA519D">
      <w:pPr>
        <w:pStyle w:val="Odlomakpopisa"/>
        <w:numPr>
          <w:ilvl w:val="2"/>
          <w:numId w:val="13"/>
        </w:numPr>
        <w:jc w:val="both"/>
      </w:pPr>
      <w:r>
        <w:t xml:space="preserve">Navedeni dokaz je potrebno dostaviti </w:t>
      </w:r>
      <w:r w:rsidR="00D33FC3">
        <w:t>za sve članove zajednice ponuditelja kao i</w:t>
      </w:r>
      <w:r>
        <w:t xml:space="preserve"> za </w:t>
      </w:r>
      <w:proofErr w:type="spellStart"/>
      <w:r>
        <w:t>podugovaratelje</w:t>
      </w:r>
      <w:proofErr w:type="spellEnd"/>
      <w:r>
        <w:t xml:space="preserve"> ako postoje.</w:t>
      </w:r>
    </w:p>
    <w:p w14:paraId="6FE3D53A" w14:textId="78EE36F4" w:rsidR="000A5330" w:rsidRDefault="000A5330" w:rsidP="003E3DCD">
      <w:pPr>
        <w:pStyle w:val="Default"/>
        <w:jc w:val="both"/>
        <w:rPr>
          <w:rFonts w:ascii="Times New Roman" w:hAnsi="Times New Roman" w:cs="Times New Roman"/>
          <w:color w:val="auto"/>
        </w:rPr>
      </w:pPr>
    </w:p>
    <w:p w14:paraId="12780011" w14:textId="5DB254EF" w:rsidR="000A5330" w:rsidRPr="004F3A87" w:rsidRDefault="000A5330" w:rsidP="00BA519D">
      <w:pPr>
        <w:pStyle w:val="Default"/>
        <w:numPr>
          <w:ilvl w:val="1"/>
          <w:numId w:val="13"/>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20A75888" w14:textId="77777777" w:rsidR="000A5330" w:rsidRDefault="000A5330" w:rsidP="000A533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1D40C6CA" w14:textId="77777777" w:rsidR="002A73E5" w:rsidRPr="003E1B14" w:rsidRDefault="002A73E5" w:rsidP="002A73E5">
      <w:pPr>
        <w:pStyle w:val="Default"/>
        <w:ind w:firstLine="502"/>
        <w:jc w:val="both"/>
        <w:rPr>
          <w:rFonts w:ascii="Times New Roman" w:hAnsi="Times New Roman" w:cs="Times New Roman"/>
          <w:color w:val="auto"/>
        </w:rPr>
      </w:pPr>
      <w:r w:rsidRPr="003E1B14">
        <w:rPr>
          <w:rFonts w:ascii="Times New Roman" w:hAnsi="Times New Roman" w:cs="Times New Roman"/>
          <w:color w:val="auto"/>
        </w:rPr>
        <w:t>U svrhu dokazivanja sposobnosti za obavljanje tehničke i stručne sposobnosti, ponuditelj je obvezan dostaviti:</w:t>
      </w:r>
    </w:p>
    <w:p w14:paraId="5916FD1C" w14:textId="77777777" w:rsidR="002A73E5" w:rsidRPr="003E1B14" w:rsidRDefault="002A73E5" w:rsidP="002A73E5">
      <w:pPr>
        <w:autoSpaceDE w:val="0"/>
        <w:autoSpaceDN w:val="0"/>
        <w:adjustRightInd w:val="0"/>
        <w:jc w:val="both"/>
        <w:rPr>
          <w:b/>
        </w:rPr>
      </w:pPr>
    </w:p>
    <w:p w14:paraId="7E8D4CDF" w14:textId="7717D1C2" w:rsidR="004B0498" w:rsidRDefault="004B0498" w:rsidP="004B0498">
      <w:pPr>
        <w:jc w:val="both"/>
      </w:pPr>
      <w:r>
        <w:rPr>
          <w:b/>
        </w:rPr>
        <w:t>11</w:t>
      </w:r>
      <w:r w:rsidRPr="00166CD8">
        <w:rPr>
          <w:b/>
        </w:rPr>
        <w:t>.</w:t>
      </w:r>
      <w:r>
        <w:rPr>
          <w:b/>
        </w:rPr>
        <w:t>2</w:t>
      </w:r>
      <w:r w:rsidRPr="00166CD8">
        <w:rPr>
          <w:b/>
        </w:rPr>
        <w:t>.</w:t>
      </w:r>
      <w:r>
        <w:rPr>
          <w:b/>
        </w:rPr>
        <w:t>1</w:t>
      </w:r>
      <w:r w:rsidRPr="00166CD8">
        <w:rPr>
          <w:b/>
        </w:rPr>
        <w:t>.</w:t>
      </w:r>
      <w:r>
        <w:t xml:space="preserve"> </w:t>
      </w:r>
      <w:r w:rsidRPr="00695ED7">
        <w:t>Ponuditelj mora dostaviti uputu proizvođača cjepiva na hrvatskom jeziku</w:t>
      </w:r>
      <w:r>
        <w:t>.</w:t>
      </w:r>
    </w:p>
    <w:p w14:paraId="0DCAFBD4" w14:textId="77777777" w:rsidR="004B0498" w:rsidRDefault="004B0498" w:rsidP="004B0498">
      <w:pPr>
        <w:jc w:val="both"/>
      </w:pPr>
    </w:p>
    <w:p w14:paraId="3F2BAE63" w14:textId="50CB9415" w:rsidR="004B0498" w:rsidRPr="00EE766A" w:rsidRDefault="004B0498" w:rsidP="004B0498">
      <w:pPr>
        <w:jc w:val="both"/>
      </w:pPr>
      <w:r w:rsidRPr="00695ED7">
        <w:rPr>
          <w:b/>
        </w:rPr>
        <w:t>1</w:t>
      </w:r>
      <w:r>
        <w:rPr>
          <w:b/>
        </w:rPr>
        <w:t>1</w:t>
      </w:r>
      <w:r w:rsidRPr="00695ED7">
        <w:rPr>
          <w:b/>
        </w:rPr>
        <w:t>.2.</w:t>
      </w:r>
      <w:r>
        <w:rPr>
          <w:b/>
        </w:rPr>
        <w:t>2</w:t>
      </w:r>
      <w:r w:rsidRPr="00695ED7">
        <w:rPr>
          <w:b/>
        </w:rPr>
        <w:t>.</w:t>
      </w:r>
      <w:r>
        <w:rPr>
          <w:b/>
        </w:rPr>
        <w:t xml:space="preserve"> </w:t>
      </w:r>
      <w:r w:rsidRPr="00EE766A">
        <w:t xml:space="preserve">Ponuditelj mora dostaviti dokaz da posjeduje valjano odobrenje nadležnog tijela  </w:t>
      </w:r>
    </w:p>
    <w:p w14:paraId="09CDD28D" w14:textId="77777777" w:rsidR="004B0498" w:rsidRPr="00EE766A" w:rsidRDefault="004B0498" w:rsidP="004B0498">
      <w:pPr>
        <w:jc w:val="both"/>
      </w:pPr>
      <w:r w:rsidRPr="00EE766A">
        <w:t xml:space="preserve">            za promet veterinarsko medicinskih proizvoda na veliko na području Republike </w:t>
      </w:r>
    </w:p>
    <w:p w14:paraId="381322BF" w14:textId="77777777" w:rsidR="004B0498" w:rsidRPr="00EE766A" w:rsidRDefault="004B0498" w:rsidP="004B0498">
      <w:pPr>
        <w:jc w:val="both"/>
      </w:pPr>
      <w:r w:rsidRPr="00EE766A">
        <w:t xml:space="preserve">           Hrvatske.</w:t>
      </w:r>
    </w:p>
    <w:p w14:paraId="01E788BF" w14:textId="77777777" w:rsidR="003E1B14" w:rsidRPr="004F3A87" w:rsidRDefault="003E1B14" w:rsidP="003E1B14">
      <w:pPr>
        <w:pStyle w:val="Default"/>
        <w:jc w:val="both"/>
        <w:rPr>
          <w:rFonts w:ascii="Times New Roman" w:hAnsi="Times New Roman" w:cs="Times New Roman"/>
          <w:color w:val="auto"/>
        </w:rPr>
      </w:pPr>
    </w:p>
    <w:p w14:paraId="44B718B6" w14:textId="77777777" w:rsidR="00A55CD6" w:rsidRDefault="00A55CD6" w:rsidP="00C0314B">
      <w:pPr>
        <w:jc w:val="both"/>
      </w:pPr>
    </w:p>
    <w:p w14:paraId="36A67E48" w14:textId="0F4AA456" w:rsidR="00863BFB" w:rsidRPr="00863BFB" w:rsidRDefault="00863BFB" w:rsidP="00BA519D">
      <w:pPr>
        <w:pStyle w:val="Odlomakpopisa"/>
        <w:numPr>
          <w:ilvl w:val="0"/>
          <w:numId w:val="13"/>
        </w:numPr>
        <w:autoSpaceDE w:val="0"/>
        <w:autoSpaceDN w:val="0"/>
        <w:adjustRightInd w:val="0"/>
        <w:jc w:val="both"/>
        <w:rPr>
          <w:b/>
        </w:rPr>
      </w:pPr>
      <w:r w:rsidRPr="00863BFB">
        <w:rPr>
          <w:b/>
        </w:rPr>
        <w:t>Oslanjanje na sposobnost drugih subjekata</w:t>
      </w:r>
    </w:p>
    <w:p w14:paraId="2C476101" w14:textId="77777777" w:rsidR="00863BFB" w:rsidRPr="00863BFB" w:rsidRDefault="00863BFB" w:rsidP="00863BFB">
      <w:pPr>
        <w:autoSpaceDE w:val="0"/>
        <w:autoSpaceDN w:val="0"/>
        <w:adjustRightInd w:val="0"/>
        <w:ind w:left="862"/>
        <w:jc w:val="both"/>
        <w:rPr>
          <w:b/>
          <w:szCs w:val="22"/>
        </w:rPr>
      </w:pPr>
    </w:p>
    <w:p w14:paraId="49613CD4" w14:textId="77777777" w:rsidR="00863BFB" w:rsidRPr="00863BFB" w:rsidRDefault="00863BFB" w:rsidP="00863BFB">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32676636" w14:textId="77777777" w:rsidR="00863BFB" w:rsidRPr="00863BFB" w:rsidRDefault="00863BFB" w:rsidP="00863BFB">
      <w:pPr>
        <w:jc w:val="both"/>
        <w:rPr>
          <w:b/>
        </w:rPr>
      </w:pPr>
    </w:p>
    <w:p w14:paraId="43C8ED40" w14:textId="77777777" w:rsidR="00863BFB" w:rsidRPr="00863BFB" w:rsidRDefault="00863BFB" w:rsidP="00863BFB">
      <w:pPr>
        <w:jc w:val="both"/>
      </w:pPr>
      <w:r w:rsidRPr="00863BFB">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E427C9B" w14:textId="77777777" w:rsidR="00863BFB" w:rsidRPr="00863BFB" w:rsidRDefault="00863BFB" w:rsidP="00863BFB">
      <w:pPr>
        <w:jc w:val="both"/>
        <w:rPr>
          <w:b/>
        </w:rPr>
      </w:pPr>
    </w:p>
    <w:p w14:paraId="27B2FD4F" w14:textId="77777777" w:rsidR="00863BFB" w:rsidRPr="00863BFB" w:rsidRDefault="00863BFB" w:rsidP="00863BFB">
      <w:pPr>
        <w:jc w:val="both"/>
      </w:pPr>
      <w:r w:rsidRPr="00863BFB">
        <w:t>Naručitelj će provjeriti ispunjavaju li drugi subjekti na čiju se sposobnost gospodarski subjekt oslanja relevantne kriterije za odabir gospodarskog subjekta te postoje li osnove za njihovo isključenje.</w:t>
      </w:r>
    </w:p>
    <w:p w14:paraId="18AC7F9E" w14:textId="77777777" w:rsidR="00863BFB" w:rsidRPr="00863BFB" w:rsidRDefault="00863BFB" w:rsidP="00863BFB">
      <w:pPr>
        <w:jc w:val="both"/>
        <w:rPr>
          <w:b/>
        </w:rPr>
      </w:pPr>
    </w:p>
    <w:p w14:paraId="577EDE0E" w14:textId="77777777" w:rsidR="00863BFB" w:rsidRPr="00863BFB" w:rsidRDefault="00863BFB" w:rsidP="00863BFB">
      <w:pPr>
        <w:autoSpaceDE w:val="0"/>
        <w:autoSpaceDN w:val="0"/>
        <w:adjustRightInd w:val="0"/>
        <w:jc w:val="both"/>
        <w:rPr>
          <w:szCs w:val="22"/>
        </w:rPr>
      </w:pPr>
      <w:r w:rsidRPr="00863BFB">
        <w:t>Zajednica gospodarskih subjekata može se osloniti na sposobnost članova zajednice ili drugih subjekata pod uvjetima određenim u ovoj točki dokumentacije o nabavi.</w:t>
      </w:r>
    </w:p>
    <w:p w14:paraId="3A2735EB" w14:textId="3F389F1A" w:rsidR="00AB5961" w:rsidRDefault="00AB5961" w:rsidP="007A18A4">
      <w:pPr>
        <w:pStyle w:val="NoSpacing1"/>
        <w:jc w:val="both"/>
      </w:pPr>
    </w:p>
    <w:p w14:paraId="03392D06" w14:textId="06AE947A" w:rsidR="00AB5961" w:rsidRDefault="00AB5961" w:rsidP="007A18A4">
      <w:pPr>
        <w:pStyle w:val="NoSpacing1"/>
        <w:jc w:val="both"/>
      </w:pPr>
    </w:p>
    <w:p w14:paraId="7282B5FA" w14:textId="1B8C37BA" w:rsidR="00D339AD" w:rsidRDefault="00D339AD" w:rsidP="007A18A4">
      <w:pPr>
        <w:pStyle w:val="NoSpacing1"/>
        <w:jc w:val="both"/>
      </w:pPr>
    </w:p>
    <w:p w14:paraId="64EB5E0E" w14:textId="77777777" w:rsidR="003E1B14" w:rsidRDefault="003E1B14" w:rsidP="007A18A4">
      <w:pPr>
        <w:pStyle w:val="NoSpacing1"/>
        <w:jc w:val="both"/>
      </w:pPr>
    </w:p>
    <w:p w14:paraId="547BA27E" w14:textId="0A247516" w:rsidR="004C06AE" w:rsidRPr="00685EC5" w:rsidRDefault="004C06AE" w:rsidP="00BA519D">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lastRenderedPageBreak/>
        <w:t>Sadržaj i način izrade</w:t>
      </w:r>
      <w:bookmarkEnd w:id="16"/>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0C849C7A"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 naveden u točki </w:t>
      </w:r>
      <w:r w:rsidR="00E06286">
        <w:rPr>
          <w:rFonts w:ascii="Times New Roman" w:hAnsi="Times New Roman" w:cs="Times New Roman"/>
          <w:b w:val="0"/>
          <w:szCs w:val="24"/>
        </w:rPr>
        <w:t>10.</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14:paraId="4CE6F11B" w14:textId="5C22D789"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w:t>
      </w:r>
      <w:r w:rsidR="008B6EC3">
        <w:rPr>
          <w:rFonts w:ascii="Times New Roman" w:hAnsi="Times New Roman" w:cs="Times New Roman"/>
          <w:b w:val="0"/>
          <w:szCs w:val="24"/>
        </w:rPr>
        <w:t>e</w:t>
      </w:r>
      <w:r w:rsidR="004F22E5">
        <w:rPr>
          <w:rFonts w:ascii="Times New Roman" w:hAnsi="Times New Roman" w:cs="Times New Roman"/>
          <w:b w:val="0"/>
          <w:szCs w:val="24"/>
        </w:rPr>
        <w:t xml:space="preserve"> naveden</w:t>
      </w:r>
      <w:r w:rsidR="000A5330">
        <w:rPr>
          <w:rFonts w:ascii="Times New Roman" w:hAnsi="Times New Roman" w:cs="Times New Roman"/>
          <w:b w:val="0"/>
          <w:szCs w:val="24"/>
        </w:rPr>
        <w:t xml:space="preserve">e u točki </w:t>
      </w:r>
      <w:r w:rsidR="0095665D">
        <w:rPr>
          <w:rFonts w:ascii="Times New Roman" w:hAnsi="Times New Roman" w:cs="Times New Roman"/>
          <w:b w:val="0"/>
          <w:szCs w:val="24"/>
        </w:rPr>
        <w:t>11.</w:t>
      </w:r>
      <w:r w:rsidR="00FB1120">
        <w:rPr>
          <w:rFonts w:ascii="Times New Roman" w:hAnsi="Times New Roman" w:cs="Times New Roman"/>
          <w:b w:val="0"/>
          <w:szCs w:val="24"/>
        </w:rPr>
        <w:t xml:space="preserve">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r w:rsidR="0095665D">
        <w:rPr>
          <w:rFonts w:ascii="Times New Roman" w:hAnsi="Times New Roman" w:cs="Times New Roman"/>
          <w:b w:val="0"/>
          <w:szCs w:val="24"/>
        </w:rPr>
        <w:t>– uvjeti sposobnosti</w:t>
      </w:r>
    </w:p>
    <w:p w14:paraId="3FB38C58" w14:textId="75705709" w:rsidR="00CB7EDE" w:rsidRDefault="00CB7EDE" w:rsidP="0089631E">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3. Ispunjen obrazac </w:t>
      </w:r>
      <w:r w:rsidR="00115688">
        <w:rPr>
          <w:rFonts w:ascii="Times New Roman" w:hAnsi="Times New Roman" w:cs="Times New Roman"/>
          <w:b w:val="0"/>
          <w:szCs w:val="24"/>
        </w:rPr>
        <w:t>p</w:t>
      </w:r>
      <w:r>
        <w:rPr>
          <w:rFonts w:ascii="Times New Roman" w:hAnsi="Times New Roman" w:cs="Times New Roman"/>
          <w:b w:val="0"/>
          <w:szCs w:val="24"/>
        </w:rPr>
        <w:t>onudbenog lista (PRILOG I)</w:t>
      </w:r>
      <w:r w:rsidR="00D74A01">
        <w:rPr>
          <w:rFonts w:ascii="Times New Roman" w:hAnsi="Times New Roman" w:cs="Times New Roman"/>
          <w:b w:val="0"/>
          <w:szCs w:val="24"/>
        </w:rPr>
        <w:t xml:space="preserve"> </w:t>
      </w:r>
    </w:p>
    <w:bookmarkEnd w:id="21"/>
    <w:bookmarkEnd w:id="22"/>
    <w:p w14:paraId="24810538" w14:textId="05F01E25" w:rsidR="00AB54CD" w:rsidRDefault="00AB54CD" w:rsidP="0089631E">
      <w:pPr>
        <w:pStyle w:val="Odlomakpopisa"/>
        <w:spacing w:after="160" w:line="259" w:lineRule="auto"/>
        <w:ind w:left="284"/>
        <w:contextualSpacing/>
        <w:jc w:val="both"/>
      </w:pPr>
      <w:r>
        <w:t xml:space="preserve">    </w:t>
      </w:r>
      <w:r w:rsidR="00AB5961">
        <w:t>4</w:t>
      </w:r>
      <w:r>
        <w:t xml:space="preserve">. </w:t>
      </w:r>
      <w:r w:rsidRPr="00EF6BCC">
        <w:t>Ispunjen</w:t>
      </w:r>
      <w:r w:rsidR="00CB7EDE">
        <w:t xml:space="preserve"> </w:t>
      </w:r>
      <w:r w:rsidR="00115688">
        <w:t>t</w:t>
      </w:r>
      <w:r w:rsidR="00AB5961">
        <w:t>roškovnik</w:t>
      </w:r>
      <w:r w:rsidR="00CB7EDE">
        <w:t xml:space="preserve"> (PRILOG I</w:t>
      </w:r>
      <w:r w:rsidR="00115688">
        <w:t>I</w:t>
      </w:r>
      <w:r w:rsidR="00CB7EDE">
        <w:t>)</w:t>
      </w:r>
      <w:r w:rsidR="00AB5961">
        <w:t xml:space="preserve"> </w:t>
      </w:r>
    </w:p>
    <w:p w14:paraId="44A2C32A" w14:textId="77777777" w:rsidR="00D21940" w:rsidRDefault="00D21940" w:rsidP="00D65E60">
      <w:pPr>
        <w:pStyle w:val="Odlomakpopisa"/>
        <w:spacing w:after="160" w:line="259" w:lineRule="auto"/>
        <w:ind w:left="284"/>
        <w:contextualSpacing/>
        <w:jc w:val="both"/>
      </w:pPr>
    </w:p>
    <w:p w14:paraId="33260038" w14:textId="77777777" w:rsidR="004C06AE" w:rsidRDefault="004C06AE" w:rsidP="00BA519D">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4E8DB17D" w14:textId="4BA4DA4E"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w:t>
      </w:r>
      <w:r w:rsidR="00E03732">
        <w:rPr>
          <w:lang w:eastAsia="zh-CN"/>
        </w:rPr>
        <w:t>Ponudbenog lista</w:t>
      </w:r>
      <w:r w:rsidR="009132DE">
        <w:rPr>
          <w:lang w:eastAsia="zh-CN"/>
        </w:rPr>
        <w:t xml:space="preserve">, dok je uz ukupnu cijenu potrebno upisati i </w:t>
      </w:r>
      <w:proofErr w:type="spellStart"/>
      <w:r w:rsidR="009132DE">
        <w:rPr>
          <w:lang w:eastAsia="zh-CN"/>
        </w:rPr>
        <w:t>jednične</w:t>
      </w:r>
      <w:proofErr w:type="spellEnd"/>
      <w:r w:rsidR="009132DE">
        <w:rPr>
          <w:lang w:eastAsia="zh-CN"/>
        </w:rPr>
        <w:t xml:space="preserve"> cijene po svim stavkama </w:t>
      </w:r>
      <w:r w:rsidR="00486BB9">
        <w:rPr>
          <w:lang w:eastAsia="zh-CN"/>
        </w:rPr>
        <w:t xml:space="preserve">u </w:t>
      </w:r>
      <w:r w:rsidR="0053339E">
        <w:rPr>
          <w:lang w:eastAsia="zh-CN"/>
        </w:rPr>
        <w:t>Troškovniku</w:t>
      </w:r>
      <w:r w:rsidR="009132DE">
        <w:rPr>
          <w:lang w:eastAsia="zh-CN"/>
        </w:rPr>
        <w:t xml:space="preserve"> (Prilog I</w:t>
      </w:r>
      <w:r w:rsidR="00FE6F10">
        <w:rPr>
          <w:lang w:eastAsia="zh-CN"/>
        </w:rPr>
        <w:t>I</w:t>
      </w:r>
      <w:r w:rsidR="009132DE">
        <w:rPr>
          <w:lang w:eastAsia="zh-CN"/>
        </w:rPr>
        <w:t>)</w:t>
      </w:r>
      <w:r w:rsidRPr="00A874F5">
        <w:rPr>
          <w:lang w:eastAsia="zh-CN"/>
        </w:rPr>
        <w:t>.</w:t>
      </w:r>
      <w:r w:rsidR="00D43255">
        <w:rPr>
          <w:lang w:eastAsia="zh-CN"/>
        </w:rPr>
        <w:t xml:space="preserve"> </w:t>
      </w:r>
      <w:r w:rsidRPr="00C0749E">
        <w:t>U cijenu ponude bez PDV-a moraju biti uračunati svi troškovi i popusti</w:t>
      </w:r>
      <w:r w:rsidR="00FE6F10">
        <w:t xml:space="preserve"> kao i troškovi distribucije</w:t>
      </w:r>
      <w:r w:rsidRPr="00C0749E">
        <w:t>. Ponuđena cijena</w:t>
      </w:r>
      <w:r w:rsidR="004029F9">
        <w:t xml:space="preserve"> kao i jedinične cijene su</w:t>
      </w:r>
      <w:r w:rsidRPr="00C0749E">
        <w:t xml:space="preserve"> nepromjenjiv</w:t>
      </w:r>
      <w:r w:rsidR="004029F9">
        <w:t>e</w:t>
      </w:r>
      <w:r w:rsidRPr="00C0749E">
        <w:t xml:space="preserve"> za cijelo vrijeme </w:t>
      </w:r>
      <w:r w:rsidR="00D43255">
        <w:t xml:space="preserve">trajanja </w:t>
      </w:r>
      <w:r w:rsidR="003E1B14">
        <w:t>ugovora</w:t>
      </w:r>
      <w:r w:rsidR="00EF1E77">
        <w:t>.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72BA9918" w14:textId="60F7280F" w:rsidR="004C06AE" w:rsidRDefault="004C06AE" w:rsidP="004C06AE">
      <w:pPr>
        <w:pStyle w:val="Naslov11"/>
        <w:numPr>
          <w:ilvl w:val="0"/>
          <w:numId w:val="0"/>
        </w:numPr>
        <w:ind w:left="502"/>
        <w:rPr>
          <w:rFonts w:ascii="Times New Roman" w:hAnsi="Times New Roman" w:cs="Times New Roman"/>
        </w:rPr>
      </w:pPr>
    </w:p>
    <w:p w14:paraId="04C8B5F9" w14:textId="77777777" w:rsidR="00A73658" w:rsidRDefault="00A73658" w:rsidP="004C06AE">
      <w:pPr>
        <w:pStyle w:val="Naslov11"/>
        <w:numPr>
          <w:ilvl w:val="0"/>
          <w:numId w:val="0"/>
        </w:numPr>
        <w:ind w:left="502"/>
        <w:rPr>
          <w:rFonts w:ascii="Times New Roman" w:hAnsi="Times New Roman" w:cs="Times New Roman"/>
        </w:rPr>
      </w:pPr>
    </w:p>
    <w:p w14:paraId="7B9030EA" w14:textId="77777777" w:rsidR="004C06AE" w:rsidRPr="00685EC5" w:rsidRDefault="004C06AE" w:rsidP="00BA519D">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504FF4B4" w14:textId="03A7B0EF" w:rsidR="00CB3F13" w:rsidRDefault="00CB3F13" w:rsidP="004C06AE"/>
    <w:p w14:paraId="533B7FB0" w14:textId="77777777" w:rsidR="00763ABD" w:rsidRPr="00C0749E" w:rsidRDefault="00763ABD" w:rsidP="004C06AE"/>
    <w:p w14:paraId="51B82139" w14:textId="77777777" w:rsidR="004C06AE" w:rsidRPr="00685EC5" w:rsidRDefault="004C06AE" w:rsidP="00BA519D">
      <w:pPr>
        <w:pStyle w:val="Naslov11"/>
        <w:numPr>
          <w:ilvl w:val="0"/>
          <w:numId w:val="13"/>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14:paraId="1FDF6452" w14:textId="77777777" w:rsidR="004C06AE" w:rsidRDefault="004C06AE" w:rsidP="0009207F">
      <w:pPr>
        <w:autoSpaceDE w:val="0"/>
        <w:autoSpaceDN w:val="0"/>
        <w:adjustRightInd w:val="0"/>
        <w:jc w:val="both"/>
      </w:pPr>
    </w:p>
    <w:p w14:paraId="676F498A" w14:textId="2C9E6BFD" w:rsidR="0089631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ekonomski najpovoljnija ponuda</w:t>
      </w:r>
      <w:r w:rsidR="008F4E07">
        <w:t>,</w:t>
      </w:r>
      <w:r w:rsidR="008F4E07" w:rsidRPr="008F4E07">
        <w:t xml:space="preserve"> relativni ponder cijene je 100%.</w:t>
      </w:r>
    </w:p>
    <w:p w14:paraId="1E4338FC" w14:textId="77777777" w:rsidR="00D339AD" w:rsidRDefault="00D339AD" w:rsidP="0009207F">
      <w:pPr>
        <w:autoSpaceDE w:val="0"/>
        <w:autoSpaceDN w:val="0"/>
        <w:adjustRightInd w:val="0"/>
        <w:jc w:val="both"/>
      </w:pPr>
    </w:p>
    <w:p w14:paraId="3ABBBF27" w14:textId="77777777" w:rsidR="004C06AE" w:rsidRPr="00685EC5" w:rsidRDefault="004C06AE" w:rsidP="00BA519D">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lastRenderedPageBreak/>
        <w:t>Jezik i pismo ponude</w:t>
      </w:r>
      <w:bookmarkEnd w:id="30"/>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4DF3A65B" w:rsidR="004C06AE" w:rsidRDefault="004C06AE" w:rsidP="00F121B0">
      <w:pPr>
        <w:autoSpaceDE w:val="0"/>
        <w:autoSpaceDN w:val="0"/>
        <w:adjustRightInd w:val="0"/>
        <w:jc w:val="both"/>
      </w:pPr>
      <w:r w:rsidRPr="00C0749E">
        <w:t xml:space="preserve">Ponuda sa svim traženim prilozima podnosi se na hrvatskom jeziku i latiničnom pismu. </w:t>
      </w: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BA519D">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4026A748"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2A73E5">
        <w:rPr>
          <w:b/>
        </w:rPr>
        <w:t>6</w:t>
      </w:r>
      <w:r w:rsidR="00E1777C">
        <w:rPr>
          <w:b/>
        </w:rPr>
        <w:t>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47654074"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735423F4" w14:textId="77777777" w:rsidR="00D21940" w:rsidRPr="002C6FC1" w:rsidRDefault="00D21940" w:rsidP="005D7310">
      <w:pPr>
        <w:autoSpaceDE w:val="0"/>
        <w:autoSpaceDN w:val="0"/>
        <w:adjustRightInd w:val="0"/>
        <w:jc w:val="both"/>
        <w:rPr>
          <w:color w:val="000000"/>
        </w:rPr>
      </w:pPr>
    </w:p>
    <w:p w14:paraId="7DF42DC4" w14:textId="77777777" w:rsidR="004C06AE" w:rsidRPr="0023170E" w:rsidRDefault="004C06AE" w:rsidP="00BA519D">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6DA7A60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398D3E0" w14:textId="77777777" w:rsidR="004C06AE" w:rsidRPr="0023170E" w:rsidRDefault="004C06AE" w:rsidP="004C06AE">
      <w:pPr>
        <w:jc w:val="both"/>
        <w:rPr>
          <w:color w:val="000000"/>
        </w:rPr>
      </w:pP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1797E685" w:rsidR="004C06AE" w:rsidRDefault="004C06AE" w:rsidP="004C06AE">
      <w:pPr>
        <w:jc w:val="both"/>
        <w:rPr>
          <w:color w:val="000000"/>
        </w:rPr>
      </w:pPr>
    </w:p>
    <w:p w14:paraId="392B65B3" w14:textId="77777777" w:rsidR="00D339AD" w:rsidRDefault="00D339AD" w:rsidP="004C06AE">
      <w:pPr>
        <w:jc w:val="both"/>
        <w:rPr>
          <w:color w:val="000000"/>
        </w:rPr>
      </w:pPr>
    </w:p>
    <w:p w14:paraId="0565A39C" w14:textId="77777777" w:rsidR="004C06AE" w:rsidRDefault="004C06AE" w:rsidP="00BA519D">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76EAEA2F" w14:textId="096609BA" w:rsidR="0054415B" w:rsidRDefault="0054415B" w:rsidP="0054415B">
      <w:pPr>
        <w:pStyle w:val="Naslov11"/>
        <w:numPr>
          <w:ilvl w:val="0"/>
          <w:numId w:val="0"/>
        </w:numPr>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Pr>
          <w:rFonts w:ascii="Times New Roman" w:hAnsi="Times New Roman" w:cs="Times New Roman"/>
          <w:b w:val="0"/>
        </w:rPr>
        <w:t xml:space="preserve">izvršene cjelokupne isporuke </w:t>
      </w:r>
      <w:r w:rsidR="009A5D21">
        <w:rPr>
          <w:rFonts w:ascii="Times New Roman" w:hAnsi="Times New Roman" w:cs="Times New Roman"/>
          <w:b w:val="0"/>
        </w:rPr>
        <w:t>cjepiva</w:t>
      </w:r>
      <w:r w:rsidRPr="0023170E">
        <w:rPr>
          <w:rFonts w:ascii="Times New Roman" w:hAnsi="Times New Roman" w:cs="Times New Roman"/>
          <w:b w:val="0"/>
        </w:rPr>
        <w:t xml:space="preserve">, na temelju ispostavljenog </w:t>
      </w:r>
      <w:r>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Pr>
          <w:rFonts w:ascii="Times New Roman" w:hAnsi="Times New Roman" w:cs="Times New Roman"/>
          <w:b w:val="0"/>
        </w:rPr>
        <w:t>ethodila primopredaja potpisanog</w:t>
      </w:r>
      <w:r w:rsidRPr="006917AD">
        <w:rPr>
          <w:rFonts w:ascii="Times New Roman" w:hAnsi="Times New Roman" w:cs="Times New Roman"/>
          <w:b w:val="0"/>
        </w:rPr>
        <w:t xml:space="preserve"> i </w:t>
      </w:r>
      <w:r>
        <w:rPr>
          <w:rFonts w:ascii="Times New Roman" w:hAnsi="Times New Roman" w:cs="Times New Roman"/>
          <w:b w:val="0"/>
        </w:rPr>
        <w:t xml:space="preserve">ovjerenog </w:t>
      </w:r>
      <w:r w:rsidRPr="006917AD">
        <w:rPr>
          <w:rFonts w:ascii="Times New Roman" w:hAnsi="Times New Roman" w:cs="Times New Roman"/>
          <w:b w:val="0"/>
        </w:rPr>
        <w:t xml:space="preserve">zapisnika o izvršenoj </w:t>
      </w:r>
      <w:r>
        <w:rPr>
          <w:rFonts w:ascii="Times New Roman" w:hAnsi="Times New Roman" w:cs="Times New Roman"/>
          <w:b w:val="0"/>
        </w:rPr>
        <w:t>isporuci</w:t>
      </w:r>
      <w:r w:rsidRPr="006917AD">
        <w:rPr>
          <w:rFonts w:ascii="Times New Roman" w:hAnsi="Times New Roman" w:cs="Times New Roman"/>
          <w:b w:val="0"/>
        </w:rPr>
        <w:t>.</w:t>
      </w:r>
    </w:p>
    <w:p w14:paraId="0CED426F" w14:textId="77777777" w:rsidR="009A5D21" w:rsidRDefault="009A5D21" w:rsidP="0054415B">
      <w:pPr>
        <w:pStyle w:val="Naslov11"/>
        <w:numPr>
          <w:ilvl w:val="0"/>
          <w:numId w:val="0"/>
        </w:numPr>
        <w:rPr>
          <w:rFonts w:ascii="Times New Roman" w:hAnsi="Times New Roman" w:cs="Times New Roman"/>
          <w:b w:val="0"/>
        </w:rPr>
      </w:pPr>
    </w:p>
    <w:p w14:paraId="46BE6F9F" w14:textId="18235AAC" w:rsidR="00514517" w:rsidRPr="00514517" w:rsidRDefault="00514517" w:rsidP="00514517">
      <w:pPr>
        <w:autoSpaceDE w:val="0"/>
        <w:autoSpaceDN w:val="0"/>
        <w:adjustRightInd w:val="0"/>
        <w:jc w:val="both"/>
        <w:rPr>
          <w:szCs w:val="22"/>
        </w:rPr>
      </w:pPr>
      <w:r w:rsidRPr="00514517">
        <w:rPr>
          <w:szCs w:val="22"/>
        </w:rPr>
        <w:t>Predujam isključen, kao i traženje instrumenata osiguranja plaćanja.</w:t>
      </w:r>
    </w:p>
    <w:p w14:paraId="12CD0998" w14:textId="77777777" w:rsidR="00514517" w:rsidRPr="00514517" w:rsidRDefault="00514517" w:rsidP="00514517">
      <w:pPr>
        <w:autoSpaceDE w:val="0"/>
        <w:autoSpaceDN w:val="0"/>
        <w:adjustRightInd w:val="0"/>
        <w:jc w:val="both"/>
        <w:rPr>
          <w:szCs w:val="22"/>
        </w:rPr>
      </w:pPr>
    </w:p>
    <w:p w14:paraId="2AFB9C46" w14:textId="6B600F14" w:rsidR="000E3DC0" w:rsidRDefault="00514517" w:rsidP="006A6203">
      <w:pPr>
        <w:autoSpaceDE w:val="0"/>
        <w:autoSpaceDN w:val="0"/>
        <w:adjustRightInd w:val="0"/>
        <w:jc w:val="both"/>
        <w:rPr>
          <w:szCs w:val="22"/>
        </w:rPr>
      </w:pPr>
      <w:r w:rsidRPr="00514517">
        <w:rPr>
          <w:szCs w:val="22"/>
        </w:rPr>
        <w:t xml:space="preserve">Sredstva za financiranje predmeta nabave osigurana su u </w:t>
      </w:r>
      <w:r w:rsidR="00D339AD" w:rsidRPr="00D339AD">
        <w:rPr>
          <w:szCs w:val="22"/>
        </w:rPr>
        <w:t>A568001 ZDRAVSTVENA ZAŠTITA ŽIVOTINJA</w:t>
      </w:r>
      <w:r w:rsidR="00564A76">
        <w:rPr>
          <w:szCs w:val="22"/>
        </w:rPr>
        <w:t>,</w:t>
      </w:r>
      <w:r w:rsidRPr="00514517">
        <w:rPr>
          <w:szCs w:val="22"/>
        </w:rPr>
        <w:t xml:space="preserve"> konto </w:t>
      </w:r>
      <w:r w:rsidR="00D339AD" w:rsidRPr="00D339AD">
        <w:rPr>
          <w:szCs w:val="22"/>
        </w:rPr>
        <w:t>3236 Zdravstvene i veterinarske usluge</w:t>
      </w:r>
      <w:r w:rsidR="00411C6C">
        <w:rPr>
          <w:szCs w:val="22"/>
        </w:rPr>
        <w:t xml:space="preserve">, Izvor financiranja: </w:t>
      </w:r>
      <w:r w:rsidR="002A73E5" w:rsidRPr="002A73E5">
        <w:rPr>
          <w:szCs w:val="22"/>
        </w:rPr>
        <w:t>11 Opći prihodi i primici</w:t>
      </w:r>
      <w:r w:rsidR="002A73E5">
        <w:rPr>
          <w:szCs w:val="22"/>
        </w:rPr>
        <w:t>.</w:t>
      </w:r>
    </w:p>
    <w:p w14:paraId="5F2F5817" w14:textId="77777777" w:rsidR="00D339AD" w:rsidRPr="00763ABD" w:rsidRDefault="00D339AD" w:rsidP="006A6203">
      <w:pPr>
        <w:autoSpaceDE w:val="0"/>
        <w:autoSpaceDN w:val="0"/>
        <w:adjustRightInd w:val="0"/>
        <w:jc w:val="both"/>
        <w:rPr>
          <w:szCs w:val="22"/>
        </w:rPr>
      </w:pPr>
    </w:p>
    <w:p w14:paraId="4409A0FC" w14:textId="77777777" w:rsidR="004C06AE" w:rsidRDefault="004C06AE" w:rsidP="00BA519D">
      <w:pPr>
        <w:pStyle w:val="Naslov11"/>
        <w:numPr>
          <w:ilvl w:val="0"/>
          <w:numId w:val="13"/>
        </w:numPr>
        <w:rPr>
          <w:rFonts w:ascii="Times New Roman" w:hAnsi="Times New Roman" w:cs="Times New Roman"/>
          <w:szCs w:val="24"/>
        </w:rPr>
      </w:pPr>
      <w:bookmarkStart w:id="34" w:name="_Toc316566955"/>
      <w:r w:rsidRPr="00685EC5">
        <w:rPr>
          <w:rFonts w:ascii="Times New Roman" w:hAnsi="Times New Roman" w:cs="Times New Roman"/>
          <w:szCs w:val="24"/>
        </w:rPr>
        <w:t>Način, datum, vrijeme i mjesto dostave ponuda</w:t>
      </w:r>
      <w:bookmarkEnd w:id="34"/>
    </w:p>
    <w:p w14:paraId="4071B4B2" w14:textId="77777777" w:rsidR="00A7343B" w:rsidRDefault="00A7343B" w:rsidP="00A7343B">
      <w:pPr>
        <w:pStyle w:val="Odlomakpopisa"/>
      </w:pPr>
    </w:p>
    <w:p w14:paraId="652DF6A4" w14:textId="16BD78D8"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4" w:history="1">
        <w:r w:rsidRPr="002E768B">
          <w:rPr>
            <w:rStyle w:val="Hiperveza"/>
            <w:rFonts w:eastAsiaTheme="minorEastAsia"/>
          </w:rPr>
          <w:t>javna.nabava@mps.hr</w:t>
        </w:r>
      </w:hyperlink>
      <w:r w:rsidR="009B1FE5" w:rsidRPr="009B1FE5">
        <w:rPr>
          <w:rStyle w:val="Hiperveza"/>
          <w:rFonts w:eastAsiaTheme="minorEastAsia"/>
          <w:u w:val="none"/>
        </w:rPr>
        <w:t xml:space="preserve"> i</w:t>
      </w:r>
      <w:r w:rsidR="009B1FE5">
        <w:rPr>
          <w:rStyle w:val="Hiperveza"/>
          <w:rFonts w:eastAsiaTheme="minorEastAsia"/>
        </w:rPr>
        <w:t xml:space="preserve"> </w:t>
      </w:r>
      <w:r w:rsidR="00900F3C">
        <w:rPr>
          <w:rStyle w:val="Hiperveza"/>
          <w:rFonts w:eastAsiaTheme="minorEastAsia"/>
        </w:rPr>
        <w:t>marijana.herman</w:t>
      </w:r>
      <w:r w:rsidR="009B1FE5">
        <w:rPr>
          <w:rStyle w:val="Hiperveza"/>
          <w:rFonts w:eastAsiaTheme="minorEastAsia"/>
        </w:rPr>
        <w:t>@mps.hr.</w:t>
      </w:r>
    </w:p>
    <w:p w14:paraId="2F5BD396" w14:textId="5AA2F72A" w:rsidR="00C618EE" w:rsidRDefault="0097220C" w:rsidP="00A7343B">
      <w:pPr>
        <w:spacing w:after="240"/>
        <w:jc w:val="both"/>
        <w:rPr>
          <w:rFonts w:eastAsiaTheme="minorEastAsia"/>
          <w:u w:val="single"/>
        </w:rPr>
      </w:pPr>
      <w:r w:rsidRPr="0097220C">
        <w:rPr>
          <w:rFonts w:eastAsiaTheme="minorEastAsia"/>
        </w:rPr>
        <w:lastRenderedPageBreak/>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D339AD">
        <w:rPr>
          <w:rFonts w:eastAsiaTheme="minorEastAsia"/>
          <w:b/>
          <w:u w:val="single"/>
        </w:rPr>
        <w:t>14</w:t>
      </w:r>
      <w:r w:rsidR="00A57185">
        <w:rPr>
          <w:rFonts w:eastAsiaTheme="minorEastAsia"/>
          <w:b/>
          <w:u w:val="single"/>
        </w:rPr>
        <w:t>.</w:t>
      </w:r>
      <w:r w:rsidR="002412DF">
        <w:rPr>
          <w:rFonts w:eastAsiaTheme="minorEastAsia"/>
          <w:b/>
          <w:u w:val="single"/>
        </w:rPr>
        <w:t>0</w:t>
      </w:r>
      <w:r w:rsidR="00900F3C">
        <w:rPr>
          <w:rFonts w:eastAsiaTheme="minorEastAsia"/>
          <w:b/>
          <w:u w:val="single"/>
        </w:rPr>
        <w:t>9</w:t>
      </w:r>
      <w:r w:rsidR="00A57185">
        <w:rPr>
          <w:rFonts w:eastAsiaTheme="minorEastAsia"/>
          <w:b/>
          <w:u w:val="single"/>
        </w:rPr>
        <w:t>.202</w:t>
      </w:r>
      <w:r w:rsidR="002412DF">
        <w:rPr>
          <w:rFonts w:eastAsiaTheme="minorEastAsia"/>
          <w:b/>
          <w:u w:val="single"/>
        </w:rPr>
        <w:t>2</w:t>
      </w:r>
      <w:r w:rsidR="00AD0062">
        <w:rPr>
          <w:rFonts w:eastAsiaTheme="minorEastAsia"/>
          <w:b/>
          <w:u w:val="single"/>
        </w:rPr>
        <w:t>. do 1</w:t>
      </w:r>
      <w:r w:rsidR="00A73658">
        <w:rPr>
          <w:rFonts w:eastAsiaTheme="minorEastAsia"/>
          <w:b/>
          <w:u w:val="single"/>
        </w:rPr>
        <w:t>1</w:t>
      </w:r>
      <w:r w:rsidR="00A7343B" w:rsidRPr="0097220C">
        <w:rPr>
          <w:rFonts w:eastAsiaTheme="minorEastAsia"/>
          <w:b/>
          <w:u w:val="single"/>
        </w:rPr>
        <w:t>:00h</w:t>
      </w:r>
      <w:r w:rsidR="00A7343B" w:rsidRPr="0097220C">
        <w:rPr>
          <w:rFonts w:eastAsiaTheme="minorEastAsia"/>
          <w:u w:val="single"/>
        </w:rPr>
        <w:t>.</w:t>
      </w:r>
    </w:p>
    <w:p w14:paraId="4A4C5709" w14:textId="77777777" w:rsidR="00246D78" w:rsidRPr="00CC55F7" w:rsidRDefault="00246D78" w:rsidP="00A7343B">
      <w:pPr>
        <w:spacing w:after="240"/>
        <w:jc w:val="both"/>
        <w:rPr>
          <w:rFonts w:eastAsiaTheme="minorEastAsia"/>
        </w:rPr>
      </w:pPr>
      <w:r w:rsidRPr="00CC55F7">
        <w:rPr>
          <w:rFonts w:eastAsiaTheme="minorEastAsia"/>
        </w:rPr>
        <w:t xml:space="preserve">Uspješno zaprimanje elektroničke pošte s ponudom Ministarstvo poljoprivrede potvrđuje automatskim odgovorom koji će biti isporučen s adrese </w:t>
      </w:r>
      <w:hyperlink r:id="rId15" w:history="1">
        <w:r w:rsidRPr="00CC55F7">
          <w:rPr>
            <w:rStyle w:val="Hiperveza"/>
            <w:rFonts w:eastAsiaTheme="minorEastAsia"/>
          </w:rPr>
          <w:t>javna.nabava@mps.hr</w:t>
        </w:r>
      </w:hyperlink>
      <w:r w:rsidRPr="00CC55F7">
        <w:rPr>
          <w:rFonts w:eastAsiaTheme="minorEastAsia"/>
        </w:rPr>
        <w:t>.</w:t>
      </w:r>
    </w:p>
    <w:p w14:paraId="70D0EB72" w14:textId="67A2D9C1" w:rsidR="004F3A87" w:rsidRPr="00246D78" w:rsidRDefault="00246D78" w:rsidP="00A7343B">
      <w:pPr>
        <w:spacing w:after="240"/>
        <w:jc w:val="both"/>
        <w:rPr>
          <w:rFonts w:eastAsiaTheme="minorEastAsia"/>
        </w:rPr>
      </w:pPr>
      <w:r w:rsidRPr="00CC55F7">
        <w:rPr>
          <w:rFonts w:eastAsiaTheme="minorEastAsia"/>
        </w:rPr>
        <w:t>Ukoliko ne zaprimite automatski odgovor, molimo provjerite veličinu privitaka elektroničke pošte koju pokušavate isporučiti (ograničenje veličine privitaka na 10 MB) te ispravnost upisane adrese primatelja elektroničke pošte.</w:t>
      </w:r>
    </w:p>
    <w:p w14:paraId="19E558F8" w14:textId="77777777" w:rsidR="004C06AE" w:rsidRPr="00685EC5" w:rsidRDefault="004C06AE" w:rsidP="00BA519D">
      <w:pPr>
        <w:pStyle w:val="Naslov11"/>
        <w:numPr>
          <w:ilvl w:val="0"/>
          <w:numId w:val="13"/>
        </w:numPr>
        <w:rPr>
          <w:rFonts w:ascii="Times New Roman" w:hAnsi="Times New Roman" w:cs="Times New Roman"/>
          <w:szCs w:val="24"/>
        </w:rPr>
      </w:pPr>
      <w:bookmarkStart w:id="35" w:name="_Toc316566964"/>
      <w:r w:rsidRPr="00685EC5">
        <w:rPr>
          <w:rFonts w:ascii="Times New Roman" w:hAnsi="Times New Roman" w:cs="Times New Roman"/>
          <w:szCs w:val="24"/>
        </w:rPr>
        <w:t>Otvaranje ponuda</w:t>
      </w:r>
      <w:bookmarkEnd w:id="35"/>
    </w:p>
    <w:p w14:paraId="0E92F2F2" w14:textId="77777777" w:rsidR="004C06AE" w:rsidRPr="00E8152B" w:rsidRDefault="004C06AE" w:rsidP="004C06AE">
      <w:pPr>
        <w:pStyle w:val="Naslov11"/>
        <w:numPr>
          <w:ilvl w:val="0"/>
          <w:numId w:val="0"/>
        </w:numPr>
        <w:ind w:left="502"/>
        <w:jc w:val="both"/>
      </w:pPr>
    </w:p>
    <w:p w14:paraId="367EE104" w14:textId="77777777" w:rsidR="004C06AE" w:rsidRPr="00877555" w:rsidRDefault="004C06AE" w:rsidP="00A7343B">
      <w:pPr>
        <w:jc w:val="both"/>
      </w:pPr>
      <w:r w:rsidRPr="00933B63">
        <w:t xml:space="preserve">Naručitelj neće javno otvarati ponude obzirom da se radi o postupku jednostavne nabave. </w:t>
      </w:r>
    </w:p>
    <w:p w14:paraId="3C8B2BA6" w14:textId="77777777" w:rsidR="000A5330" w:rsidRDefault="000A5330" w:rsidP="004C06AE">
      <w:pPr>
        <w:pStyle w:val="Default"/>
        <w:rPr>
          <w:lang w:eastAsia="en-US"/>
        </w:rPr>
      </w:pPr>
    </w:p>
    <w:p w14:paraId="421646F0" w14:textId="77777777" w:rsidR="000A5330" w:rsidRDefault="000A5330" w:rsidP="004C06AE">
      <w:pPr>
        <w:pStyle w:val="Default"/>
        <w:rPr>
          <w:lang w:eastAsia="en-US"/>
        </w:rPr>
      </w:pPr>
    </w:p>
    <w:p w14:paraId="6BAC3189" w14:textId="77777777" w:rsidR="004C06AE" w:rsidRPr="00685EC5" w:rsidRDefault="004C06AE" w:rsidP="00BA519D">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5CADB33F"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3E1B14">
        <w:rPr>
          <w:rFonts w:ascii="Times New Roman" w:hAnsi="Times New Roman"/>
          <w:lang w:val="hr-HR"/>
        </w:rPr>
        <w:t>sklapanje ugovora</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71CF" w14:textId="77777777" w:rsidR="00BA519D" w:rsidRDefault="00BA519D" w:rsidP="004C06AE">
      <w:r>
        <w:separator/>
      </w:r>
    </w:p>
  </w:endnote>
  <w:endnote w:type="continuationSeparator" w:id="0">
    <w:p w14:paraId="3781F16D" w14:textId="77777777" w:rsidR="00BA519D" w:rsidRDefault="00BA519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3C71E" w14:textId="77777777" w:rsidR="00BA519D" w:rsidRDefault="00BA519D" w:rsidP="004C06AE">
      <w:r>
        <w:separator/>
      </w:r>
    </w:p>
  </w:footnote>
  <w:footnote w:type="continuationSeparator" w:id="0">
    <w:p w14:paraId="18060866" w14:textId="77777777" w:rsidR="00BA519D" w:rsidRDefault="00BA519D"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9A4BF2" w:rsidRDefault="006D4C78" w:rsidP="003C3E36">
          <w:pPr>
            <w:jc w:val="center"/>
            <w:rPr>
              <w:rFonts w:ascii="Arial" w:hAnsi="Arial" w:cs="Arial"/>
            </w:rPr>
          </w:pPr>
          <w:r w:rsidRPr="009A4BF2">
            <w:rPr>
              <w:rFonts w:ascii="Arial" w:hAnsi="Arial" w:cs="Arial"/>
              <w:sz w:val="22"/>
              <w:szCs w:val="22"/>
            </w:rPr>
            <w:t>Ev. broj nabave:</w:t>
          </w:r>
        </w:p>
        <w:p w14:paraId="396B4EBC" w14:textId="747A5351" w:rsidR="006D4C78" w:rsidRPr="004C06AE" w:rsidRDefault="00E65EB5" w:rsidP="003C3E36">
          <w:pPr>
            <w:jc w:val="center"/>
            <w:rPr>
              <w:highlight w:val="yellow"/>
            </w:rPr>
          </w:pPr>
          <w:r>
            <w:t>238</w:t>
          </w:r>
          <w:r w:rsidR="009A4BF2" w:rsidRPr="009A4BF2">
            <w:t>/2022/JN</w:t>
          </w: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07CA506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11"/>
  </w:num>
  <w:num w:numId="5">
    <w:abstractNumId w:val="2"/>
  </w:num>
  <w:num w:numId="6">
    <w:abstractNumId w:val="6"/>
  </w:num>
  <w:num w:numId="7">
    <w:abstractNumId w:val="9"/>
  </w:num>
  <w:num w:numId="8">
    <w:abstractNumId w:val="10"/>
  </w:num>
  <w:num w:numId="9">
    <w:abstractNumId w:val="8"/>
  </w:num>
  <w:num w:numId="10">
    <w:abstractNumId w:val="3"/>
  </w:num>
  <w:num w:numId="11">
    <w:abstractNumId w:val="0"/>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797"/>
    <w:rsid w:val="00016637"/>
    <w:rsid w:val="00023758"/>
    <w:rsid w:val="000309A3"/>
    <w:rsid w:val="00030FD6"/>
    <w:rsid w:val="00032F4F"/>
    <w:rsid w:val="000343D0"/>
    <w:rsid w:val="00036C65"/>
    <w:rsid w:val="000435B0"/>
    <w:rsid w:val="00046C88"/>
    <w:rsid w:val="00053E5E"/>
    <w:rsid w:val="00061EFD"/>
    <w:rsid w:val="000659E0"/>
    <w:rsid w:val="00070A8E"/>
    <w:rsid w:val="00083B8A"/>
    <w:rsid w:val="000856F4"/>
    <w:rsid w:val="0009207F"/>
    <w:rsid w:val="000962A9"/>
    <w:rsid w:val="000A5330"/>
    <w:rsid w:val="000A605A"/>
    <w:rsid w:val="000A6285"/>
    <w:rsid w:val="000B021A"/>
    <w:rsid w:val="000B43A2"/>
    <w:rsid w:val="000C7BAF"/>
    <w:rsid w:val="000C7D09"/>
    <w:rsid w:val="000E1F4B"/>
    <w:rsid w:val="000E378A"/>
    <w:rsid w:val="000E3DC0"/>
    <w:rsid w:val="000E5F70"/>
    <w:rsid w:val="000F5A0D"/>
    <w:rsid w:val="000F79AE"/>
    <w:rsid w:val="00115688"/>
    <w:rsid w:val="00125290"/>
    <w:rsid w:val="001277DC"/>
    <w:rsid w:val="0012784D"/>
    <w:rsid w:val="00130F2C"/>
    <w:rsid w:val="00134BB9"/>
    <w:rsid w:val="00135CC0"/>
    <w:rsid w:val="00150979"/>
    <w:rsid w:val="00150BF1"/>
    <w:rsid w:val="00150DF8"/>
    <w:rsid w:val="00153CD3"/>
    <w:rsid w:val="00161180"/>
    <w:rsid w:val="00161E55"/>
    <w:rsid w:val="00164557"/>
    <w:rsid w:val="00173D6A"/>
    <w:rsid w:val="00173F21"/>
    <w:rsid w:val="00174FBD"/>
    <w:rsid w:val="00180FC7"/>
    <w:rsid w:val="00182D80"/>
    <w:rsid w:val="00183FEF"/>
    <w:rsid w:val="00184387"/>
    <w:rsid w:val="001847BF"/>
    <w:rsid w:val="001A0EF9"/>
    <w:rsid w:val="001A2156"/>
    <w:rsid w:val="001A314F"/>
    <w:rsid w:val="001A78ED"/>
    <w:rsid w:val="001B285C"/>
    <w:rsid w:val="001C3269"/>
    <w:rsid w:val="001C399A"/>
    <w:rsid w:val="001C7436"/>
    <w:rsid w:val="001D20E2"/>
    <w:rsid w:val="001D4F31"/>
    <w:rsid w:val="001D7A68"/>
    <w:rsid w:val="001E6C85"/>
    <w:rsid w:val="001E726A"/>
    <w:rsid w:val="0020684B"/>
    <w:rsid w:val="00206AC8"/>
    <w:rsid w:val="002155AC"/>
    <w:rsid w:val="00217D56"/>
    <w:rsid w:val="00220648"/>
    <w:rsid w:val="0022223B"/>
    <w:rsid w:val="002237FF"/>
    <w:rsid w:val="00235EBC"/>
    <w:rsid w:val="00236B48"/>
    <w:rsid w:val="002412DF"/>
    <w:rsid w:val="00244770"/>
    <w:rsid w:val="00245826"/>
    <w:rsid w:val="00246D78"/>
    <w:rsid w:val="002473D5"/>
    <w:rsid w:val="00250719"/>
    <w:rsid w:val="0025362C"/>
    <w:rsid w:val="0025412F"/>
    <w:rsid w:val="002549CA"/>
    <w:rsid w:val="00257AD9"/>
    <w:rsid w:val="0026113B"/>
    <w:rsid w:val="00261313"/>
    <w:rsid w:val="00261EAF"/>
    <w:rsid w:val="00262082"/>
    <w:rsid w:val="00266A46"/>
    <w:rsid w:val="00271D45"/>
    <w:rsid w:val="00276629"/>
    <w:rsid w:val="0028236F"/>
    <w:rsid w:val="00282850"/>
    <w:rsid w:val="002A65EF"/>
    <w:rsid w:val="002A73E5"/>
    <w:rsid w:val="002B3BD1"/>
    <w:rsid w:val="002B40EC"/>
    <w:rsid w:val="002B6099"/>
    <w:rsid w:val="002B7CCA"/>
    <w:rsid w:val="002C255C"/>
    <w:rsid w:val="002C32A1"/>
    <w:rsid w:val="002C5611"/>
    <w:rsid w:val="002C5CA3"/>
    <w:rsid w:val="002C6FC1"/>
    <w:rsid w:val="002D39D3"/>
    <w:rsid w:val="002E22CA"/>
    <w:rsid w:val="002E5487"/>
    <w:rsid w:val="002F1C45"/>
    <w:rsid w:val="002F6996"/>
    <w:rsid w:val="00303483"/>
    <w:rsid w:val="003102C2"/>
    <w:rsid w:val="0031044A"/>
    <w:rsid w:val="00316A7D"/>
    <w:rsid w:val="00324646"/>
    <w:rsid w:val="00325094"/>
    <w:rsid w:val="00334B1A"/>
    <w:rsid w:val="00343AF7"/>
    <w:rsid w:val="00346D7D"/>
    <w:rsid w:val="00347604"/>
    <w:rsid w:val="00350E58"/>
    <w:rsid w:val="003535BE"/>
    <w:rsid w:val="0035362F"/>
    <w:rsid w:val="003541C2"/>
    <w:rsid w:val="00367719"/>
    <w:rsid w:val="00370663"/>
    <w:rsid w:val="00373C44"/>
    <w:rsid w:val="00383868"/>
    <w:rsid w:val="00385689"/>
    <w:rsid w:val="00396823"/>
    <w:rsid w:val="00396C62"/>
    <w:rsid w:val="00397EAF"/>
    <w:rsid w:val="003A1CCD"/>
    <w:rsid w:val="003C1551"/>
    <w:rsid w:val="003C3E36"/>
    <w:rsid w:val="003C75A2"/>
    <w:rsid w:val="003D4BBE"/>
    <w:rsid w:val="003E1B14"/>
    <w:rsid w:val="003E3DCD"/>
    <w:rsid w:val="003F0A6F"/>
    <w:rsid w:val="003F3BC9"/>
    <w:rsid w:val="003F576B"/>
    <w:rsid w:val="00400E27"/>
    <w:rsid w:val="004029F9"/>
    <w:rsid w:val="004034D0"/>
    <w:rsid w:val="00403C90"/>
    <w:rsid w:val="00406921"/>
    <w:rsid w:val="00407242"/>
    <w:rsid w:val="0041002F"/>
    <w:rsid w:val="00411751"/>
    <w:rsid w:val="00411C6C"/>
    <w:rsid w:val="004129D1"/>
    <w:rsid w:val="00413FFA"/>
    <w:rsid w:val="0041401B"/>
    <w:rsid w:val="00421655"/>
    <w:rsid w:val="00427876"/>
    <w:rsid w:val="004354B3"/>
    <w:rsid w:val="00437546"/>
    <w:rsid w:val="00447CDB"/>
    <w:rsid w:val="00447F92"/>
    <w:rsid w:val="00452439"/>
    <w:rsid w:val="00452621"/>
    <w:rsid w:val="0046077A"/>
    <w:rsid w:val="004638F8"/>
    <w:rsid w:val="004674E9"/>
    <w:rsid w:val="0047126A"/>
    <w:rsid w:val="00476BE7"/>
    <w:rsid w:val="00482938"/>
    <w:rsid w:val="00486BB9"/>
    <w:rsid w:val="004920AE"/>
    <w:rsid w:val="004A070A"/>
    <w:rsid w:val="004A2E48"/>
    <w:rsid w:val="004B0498"/>
    <w:rsid w:val="004B1B25"/>
    <w:rsid w:val="004C06AE"/>
    <w:rsid w:val="004C090C"/>
    <w:rsid w:val="004C0BC1"/>
    <w:rsid w:val="004C0D2E"/>
    <w:rsid w:val="004C1027"/>
    <w:rsid w:val="004C6126"/>
    <w:rsid w:val="004D05C2"/>
    <w:rsid w:val="004D4155"/>
    <w:rsid w:val="004D5EC3"/>
    <w:rsid w:val="004F22E5"/>
    <w:rsid w:val="004F2DD7"/>
    <w:rsid w:val="004F3A87"/>
    <w:rsid w:val="004F65E9"/>
    <w:rsid w:val="004F7012"/>
    <w:rsid w:val="00507D81"/>
    <w:rsid w:val="00514517"/>
    <w:rsid w:val="00517C87"/>
    <w:rsid w:val="00521359"/>
    <w:rsid w:val="00524C49"/>
    <w:rsid w:val="00530086"/>
    <w:rsid w:val="0053339E"/>
    <w:rsid w:val="005352D5"/>
    <w:rsid w:val="00537EBA"/>
    <w:rsid w:val="0054415B"/>
    <w:rsid w:val="00564A76"/>
    <w:rsid w:val="0057075E"/>
    <w:rsid w:val="005A22C5"/>
    <w:rsid w:val="005A47E1"/>
    <w:rsid w:val="005A61A9"/>
    <w:rsid w:val="005B7399"/>
    <w:rsid w:val="005D264B"/>
    <w:rsid w:val="005D39E2"/>
    <w:rsid w:val="005D7310"/>
    <w:rsid w:val="005D7B8F"/>
    <w:rsid w:val="005E194C"/>
    <w:rsid w:val="005E3062"/>
    <w:rsid w:val="005E34F1"/>
    <w:rsid w:val="005F103C"/>
    <w:rsid w:val="00605AD1"/>
    <w:rsid w:val="006114CD"/>
    <w:rsid w:val="0062386F"/>
    <w:rsid w:val="00655B21"/>
    <w:rsid w:val="00662055"/>
    <w:rsid w:val="006628F7"/>
    <w:rsid w:val="00662AD7"/>
    <w:rsid w:val="00670979"/>
    <w:rsid w:val="00675C18"/>
    <w:rsid w:val="006825EA"/>
    <w:rsid w:val="00683CF8"/>
    <w:rsid w:val="006917AD"/>
    <w:rsid w:val="00691FD1"/>
    <w:rsid w:val="0069584D"/>
    <w:rsid w:val="00697D02"/>
    <w:rsid w:val="006A4C9E"/>
    <w:rsid w:val="006A6203"/>
    <w:rsid w:val="006B065D"/>
    <w:rsid w:val="006B5395"/>
    <w:rsid w:val="006C2841"/>
    <w:rsid w:val="006D4C78"/>
    <w:rsid w:val="006D6599"/>
    <w:rsid w:val="006D71A7"/>
    <w:rsid w:val="006E5920"/>
    <w:rsid w:val="006F455E"/>
    <w:rsid w:val="00700399"/>
    <w:rsid w:val="00703246"/>
    <w:rsid w:val="00704674"/>
    <w:rsid w:val="00704D00"/>
    <w:rsid w:val="00715065"/>
    <w:rsid w:val="00720078"/>
    <w:rsid w:val="0072651E"/>
    <w:rsid w:val="00736D4F"/>
    <w:rsid w:val="00745F3C"/>
    <w:rsid w:val="00752B42"/>
    <w:rsid w:val="00756410"/>
    <w:rsid w:val="00756EBA"/>
    <w:rsid w:val="00763ABD"/>
    <w:rsid w:val="00764801"/>
    <w:rsid w:val="007673A3"/>
    <w:rsid w:val="007701E0"/>
    <w:rsid w:val="00777A34"/>
    <w:rsid w:val="00777C1F"/>
    <w:rsid w:val="007853FF"/>
    <w:rsid w:val="007939FE"/>
    <w:rsid w:val="00793B3E"/>
    <w:rsid w:val="0079599E"/>
    <w:rsid w:val="007A18A4"/>
    <w:rsid w:val="007B52A4"/>
    <w:rsid w:val="007C0022"/>
    <w:rsid w:val="007D47FD"/>
    <w:rsid w:val="007D4E2A"/>
    <w:rsid w:val="007E114C"/>
    <w:rsid w:val="007E3794"/>
    <w:rsid w:val="007E7BDF"/>
    <w:rsid w:val="007F1930"/>
    <w:rsid w:val="007F1F0F"/>
    <w:rsid w:val="007F60AE"/>
    <w:rsid w:val="007F7F1D"/>
    <w:rsid w:val="008004B1"/>
    <w:rsid w:val="00804D86"/>
    <w:rsid w:val="008066DC"/>
    <w:rsid w:val="008372E3"/>
    <w:rsid w:val="008433AB"/>
    <w:rsid w:val="00857289"/>
    <w:rsid w:val="00863BFB"/>
    <w:rsid w:val="00873D84"/>
    <w:rsid w:val="008750A7"/>
    <w:rsid w:val="008759A8"/>
    <w:rsid w:val="008811BB"/>
    <w:rsid w:val="008829AF"/>
    <w:rsid w:val="00882BDC"/>
    <w:rsid w:val="008840F1"/>
    <w:rsid w:val="008855DF"/>
    <w:rsid w:val="0089631E"/>
    <w:rsid w:val="00897892"/>
    <w:rsid w:val="008A066F"/>
    <w:rsid w:val="008A2973"/>
    <w:rsid w:val="008A7A9D"/>
    <w:rsid w:val="008B02CD"/>
    <w:rsid w:val="008B1203"/>
    <w:rsid w:val="008B6EC3"/>
    <w:rsid w:val="008C0B45"/>
    <w:rsid w:val="008D2020"/>
    <w:rsid w:val="008D21C6"/>
    <w:rsid w:val="008E2739"/>
    <w:rsid w:val="008E3F49"/>
    <w:rsid w:val="008F3170"/>
    <w:rsid w:val="008F44D3"/>
    <w:rsid w:val="008F4A4D"/>
    <w:rsid w:val="008F4E07"/>
    <w:rsid w:val="00900F3C"/>
    <w:rsid w:val="0090365F"/>
    <w:rsid w:val="009132DE"/>
    <w:rsid w:val="00913BC0"/>
    <w:rsid w:val="0091794C"/>
    <w:rsid w:val="00920DE5"/>
    <w:rsid w:val="0092241A"/>
    <w:rsid w:val="009362F1"/>
    <w:rsid w:val="00944003"/>
    <w:rsid w:val="00947CEC"/>
    <w:rsid w:val="009519F4"/>
    <w:rsid w:val="0095522D"/>
    <w:rsid w:val="0095665D"/>
    <w:rsid w:val="0097220C"/>
    <w:rsid w:val="00982326"/>
    <w:rsid w:val="009A249E"/>
    <w:rsid w:val="009A4BF2"/>
    <w:rsid w:val="009A4F24"/>
    <w:rsid w:val="009A5D21"/>
    <w:rsid w:val="009A612D"/>
    <w:rsid w:val="009B1FE5"/>
    <w:rsid w:val="009B55CE"/>
    <w:rsid w:val="009C018B"/>
    <w:rsid w:val="009D057D"/>
    <w:rsid w:val="009D1CD4"/>
    <w:rsid w:val="009D23C9"/>
    <w:rsid w:val="009E1B60"/>
    <w:rsid w:val="009E5353"/>
    <w:rsid w:val="009F1AC7"/>
    <w:rsid w:val="00A066D8"/>
    <w:rsid w:val="00A17C91"/>
    <w:rsid w:val="00A21BFC"/>
    <w:rsid w:val="00A24F3C"/>
    <w:rsid w:val="00A3130B"/>
    <w:rsid w:val="00A43204"/>
    <w:rsid w:val="00A53098"/>
    <w:rsid w:val="00A55CD6"/>
    <w:rsid w:val="00A57185"/>
    <w:rsid w:val="00A71675"/>
    <w:rsid w:val="00A7343B"/>
    <w:rsid w:val="00A73658"/>
    <w:rsid w:val="00A74AF5"/>
    <w:rsid w:val="00A773DF"/>
    <w:rsid w:val="00A811EF"/>
    <w:rsid w:val="00A874F5"/>
    <w:rsid w:val="00AA1F5C"/>
    <w:rsid w:val="00AA29D5"/>
    <w:rsid w:val="00AA682B"/>
    <w:rsid w:val="00AB2175"/>
    <w:rsid w:val="00AB4B00"/>
    <w:rsid w:val="00AB54CD"/>
    <w:rsid w:val="00AB5961"/>
    <w:rsid w:val="00AB6592"/>
    <w:rsid w:val="00AC66B9"/>
    <w:rsid w:val="00AD0062"/>
    <w:rsid w:val="00AD7FE1"/>
    <w:rsid w:val="00AE78C9"/>
    <w:rsid w:val="00AF371D"/>
    <w:rsid w:val="00B006C0"/>
    <w:rsid w:val="00B00B1D"/>
    <w:rsid w:val="00B04D0E"/>
    <w:rsid w:val="00B05276"/>
    <w:rsid w:val="00B053CF"/>
    <w:rsid w:val="00B0718B"/>
    <w:rsid w:val="00B10FF2"/>
    <w:rsid w:val="00B3013D"/>
    <w:rsid w:val="00B32820"/>
    <w:rsid w:val="00B42F67"/>
    <w:rsid w:val="00B440BF"/>
    <w:rsid w:val="00B63E92"/>
    <w:rsid w:val="00B64AE2"/>
    <w:rsid w:val="00B722CC"/>
    <w:rsid w:val="00BA519D"/>
    <w:rsid w:val="00BA7586"/>
    <w:rsid w:val="00BC4166"/>
    <w:rsid w:val="00BD3330"/>
    <w:rsid w:val="00BD6731"/>
    <w:rsid w:val="00BD6A2D"/>
    <w:rsid w:val="00BE789D"/>
    <w:rsid w:val="00BF5ED6"/>
    <w:rsid w:val="00C00645"/>
    <w:rsid w:val="00C00820"/>
    <w:rsid w:val="00C0314B"/>
    <w:rsid w:val="00C0360F"/>
    <w:rsid w:val="00C07BCE"/>
    <w:rsid w:val="00C13A02"/>
    <w:rsid w:val="00C163E3"/>
    <w:rsid w:val="00C22381"/>
    <w:rsid w:val="00C24570"/>
    <w:rsid w:val="00C25D30"/>
    <w:rsid w:val="00C26A66"/>
    <w:rsid w:val="00C316AB"/>
    <w:rsid w:val="00C474AC"/>
    <w:rsid w:val="00C50DCA"/>
    <w:rsid w:val="00C530F1"/>
    <w:rsid w:val="00C55816"/>
    <w:rsid w:val="00C55869"/>
    <w:rsid w:val="00C56723"/>
    <w:rsid w:val="00C6048C"/>
    <w:rsid w:val="00C618EE"/>
    <w:rsid w:val="00C63025"/>
    <w:rsid w:val="00C65901"/>
    <w:rsid w:val="00C73687"/>
    <w:rsid w:val="00C8156A"/>
    <w:rsid w:val="00C933F5"/>
    <w:rsid w:val="00CA0E5C"/>
    <w:rsid w:val="00CA4854"/>
    <w:rsid w:val="00CA5E40"/>
    <w:rsid w:val="00CB3077"/>
    <w:rsid w:val="00CB3F13"/>
    <w:rsid w:val="00CB7EDE"/>
    <w:rsid w:val="00CC1BB8"/>
    <w:rsid w:val="00CC55F7"/>
    <w:rsid w:val="00CC5A79"/>
    <w:rsid w:val="00CD3943"/>
    <w:rsid w:val="00CE1E59"/>
    <w:rsid w:val="00CE264A"/>
    <w:rsid w:val="00CF045B"/>
    <w:rsid w:val="00CF75E8"/>
    <w:rsid w:val="00D05AF5"/>
    <w:rsid w:val="00D1064A"/>
    <w:rsid w:val="00D12E1B"/>
    <w:rsid w:val="00D21940"/>
    <w:rsid w:val="00D221AE"/>
    <w:rsid w:val="00D27CDE"/>
    <w:rsid w:val="00D27F16"/>
    <w:rsid w:val="00D322E1"/>
    <w:rsid w:val="00D339AD"/>
    <w:rsid w:val="00D33FC3"/>
    <w:rsid w:val="00D37BD2"/>
    <w:rsid w:val="00D43255"/>
    <w:rsid w:val="00D44858"/>
    <w:rsid w:val="00D4608E"/>
    <w:rsid w:val="00D46174"/>
    <w:rsid w:val="00D55185"/>
    <w:rsid w:val="00D56658"/>
    <w:rsid w:val="00D5784F"/>
    <w:rsid w:val="00D64EA5"/>
    <w:rsid w:val="00D65E60"/>
    <w:rsid w:val="00D72167"/>
    <w:rsid w:val="00D74A01"/>
    <w:rsid w:val="00D75FEA"/>
    <w:rsid w:val="00D771CF"/>
    <w:rsid w:val="00D77359"/>
    <w:rsid w:val="00D8731C"/>
    <w:rsid w:val="00D9347E"/>
    <w:rsid w:val="00D935B1"/>
    <w:rsid w:val="00D9520E"/>
    <w:rsid w:val="00D97033"/>
    <w:rsid w:val="00DB6A95"/>
    <w:rsid w:val="00DB73F8"/>
    <w:rsid w:val="00DC4B6A"/>
    <w:rsid w:val="00DD2F18"/>
    <w:rsid w:val="00DE1320"/>
    <w:rsid w:val="00DF02DC"/>
    <w:rsid w:val="00E016FF"/>
    <w:rsid w:val="00E03732"/>
    <w:rsid w:val="00E0521F"/>
    <w:rsid w:val="00E06286"/>
    <w:rsid w:val="00E102C8"/>
    <w:rsid w:val="00E1050C"/>
    <w:rsid w:val="00E10FC6"/>
    <w:rsid w:val="00E1690E"/>
    <w:rsid w:val="00E1777C"/>
    <w:rsid w:val="00E25EB1"/>
    <w:rsid w:val="00E339AF"/>
    <w:rsid w:val="00E34381"/>
    <w:rsid w:val="00E34432"/>
    <w:rsid w:val="00E349FD"/>
    <w:rsid w:val="00E34C41"/>
    <w:rsid w:val="00E36234"/>
    <w:rsid w:val="00E36597"/>
    <w:rsid w:val="00E45C15"/>
    <w:rsid w:val="00E47983"/>
    <w:rsid w:val="00E641DA"/>
    <w:rsid w:val="00E65EB5"/>
    <w:rsid w:val="00E80510"/>
    <w:rsid w:val="00E83B28"/>
    <w:rsid w:val="00E94B0F"/>
    <w:rsid w:val="00EB3B04"/>
    <w:rsid w:val="00EB4986"/>
    <w:rsid w:val="00EB704E"/>
    <w:rsid w:val="00EB7F8B"/>
    <w:rsid w:val="00EC193E"/>
    <w:rsid w:val="00EC4309"/>
    <w:rsid w:val="00EC5833"/>
    <w:rsid w:val="00EE4A19"/>
    <w:rsid w:val="00EE5E67"/>
    <w:rsid w:val="00EF040B"/>
    <w:rsid w:val="00EF1883"/>
    <w:rsid w:val="00EF1E77"/>
    <w:rsid w:val="00F051FA"/>
    <w:rsid w:val="00F05208"/>
    <w:rsid w:val="00F121B0"/>
    <w:rsid w:val="00F13957"/>
    <w:rsid w:val="00F1576D"/>
    <w:rsid w:val="00F35EC1"/>
    <w:rsid w:val="00F36220"/>
    <w:rsid w:val="00F3752D"/>
    <w:rsid w:val="00F41853"/>
    <w:rsid w:val="00F41B50"/>
    <w:rsid w:val="00F517D1"/>
    <w:rsid w:val="00F52163"/>
    <w:rsid w:val="00F542F4"/>
    <w:rsid w:val="00F55084"/>
    <w:rsid w:val="00F5607D"/>
    <w:rsid w:val="00F620BE"/>
    <w:rsid w:val="00F655F7"/>
    <w:rsid w:val="00F6787B"/>
    <w:rsid w:val="00F70396"/>
    <w:rsid w:val="00F7086E"/>
    <w:rsid w:val="00F81D62"/>
    <w:rsid w:val="00F92899"/>
    <w:rsid w:val="00FA0976"/>
    <w:rsid w:val="00FA76A0"/>
    <w:rsid w:val="00FB1120"/>
    <w:rsid w:val="00FC4B38"/>
    <w:rsid w:val="00FC61D8"/>
    <w:rsid w:val="00FE6F10"/>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 w:type="paragraph" w:styleId="TOCNaslov">
    <w:name w:val="TOC Heading"/>
    <w:basedOn w:val="Naslov1"/>
    <w:next w:val="Normal"/>
    <w:uiPriority w:val="39"/>
    <w:unhideWhenUsed/>
    <w:qFormat/>
    <w:rsid w:val="005B7399"/>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Nerijeenospominjanje">
    <w:name w:val="Unresolved Mention"/>
    <w:basedOn w:val="Zadanifontodlomka"/>
    <w:uiPriority w:val="99"/>
    <w:semiHidden/>
    <w:unhideWhenUsed/>
    <w:rsid w:val="00C0360F"/>
    <w:rPr>
      <w:color w:val="605E5C"/>
      <w:shd w:val="clear" w:color="auto" w:fill="E1DFDD"/>
    </w:rPr>
  </w:style>
  <w:style w:type="table" w:customStyle="1" w:styleId="Reetkatablice2">
    <w:name w:val="Rešetka tablice2"/>
    <w:basedOn w:val="Obinatablica"/>
    <w:next w:val="Reetkatablice"/>
    <w:uiPriority w:val="39"/>
    <w:rsid w:val="00AD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50235">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10497667">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jana.herman@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4F68D2B8319045BF368669B7324320" ma:contentTypeVersion="1" ma:contentTypeDescription="Stvaranje novog dokumenta." ma:contentTypeScope="" ma:versionID="9581cde97a375e4e9dd6ba0ea5382c5e">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00517DF6-2473-4762-B03F-B35420FA7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31FCD-B4E6-41B8-90B1-CDF7C626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1869</Words>
  <Characters>10656</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Herman</dc:creator>
  <cp:lastModifiedBy>Marijana Herman</cp:lastModifiedBy>
  <cp:revision>32</cp:revision>
  <cp:lastPrinted>2022-06-03T12:58:00Z</cp:lastPrinted>
  <dcterms:created xsi:type="dcterms:W3CDTF">2022-08-29T11:24:00Z</dcterms:created>
  <dcterms:modified xsi:type="dcterms:W3CDTF">2022-09-06T09:19:00Z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0x010100C44F68D2B8319045BF368669B7324320</vt:lpwstr>
  </property>
</Properties>
</file>