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25473D" w:rsidP="003C3E36">
            <w:pPr>
              <w:jc w:val="center"/>
              <w:rPr>
                <w:rFonts w:eastAsia="Calibri"/>
                <w:lang w:eastAsia="en-US"/>
              </w:rPr>
            </w:pPr>
            <w:r w:rsidRPr="0025473D">
              <w:rPr>
                <w:b/>
                <w:sz w:val="36"/>
                <w:szCs w:val="36"/>
              </w:rPr>
              <w:t>Prilagodba mobilnog sustava uvođenju eura i nadogradnja mobilnih aplikacija za slatkovodno ribarstvo</w:t>
            </w: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272541">
        <w:rPr>
          <w:iCs/>
        </w:rPr>
        <w:t>rujan 2022</w:t>
      </w:r>
      <w:r w:rsidR="00D64EA5">
        <w:rPr>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4C06AE" w:rsidRDefault="00FE066B" w:rsidP="003E5110">
      <w:pPr>
        <w:numPr>
          <w:ilvl w:val="0"/>
          <w:numId w:val="8"/>
        </w:numPr>
        <w:jc w:val="both"/>
      </w:pPr>
      <w:r>
        <w:t>Vrsta postupka</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3E5110">
      <w:pPr>
        <w:numPr>
          <w:ilvl w:val="0"/>
          <w:numId w:val="8"/>
        </w:numPr>
        <w:ind w:hanging="480"/>
        <w:jc w:val="both"/>
      </w:pPr>
      <w:r w:rsidRPr="002A10F2">
        <w:t xml:space="preserve">Rok </w:t>
      </w:r>
      <w:r>
        <w:t>izvršenja usluge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5B23D3" w:rsidRDefault="005B23D3" w:rsidP="00BE789D">
      <w:pPr>
        <w:ind w:firstLine="240"/>
        <w:jc w:val="both"/>
      </w:pPr>
      <w:r>
        <w:t>PRILOG III - Troškovnik</w:t>
      </w:r>
    </w:p>
    <w:p w:rsidR="004C06AE" w:rsidRDefault="004C06AE" w:rsidP="004C06AE">
      <w:pPr>
        <w:ind w:firstLine="240"/>
        <w:jc w:val="both"/>
      </w:pPr>
      <w:r>
        <w:t xml:space="preserve">PRILOG </w:t>
      </w:r>
      <w:r w:rsidR="005B23D3">
        <w:t>IV</w:t>
      </w:r>
      <w:r>
        <w:t xml:space="preserve"> - K</w:t>
      </w:r>
      <w:r w:rsidRPr="002F5855">
        <w:t xml:space="preserve">riteriji </w:t>
      </w:r>
      <w:r w:rsidR="00F121B0">
        <w:t>za odabir ponude</w:t>
      </w:r>
    </w:p>
    <w:p w:rsidR="00DB6A95" w:rsidRDefault="005B23D3" w:rsidP="002223BE">
      <w:pPr>
        <w:ind w:firstLine="240"/>
        <w:jc w:val="both"/>
      </w:pPr>
      <w:r>
        <w:t>PRILOG V</w:t>
      </w:r>
      <w:r w:rsidR="00DB6A95">
        <w:t xml:space="preserve"> </w:t>
      </w:r>
      <w:r w:rsidR="00531BD1">
        <w:t>–</w:t>
      </w:r>
      <w:r w:rsidR="00DB6A95">
        <w:t xml:space="preserve"> </w:t>
      </w:r>
      <w:r w:rsidR="004A4DC1">
        <w:t>T</w:t>
      </w:r>
      <w:r w:rsidR="004A4DC1" w:rsidRPr="004A4DC1">
        <w:t>ablica</w:t>
      </w:r>
      <w:r w:rsidR="004A4DC1">
        <w:t xml:space="preserve"> p</w:t>
      </w:r>
      <w:bookmarkStart w:id="0" w:name="_GoBack"/>
      <w:bookmarkEnd w:id="0"/>
      <w:r w:rsidR="004A4DC1" w:rsidRPr="004A4DC1">
        <w:t>opis projekata</w:t>
      </w:r>
      <w:r w:rsidR="004A4DC1">
        <w:t xml:space="preserve">- </w:t>
      </w:r>
      <w:r w:rsidR="004A4DC1" w:rsidRPr="004A4DC1">
        <w:t>ugovora</w:t>
      </w:r>
    </w:p>
    <w:p w:rsidR="002223BE" w:rsidRDefault="00EF040B" w:rsidP="002223BE">
      <w:pPr>
        <w:ind w:firstLine="240"/>
        <w:jc w:val="both"/>
      </w:pPr>
      <w:r>
        <w:t>PRILOG V</w:t>
      </w:r>
      <w:r w:rsidR="00185A8F">
        <w:t>I</w:t>
      </w:r>
      <w:r w:rsidR="000659E0">
        <w:t xml:space="preserve"> </w:t>
      </w:r>
      <w:r w:rsidR="00DC3888">
        <w:t>–</w:t>
      </w:r>
      <w:r w:rsidR="000659E0">
        <w:t xml:space="preserve"> </w:t>
      </w:r>
      <w:r w:rsidR="002223BE">
        <w:t>Izjava o nekažnjavanju</w:t>
      </w: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272541">
        <w:t>Mislav Sokol</w:t>
      </w:r>
      <w:r>
        <w:t xml:space="preserve">, </w:t>
      </w:r>
      <w:r w:rsidR="00C813ED">
        <w:t xml:space="preserve"> </w:t>
      </w:r>
      <w:r w:rsidR="00B71B0E">
        <w:t>Marijana Herman</w:t>
      </w:r>
    </w:p>
    <w:p w:rsidR="00ED1345" w:rsidRPr="00C530F1" w:rsidRDefault="004549C6" w:rsidP="00ED1345">
      <w:pPr>
        <w:ind w:right="-61"/>
        <w:jc w:val="both"/>
      </w:pPr>
      <w:r>
        <w:t xml:space="preserve">Telefon: </w:t>
      </w:r>
      <w:r w:rsidR="00ED1345" w:rsidRPr="00C530F1">
        <w:t>0</w:t>
      </w:r>
      <w:r w:rsidR="002309E4" w:rsidRPr="002309E4">
        <w:t>1 6443 183</w:t>
      </w:r>
      <w:r w:rsidR="002309E4">
        <w:t xml:space="preserve">, </w:t>
      </w:r>
      <w:r w:rsidR="00B71B0E">
        <w:t>01/6106-391</w:t>
      </w:r>
    </w:p>
    <w:p w:rsidR="00ED1345" w:rsidRDefault="00ED1345" w:rsidP="00ED1345">
      <w:pPr>
        <w:ind w:right="-61"/>
      </w:pPr>
      <w:r>
        <w:t xml:space="preserve">e-mail: </w:t>
      </w:r>
      <w:hyperlink r:id="rId10" w:history="1">
        <w:r w:rsidR="002309E4" w:rsidRPr="005F69E5">
          <w:rPr>
            <w:rStyle w:val="Hiperveza"/>
          </w:rPr>
          <w:t>mislav.sokol@mps.hr</w:t>
        </w:r>
      </w:hyperlink>
      <w:r w:rsidR="00FE066B">
        <w:rPr>
          <w:rStyle w:val="Hiperveza"/>
        </w:rPr>
        <w:t xml:space="preserve">, </w:t>
      </w:r>
      <w:r>
        <w:t xml:space="preserve"> </w:t>
      </w:r>
      <w:hyperlink r:id="rId11" w:history="1">
        <w:r w:rsidR="00B71B0E" w:rsidRPr="0043050D">
          <w:rPr>
            <w:rStyle w:val="Hiperveza"/>
          </w:rPr>
          <w:t>marijana.herman@mps.hr</w:t>
        </w:r>
      </w:hyperlink>
      <w:r w:rsidRPr="00C530F1">
        <w:t xml:space="preserve">, </w:t>
      </w:r>
    </w:p>
    <w:p w:rsidR="00ED1345" w:rsidRPr="002A10F2" w:rsidRDefault="00ED1345" w:rsidP="00ED1345">
      <w:pPr>
        <w:ind w:right="-61"/>
        <w:jc w:val="both"/>
      </w:pPr>
    </w:p>
    <w:p w:rsidR="00ED1345" w:rsidRPr="00717F45" w:rsidRDefault="00ED1345" w:rsidP="003E5110">
      <w:pPr>
        <w:pStyle w:val="Naslov11"/>
        <w:numPr>
          <w:ilvl w:val="0"/>
          <w:numId w:val="1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2309E4">
        <w:rPr>
          <w:rFonts w:ascii="Times New Roman" w:hAnsi="Times New Roman" w:cs="Times New Roman"/>
          <w:szCs w:val="24"/>
        </w:rPr>
        <w:t>240</w:t>
      </w:r>
      <w:r w:rsidR="00C813ED">
        <w:rPr>
          <w:rFonts w:ascii="Times New Roman" w:hAnsi="Times New Roman" w:cs="Times New Roman"/>
          <w:szCs w:val="24"/>
        </w:rPr>
        <w:t>/202</w:t>
      </w:r>
      <w:r w:rsidR="002309E4">
        <w:rPr>
          <w:rFonts w:ascii="Times New Roman" w:hAnsi="Times New Roman" w:cs="Times New Roman"/>
          <w:szCs w:val="24"/>
        </w:rPr>
        <w:t>2</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FE066B" w:rsidRPr="00FE066B" w:rsidRDefault="00FE066B" w:rsidP="00FE066B">
      <w:pPr>
        <w:pStyle w:val="Odlomakpopisa"/>
        <w:numPr>
          <w:ilvl w:val="0"/>
          <w:numId w:val="12"/>
        </w:numPr>
        <w:jc w:val="both"/>
        <w:rPr>
          <w:b/>
        </w:rPr>
      </w:pPr>
      <w:bookmarkStart w:id="6" w:name="_Toc316566879"/>
      <w:r w:rsidRPr="00FE066B">
        <w:rPr>
          <w:b/>
        </w:rPr>
        <w:t xml:space="preserve">Vrsta postupka: </w:t>
      </w:r>
    </w:p>
    <w:p w:rsidR="00FE066B" w:rsidRPr="008962BB" w:rsidRDefault="00FE066B" w:rsidP="00FE066B">
      <w:pPr>
        <w:jc w:val="both"/>
        <w:rPr>
          <w:b/>
        </w:rPr>
      </w:pPr>
    </w:p>
    <w:bookmarkEnd w:id="6"/>
    <w:p w:rsidR="002309E4" w:rsidRPr="002A10F2" w:rsidRDefault="002309E4" w:rsidP="002309E4">
      <w:pPr>
        <w:pStyle w:val="Naslov11"/>
        <w:numPr>
          <w:ilvl w:val="0"/>
          <w:numId w:val="0"/>
        </w:numPr>
        <w:ind w:left="142"/>
        <w:jc w:val="both"/>
        <w:rPr>
          <w:rFonts w:ascii="Times New Roman" w:hAnsi="Times New Roman" w:cs="Times New Roman"/>
          <w:szCs w:val="24"/>
        </w:rPr>
      </w:pPr>
      <w:r w:rsidRPr="009D23C9">
        <w:rPr>
          <w:rFonts w:ascii="Times New Roman" w:hAnsi="Times New Roman" w:cs="Times New Roman"/>
          <w:b w:val="0"/>
          <w:szCs w:val="24"/>
        </w:rPr>
        <w:t xml:space="preserve">Postupak jednostavne nabave: poziv za dostavu ponuda putem objave na </w:t>
      </w:r>
      <w:r>
        <w:rPr>
          <w:rFonts w:ascii="Times New Roman" w:hAnsi="Times New Roman" w:cs="Times New Roman"/>
          <w:b w:val="0"/>
          <w:szCs w:val="24"/>
        </w:rPr>
        <w:t>službenoj stranici Ministarstva poljoprivrede</w:t>
      </w:r>
      <w:r w:rsidRPr="009D23C9">
        <w:rPr>
          <w:rFonts w:ascii="Times New Roman" w:hAnsi="Times New Roman" w:cs="Times New Roman"/>
          <w:b w:val="0"/>
          <w:szCs w:val="24"/>
        </w:rPr>
        <w:t>, sukladno Pravilniku o postupku provođenja jednostavne nabave Ministarstva poljoprivrede, KLASA: 011-01/19-01/01, UR.BROJ: 525-06/1614-19-1 od 02.01.2019.</w:t>
      </w:r>
      <w:r>
        <w:rPr>
          <w:rFonts w:ascii="Times New Roman" w:hAnsi="Times New Roman" w:cs="Times New Roman"/>
          <w:b w:val="0"/>
          <w:szCs w:val="24"/>
        </w:rPr>
        <w:t>,</w:t>
      </w:r>
      <w:r w:rsidRPr="009D23C9">
        <w:rPr>
          <w:rFonts w:ascii="Times New Roman" w:hAnsi="Times New Roman" w:cs="Times New Roman"/>
          <w:b w:val="0"/>
          <w:szCs w:val="24"/>
        </w:rPr>
        <w:t xml:space="preserve"> Pravilniku o izmjeni Pravilnika o postupku provođenja jednostavne nabave, KLASA: 011-01/19-01/01 URBROJ: 525-06/0127-21-2 od 17. ožujka 2021. godine</w:t>
      </w:r>
      <w:r>
        <w:rPr>
          <w:rFonts w:ascii="Times New Roman" w:hAnsi="Times New Roman" w:cs="Times New Roman"/>
          <w:b w:val="0"/>
          <w:szCs w:val="24"/>
        </w:rPr>
        <w:t xml:space="preserve">, i </w:t>
      </w:r>
      <w:r w:rsidRPr="00184387">
        <w:rPr>
          <w:rFonts w:ascii="Times New Roman" w:hAnsi="Times New Roman" w:cs="Times New Roman"/>
          <w:b w:val="0"/>
          <w:szCs w:val="24"/>
        </w:rPr>
        <w:t>Pravilnik</w:t>
      </w:r>
      <w:r>
        <w:rPr>
          <w:rFonts w:ascii="Times New Roman" w:hAnsi="Times New Roman" w:cs="Times New Roman"/>
          <w:b w:val="0"/>
          <w:szCs w:val="24"/>
        </w:rPr>
        <w:t>a</w:t>
      </w:r>
      <w:r w:rsidRPr="00184387">
        <w:rPr>
          <w:rFonts w:ascii="Times New Roman" w:hAnsi="Times New Roman" w:cs="Times New Roman"/>
          <w:b w:val="0"/>
          <w:szCs w:val="24"/>
        </w:rPr>
        <w:t xml:space="preserve"> o izmjeni Pravilnika o postupku provođenja jednostavne nabave, KLASA: 011-01/19-1/01, UR.BROJ: 525-05/156-22-3 od </w:t>
      </w:r>
      <w:r>
        <w:rPr>
          <w:rFonts w:ascii="Times New Roman" w:hAnsi="Times New Roman" w:cs="Times New Roman"/>
          <w:b w:val="0"/>
          <w:szCs w:val="24"/>
        </w:rPr>
        <w:t>0</w:t>
      </w:r>
      <w:r w:rsidRPr="00184387">
        <w:rPr>
          <w:rFonts w:ascii="Times New Roman" w:hAnsi="Times New Roman" w:cs="Times New Roman"/>
          <w:b w:val="0"/>
          <w:szCs w:val="24"/>
        </w:rPr>
        <w:t>3. siječnja 2022. godine</w:t>
      </w:r>
      <w:r>
        <w:rPr>
          <w:rFonts w:ascii="Times New Roman" w:hAnsi="Times New Roman" w:cs="Times New Roman"/>
          <w:b w:val="0"/>
          <w:szCs w:val="24"/>
        </w:rPr>
        <w:t>.</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2309E4">
        <w:rPr>
          <w:rFonts w:ascii="Times New Roman" w:hAnsi="Times New Roman" w:cs="Times New Roman"/>
          <w:b w:val="0"/>
          <w:szCs w:val="24"/>
        </w:rPr>
        <w:t>70</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3E5110">
      <w:pPr>
        <w:pStyle w:val="Naslov11"/>
        <w:numPr>
          <w:ilvl w:val="0"/>
          <w:numId w:val="1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FE066B" w:rsidRPr="00C813ED" w:rsidRDefault="00FE066B" w:rsidP="00FE066B">
      <w:pPr>
        <w:pStyle w:val="Naslov11"/>
        <w:numPr>
          <w:ilvl w:val="0"/>
          <w:numId w:val="0"/>
        </w:numPr>
        <w:rPr>
          <w:rFonts w:ascii="Times New Roman" w:hAnsi="Times New Roman" w:cs="Times New Roman"/>
          <w:szCs w:val="24"/>
        </w:rPr>
      </w:pPr>
    </w:p>
    <w:p w:rsidR="00C813ED" w:rsidRDefault="00ED1345" w:rsidP="00ED1345">
      <w:pPr>
        <w:jc w:val="both"/>
      </w:pPr>
      <w:r>
        <w:t xml:space="preserve">Predviđa se </w:t>
      </w:r>
      <w:r w:rsidR="002309E4">
        <w:t>izdavanje narudžbenice za</w:t>
      </w:r>
      <w:r w:rsidR="009E29A6">
        <w:t xml:space="preserve"> nabav</w:t>
      </w:r>
      <w:r w:rsidR="002309E4">
        <w:t>u</w:t>
      </w:r>
      <w:r w:rsidR="009E29A6">
        <w:t xml:space="preserve"> usluge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ED1345" w:rsidRPr="002A10F2" w:rsidRDefault="00ED1345" w:rsidP="00ED1345">
      <w:pPr>
        <w:pStyle w:val="Naslov11"/>
        <w:numPr>
          <w:ilvl w:val="0"/>
          <w:numId w:val="0"/>
        </w:numPr>
        <w:ind w:left="502"/>
        <w:rPr>
          <w:rFonts w:ascii="Times New Roman" w:hAnsi="Times New Roman" w:cs="Times New Roman"/>
          <w:noProof/>
          <w:szCs w:val="24"/>
        </w:rPr>
      </w:pPr>
    </w:p>
    <w:p w:rsidR="00115950" w:rsidRDefault="000170EA" w:rsidP="00FE066B">
      <w:pPr>
        <w:jc w:val="both"/>
        <w:rPr>
          <w:bCs/>
        </w:rPr>
      </w:pPr>
      <w:bookmarkStart w:id="10" w:name="_Toc313880657"/>
      <w:r w:rsidRPr="000170EA">
        <w:rPr>
          <w:bCs/>
        </w:rPr>
        <w:t xml:space="preserve">Potrebno je prilagoditi mobilne aplikacije </w:t>
      </w:r>
      <w:proofErr w:type="spellStart"/>
      <w:r w:rsidRPr="000170EA">
        <w:rPr>
          <w:bCs/>
        </w:rPr>
        <w:t>mOčevidnik</w:t>
      </w:r>
      <w:proofErr w:type="spellEnd"/>
      <w:r w:rsidRPr="000170EA">
        <w:rPr>
          <w:bCs/>
        </w:rPr>
        <w:t xml:space="preserve"> i </w:t>
      </w:r>
      <w:proofErr w:type="spellStart"/>
      <w:r w:rsidRPr="000170EA">
        <w:rPr>
          <w:bCs/>
        </w:rPr>
        <w:t>mIzvješće</w:t>
      </w:r>
      <w:proofErr w:type="spellEnd"/>
      <w:r w:rsidRPr="000170EA">
        <w:rPr>
          <w:bCs/>
        </w:rPr>
        <w:t xml:space="preserve"> te mobilnu bazu i mobilni portal morskog ribarstva dvojnom iskazivanju iznosa u kuni i euru, koje stupa na snagu 1.1.2023. godine, nadograditi mobilne aplikacije </w:t>
      </w:r>
      <w:proofErr w:type="spellStart"/>
      <w:r w:rsidRPr="000170EA">
        <w:rPr>
          <w:bCs/>
        </w:rPr>
        <w:t>mRibic</w:t>
      </w:r>
      <w:proofErr w:type="spellEnd"/>
      <w:r w:rsidRPr="000170EA">
        <w:rPr>
          <w:bCs/>
        </w:rPr>
        <w:t xml:space="preserve"> i </w:t>
      </w:r>
      <w:proofErr w:type="spellStart"/>
      <w:r w:rsidRPr="000170EA">
        <w:rPr>
          <w:bCs/>
        </w:rPr>
        <w:t>mAlas</w:t>
      </w:r>
      <w:proofErr w:type="spellEnd"/>
      <w:r w:rsidRPr="000170EA">
        <w:rPr>
          <w:bCs/>
        </w:rPr>
        <w:t xml:space="preserve"> te sustav Slatkovodnog ribarstva sukladno novim zakonskim propisima. </w:t>
      </w:r>
    </w:p>
    <w:p w:rsidR="00FE066B" w:rsidRDefault="00FE066B" w:rsidP="00FE066B">
      <w:pPr>
        <w:jc w:val="both"/>
        <w:rPr>
          <w:bCs/>
        </w:rPr>
      </w:pPr>
      <w:r>
        <w:rPr>
          <w:bCs/>
        </w:rPr>
        <w:t>Predmet nabave je detaljno opisan u Projektnom zadatku</w:t>
      </w:r>
      <w:r w:rsidR="008924A3">
        <w:rPr>
          <w:bCs/>
        </w:rPr>
        <w:t xml:space="preserve"> (prilog I)</w:t>
      </w:r>
      <w:r>
        <w:rPr>
          <w:bCs/>
        </w:rPr>
        <w:t xml:space="preserve"> koji je</w:t>
      </w:r>
      <w:r w:rsidRPr="005731F6">
        <w:rPr>
          <w:bCs/>
        </w:rPr>
        <w:t xml:space="preserve"> sastavni dio ove dokumentacije </w:t>
      </w:r>
      <w:r>
        <w:rPr>
          <w:bCs/>
        </w:rPr>
        <w:t>o nabavi</w:t>
      </w:r>
      <w:r w:rsidRPr="005731F6">
        <w:rPr>
          <w:bCs/>
        </w:rPr>
        <w:t>.</w:t>
      </w:r>
    </w:p>
    <w:p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10"/>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F44673" w:rsidRPr="008F2515" w:rsidRDefault="00F44673" w:rsidP="00F44673">
      <w:r w:rsidRPr="008F2515">
        <w:t xml:space="preserve">Zbog specifične prirode posla, aktivnosti definirane ovim projektnim zadatkom će se izvršavati na lokaciji </w:t>
      </w:r>
      <w:r>
        <w:t>Ponuditelja</w:t>
      </w:r>
      <w:r w:rsidRPr="008F2515">
        <w:t>.</w:t>
      </w:r>
    </w:p>
    <w:p w:rsidR="00F44673" w:rsidRPr="008F2515" w:rsidRDefault="00F44673" w:rsidP="00F44673">
      <w:r w:rsidRPr="008F2515">
        <w:lastRenderedPageBreak/>
        <w:t>Ako se izvršenje aktivnosti odvija na lokaciji Naručitelja, djelatnici Ponuditelja će o svom dolasku u prostorije Naručitelja, o učinjenom poslu i o odlasku obavijestiti ovlaštene predstavnike - djelatnike Naručitelja.</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3" w:name="_Toc316566888"/>
      <w:r w:rsidRPr="001E2031">
        <w:rPr>
          <w:b/>
        </w:rPr>
        <w:t xml:space="preserve">Rok </w:t>
      </w:r>
      <w:bookmarkEnd w:id="13"/>
      <w:r w:rsidRPr="001E2031">
        <w:rPr>
          <w:b/>
        </w:rPr>
        <w:t>izvršenja usluge</w:t>
      </w:r>
    </w:p>
    <w:p w:rsidR="001E2031" w:rsidRPr="001E2031" w:rsidRDefault="001E2031" w:rsidP="001E2031">
      <w:pPr>
        <w:autoSpaceDE w:val="0"/>
        <w:autoSpaceDN w:val="0"/>
        <w:adjustRightInd w:val="0"/>
        <w:ind w:left="502"/>
        <w:rPr>
          <w:b/>
        </w:rPr>
      </w:pPr>
    </w:p>
    <w:p w:rsidR="00D6589D" w:rsidRDefault="00D6589D" w:rsidP="00D6589D">
      <w:pPr>
        <w:jc w:val="both"/>
        <w:rPr>
          <w:color w:val="000000" w:themeColor="text1"/>
        </w:rPr>
      </w:pPr>
      <w:r w:rsidRPr="005D67EC">
        <w:rPr>
          <w:color w:val="000000" w:themeColor="text1"/>
        </w:rPr>
        <w:t xml:space="preserve">Prilagodbe na mobilnim aplikacijama i mobilnim sustavima potrebno je provesti </w:t>
      </w:r>
      <w:r>
        <w:t>u roku od dana dostave narudžbenice izvođaču do 15. 12. 2022. godine.</w:t>
      </w:r>
    </w:p>
    <w:p w:rsidR="003447B7" w:rsidRPr="00DE4BEC" w:rsidRDefault="003447B7" w:rsidP="00F44673">
      <w:pPr>
        <w:jc w:val="both"/>
      </w:pPr>
    </w:p>
    <w:p w:rsidR="00287958" w:rsidRDefault="00287958" w:rsidP="00B9669B">
      <w:pPr>
        <w:pStyle w:val="Naslov11"/>
        <w:numPr>
          <w:ilvl w:val="0"/>
          <w:numId w:val="1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rsidR="00287958" w:rsidRDefault="00287958" w:rsidP="00287958">
      <w:pPr>
        <w:pStyle w:val="Naslov11"/>
        <w:numPr>
          <w:ilvl w:val="0"/>
          <w:numId w:val="0"/>
        </w:numPr>
        <w:ind w:left="502"/>
        <w:rPr>
          <w:rFonts w:ascii="Times New Roman" w:hAnsi="Times New Roman" w:cs="Times New Roman"/>
          <w:szCs w:val="24"/>
        </w:rPr>
      </w:pPr>
    </w:p>
    <w:p w:rsidR="00287958" w:rsidRPr="005758AC" w:rsidRDefault="00287958" w:rsidP="00287958">
      <w:pPr>
        <w:autoSpaceDE w:val="0"/>
        <w:autoSpaceDN w:val="0"/>
        <w:adjustRightInd w:val="0"/>
        <w:ind w:firstLine="142"/>
        <w:jc w:val="both"/>
        <w:rPr>
          <w:iCs/>
          <w:noProof/>
        </w:rPr>
      </w:pPr>
      <w:r w:rsidRPr="005758AC">
        <w:rPr>
          <w:iCs/>
          <w:noProof/>
        </w:rPr>
        <w:t>10.1. Naručitelj će isključiti gospodarskog subjekta iz postupka jednostavne nabave:</w:t>
      </w:r>
    </w:p>
    <w:p w:rsidR="00287958" w:rsidRPr="005758AC" w:rsidRDefault="00287958" w:rsidP="00287958">
      <w:pPr>
        <w:autoSpaceDE w:val="0"/>
        <w:autoSpaceDN w:val="0"/>
        <w:adjustRightInd w:val="0"/>
        <w:jc w:val="both"/>
        <w:rPr>
          <w:iCs/>
          <w:noProof/>
        </w:rPr>
      </w:pPr>
    </w:p>
    <w:p w:rsidR="00287958" w:rsidRPr="005758AC" w:rsidRDefault="00287958" w:rsidP="00287958">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287958" w:rsidRPr="005758AC" w:rsidRDefault="00287958" w:rsidP="00287958">
      <w:pPr>
        <w:autoSpaceDE w:val="0"/>
        <w:autoSpaceDN w:val="0"/>
        <w:adjustRightInd w:val="0"/>
        <w:jc w:val="both"/>
        <w:rPr>
          <w:iCs/>
          <w:noProof/>
        </w:rPr>
      </w:pPr>
      <w:r w:rsidRPr="005758AC">
        <w:rPr>
          <w:iCs/>
          <w:noProof/>
        </w:rPr>
        <w:t>a) sudjelovanje u zločinačkoj organizaciji, na temelju</w:t>
      </w:r>
    </w:p>
    <w:p w:rsidR="00287958" w:rsidRPr="005758AC" w:rsidRDefault="00287958" w:rsidP="00287958">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287958" w:rsidRPr="005758AC" w:rsidRDefault="00287958" w:rsidP="00287958">
      <w:pPr>
        <w:autoSpaceDE w:val="0"/>
        <w:autoSpaceDN w:val="0"/>
        <w:adjustRightInd w:val="0"/>
        <w:jc w:val="both"/>
        <w:rPr>
          <w:iCs/>
          <w:noProof/>
        </w:rPr>
      </w:pPr>
      <w:r w:rsidRPr="005758AC">
        <w:rPr>
          <w:iCs/>
          <w:noProof/>
        </w:rPr>
        <w:t xml:space="preserve">– članka 333. (udruživanje za počinjenje kaznenih djela) iz Kaznenog zakona  </w:t>
      </w:r>
    </w:p>
    <w:p w:rsidR="00287958" w:rsidRPr="005758AC" w:rsidRDefault="00287958" w:rsidP="00287958">
      <w:pPr>
        <w:autoSpaceDE w:val="0"/>
        <w:autoSpaceDN w:val="0"/>
        <w:adjustRightInd w:val="0"/>
        <w:jc w:val="both"/>
        <w:rPr>
          <w:iCs/>
          <w:noProof/>
        </w:rPr>
      </w:pPr>
      <w:r w:rsidRPr="005758AC">
        <w:rPr>
          <w:iCs/>
          <w:noProof/>
        </w:rPr>
        <w:t>b) korupciju, na temelju</w:t>
      </w:r>
    </w:p>
    <w:p w:rsidR="00287958" w:rsidRPr="005758AC" w:rsidRDefault="00287958" w:rsidP="00287958">
      <w:pPr>
        <w:autoSpaceDE w:val="0"/>
        <w:autoSpaceDN w:val="0"/>
        <w:adjustRightInd w:val="0"/>
        <w:jc w:val="both"/>
        <w:rPr>
          <w:iCs/>
          <w:noProof/>
        </w:rPr>
      </w:pPr>
      <w:r w:rsidRPr="005758AC">
        <w:rPr>
          <w:iCs/>
          <w:noProof/>
        </w:rPr>
        <w:t xml:space="preserve">– članka 252. (primanje mita u gospodarskom poslovanju), članka 253. (davanje mita  </w:t>
      </w:r>
    </w:p>
    <w:p w:rsidR="00287958" w:rsidRPr="005758AC" w:rsidRDefault="00287958" w:rsidP="00287958">
      <w:pPr>
        <w:autoSpaceDE w:val="0"/>
        <w:autoSpaceDN w:val="0"/>
        <w:adjustRightInd w:val="0"/>
        <w:jc w:val="both"/>
        <w:rPr>
          <w:iCs/>
          <w:noProof/>
        </w:rPr>
      </w:pPr>
      <w:r w:rsidRPr="005758AC">
        <w:rPr>
          <w:iCs/>
          <w:noProof/>
        </w:rPr>
        <w:t xml:space="preserve">u  gospodarskom poslovanju), članka 254. (zlouporaba u postupku javne nabave), </w:t>
      </w:r>
    </w:p>
    <w:p w:rsidR="00287958" w:rsidRPr="005758AC" w:rsidRDefault="00287958" w:rsidP="00287958">
      <w:pPr>
        <w:autoSpaceDE w:val="0"/>
        <w:autoSpaceDN w:val="0"/>
        <w:adjustRightInd w:val="0"/>
        <w:jc w:val="both"/>
        <w:rPr>
          <w:iCs/>
          <w:noProof/>
        </w:rPr>
      </w:pPr>
      <w:r w:rsidRPr="005758AC">
        <w:rPr>
          <w:iCs/>
          <w:noProof/>
        </w:rPr>
        <w:t xml:space="preserve">članka 291. (zlouporaba položaja i ovlasti), članka 292. (nezakonito pogodovanje), </w:t>
      </w:r>
    </w:p>
    <w:p w:rsidR="00287958" w:rsidRPr="005758AC" w:rsidRDefault="00287958" w:rsidP="00287958">
      <w:pPr>
        <w:autoSpaceDE w:val="0"/>
        <w:autoSpaceDN w:val="0"/>
        <w:adjustRightInd w:val="0"/>
        <w:jc w:val="both"/>
        <w:rPr>
          <w:iCs/>
          <w:noProof/>
        </w:rPr>
      </w:pPr>
      <w:r w:rsidRPr="005758AC">
        <w:rPr>
          <w:iCs/>
          <w:noProof/>
        </w:rPr>
        <w:t xml:space="preserve">članka 293. (primanje mita), članka 294. (davanje mita), članka 295. (trgovanje </w:t>
      </w:r>
    </w:p>
    <w:p w:rsidR="00287958" w:rsidRPr="005758AC" w:rsidRDefault="00287958" w:rsidP="00287958">
      <w:pPr>
        <w:autoSpaceDE w:val="0"/>
        <w:autoSpaceDN w:val="0"/>
        <w:adjustRightInd w:val="0"/>
        <w:jc w:val="both"/>
        <w:rPr>
          <w:iCs/>
          <w:noProof/>
        </w:rPr>
      </w:pPr>
      <w:r w:rsidRPr="005758AC">
        <w:rPr>
          <w:iCs/>
          <w:noProof/>
        </w:rPr>
        <w:t>utjecajem) i članka 296. (davanje mita za trgovanje utjecajem) Kaznenog zakona</w:t>
      </w:r>
    </w:p>
    <w:p w:rsidR="00287958" w:rsidRPr="005758AC" w:rsidRDefault="00287958" w:rsidP="00287958">
      <w:pPr>
        <w:autoSpaceDE w:val="0"/>
        <w:autoSpaceDN w:val="0"/>
        <w:adjustRightInd w:val="0"/>
        <w:jc w:val="both"/>
        <w:rPr>
          <w:iCs/>
          <w:noProof/>
        </w:rPr>
      </w:pPr>
      <w:r w:rsidRPr="005758AC">
        <w:rPr>
          <w:iCs/>
          <w:noProof/>
        </w:rPr>
        <w:t xml:space="preserve">– članka 294.a (primanje mita u gospodarskom poslovanju), članka 294.b (davanje  </w:t>
      </w:r>
    </w:p>
    <w:p w:rsidR="00287958" w:rsidRPr="005758AC" w:rsidRDefault="00287958" w:rsidP="00287958">
      <w:pPr>
        <w:autoSpaceDE w:val="0"/>
        <w:autoSpaceDN w:val="0"/>
        <w:adjustRightInd w:val="0"/>
        <w:jc w:val="both"/>
        <w:rPr>
          <w:iCs/>
          <w:noProof/>
        </w:rPr>
      </w:pPr>
      <w:r w:rsidRPr="005758AC">
        <w:rPr>
          <w:iCs/>
          <w:noProof/>
        </w:rPr>
        <w:t xml:space="preserve">mita </w:t>
      </w:r>
    </w:p>
    <w:p w:rsidR="00287958" w:rsidRPr="005758AC" w:rsidRDefault="00287958" w:rsidP="00287958">
      <w:pPr>
        <w:autoSpaceDE w:val="0"/>
        <w:autoSpaceDN w:val="0"/>
        <w:adjustRightInd w:val="0"/>
        <w:jc w:val="both"/>
        <w:rPr>
          <w:iCs/>
          <w:noProof/>
        </w:rPr>
      </w:pPr>
      <w:r w:rsidRPr="005758AC">
        <w:rPr>
          <w:iCs/>
          <w:noProof/>
        </w:rPr>
        <w:t xml:space="preserve">u gospodarskom poslovanju), članka 337. (zlouporaba položaja i ovlasti), članka 338. </w:t>
      </w:r>
    </w:p>
    <w:p w:rsidR="00287958" w:rsidRPr="005758AC" w:rsidRDefault="00287958" w:rsidP="00287958">
      <w:pPr>
        <w:autoSpaceDE w:val="0"/>
        <w:autoSpaceDN w:val="0"/>
        <w:adjustRightInd w:val="0"/>
        <w:jc w:val="both"/>
        <w:rPr>
          <w:iCs/>
          <w:noProof/>
        </w:rPr>
      </w:pPr>
      <w:r w:rsidRPr="005758AC">
        <w:rPr>
          <w:iCs/>
          <w:noProof/>
        </w:rPr>
        <w:t>(zlouporaba obavljanja dužnosti državne vlasti), članka 343. (protuzakonito</w:t>
      </w:r>
    </w:p>
    <w:p w:rsidR="00287958" w:rsidRPr="005758AC" w:rsidRDefault="00287958" w:rsidP="00287958">
      <w:pPr>
        <w:autoSpaceDE w:val="0"/>
        <w:autoSpaceDN w:val="0"/>
        <w:adjustRightInd w:val="0"/>
        <w:jc w:val="both"/>
        <w:rPr>
          <w:iCs/>
          <w:noProof/>
        </w:rPr>
      </w:pPr>
      <w:r w:rsidRPr="005758AC">
        <w:rPr>
          <w:iCs/>
          <w:noProof/>
        </w:rPr>
        <w:t xml:space="preserve">posredovanje), članka 347. (primanje mita) i članka 348. (davanje mita) iz Kaznenog </w:t>
      </w:r>
    </w:p>
    <w:p w:rsidR="00287958" w:rsidRPr="005758AC" w:rsidRDefault="00287958" w:rsidP="00287958">
      <w:pPr>
        <w:autoSpaceDE w:val="0"/>
        <w:autoSpaceDN w:val="0"/>
        <w:adjustRightInd w:val="0"/>
        <w:jc w:val="both"/>
        <w:rPr>
          <w:iCs/>
          <w:noProof/>
        </w:rPr>
      </w:pPr>
      <w:r w:rsidRPr="005758AC">
        <w:rPr>
          <w:iCs/>
          <w:noProof/>
        </w:rPr>
        <w:t xml:space="preserve">zakona </w:t>
      </w:r>
    </w:p>
    <w:p w:rsidR="00287958" w:rsidRPr="005758AC" w:rsidRDefault="00287958" w:rsidP="00287958">
      <w:pPr>
        <w:autoSpaceDE w:val="0"/>
        <w:autoSpaceDN w:val="0"/>
        <w:adjustRightInd w:val="0"/>
        <w:jc w:val="both"/>
        <w:rPr>
          <w:iCs/>
          <w:noProof/>
        </w:rPr>
      </w:pPr>
      <w:r w:rsidRPr="005758AC">
        <w:rPr>
          <w:iCs/>
          <w:noProof/>
        </w:rPr>
        <w:t>c) prijevaru, na temelju</w:t>
      </w:r>
    </w:p>
    <w:p w:rsidR="00287958" w:rsidRPr="005758AC" w:rsidRDefault="00287958" w:rsidP="00287958">
      <w:pPr>
        <w:autoSpaceDE w:val="0"/>
        <w:autoSpaceDN w:val="0"/>
        <w:adjustRightInd w:val="0"/>
        <w:jc w:val="both"/>
        <w:rPr>
          <w:iCs/>
          <w:noProof/>
        </w:rPr>
      </w:pPr>
      <w:r w:rsidRPr="005758AC">
        <w:rPr>
          <w:iCs/>
          <w:noProof/>
        </w:rPr>
        <w:t xml:space="preserve">– članka 236. (prijevara), članka 247. (prijevara u gospodarskom poslovanju), članka </w:t>
      </w:r>
    </w:p>
    <w:p w:rsidR="00287958" w:rsidRPr="005758AC" w:rsidRDefault="00287958" w:rsidP="00287958">
      <w:pPr>
        <w:autoSpaceDE w:val="0"/>
        <w:autoSpaceDN w:val="0"/>
        <w:adjustRightInd w:val="0"/>
        <w:jc w:val="both"/>
        <w:rPr>
          <w:iCs/>
          <w:noProof/>
        </w:rPr>
      </w:pPr>
      <w:r w:rsidRPr="005758AC">
        <w:rPr>
          <w:iCs/>
          <w:noProof/>
        </w:rPr>
        <w:t>256. (utaja poreza ili carine) i članka 258. (subvencijska prijevara) Kaznenog zakona</w:t>
      </w:r>
    </w:p>
    <w:p w:rsidR="00287958" w:rsidRPr="005758AC" w:rsidRDefault="00287958" w:rsidP="00287958">
      <w:pPr>
        <w:autoSpaceDE w:val="0"/>
        <w:autoSpaceDN w:val="0"/>
        <w:adjustRightInd w:val="0"/>
        <w:jc w:val="both"/>
        <w:rPr>
          <w:iCs/>
          <w:noProof/>
        </w:rPr>
      </w:pPr>
      <w:r w:rsidRPr="005758AC">
        <w:rPr>
          <w:iCs/>
          <w:noProof/>
        </w:rPr>
        <w:t xml:space="preserve">– članka 224. (prijevara), članka 293. (prijevara u gospodarskom poslovanju) i članka </w:t>
      </w:r>
    </w:p>
    <w:p w:rsidR="00287958" w:rsidRPr="005758AC" w:rsidRDefault="00287958" w:rsidP="00287958">
      <w:pPr>
        <w:autoSpaceDE w:val="0"/>
        <w:autoSpaceDN w:val="0"/>
        <w:adjustRightInd w:val="0"/>
        <w:jc w:val="both"/>
        <w:rPr>
          <w:iCs/>
          <w:noProof/>
        </w:rPr>
      </w:pPr>
      <w:r w:rsidRPr="005758AC">
        <w:rPr>
          <w:iCs/>
          <w:noProof/>
        </w:rPr>
        <w:t xml:space="preserve">286. (utaja poreza i drugih davanja) iz Kaznenog zakona </w:t>
      </w:r>
    </w:p>
    <w:p w:rsidR="00287958" w:rsidRPr="005758AC" w:rsidRDefault="00287958" w:rsidP="00287958">
      <w:pPr>
        <w:autoSpaceDE w:val="0"/>
        <w:autoSpaceDN w:val="0"/>
        <w:adjustRightInd w:val="0"/>
        <w:jc w:val="both"/>
        <w:rPr>
          <w:iCs/>
          <w:noProof/>
        </w:rPr>
      </w:pPr>
      <w:r w:rsidRPr="005758AC">
        <w:rPr>
          <w:iCs/>
          <w:noProof/>
        </w:rPr>
        <w:t>d) terorizam ili kaznena djela povezana s terorističkim aktivnostima, na temelju</w:t>
      </w:r>
    </w:p>
    <w:p w:rsidR="00287958" w:rsidRPr="005758AC" w:rsidRDefault="00287958" w:rsidP="00287958">
      <w:pPr>
        <w:autoSpaceDE w:val="0"/>
        <w:autoSpaceDN w:val="0"/>
        <w:adjustRightInd w:val="0"/>
        <w:jc w:val="both"/>
        <w:rPr>
          <w:iCs/>
          <w:noProof/>
        </w:rPr>
      </w:pPr>
      <w:r w:rsidRPr="005758AC">
        <w:rPr>
          <w:iCs/>
          <w:noProof/>
        </w:rPr>
        <w:t xml:space="preserve">– članka 97. (terorizam), članka 99. (javno poticanje na terorizam), članka 100. </w:t>
      </w:r>
    </w:p>
    <w:p w:rsidR="00287958" w:rsidRPr="005758AC" w:rsidRDefault="00287958" w:rsidP="00287958">
      <w:pPr>
        <w:autoSpaceDE w:val="0"/>
        <w:autoSpaceDN w:val="0"/>
        <w:adjustRightInd w:val="0"/>
        <w:jc w:val="both"/>
        <w:rPr>
          <w:iCs/>
          <w:noProof/>
        </w:rPr>
      </w:pPr>
      <w:r w:rsidRPr="005758AC">
        <w:rPr>
          <w:iCs/>
          <w:noProof/>
        </w:rPr>
        <w:t xml:space="preserve">(novačenje za terorizam), članka 101. (obuka za terorizam) i članka 102. (terorističko </w:t>
      </w:r>
    </w:p>
    <w:p w:rsidR="00287958" w:rsidRPr="005758AC" w:rsidRDefault="00287958" w:rsidP="00287958">
      <w:pPr>
        <w:autoSpaceDE w:val="0"/>
        <w:autoSpaceDN w:val="0"/>
        <w:adjustRightInd w:val="0"/>
        <w:jc w:val="both"/>
        <w:rPr>
          <w:iCs/>
          <w:noProof/>
        </w:rPr>
      </w:pPr>
      <w:r w:rsidRPr="005758AC">
        <w:rPr>
          <w:iCs/>
          <w:noProof/>
        </w:rPr>
        <w:t>udruženje) Kaznenog zakona</w:t>
      </w:r>
    </w:p>
    <w:p w:rsidR="00287958" w:rsidRPr="005758AC" w:rsidRDefault="00287958" w:rsidP="00287958">
      <w:pPr>
        <w:autoSpaceDE w:val="0"/>
        <w:autoSpaceDN w:val="0"/>
        <w:adjustRightInd w:val="0"/>
        <w:jc w:val="both"/>
        <w:rPr>
          <w:iCs/>
          <w:noProof/>
        </w:rPr>
      </w:pPr>
      <w:r w:rsidRPr="005758AC">
        <w:rPr>
          <w:iCs/>
          <w:noProof/>
        </w:rPr>
        <w:t xml:space="preserve">– članka 169. (terorizam), članka 169.a (javno poticanje na terorizam) i članka 169.b </w:t>
      </w:r>
    </w:p>
    <w:p w:rsidR="00287958" w:rsidRPr="005758AC" w:rsidRDefault="00287958" w:rsidP="00287958">
      <w:pPr>
        <w:autoSpaceDE w:val="0"/>
        <w:autoSpaceDN w:val="0"/>
        <w:adjustRightInd w:val="0"/>
        <w:jc w:val="both"/>
        <w:rPr>
          <w:iCs/>
          <w:noProof/>
        </w:rPr>
      </w:pPr>
      <w:r w:rsidRPr="005758AC">
        <w:rPr>
          <w:iCs/>
          <w:noProof/>
        </w:rPr>
        <w:t>(novačenje i obuka za terorizam) iz Kaznenog zakona</w:t>
      </w:r>
    </w:p>
    <w:p w:rsidR="00287958" w:rsidRPr="005758AC" w:rsidRDefault="00287958" w:rsidP="00287958">
      <w:pPr>
        <w:autoSpaceDE w:val="0"/>
        <w:autoSpaceDN w:val="0"/>
        <w:adjustRightInd w:val="0"/>
        <w:jc w:val="both"/>
        <w:rPr>
          <w:iCs/>
          <w:noProof/>
        </w:rPr>
      </w:pPr>
      <w:r w:rsidRPr="005758AC">
        <w:rPr>
          <w:iCs/>
          <w:noProof/>
        </w:rPr>
        <w:t>e) pranje novca ili financiranje terorizma, na temelju</w:t>
      </w:r>
    </w:p>
    <w:p w:rsidR="00287958" w:rsidRPr="005758AC" w:rsidRDefault="00287958" w:rsidP="00287958">
      <w:pPr>
        <w:autoSpaceDE w:val="0"/>
        <w:autoSpaceDN w:val="0"/>
        <w:adjustRightInd w:val="0"/>
        <w:jc w:val="both"/>
        <w:rPr>
          <w:iCs/>
          <w:noProof/>
        </w:rPr>
      </w:pPr>
      <w:r w:rsidRPr="005758AC">
        <w:rPr>
          <w:iCs/>
          <w:noProof/>
        </w:rPr>
        <w:lastRenderedPageBreak/>
        <w:t>– članka 98. (financiranje terorizma) i članka 265. (pranje novca) Kaznenog zakona</w:t>
      </w:r>
    </w:p>
    <w:p w:rsidR="00287958" w:rsidRPr="005758AC" w:rsidRDefault="00287958" w:rsidP="00287958">
      <w:pPr>
        <w:autoSpaceDE w:val="0"/>
        <w:autoSpaceDN w:val="0"/>
        <w:adjustRightInd w:val="0"/>
        <w:jc w:val="both"/>
        <w:rPr>
          <w:iCs/>
          <w:noProof/>
        </w:rPr>
      </w:pPr>
      <w:r w:rsidRPr="005758AC">
        <w:rPr>
          <w:iCs/>
          <w:noProof/>
        </w:rPr>
        <w:t xml:space="preserve">– članka 279. (pranje novca) iz Kaznenog zakona </w:t>
      </w:r>
    </w:p>
    <w:p w:rsidR="00287958" w:rsidRPr="005758AC" w:rsidRDefault="00287958" w:rsidP="00287958">
      <w:pPr>
        <w:autoSpaceDE w:val="0"/>
        <w:autoSpaceDN w:val="0"/>
        <w:adjustRightInd w:val="0"/>
        <w:jc w:val="both"/>
        <w:rPr>
          <w:iCs/>
          <w:noProof/>
        </w:rPr>
      </w:pPr>
      <w:r w:rsidRPr="005758AC">
        <w:rPr>
          <w:iCs/>
          <w:noProof/>
        </w:rPr>
        <w:t>f) dječji rad ili druge oblike trgovanja ljudima, na temelju</w:t>
      </w:r>
    </w:p>
    <w:p w:rsidR="00287958" w:rsidRPr="005758AC" w:rsidRDefault="00287958" w:rsidP="00287958">
      <w:pPr>
        <w:autoSpaceDE w:val="0"/>
        <w:autoSpaceDN w:val="0"/>
        <w:adjustRightInd w:val="0"/>
        <w:jc w:val="both"/>
        <w:rPr>
          <w:iCs/>
          <w:noProof/>
        </w:rPr>
      </w:pPr>
      <w:r w:rsidRPr="005758AC">
        <w:rPr>
          <w:iCs/>
          <w:noProof/>
        </w:rPr>
        <w:t>– članka 106. (trgovanje ljudima) Kaznenog zakona</w:t>
      </w:r>
    </w:p>
    <w:p w:rsidR="00287958" w:rsidRPr="005758AC" w:rsidRDefault="00287958" w:rsidP="00287958">
      <w:pPr>
        <w:autoSpaceDE w:val="0"/>
        <w:autoSpaceDN w:val="0"/>
        <w:adjustRightInd w:val="0"/>
        <w:jc w:val="both"/>
        <w:rPr>
          <w:iCs/>
          <w:noProof/>
        </w:rPr>
      </w:pPr>
      <w:r w:rsidRPr="005758AC">
        <w:rPr>
          <w:iCs/>
          <w:noProof/>
        </w:rPr>
        <w:t>– članka 175. (trgovanje ljudima i ropstvo) iz Kaznenog zakona ili</w:t>
      </w:r>
    </w:p>
    <w:p w:rsidR="00287958" w:rsidRDefault="00287958" w:rsidP="00287958">
      <w:pPr>
        <w:autoSpaceDE w:val="0"/>
        <w:autoSpaceDN w:val="0"/>
        <w:adjustRightInd w:val="0"/>
        <w:jc w:val="both"/>
        <w:rPr>
          <w:iCs/>
          <w:noProof/>
        </w:rPr>
      </w:pPr>
      <w:r w:rsidRPr="005758AC">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87958" w:rsidRPr="005758AC" w:rsidRDefault="00287958" w:rsidP="00287958">
      <w:pPr>
        <w:autoSpaceDE w:val="0"/>
        <w:autoSpaceDN w:val="0"/>
        <w:adjustRightInd w:val="0"/>
        <w:jc w:val="both"/>
        <w:rPr>
          <w:iCs/>
          <w:noProof/>
        </w:rPr>
      </w:pPr>
    </w:p>
    <w:p w:rsidR="00287958" w:rsidRPr="005758AC" w:rsidRDefault="00287958" w:rsidP="00287958">
      <w:pPr>
        <w:autoSpaceDE w:val="0"/>
        <w:autoSpaceDN w:val="0"/>
        <w:adjustRightInd w:val="0"/>
        <w:ind w:firstLine="708"/>
        <w:jc w:val="both"/>
        <w:rPr>
          <w:iCs/>
          <w:noProof/>
        </w:rPr>
      </w:pPr>
      <w:r>
        <w:rPr>
          <w:iCs/>
          <w:noProof/>
        </w:rPr>
        <w:t xml:space="preserve">10.1.1. </w:t>
      </w:r>
      <w:r w:rsidRPr="005758AC">
        <w:rPr>
          <w:iCs/>
          <w:noProof/>
        </w:rPr>
        <w:t>Za potrebe utvrđivanja navedenih okolnos</w:t>
      </w:r>
      <w:r>
        <w:rPr>
          <w:iCs/>
          <w:noProof/>
        </w:rPr>
        <w:t xml:space="preserve">ti i dokazivanja da ne postoje </w:t>
      </w:r>
      <w:r w:rsidRPr="005758AC">
        <w:rPr>
          <w:iCs/>
          <w:noProof/>
        </w:rPr>
        <w:t xml:space="preserve">osnove za isključenje iz točke 10.1., ponuditelj je obvezan dostaviti: </w:t>
      </w:r>
    </w:p>
    <w:p w:rsidR="00287958" w:rsidRPr="005758AC" w:rsidRDefault="00287958" w:rsidP="00287958">
      <w:pPr>
        <w:autoSpaceDE w:val="0"/>
        <w:autoSpaceDN w:val="0"/>
        <w:adjustRightInd w:val="0"/>
        <w:jc w:val="both"/>
        <w:rPr>
          <w:iCs/>
          <w:noProof/>
        </w:rPr>
      </w:pPr>
      <w:r w:rsidRPr="005758AC">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rsidR="00287958" w:rsidRDefault="00287958" w:rsidP="00287958">
      <w:pPr>
        <w:rPr>
          <w:iCs/>
          <w:noProof/>
        </w:rPr>
      </w:pPr>
      <w:r w:rsidRPr="005758AC">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287958" w:rsidRDefault="00287958" w:rsidP="00287958">
      <w:pPr>
        <w:rPr>
          <w:iCs/>
          <w:noProof/>
        </w:rPr>
      </w:pPr>
    </w:p>
    <w:p w:rsidR="00287958" w:rsidRDefault="00287958" w:rsidP="00287958">
      <w:pPr>
        <w:spacing w:after="240"/>
        <w:jc w:val="both"/>
      </w:pPr>
      <w:r>
        <w:t>Za potrebe utvrđivanja okolnosti iz ove točke gospodarski subjekt u ponudi dostavlja:</w:t>
      </w:r>
    </w:p>
    <w:p w:rsidR="00287958" w:rsidRPr="00CE4B51" w:rsidRDefault="00287958" w:rsidP="00287958">
      <w:pPr>
        <w:pStyle w:val="Odlomakpopisa"/>
        <w:numPr>
          <w:ilvl w:val="0"/>
          <w:numId w:val="19"/>
        </w:numPr>
        <w:autoSpaceDE w:val="0"/>
        <w:autoSpaceDN w:val="0"/>
        <w:jc w:val="both"/>
        <w:rPr>
          <w:iCs/>
          <w:noProof/>
        </w:rPr>
      </w:pPr>
      <w:r w:rsidRPr="00CE4B51">
        <w:rPr>
          <w:iCs/>
          <w:noProof/>
        </w:rPr>
        <w:t xml:space="preserve"> Izjavu o nekažnjavanju iz PRILOGA </w:t>
      </w:r>
      <w:r w:rsidR="00952732">
        <w:rPr>
          <w:iCs/>
          <w:noProof/>
        </w:rPr>
        <w:t>VI</w:t>
      </w:r>
      <w:r w:rsidRPr="00CE4B51">
        <w:rPr>
          <w:iCs/>
          <w:noProof/>
        </w:rPr>
        <w:t xml:space="preserve"> ove dokumentacije</w:t>
      </w:r>
    </w:p>
    <w:p w:rsidR="00287958" w:rsidRDefault="00287958" w:rsidP="00287958">
      <w:pPr>
        <w:autoSpaceDE w:val="0"/>
        <w:autoSpaceDN w:val="0"/>
        <w:ind w:firstLine="708"/>
        <w:jc w:val="both"/>
        <w:rPr>
          <w:rFonts w:ascii="Calibri" w:eastAsiaTheme="minorHAnsi" w:hAnsi="Calibri" w:cs="Calibri"/>
          <w:b/>
          <w:bCs/>
          <w:i/>
          <w:iCs/>
          <w:sz w:val="22"/>
          <w:szCs w:val="22"/>
          <w:lang w:eastAsia="en-US"/>
        </w:rPr>
      </w:pPr>
      <w:r>
        <w:rPr>
          <w:b/>
          <w:bCs/>
          <w:i/>
          <w:iCs/>
        </w:rPr>
        <w:t>(Izjava mora biti potpisana od strane ovlaštene osobe gospodarskog subjekta.)</w:t>
      </w:r>
    </w:p>
    <w:p w:rsidR="00287958" w:rsidRDefault="00287958" w:rsidP="00287958">
      <w:pPr>
        <w:pStyle w:val="Odlomakpopisa"/>
        <w:ind w:left="720"/>
      </w:pPr>
    </w:p>
    <w:p w:rsidR="00287958" w:rsidRDefault="00287958" w:rsidP="00287958">
      <w:pPr>
        <w:autoSpaceDE w:val="0"/>
        <w:autoSpaceDN w:val="0"/>
        <w:jc w:val="both"/>
        <w:rPr>
          <w:u w:val="single"/>
        </w:rPr>
      </w:pPr>
      <w:r>
        <w:rPr>
          <w:u w:val="single"/>
        </w:rPr>
        <w:t xml:space="preserve">Naručitelj </w:t>
      </w:r>
      <w:r w:rsidR="00952732">
        <w:rPr>
          <w:u w:val="single"/>
        </w:rPr>
        <w:t>će</w:t>
      </w:r>
      <w:r>
        <w:rPr>
          <w:u w:val="single"/>
        </w:rPr>
        <w:t xml:space="preserve"> nakon rangiranja ponuda, sukladno kriteriju za odabir, od najpovoljnijeg ponuditelja zatraži</w:t>
      </w:r>
      <w:r w:rsidR="00952732">
        <w:rPr>
          <w:u w:val="single"/>
        </w:rPr>
        <w:t>ti</w:t>
      </w:r>
      <w:r>
        <w:rPr>
          <w:u w:val="single"/>
        </w:rPr>
        <w:t xml:space="preserve"> ovjeru dostavljene Izjave </w:t>
      </w:r>
      <w:r w:rsidR="00952732">
        <w:rPr>
          <w:u w:val="single"/>
        </w:rPr>
        <w:t>od strane</w:t>
      </w:r>
      <w:r>
        <w:rPr>
          <w:u w:val="single"/>
        </w:rPr>
        <w:t xml:space="preserve"> javnog bilježnika.</w:t>
      </w:r>
    </w:p>
    <w:p w:rsidR="00D2464D" w:rsidRDefault="00D2464D" w:rsidP="001E2031">
      <w:pPr>
        <w:autoSpaceDE w:val="0"/>
        <w:autoSpaceDN w:val="0"/>
        <w:adjustRightInd w:val="0"/>
        <w:ind w:left="502" w:hanging="360"/>
        <w:jc w:val="both"/>
        <w:rPr>
          <w:i/>
          <w:szCs w:val="22"/>
        </w:rPr>
      </w:pPr>
    </w:p>
    <w:p w:rsidR="00D2464D" w:rsidRPr="00E84101" w:rsidRDefault="00D2464D" w:rsidP="00B9669B">
      <w:pPr>
        <w:pStyle w:val="Default"/>
        <w:numPr>
          <w:ilvl w:val="2"/>
          <w:numId w:val="21"/>
        </w:numPr>
        <w:jc w:val="both"/>
        <w:rPr>
          <w:rFonts w:ascii="Times New Roman" w:hAnsi="Times New Roman" w:cs="Times New Roman"/>
          <w:color w:val="auto"/>
        </w:rPr>
      </w:pPr>
      <w:bookmarkStart w:id="15" w:name="_Hlk65154014"/>
      <w:r>
        <w:rPr>
          <w:rFonts w:ascii="Times New Roman" w:hAnsi="Times New Roman" w:cs="Times New Roman"/>
          <w:color w:val="auto"/>
        </w:rPr>
        <w:t>Dokumenti iz točke 10.1.1. ne smiju biti stariji više od šest mjeseci od dana slanja ovog poziva za dostavu ponude</w:t>
      </w:r>
      <w:bookmarkEnd w:id="15"/>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B9669B" w:rsidRDefault="001E2031" w:rsidP="00B9669B">
      <w:pPr>
        <w:pStyle w:val="Odlomakpopisa"/>
        <w:numPr>
          <w:ilvl w:val="1"/>
          <w:numId w:val="21"/>
        </w:numPr>
        <w:autoSpaceDE w:val="0"/>
        <w:autoSpaceDN w:val="0"/>
        <w:adjustRightInd w:val="0"/>
        <w:jc w:val="both"/>
        <w:rPr>
          <w:bCs/>
          <w:szCs w:val="22"/>
        </w:rPr>
      </w:pPr>
      <w:r w:rsidRPr="00B9669B">
        <w:rPr>
          <w:bCs/>
          <w:szCs w:val="22"/>
        </w:rPr>
        <w:t xml:space="preserve">Naručitelj će isključiti gospodarskog subjekta iz postupka jednostavne nabave ako  </w:t>
      </w:r>
    </w:p>
    <w:p w:rsidR="001E2031" w:rsidRPr="001E2031" w:rsidRDefault="001E2031" w:rsidP="00B9669B">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B9669B" w:rsidRDefault="00B9669B" w:rsidP="00B9669B">
      <w:pPr>
        <w:autoSpaceDE w:val="0"/>
        <w:autoSpaceDN w:val="0"/>
        <w:adjustRightInd w:val="0"/>
        <w:jc w:val="both"/>
        <w:rPr>
          <w:szCs w:val="22"/>
        </w:rPr>
      </w:pPr>
      <w:r>
        <w:rPr>
          <w:szCs w:val="22"/>
        </w:rPr>
        <w:lastRenderedPageBreak/>
        <w:t xml:space="preserve">10.2.1. </w:t>
      </w:r>
      <w:r w:rsidR="001E2031" w:rsidRPr="00B9669B">
        <w:rPr>
          <w:szCs w:val="22"/>
        </w:rPr>
        <w:t>Za potrebe utvrđivanja navedenih okolnosti i dokazivanja da ne postoje</w:t>
      </w:r>
      <w:r>
        <w:rPr>
          <w:szCs w:val="22"/>
        </w:rPr>
        <w:t xml:space="preserve"> </w:t>
      </w:r>
      <w:r w:rsidR="001E2031" w:rsidRPr="00B9669B">
        <w:rPr>
          <w:szCs w:val="22"/>
        </w:rPr>
        <w:t>o</w:t>
      </w:r>
      <w:r w:rsidR="00AA20DB" w:rsidRPr="00B9669B">
        <w:rPr>
          <w:szCs w:val="22"/>
        </w:rPr>
        <w:t>snove za isključenje iz točke 10</w:t>
      </w:r>
      <w:r w:rsidR="001E2031" w:rsidRPr="00B9669B">
        <w:rPr>
          <w:szCs w:val="22"/>
        </w:rPr>
        <w:t>.2., ponuditelj je obvezan dostaviti:</w:t>
      </w:r>
    </w:p>
    <w:p w:rsidR="001E2031" w:rsidRDefault="001E2031" w:rsidP="00B9669B">
      <w:pPr>
        <w:autoSpaceDE w:val="0"/>
        <w:autoSpaceDN w:val="0"/>
        <w:adjustRightInd w:val="0"/>
        <w:jc w:val="both"/>
        <w:rPr>
          <w:i/>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5559C5">
        <w:rPr>
          <w:b/>
          <w:i/>
          <w:szCs w:val="22"/>
        </w:rPr>
        <w:t>(Ponuditelj može dostaviti presliku potvrde porezne uprave)</w:t>
      </w:r>
      <w:r w:rsidRPr="001E2031">
        <w:rPr>
          <w:i/>
          <w:szCs w:val="22"/>
        </w:rPr>
        <w:t>.</w:t>
      </w:r>
    </w:p>
    <w:p w:rsidR="005559C5" w:rsidRPr="001E2031" w:rsidRDefault="005559C5" w:rsidP="00B9669B">
      <w:pPr>
        <w:autoSpaceDE w:val="0"/>
        <w:autoSpaceDN w:val="0"/>
        <w:adjustRightInd w:val="0"/>
        <w:jc w:val="both"/>
        <w:rPr>
          <w:szCs w:val="22"/>
        </w:rPr>
      </w:pPr>
    </w:p>
    <w:p w:rsidR="001E2031" w:rsidRPr="001E2031" w:rsidRDefault="001E2031" w:rsidP="00B9669B">
      <w:pPr>
        <w:autoSpaceDE w:val="0"/>
        <w:autoSpaceDN w:val="0"/>
        <w:adjustRightInd w:val="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.2.,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5559C5" w:rsidRDefault="001E2031" w:rsidP="005559C5">
      <w:pPr>
        <w:pStyle w:val="Odlomakpopisa"/>
        <w:numPr>
          <w:ilvl w:val="0"/>
          <w:numId w:val="14"/>
        </w:numPr>
        <w:autoSpaceDE w:val="0"/>
        <w:autoSpaceDN w:val="0"/>
        <w:adjustRightInd w:val="0"/>
        <w:rPr>
          <w:b/>
        </w:rPr>
      </w:pPr>
      <w:bookmarkStart w:id="16" w:name="_Toc316566907"/>
      <w:r w:rsidRPr="005559C5">
        <w:rPr>
          <w:b/>
        </w:rPr>
        <w:t>Uvjeti sposobnosti</w:t>
      </w:r>
      <w:bookmarkEnd w:id="16"/>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431992" w:rsidRPr="00D11614" w:rsidRDefault="00431992" w:rsidP="00D11614">
      <w:pPr>
        <w:pStyle w:val="Odlomakpopisa"/>
        <w:numPr>
          <w:ilvl w:val="1"/>
          <w:numId w:val="14"/>
        </w:numPr>
        <w:autoSpaceDE w:val="0"/>
        <w:autoSpaceDN w:val="0"/>
        <w:adjustRightInd w:val="0"/>
        <w:jc w:val="both"/>
        <w:rPr>
          <w:b/>
        </w:rPr>
      </w:pPr>
      <w:bookmarkStart w:id="17" w:name="_Toc313880694"/>
      <w:bookmarkStart w:id="18" w:name="_Toc316566912"/>
      <w:r w:rsidRPr="00D11614">
        <w:rPr>
          <w:b/>
        </w:rPr>
        <w:t>Tehnička i stručna sposobnost</w:t>
      </w:r>
      <w:bookmarkEnd w:id="17"/>
      <w:bookmarkEnd w:id="18"/>
    </w:p>
    <w:p w:rsidR="00431992" w:rsidRPr="0039316D" w:rsidRDefault="00431992" w:rsidP="00D11614">
      <w:pPr>
        <w:autoSpaceDE w:val="0"/>
        <w:autoSpaceDN w:val="0"/>
        <w:adjustRightInd w:val="0"/>
        <w:jc w:val="both"/>
        <w:rPr>
          <w:b/>
        </w:rPr>
      </w:pPr>
    </w:p>
    <w:p w:rsidR="007B7315" w:rsidRPr="007B7315" w:rsidRDefault="007B7315" w:rsidP="007B7315">
      <w:pPr>
        <w:contextualSpacing/>
        <w:jc w:val="both"/>
      </w:pPr>
      <w:r w:rsidRPr="007B7315">
        <w:t>1</w:t>
      </w:r>
      <w:r w:rsidR="00716643">
        <w:t>1.2.</w:t>
      </w:r>
      <w:r w:rsidR="00D73E75">
        <w:t>1</w:t>
      </w:r>
      <w:r w:rsidRPr="007B7315">
        <w:t>. Gospodarski subjekt mora raspolagati osobom/osobama koje posjeduju strukovnu sposobnost, stručno znanje i iskustvo potrebno za pružanje usluga kako slijedi:</w:t>
      </w:r>
    </w:p>
    <w:p w:rsidR="007B7315" w:rsidRPr="007B7315" w:rsidRDefault="007B7315" w:rsidP="007B7315">
      <w:pPr>
        <w:contextualSpacing/>
        <w:jc w:val="both"/>
      </w:pPr>
    </w:p>
    <w:p w:rsidR="007B7315" w:rsidRPr="00756260" w:rsidRDefault="00756260" w:rsidP="00D73E75">
      <w:pPr>
        <w:pStyle w:val="Odlomakpopisa"/>
        <w:numPr>
          <w:ilvl w:val="0"/>
          <w:numId w:val="24"/>
        </w:numPr>
        <w:spacing w:line="276" w:lineRule="auto"/>
        <w:contextualSpacing/>
        <w:jc w:val="both"/>
      </w:pPr>
      <w:r w:rsidRPr="00D73E75">
        <w:rPr>
          <w:b/>
        </w:rPr>
        <w:t>Razvojni inženjer za front-</w:t>
      </w:r>
      <w:proofErr w:type="spellStart"/>
      <w:r w:rsidRPr="00D73E75">
        <w:rPr>
          <w:b/>
        </w:rPr>
        <w:t>end</w:t>
      </w:r>
      <w:proofErr w:type="spellEnd"/>
      <w:r w:rsidRPr="00D73E75">
        <w:rPr>
          <w:b/>
        </w:rPr>
        <w:t xml:space="preserve"> web aplikaciju</w:t>
      </w:r>
      <w:r w:rsidR="00D73E75" w:rsidRPr="00D73E75">
        <w:rPr>
          <w:b/>
        </w:rPr>
        <w:t xml:space="preserve"> </w:t>
      </w:r>
      <w:r w:rsidR="00D73E75" w:rsidRPr="00D73E75">
        <w:rPr>
          <w:rFonts w:eastAsia="Calibri"/>
          <w:b/>
        </w:rPr>
        <w:t>(1 stručnjak)</w:t>
      </w:r>
      <w:r>
        <w:t xml:space="preserve"> </w:t>
      </w:r>
      <w:bookmarkStart w:id="19" w:name="_Hlk114133673"/>
      <w:r w:rsidR="007B7315" w:rsidRPr="00756260">
        <w:rPr>
          <w:rFonts w:eastAsia="Calibri"/>
        </w:rPr>
        <w:t xml:space="preserve">- razina obrazovanja koja odgovara </w:t>
      </w:r>
      <w:r w:rsidRPr="00756260">
        <w:rPr>
          <w:rFonts w:eastAsia="Calibri"/>
        </w:rPr>
        <w:t>završenom diplomskom ili stručnom studiju računarstva, elektrotehnike ili jednakovrijednog studija</w:t>
      </w:r>
      <w:r>
        <w:rPr>
          <w:rFonts w:eastAsia="Calibri"/>
        </w:rPr>
        <w:t>,</w:t>
      </w:r>
      <w:r w:rsidR="007B7315" w:rsidRPr="00756260">
        <w:rPr>
          <w:rFonts w:eastAsia="Calibri"/>
        </w:rPr>
        <w:t xml:space="preserve"> sukladno važećim odredbama o priznavanju inozemnih obrazovnih kvalifikacija</w:t>
      </w:r>
      <w:r w:rsidR="00D73E75">
        <w:rPr>
          <w:rFonts w:eastAsia="Calibri"/>
        </w:rPr>
        <w:t>. Minimalan uvjet sposobnosti je da je</w:t>
      </w:r>
      <w:r w:rsidRPr="00756260">
        <w:rPr>
          <w:rFonts w:eastAsia="Calibri"/>
        </w:rPr>
        <w:t xml:space="preserve"> stručnjak kojeg </w:t>
      </w:r>
      <w:r w:rsidR="00D73E75">
        <w:rPr>
          <w:rFonts w:eastAsia="Calibri"/>
        </w:rPr>
        <w:t xml:space="preserve">ponuditelj </w:t>
      </w:r>
      <w:r w:rsidRPr="00756260">
        <w:rPr>
          <w:rFonts w:eastAsia="Calibri"/>
        </w:rPr>
        <w:t xml:space="preserve">prijavljuje izradio minimalno jednu </w:t>
      </w:r>
      <w:r w:rsidR="00D142A5">
        <w:rPr>
          <w:rFonts w:eastAsia="Calibri"/>
        </w:rPr>
        <w:t>web</w:t>
      </w:r>
      <w:r w:rsidRPr="00756260">
        <w:rPr>
          <w:rFonts w:eastAsia="Calibri"/>
        </w:rPr>
        <w:t xml:space="preserve"> aplikaciju u Microsoft tehnologiji (SQL, MVC ASP.NET, ODATA ASP:NET, WEB API ) </w:t>
      </w:r>
      <w:r w:rsidR="00F3389C">
        <w:t xml:space="preserve">s korištenjem </w:t>
      </w:r>
      <w:proofErr w:type="spellStart"/>
      <w:r w:rsidR="00F3389C">
        <w:rPr>
          <w:rFonts w:eastAsia="Calibri"/>
          <w:bCs/>
          <w:lang w:eastAsia="en-US"/>
        </w:rPr>
        <w:t>Devexpress</w:t>
      </w:r>
      <w:proofErr w:type="spellEnd"/>
      <w:r w:rsidR="00F3389C">
        <w:rPr>
          <w:rFonts w:eastAsia="Calibri"/>
          <w:bCs/>
          <w:lang w:eastAsia="en-US"/>
        </w:rPr>
        <w:t xml:space="preserve"> </w:t>
      </w:r>
      <w:r w:rsidR="00F3389C">
        <w:rPr>
          <w:rFonts w:eastAsia="Calibri"/>
          <w:bCs/>
          <w:lang w:eastAsia="en-US"/>
        </w:rPr>
        <w:lastRenderedPageBreak/>
        <w:t>programskog paketa</w:t>
      </w:r>
      <w:r w:rsidRPr="00756260">
        <w:rPr>
          <w:rFonts w:eastAsia="Calibri"/>
        </w:rPr>
        <w:t>. Aplikacij</w:t>
      </w:r>
      <w:r w:rsidR="00D142A5">
        <w:rPr>
          <w:rFonts w:eastAsia="Calibri"/>
        </w:rPr>
        <w:t>a</w:t>
      </w:r>
      <w:r w:rsidRPr="00756260">
        <w:rPr>
          <w:rFonts w:eastAsia="Calibri"/>
        </w:rPr>
        <w:t xml:space="preserve"> mora biti u funkciji i objavljen</w:t>
      </w:r>
      <w:r w:rsidR="00D142A5">
        <w:rPr>
          <w:rFonts w:eastAsia="Calibri"/>
        </w:rPr>
        <w:t>a</w:t>
      </w:r>
      <w:r w:rsidRPr="00756260">
        <w:rPr>
          <w:rFonts w:eastAsia="Calibri"/>
        </w:rPr>
        <w:t xml:space="preserve"> na Apple </w:t>
      </w:r>
      <w:proofErr w:type="spellStart"/>
      <w:r w:rsidRPr="00756260">
        <w:rPr>
          <w:rFonts w:eastAsia="Calibri"/>
        </w:rPr>
        <w:t>storeu</w:t>
      </w:r>
      <w:proofErr w:type="spellEnd"/>
      <w:r w:rsidRPr="00756260">
        <w:rPr>
          <w:rFonts w:eastAsia="Calibri"/>
        </w:rPr>
        <w:t xml:space="preserve"> i Google trgovini.</w:t>
      </w:r>
      <w:r w:rsidR="00D73E75" w:rsidRPr="00D73E75">
        <w:rPr>
          <w:rFonts w:eastAsia="Calibri"/>
        </w:rPr>
        <w:t xml:space="preserve"> </w:t>
      </w:r>
    </w:p>
    <w:bookmarkEnd w:id="19"/>
    <w:p w:rsidR="00756260" w:rsidRPr="00D73E75" w:rsidRDefault="00756260" w:rsidP="00D73E75">
      <w:pPr>
        <w:spacing w:after="60"/>
        <w:jc w:val="both"/>
        <w:rPr>
          <w:rFonts w:eastAsia="Calibri"/>
        </w:rPr>
      </w:pPr>
    </w:p>
    <w:p w:rsidR="007B7315" w:rsidRPr="00B0022F" w:rsidRDefault="00D73E75" w:rsidP="00D73E75">
      <w:pPr>
        <w:pStyle w:val="Odlomakpopisa"/>
        <w:numPr>
          <w:ilvl w:val="0"/>
          <w:numId w:val="24"/>
        </w:numPr>
        <w:spacing w:line="276" w:lineRule="auto"/>
        <w:contextualSpacing/>
        <w:jc w:val="both"/>
      </w:pPr>
      <w:r w:rsidRPr="00D73E75">
        <w:rPr>
          <w:b/>
        </w:rPr>
        <w:t>Razvojni inženjer za mobilne aplikacije (1 stručnjak)</w:t>
      </w:r>
      <w:r>
        <w:t xml:space="preserve"> </w:t>
      </w:r>
      <w:r w:rsidR="007B7315" w:rsidRPr="007B7315">
        <w:t xml:space="preserve">- </w:t>
      </w:r>
      <w:r w:rsidRPr="00756260">
        <w:rPr>
          <w:rFonts w:eastAsia="Calibri"/>
        </w:rPr>
        <w:t>razina obrazovanja koja odgovara završenom diplomskom ili stručnom studiju računarstva, elektrotehnike ili jednakovrijednog studija</w:t>
      </w:r>
      <w:r>
        <w:rPr>
          <w:rFonts w:eastAsia="Calibri"/>
        </w:rPr>
        <w:t>,</w:t>
      </w:r>
      <w:r w:rsidRPr="00756260">
        <w:rPr>
          <w:rFonts w:eastAsia="Calibri"/>
        </w:rPr>
        <w:t xml:space="preserve"> sukladno važećim odredbama o priznavanju inozemnih obrazovnih kvalifikacija</w:t>
      </w:r>
      <w:r>
        <w:rPr>
          <w:rFonts w:eastAsia="Calibri"/>
        </w:rPr>
        <w:t>. Minimalan uvjet sposobnosti je da je</w:t>
      </w:r>
      <w:r w:rsidRPr="00756260">
        <w:rPr>
          <w:rFonts w:eastAsia="Calibri"/>
        </w:rPr>
        <w:t xml:space="preserve"> stručnjak kojeg </w:t>
      </w:r>
      <w:r>
        <w:rPr>
          <w:rFonts w:eastAsia="Calibri"/>
        </w:rPr>
        <w:t xml:space="preserve">ponuditelj </w:t>
      </w:r>
      <w:r w:rsidRPr="00756260">
        <w:rPr>
          <w:rFonts w:eastAsia="Calibri"/>
        </w:rPr>
        <w:t xml:space="preserve">prijavljuje </w:t>
      </w:r>
      <w:r w:rsidRPr="00D142A5">
        <w:rPr>
          <w:rFonts w:eastAsia="Calibri"/>
        </w:rPr>
        <w:t>izradio minimalno jednu mobilnu aplikaciju u Microsoft tehnologiji (SQL, MVC ASP.NET, ODATA ASP:NET, WEB API )</w:t>
      </w:r>
      <w:r w:rsidRPr="00756260">
        <w:rPr>
          <w:rFonts w:eastAsia="Calibri"/>
        </w:rPr>
        <w:t xml:space="preserve"> koristeći </w:t>
      </w:r>
      <w:proofErr w:type="spellStart"/>
      <w:r w:rsidRPr="00756260">
        <w:rPr>
          <w:rFonts w:eastAsia="Calibri"/>
        </w:rPr>
        <w:t>DevExtreme</w:t>
      </w:r>
      <w:proofErr w:type="spellEnd"/>
      <w:r w:rsidRPr="00756260">
        <w:rPr>
          <w:rFonts w:eastAsia="Calibri"/>
        </w:rPr>
        <w:t xml:space="preserve">/ </w:t>
      </w:r>
      <w:proofErr w:type="spellStart"/>
      <w:r w:rsidRPr="00756260">
        <w:rPr>
          <w:rFonts w:eastAsia="Calibri"/>
        </w:rPr>
        <w:t>Cordova</w:t>
      </w:r>
      <w:proofErr w:type="spellEnd"/>
      <w:r w:rsidRPr="00756260">
        <w:rPr>
          <w:rFonts w:eastAsia="Calibri"/>
        </w:rPr>
        <w:t xml:space="preserve"> programski paket. Aplikacij</w:t>
      </w:r>
      <w:r w:rsidR="00D142A5">
        <w:rPr>
          <w:rFonts w:eastAsia="Calibri"/>
        </w:rPr>
        <w:t>a</w:t>
      </w:r>
      <w:r w:rsidRPr="00756260">
        <w:rPr>
          <w:rFonts w:eastAsia="Calibri"/>
        </w:rPr>
        <w:t xml:space="preserve"> mora biti u funkciji i objavljen</w:t>
      </w:r>
      <w:r w:rsidR="00D142A5">
        <w:rPr>
          <w:rFonts w:eastAsia="Calibri"/>
        </w:rPr>
        <w:t>a</w:t>
      </w:r>
      <w:r w:rsidRPr="00756260">
        <w:rPr>
          <w:rFonts w:eastAsia="Calibri"/>
        </w:rPr>
        <w:t xml:space="preserve"> na Apple </w:t>
      </w:r>
      <w:proofErr w:type="spellStart"/>
      <w:r w:rsidRPr="00756260">
        <w:rPr>
          <w:rFonts w:eastAsia="Calibri"/>
        </w:rPr>
        <w:t>storeu</w:t>
      </w:r>
      <w:proofErr w:type="spellEnd"/>
      <w:r w:rsidRPr="00756260">
        <w:rPr>
          <w:rFonts w:eastAsia="Calibri"/>
        </w:rPr>
        <w:t xml:space="preserve"> i Google trgovini.</w:t>
      </w:r>
      <w:r w:rsidRPr="00D73E75">
        <w:rPr>
          <w:rFonts w:eastAsia="Calibri"/>
        </w:rPr>
        <w:t xml:space="preserve"> </w:t>
      </w:r>
    </w:p>
    <w:p w:rsidR="00B0022F" w:rsidRPr="007B7315" w:rsidRDefault="00B0022F" w:rsidP="00B0022F">
      <w:pPr>
        <w:pStyle w:val="Odlomakpopisa"/>
        <w:spacing w:line="276" w:lineRule="auto"/>
        <w:ind w:left="720"/>
        <w:contextualSpacing/>
        <w:jc w:val="both"/>
      </w:pPr>
    </w:p>
    <w:p w:rsidR="00756260" w:rsidRPr="00836447" w:rsidRDefault="0025473D" w:rsidP="003827A8">
      <w:pPr>
        <w:rPr>
          <w:b/>
          <w:i/>
          <w:u w:val="single"/>
        </w:rPr>
      </w:pPr>
      <w:r w:rsidRPr="00836447">
        <w:rPr>
          <w:b/>
          <w:i/>
          <w:u w:val="single"/>
        </w:rPr>
        <w:t>Ponuditelj može ponuditi jednog stručnjaka koji zadovoljava sve uvjete</w:t>
      </w:r>
      <w:r w:rsidR="00807E0E" w:rsidRPr="00836447">
        <w:rPr>
          <w:b/>
          <w:i/>
          <w:u w:val="single"/>
        </w:rPr>
        <w:t xml:space="preserve"> tražene u točki 11.2.1</w:t>
      </w:r>
      <w:r w:rsidRPr="00836447">
        <w:rPr>
          <w:b/>
          <w:i/>
          <w:u w:val="single"/>
        </w:rPr>
        <w:t>.</w:t>
      </w:r>
    </w:p>
    <w:p w:rsidR="005F56A0" w:rsidRPr="005F56A0" w:rsidRDefault="005F56A0" w:rsidP="003827A8">
      <w:pPr>
        <w:rPr>
          <w:u w:val="single"/>
        </w:rPr>
      </w:pPr>
    </w:p>
    <w:p w:rsidR="003827A8" w:rsidRPr="00945497" w:rsidRDefault="003827A8" w:rsidP="003827A8">
      <w:r w:rsidRPr="00945497">
        <w:t>Kao dokaz navedenih uvjeta, ponuditelj je dužan u ponudi dostaviti:</w:t>
      </w:r>
    </w:p>
    <w:p w:rsidR="003827A8" w:rsidRPr="00945497" w:rsidRDefault="003827A8" w:rsidP="003827A8"/>
    <w:p w:rsidR="003827A8" w:rsidRDefault="00DF0312" w:rsidP="003827A8">
      <w:pPr>
        <w:pStyle w:val="Odlomakpopisa"/>
        <w:numPr>
          <w:ilvl w:val="0"/>
          <w:numId w:val="18"/>
        </w:numPr>
      </w:pPr>
      <w:r>
        <w:rPr>
          <w:b/>
        </w:rPr>
        <w:t>P</w:t>
      </w:r>
      <w:r w:rsidRPr="00945497">
        <w:rPr>
          <w:b/>
        </w:rPr>
        <w:t>opis predloženih stručnjaka</w:t>
      </w:r>
      <w:r w:rsidRPr="00945497">
        <w:t xml:space="preserve"> </w:t>
      </w:r>
      <w:r w:rsidR="003827A8">
        <w:t>(ime i prezime</w:t>
      </w:r>
      <w:r w:rsidR="003827A8" w:rsidRPr="00945497">
        <w:t>)</w:t>
      </w:r>
    </w:p>
    <w:p w:rsidR="00013452" w:rsidRDefault="00836447" w:rsidP="003C13EC">
      <w:pPr>
        <w:pStyle w:val="Odlomakpopisa"/>
        <w:numPr>
          <w:ilvl w:val="0"/>
          <w:numId w:val="18"/>
        </w:numPr>
      </w:pPr>
      <w:r>
        <w:rPr>
          <w:b/>
        </w:rPr>
        <w:t>Dokaz o završenom</w:t>
      </w:r>
      <w:r w:rsidRPr="00756260">
        <w:rPr>
          <w:rFonts w:eastAsia="Calibri"/>
        </w:rPr>
        <w:t xml:space="preserve"> diplomskom ili stručnom studiju računarstva, elektrotehnike ili jednakovrijednog studija</w:t>
      </w:r>
      <w:r>
        <w:rPr>
          <w:rFonts w:eastAsia="Calibri"/>
        </w:rPr>
        <w:t xml:space="preserve"> (diplome i sl.)</w:t>
      </w:r>
    </w:p>
    <w:p w:rsidR="00836447" w:rsidRDefault="00836447" w:rsidP="00836447">
      <w:pPr>
        <w:pStyle w:val="Odlomakpopisa"/>
        <w:ind w:left="720"/>
      </w:pPr>
    </w:p>
    <w:p w:rsidR="00013452" w:rsidRPr="00945497" w:rsidRDefault="00013452" w:rsidP="00013452">
      <w:pPr>
        <w:autoSpaceDE w:val="0"/>
        <w:autoSpaceDN w:val="0"/>
        <w:adjustRightInd w:val="0"/>
        <w:spacing w:after="120"/>
        <w:jc w:val="both"/>
      </w:pPr>
      <w:r w:rsidRPr="00945497">
        <w:t xml:space="preserve">Naručitelj zadržava pravo provjere dostavljenih dokaza uvjeta sposobnosti kod trećih strana.  </w:t>
      </w:r>
    </w:p>
    <w:p w:rsidR="00013452" w:rsidRDefault="00013452" w:rsidP="00013452">
      <w:pPr>
        <w:jc w:val="both"/>
      </w:pPr>
      <w:r w:rsidRPr="00945497">
        <w:t>Stručnja</w:t>
      </w:r>
      <w:r>
        <w:t>ci koji su predloženi u ponudi moraju biti stručnjaci</w:t>
      </w:r>
      <w:r w:rsidRPr="00945497">
        <w:t xml:space="preserve"> koji će uistinu izvršavati uslugu prema Ugovoru. </w:t>
      </w:r>
    </w:p>
    <w:p w:rsidR="00013452" w:rsidRDefault="00013452" w:rsidP="00013452"/>
    <w:p w:rsidR="002C0925" w:rsidRDefault="00CD54C8" w:rsidP="00DE4BEC">
      <w:pPr>
        <w:spacing w:line="276" w:lineRule="auto"/>
        <w:jc w:val="both"/>
      </w:pPr>
      <w:r w:rsidRPr="00945497">
        <w:t>Zamjena stručnjaka je moguća jed</w:t>
      </w:r>
      <w:r w:rsidR="005C2385">
        <w:t>i</w:t>
      </w:r>
      <w:r w:rsidRPr="00945497">
        <w:t xml:space="preserve">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rsidR="002C0925" w:rsidRDefault="002C0925" w:rsidP="001E2031">
      <w:pPr>
        <w:pStyle w:val="NoSpacing1"/>
        <w:jc w:val="both"/>
      </w:pPr>
    </w:p>
    <w:p w:rsidR="004C06AE" w:rsidRPr="00C34828" w:rsidRDefault="004C06AE" w:rsidP="00C34828">
      <w:pPr>
        <w:pStyle w:val="Odlomakpopisa"/>
        <w:numPr>
          <w:ilvl w:val="0"/>
          <w:numId w:val="14"/>
        </w:numPr>
        <w:autoSpaceDE w:val="0"/>
        <w:autoSpaceDN w:val="0"/>
        <w:adjustRightInd w:val="0"/>
        <w:rPr>
          <w:b/>
        </w:rPr>
      </w:pPr>
      <w:r w:rsidRPr="00C34828">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1E2031" w:rsidRPr="001E2031" w:rsidRDefault="001E2031" w:rsidP="00C34828">
      <w:pPr>
        <w:pStyle w:val="Odlomakpopisa"/>
        <w:numPr>
          <w:ilvl w:val="0"/>
          <w:numId w:val="14"/>
        </w:numPr>
        <w:autoSpaceDE w:val="0"/>
        <w:autoSpaceDN w:val="0"/>
        <w:adjustRightInd w:val="0"/>
        <w:rPr>
          <w:b/>
        </w:rPr>
      </w:pPr>
      <w:bookmarkStart w:id="20" w:name="_Toc316566919"/>
      <w:r w:rsidRPr="001E2031">
        <w:rPr>
          <w:b/>
        </w:rPr>
        <w:t>Sadržaj i način izrade</w:t>
      </w:r>
      <w:bookmarkEnd w:id="20"/>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21" w:name="_Toc313880704"/>
      <w:bookmarkStart w:id="22" w:name="_Toc316566923"/>
      <w:r w:rsidRPr="001E2031">
        <w:t>Ponuda mora sadržavati najmanje:</w:t>
      </w:r>
      <w:bookmarkEnd w:id="21"/>
      <w:bookmarkEnd w:id="22"/>
    </w:p>
    <w:p w:rsidR="001E2031" w:rsidRPr="001E2031" w:rsidRDefault="001E2031" w:rsidP="001E2031">
      <w:pPr>
        <w:autoSpaceDE w:val="0"/>
        <w:autoSpaceDN w:val="0"/>
        <w:adjustRightInd w:val="0"/>
        <w:ind w:left="1004"/>
        <w:jc w:val="both"/>
      </w:pPr>
    </w:p>
    <w:p w:rsidR="001E2031" w:rsidRPr="001E2031" w:rsidRDefault="00AA20DB" w:rsidP="006F5BFD">
      <w:pPr>
        <w:tabs>
          <w:tab w:val="left" w:pos="993"/>
          <w:tab w:val="left" w:pos="1276"/>
        </w:tabs>
        <w:autoSpaceDE w:val="0"/>
        <w:autoSpaceDN w:val="0"/>
        <w:adjustRightInd w:val="0"/>
        <w:spacing w:line="276" w:lineRule="auto"/>
        <w:ind w:left="502"/>
        <w:jc w:val="both"/>
      </w:pPr>
      <w:bookmarkStart w:id="23" w:name="_Toc313880707"/>
      <w:bookmarkStart w:id="24" w:name="_Toc316566926"/>
      <w:r>
        <w:t>1. Dokumente navedene u točki 10</w:t>
      </w:r>
      <w:r w:rsidR="001E2031" w:rsidRPr="001E2031">
        <w:t>. ovog poziva za dostavu ponuda kojima ponuditelj dokazuje da ne postoje osnove za isključenj</w:t>
      </w:r>
      <w:bookmarkEnd w:id="23"/>
      <w:bookmarkEnd w:id="24"/>
      <w:r w:rsidR="001E2031" w:rsidRPr="001E2031">
        <w:t>e</w:t>
      </w:r>
      <w:bookmarkStart w:id="25" w:name="_Toc313880709"/>
      <w:bookmarkStart w:id="26" w:name="_Toc316566928"/>
    </w:p>
    <w:p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5"/>
      <w:bookmarkEnd w:id="26"/>
      <w:r w:rsidR="00AA20DB">
        <w:t xml:space="preserve"> Dokumente navedene u točki 11</w:t>
      </w:r>
      <w:r>
        <w:t>.</w:t>
      </w:r>
      <w:r w:rsidR="001E2031" w:rsidRPr="001E2031">
        <w:t xml:space="preserve"> ovog po</w:t>
      </w:r>
      <w:r w:rsidR="00A56963">
        <w:t>ziva za dostavu ponuda</w:t>
      </w:r>
    </w:p>
    <w:p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2223BE">
        <w:t>II</w:t>
      </w:r>
      <w:r w:rsidR="001E2031" w:rsidRPr="001E2031">
        <w:t>)</w:t>
      </w:r>
    </w:p>
    <w:p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III)</w:t>
      </w:r>
    </w:p>
    <w:p w:rsidR="003827A8" w:rsidRPr="004D5844" w:rsidRDefault="003827A8" w:rsidP="003827A8">
      <w:pPr>
        <w:tabs>
          <w:tab w:val="left" w:pos="993"/>
          <w:tab w:val="left" w:pos="1276"/>
        </w:tabs>
        <w:autoSpaceDE w:val="0"/>
        <w:autoSpaceDN w:val="0"/>
        <w:adjustRightInd w:val="0"/>
        <w:spacing w:line="276" w:lineRule="auto"/>
        <w:ind w:left="502"/>
        <w:jc w:val="both"/>
      </w:pPr>
      <w:r>
        <w:t>5. Dokument popis projekata</w:t>
      </w:r>
      <w:r w:rsidRPr="004D5844">
        <w:t xml:space="preserve"> </w:t>
      </w:r>
      <w:r>
        <w:t>za ocjenu prema kriteriju</w:t>
      </w:r>
      <w:r w:rsidRPr="0095531A">
        <w:t xml:space="preserve"> ekonomski najpovoljnije ponude</w:t>
      </w:r>
      <w:r>
        <w:t xml:space="preserve"> kako je traženo u prilogu IV </w:t>
      </w:r>
      <w:r w:rsidR="00836447">
        <w:t xml:space="preserve">ovog </w:t>
      </w:r>
      <w:r>
        <w:t>poziva za dostavu ponude</w:t>
      </w:r>
      <w:r w:rsidRPr="0095531A">
        <w:t xml:space="preserve"> </w:t>
      </w:r>
    </w:p>
    <w:p w:rsidR="00CD54C8" w:rsidRDefault="00CD54C8" w:rsidP="001E2031">
      <w:pPr>
        <w:autoSpaceDE w:val="0"/>
        <w:autoSpaceDN w:val="0"/>
        <w:adjustRightInd w:val="0"/>
        <w:jc w:val="both"/>
      </w:pPr>
    </w:p>
    <w:p w:rsidR="00CD54C8" w:rsidRPr="001E2031" w:rsidRDefault="00CD54C8" w:rsidP="001E2031">
      <w:pPr>
        <w:autoSpaceDE w:val="0"/>
        <w:autoSpaceDN w:val="0"/>
        <w:adjustRightInd w:val="0"/>
        <w:jc w:val="both"/>
      </w:pPr>
    </w:p>
    <w:p w:rsidR="001E2031" w:rsidRPr="001E2031" w:rsidRDefault="001E2031" w:rsidP="00C34828">
      <w:pPr>
        <w:pStyle w:val="Odlomakpopisa"/>
        <w:numPr>
          <w:ilvl w:val="0"/>
          <w:numId w:val="14"/>
        </w:numPr>
        <w:autoSpaceDE w:val="0"/>
        <w:autoSpaceDN w:val="0"/>
        <w:adjustRightInd w:val="0"/>
        <w:rPr>
          <w:b/>
        </w:rPr>
      </w:pPr>
      <w:bookmarkStart w:id="27" w:name="_Toc316566938"/>
      <w:r w:rsidRPr="001E2031">
        <w:rPr>
          <w:b/>
        </w:rPr>
        <w:t>Način određivanja cijene ponude</w:t>
      </w:r>
      <w:bookmarkEnd w:id="27"/>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Ponuđena </w:t>
      </w:r>
      <w:r w:rsidR="007129CD">
        <w:t xml:space="preserve">ukupna </w:t>
      </w:r>
      <w:r w:rsidRPr="001E2031">
        <w:t>cijena</w:t>
      </w:r>
      <w:r w:rsidR="007129CD">
        <w:t>, kao i jedinična cijena, su</w:t>
      </w:r>
      <w:r w:rsidRPr="001E2031">
        <w:t xml:space="preserve"> nepromjenjiv</w:t>
      </w:r>
      <w:r w:rsidR="007129CD">
        <w:t>e</w:t>
      </w:r>
      <w:r w:rsidRPr="001E2031">
        <w:t xml:space="preserve"> za cijelo vrijeme važenja ugovora.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89678F" w:rsidRDefault="0089678F" w:rsidP="00185A8F">
      <w:pPr>
        <w:pStyle w:val="Naslov11"/>
        <w:numPr>
          <w:ilvl w:val="0"/>
          <w:numId w:val="0"/>
        </w:numPr>
        <w:rPr>
          <w:rFonts w:ascii="Times New Roman" w:hAnsi="Times New Roman" w:cs="Times New Roman"/>
        </w:rPr>
      </w:pPr>
    </w:p>
    <w:p w:rsidR="004C06AE" w:rsidRPr="00685EC5" w:rsidRDefault="004C06AE" w:rsidP="00C34828">
      <w:pPr>
        <w:pStyle w:val="Naslov11"/>
        <w:numPr>
          <w:ilvl w:val="0"/>
          <w:numId w:val="14"/>
        </w:numPr>
        <w:rPr>
          <w:rFonts w:ascii="Times New Roman" w:hAnsi="Times New Roman" w:cs="Times New Roman"/>
          <w:szCs w:val="24"/>
        </w:rPr>
      </w:pPr>
      <w:bookmarkStart w:id="28" w:name="_Toc316566939"/>
      <w:r w:rsidRPr="00EA0FA0">
        <w:rPr>
          <w:rFonts w:ascii="Times New Roman" w:hAnsi="Times New Roman" w:cs="Times New Roman"/>
          <w:szCs w:val="24"/>
        </w:rPr>
        <w:lastRenderedPageBreak/>
        <w:t>Valuta ponude</w:t>
      </w:r>
      <w:bookmarkEnd w:id="28"/>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9" w:name="_Toc313880723"/>
      <w:bookmarkStart w:id="30" w:name="_Toc316566940"/>
      <w:r w:rsidRPr="00C0749E">
        <w:t>Ponuditelj izražava cijenu ponude u kunama.</w:t>
      </w:r>
      <w:bookmarkStart w:id="31" w:name="_Toc313880724"/>
      <w:bookmarkStart w:id="32" w:name="_Toc316566941"/>
      <w:bookmarkEnd w:id="29"/>
      <w:bookmarkEnd w:id="30"/>
      <w:r w:rsidR="00F121B0">
        <w:t xml:space="preserve"> </w:t>
      </w:r>
      <w:r w:rsidRPr="00C0749E">
        <w:t>Mogućnost izmjene cijene zbog promjene tečaja strane valute u odnosu na hrvatsku kunu (valutna klauzula) je isključena.</w:t>
      </w:r>
      <w:bookmarkEnd w:id="31"/>
      <w:bookmarkEnd w:id="32"/>
    </w:p>
    <w:p w:rsidR="00185A8F" w:rsidRPr="00C0749E" w:rsidRDefault="00185A8F" w:rsidP="004C06AE"/>
    <w:p w:rsidR="001E2031" w:rsidRPr="00AC3627" w:rsidRDefault="001E2031" w:rsidP="00C34828">
      <w:pPr>
        <w:pStyle w:val="Odlomakpopisa"/>
        <w:numPr>
          <w:ilvl w:val="0"/>
          <w:numId w:val="14"/>
        </w:numPr>
        <w:autoSpaceDE w:val="0"/>
        <w:autoSpaceDN w:val="0"/>
        <w:adjustRightInd w:val="0"/>
        <w:rPr>
          <w:b/>
        </w:rPr>
      </w:pPr>
      <w:bookmarkStart w:id="33" w:name="_Toc316566942"/>
      <w:r w:rsidRPr="00AC3627">
        <w:rPr>
          <w:b/>
        </w:rPr>
        <w:t>Kriterij za odabir ponude</w:t>
      </w:r>
      <w:bookmarkEnd w:id="33"/>
    </w:p>
    <w:p w:rsidR="001E2031" w:rsidRPr="00AC3627" w:rsidRDefault="001E2031" w:rsidP="001E2031">
      <w:pPr>
        <w:autoSpaceDE w:val="0"/>
        <w:autoSpaceDN w:val="0"/>
        <w:adjustRightInd w:val="0"/>
        <w:ind w:left="142"/>
        <w:rPr>
          <w:b/>
        </w:rPr>
      </w:pPr>
    </w:p>
    <w:p w:rsidR="001E2031" w:rsidRPr="00AC3627" w:rsidRDefault="001E2031" w:rsidP="001E2031">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p>
    <w:p w:rsidR="001E2031" w:rsidRPr="00AC3627" w:rsidRDefault="001E2031" w:rsidP="001E2031">
      <w:pPr>
        <w:autoSpaceDE w:val="0"/>
        <w:autoSpaceDN w:val="0"/>
        <w:adjustRightInd w:val="0"/>
        <w:jc w:val="both"/>
      </w:pPr>
    </w:p>
    <w:p w:rsidR="001E2031" w:rsidRPr="001E2031" w:rsidRDefault="00F44673" w:rsidP="001E2031">
      <w:pPr>
        <w:autoSpaceDE w:val="0"/>
        <w:autoSpaceDN w:val="0"/>
        <w:adjustRightInd w:val="0"/>
        <w:jc w:val="both"/>
      </w:pPr>
      <w:r>
        <w:t>Narudžbenica će biti izdana onom ponuditelju</w:t>
      </w:r>
      <w:r w:rsidR="001E2031" w:rsidRPr="00AC3627">
        <w:t xml:space="preserve"> čija ponuda ostvari najveći broj bodova, sukladno Kriteriju odabira i načinu izračuna ocjene pon</w:t>
      </w:r>
      <w:r w:rsidR="00AC3627">
        <w:t>uda koji se nalazi u prilogu IV</w:t>
      </w:r>
      <w:r w:rsidR="001E2031" w:rsidRPr="00AC3627">
        <w:t xml:space="preserve"> ove dokumentacije o nabavi.</w:t>
      </w:r>
    </w:p>
    <w:p w:rsidR="001E2031" w:rsidRPr="001E2031" w:rsidRDefault="001E2031" w:rsidP="001E2031">
      <w:pPr>
        <w:autoSpaceDE w:val="0"/>
        <w:autoSpaceDN w:val="0"/>
        <w:adjustRightInd w:val="0"/>
        <w:rPr>
          <w:szCs w:val="22"/>
        </w:rPr>
      </w:pPr>
    </w:p>
    <w:p w:rsidR="001E2031" w:rsidRPr="001E2031" w:rsidRDefault="001E2031" w:rsidP="00C34828">
      <w:pPr>
        <w:numPr>
          <w:ilvl w:val="0"/>
          <w:numId w:val="14"/>
        </w:numPr>
        <w:autoSpaceDE w:val="0"/>
        <w:autoSpaceDN w:val="0"/>
        <w:adjustRightInd w:val="0"/>
        <w:rPr>
          <w:b/>
        </w:rPr>
      </w:pPr>
      <w:bookmarkStart w:id="34" w:name="_Toc316566943"/>
      <w:r w:rsidRPr="001E2031">
        <w:rPr>
          <w:b/>
        </w:rPr>
        <w:t>Jezik i pismo ponude</w:t>
      </w:r>
      <w:bookmarkEnd w:id="34"/>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Pr="001E2031" w:rsidRDefault="001E2031" w:rsidP="001E2031">
      <w:pPr>
        <w:autoSpaceDE w:val="0"/>
        <w:autoSpaceDN w:val="0"/>
        <w:adjustRightInd w:val="0"/>
        <w:rPr>
          <w:szCs w:val="22"/>
        </w:rPr>
      </w:pPr>
    </w:p>
    <w:p w:rsidR="001E2031" w:rsidRPr="001E2031" w:rsidRDefault="001E2031" w:rsidP="00C34828">
      <w:pPr>
        <w:numPr>
          <w:ilvl w:val="0"/>
          <w:numId w:val="14"/>
        </w:numPr>
        <w:autoSpaceDE w:val="0"/>
        <w:autoSpaceDN w:val="0"/>
        <w:adjustRightInd w:val="0"/>
        <w:rPr>
          <w:b/>
        </w:rPr>
      </w:pPr>
      <w:bookmarkStart w:id="35" w:name="_Toc316566945"/>
      <w:r w:rsidRPr="001E2031">
        <w:rPr>
          <w:b/>
        </w:rPr>
        <w:t>Rok valjanosti ponude</w:t>
      </w:r>
      <w:bookmarkEnd w:id="35"/>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Default="001E2031" w:rsidP="001E2031">
      <w:pPr>
        <w:autoSpaceDE w:val="0"/>
        <w:autoSpaceDN w:val="0"/>
        <w:adjustRightInd w:val="0"/>
        <w:jc w:val="both"/>
        <w:rPr>
          <w:color w:val="000000"/>
        </w:rPr>
      </w:pPr>
      <w:bookmarkStart w:id="36" w:name="_Toc313880729"/>
      <w:bookmarkStart w:id="37"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6"/>
      <w:bookmarkEnd w:id="37"/>
      <w:r w:rsidRPr="001E2031">
        <w:rPr>
          <w:color w:val="000000"/>
        </w:rPr>
        <w:t>formi.</w:t>
      </w:r>
    </w:p>
    <w:p w:rsidR="00DE4BEC" w:rsidRPr="0094554C" w:rsidRDefault="00DE4BEC" w:rsidP="0094554C">
      <w:pPr>
        <w:autoSpaceDE w:val="0"/>
        <w:autoSpaceDN w:val="0"/>
        <w:adjustRightInd w:val="0"/>
        <w:jc w:val="both"/>
        <w:rPr>
          <w:color w:val="000000"/>
        </w:rPr>
      </w:pPr>
    </w:p>
    <w:p w:rsidR="001E2031" w:rsidRPr="001E2031" w:rsidRDefault="001E2031" w:rsidP="00C34828">
      <w:pPr>
        <w:numPr>
          <w:ilvl w:val="0"/>
          <w:numId w:val="14"/>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6E51" w:rsidRDefault="00706E51" w:rsidP="001E2031">
      <w:pPr>
        <w:jc w:val="both"/>
        <w:rPr>
          <w:color w:val="000000"/>
        </w:rPr>
      </w:pPr>
    </w:p>
    <w:p w:rsidR="00185A8F" w:rsidRDefault="00185A8F" w:rsidP="001E2031">
      <w:pPr>
        <w:jc w:val="both"/>
        <w:rPr>
          <w:color w:val="000000"/>
        </w:rPr>
      </w:pPr>
    </w:p>
    <w:p w:rsidR="00F44673" w:rsidRPr="001E2031" w:rsidRDefault="00F44673" w:rsidP="001E2031">
      <w:pPr>
        <w:jc w:val="both"/>
        <w:rPr>
          <w:color w:val="000000"/>
        </w:rPr>
      </w:pPr>
    </w:p>
    <w:p w:rsidR="001E2031" w:rsidRPr="001E2031" w:rsidRDefault="001E2031" w:rsidP="00C34828">
      <w:pPr>
        <w:numPr>
          <w:ilvl w:val="0"/>
          <w:numId w:val="14"/>
        </w:numPr>
        <w:autoSpaceDE w:val="0"/>
        <w:autoSpaceDN w:val="0"/>
        <w:adjustRightInd w:val="0"/>
        <w:rPr>
          <w:b/>
        </w:rPr>
      </w:pPr>
      <w:r w:rsidRPr="001E2031">
        <w:rPr>
          <w:b/>
        </w:rPr>
        <w:lastRenderedPageBreak/>
        <w:t>Rok, način i uvjeti plaćanja</w:t>
      </w:r>
    </w:p>
    <w:p w:rsidR="001E2031" w:rsidRPr="001E2031" w:rsidRDefault="001E2031" w:rsidP="001E2031">
      <w:pPr>
        <w:autoSpaceDE w:val="0"/>
        <w:autoSpaceDN w:val="0"/>
        <w:adjustRightInd w:val="0"/>
        <w:ind w:left="502"/>
        <w:rPr>
          <w:b/>
        </w:rPr>
      </w:pPr>
    </w:p>
    <w:p w:rsidR="00D6589D" w:rsidRDefault="00D6589D" w:rsidP="00D6589D">
      <w:pPr>
        <w:jc w:val="both"/>
      </w:pPr>
      <w:r w:rsidRPr="008F2515">
        <w:t xml:space="preserve">Plaćanje se vrši </w:t>
      </w:r>
      <w:r>
        <w:t>jednokratno nakon primopredaje sustava</w:t>
      </w:r>
      <w:r w:rsidR="00413B0E">
        <w:t>,</w:t>
      </w:r>
      <w:r>
        <w:t xml:space="preserve"> sukladno prihvaćenom troškovniku predmeta nabave iz priloga III </w:t>
      </w:r>
      <w:r>
        <w:t xml:space="preserve">ovog </w:t>
      </w:r>
      <w:r>
        <w:t>poziva za dostavu ponuda, te prema</w:t>
      </w:r>
      <w:r w:rsidRPr="008F2515">
        <w:t xml:space="preserve"> potpisan</w:t>
      </w:r>
      <w:r>
        <w:t>o</w:t>
      </w:r>
      <w:r w:rsidRPr="008F2515">
        <w:t>m primopredajn</w:t>
      </w:r>
      <w:r>
        <w:t>o</w:t>
      </w:r>
      <w:r w:rsidRPr="008F2515">
        <w:t>m za</w:t>
      </w:r>
      <w:r>
        <w:t>pisniku od strane Naručitelja u roku od 30 dana nakon ispostave računa.</w:t>
      </w:r>
    </w:p>
    <w:p w:rsidR="001E2031" w:rsidRPr="001E2031" w:rsidRDefault="001E2031" w:rsidP="001E2031">
      <w:pPr>
        <w:autoSpaceDE w:val="0"/>
        <w:autoSpaceDN w:val="0"/>
        <w:adjustRightInd w:val="0"/>
        <w:rPr>
          <w:szCs w:val="22"/>
        </w:rPr>
      </w:pP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8" w:name="OLE_LINK1"/>
      <w:bookmarkStart w:id="39"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8"/>
      <w:bookmarkEnd w:id="39"/>
    </w:p>
    <w:p w:rsidR="00F20045" w:rsidRDefault="00F20045" w:rsidP="001E2031">
      <w:pPr>
        <w:autoSpaceDE w:val="0"/>
        <w:autoSpaceDN w:val="0"/>
        <w:adjustRightInd w:val="0"/>
        <w:rPr>
          <w:szCs w:val="22"/>
        </w:rPr>
      </w:pPr>
    </w:p>
    <w:p w:rsidR="00F20045" w:rsidRPr="001E2031" w:rsidRDefault="00F20045" w:rsidP="00531DBD">
      <w:pPr>
        <w:autoSpaceDE w:val="0"/>
        <w:autoSpaceDN w:val="0"/>
        <w:adjustRightInd w:val="0"/>
        <w:jc w:val="both"/>
        <w:rPr>
          <w:szCs w:val="22"/>
        </w:rPr>
      </w:pPr>
      <w:r>
        <w:t>Sredstva za financiranje predmeta nabave osigurana su u proračunu Naručitelja za 202</w:t>
      </w:r>
      <w:r w:rsidR="00F44673">
        <w:t>2</w:t>
      </w:r>
      <w:r>
        <w:t>.</w:t>
      </w:r>
      <w:r w:rsidR="00E67DDB">
        <w:t xml:space="preserve"> </w:t>
      </w:r>
      <w:r>
        <w:t xml:space="preserve">godinu  na poziciji </w:t>
      </w:r>
      <w:r w:rsidR="00F44673">
        <w:t>K650064</w:t>
      </w:r>
      <w:r>
        <w:t xml:space="preserve">, konto </w:t>
      </w:r>
      <w:r w:rsidR="00F44673">
        <w:t>3238</w:t>
      </w:r>
      <w:r w:rsidR="00531DBD">
        <w:t>.</w:t>
      </w:r>
    </w:p>
    <w:p w:rsidR="004C06AE" w:rsidRDefault="004C06AE" w:rsidP="00A7343B">
      <w:pPr>
        <w:pStyle w:val="Naslov11"/>
        <w:numPr>
          <w:ilvl w:val="0"/>
          <w:numId w:val="0"/>
        </w:numPr>
        <w:jc w:val="both"/>
        <w:rPr>
          <w:rFonts w:ascii="Times New Roman" w:hAnsi="Times New Roman" w:cs="Times New Roman"/>
          <w:b w:val="0"/>
        </w:rPr>
      </w:pPr>
    </w:p>
    <w:p w:rsidR="001E2031" w:rsidRPr="001E2031" w:rsidRDefault="001E2031" w:rsidP="00C34828">
      <w:pPr>
        <w:pStyle w:val="Odlomakpopisa"/>
        <w:numPr>
          <w:ilvl w:val="0"/>
          <w:numId w:val="14"/>
        </w:numPr>
        <w:autoSpaceDE w:val="0"/>
        <w:autoSpaceDN w:val="0"/>
        <w:adjustRightInd w:val="0"/>
        <w:rPr>
          <w:b/>
        </w:rPr>
      </w:pPr>
      <w:bookmarkStart w:id="40" w:name="_Toc316566955"/>
      <w:r w:rsidRPr="001E2031">
        <w:rPr>
          <w:b/>
        </w:rPr>
        <w:t>Način, datum, vrijeme i mjesto dostave ponuda</w:t>
      </w:r>
      <w:bookmarkEnd w:id="40"/>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2"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F44673">
        <w:rPr>
          <w:rFonts w:eastAsiaTheme="minorEastAsia"/>
          <w:b/>
          <w:u w:val="single"/>
        </w:rPr>
        <w:t>2</w:t>
      </w:r>
      <w:r w:rsidR="00300B88">
        <w:rPr>
          <w:rFonts w:eastAsiaTheme="minorEastAsia"/>
          <w:b/>
          <w:u w:val="single"/>
        </w:rPr>
        <w:t>9</w:t>
      </w:r>
      <w:r w:rsidR="002C0925">
        <w:rPr>
          <w:rFonts w:eastAsiaTheme="minorEastAsia"/>
          <w:b/>
          <w:u w:val="single"/>
        </w:rPr>
        <w:t>.0</w:t>
      </w:r>
      <w:r w:rsidR="00F44673">
        <w:rPr>
          <w:rFonts w:eastAsiaTheme="minorEastAsia"/>
          <w:b/>
          <w:u w:val="single"/>
        </w:rPr>
        <w:t>9</w:t>
      </w:r>
      <w:r w:rsidR="00185A8F" w:rsidRPr="002C0925">
        <w:rPr>
          <w:rFonts w:eastAsiaTheme="minorEastAsia"/>
          <w:b/>
          <w:u w:val="single"/>
        </w:rPr>
        <w:t>.202</w:t>
      </w:r>
      <w:r w:rsidR="00F44673">
        <w:rPr>
          <w:rFonts w:eastAsiaTheme="minorEastAsia"/>
          <w:b/>
          <w:u w:val="single"/>
        </w:rPr>
        <w:t>2</w:t>
      </w:r>
      <w:r w:rsidR="00531DBD" w:rsidRPr="002C0925">
        <w:rPr>
          <w:rFonts w:eastAsiaTheme="minorEastAsia"/>
          <w:b/>
          <w:u w:val="single"/>
        </w:rPr>
        <w:t>. do 11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rsidR="001E2031" w:rsidRPr="001E2031" w:rsidRDefault="001E2031" w:rsidP="00C34828">
      <w:pPr>
        <w:numPr>
          <w:ilvl w:val="0"/>
          <w:numId w:val="14"/>
        </w:numPr>
        <w:autoSpaceDE w:val="0"/>
        <w:autoSpaceDN w:val="0"/>
        <w:adjustRightInd w:val="0"/>
        <w:rPr>
          <w:b/>
        </w:rPr>
      </w:pPr>
      <w:bookmarkStart w:id="41" w:name="_Toc316566964"/>
      <w:r w:rsidRPr="001E2031">
        <w:rPr>
          <w:b/>
        </w:rPr>
        <w:t>Otvaranje ponuda</w:t>
      </w:r>
      <w:bookmarkEnd w:id="41"/>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C34828">
      <w:pPr>
        <w:numPr>
          <w:ilvl w:val="0"/>
          <w:numId w:val="14"/>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DA0" w:rsidRDefault="00CB5DA0" w:rsidP="004C06AE">
      <w:r>
        <w:separator/>
      </w:r>
    </w:p>
  </w:endnote>
  <w:endnote w:type="continuationSeparator" w:id="0">
    <w:p w:rsidR="00CB5DA0" w:rsidRDefault="00CB5DA0"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DA0" w:rsidRDefault="00CB5DA0" w:rsidP="004C06AE">
      <w:r>
        <w:separator/>
      </w:r>
    </w:p>
  </w:footnote>
  <w:footnote w:type="continuationSeparator" w:id="0">
    <w:p w:rsidR="00CB5DA0" w:rsidRDefault="00CB5DA0"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272541" w:rsidP="003C3E36">
          <w:pPr>
            <w:jc w:val="center"/>
            <w:rPr>
              <w:highlight w:val="yellow"/>
            </w:rPr>
          </w:pPr>
          <w:r>
            <w:t>240</w:t>
          </w:r>
          <w:r w:rsidR="00C813ED">
            <w:t>/202</w:t>
          </w:r>
          <w:r>
            <w:t>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F81AED"/>
    <w:multiLevelType w:val="multilevel"/>
    <w:tmpl w:val="3F8EA266"/>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1F228C0"/>
    <w:multiLevelType w:val="hybridMultilevel"/>
    <w:tmpl w:val="F31658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337E320B"/>
    <w:multiLevelType w:val="multilevel"/>
    <w:tmpl w:val="09185FB0"/>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A9452C3"/>
    <w:multiLevelType w:val="multilevel"/>
    <w:tmpl w:val="A8D69D0E"/>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1D5A81"/>
    <w:multiLevelType w:val="hybridMultilevel"/>
    <w:tmpl w:val="8072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1"/>
  </w:num>
  <w:num w:numId="4">
    <w:abstractNumId w:val="2"/>
  </w:num>
  <w:num w:numId="5">
    <w:abstractNumId w:val="8"/>
  </w:num>
  <w:num w:numId="6">
    <w:abstractNumId w:val="18"/>
  </w:num>
  <w:num w:numId="7">
    <w:abstractNumId w:val="20"/>
  </w:num>
  <w:num w:numId="8">
    <w:abstractNumId w:val="17"/>
  </w:num>
  <w:num w:numId="9">
    <w:abstractNumId w:val="4"/>
  </w:num>
  <w:num w:numId="10">
    <w:abstractNumId w:val="0"/>
  </w:num>
  <w:num w:numId="11">
    <w:abstractNumId w:val="23"/>
  </w:num>
  <w:num w:numId="12">
    <w:abstractNumId w:val="7"/>
  </w:num>
  <w:num w:numId="13">
    <w:abstractNumId w:val="13"/>
  </w:num>
  <w:num w:numId="14">
    <w:abstractNumId w:val="9"/>
  </w:num>
  <w:num w:numId="15">
    <w:abstractNumId w:val="6"/>
  </w:num>
  <w:num w:numId="16">
    <w:abstractNumId w:val="19"/>
  </w:num>
  <w:num w:numId="17">
    <w:abstractNumId w:val="16"/>
  </w:num>
  <w:num w:numId="18">
    <w:abstractNumId w:val="14"/>
  </w:num>
  <w:num w:numId="19">
    <w:abstractNumId w:val="11"/>
  </w:num>
  <w:num w:numId="20">
    <w:abstractNumId w:val="3"/>
  </w:num>
  <w:num w:numId="21">
    <w:abstractNumId w:val="15"/>
  </w:num>
  <w:num w:numId="22">
    <w:abstractNumId w:val="12"/>
  </w:num>
  <w:num w:numId="23">
    <w:abstractNumId w:val="22"/>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170EA"/>
    <w:rsid w:val="00023758"/>
    <w:rsid w:val="00032F4F"/>
    <w:rsid w:val="000343D0"/>
    <w:rsid w:val="00042260"/>
    <w:rsid w:val="000435B0"/>
    <w:rsid w:val="000659E0"/>
    <w:rsid w:val="00070A8E"/>
    <w:rsid w:val="000B021A"/>
    <w:rsid w:val="000B43A2"/>
    <w:rsid w:val="000E5F70"/>
    <w:rsid w:val="000F79AE"/>
    <w:rsid w:val="00115950"/>
    <w:rsid w:val="00125193"/>
    <w:rsid w:val="00125290"/>
    <w:rsid w:val="001277DC"/>
    <w:rsid w:val="0012784D"/>
    <w:rsid w:val="00150BF1"/>
    <w:rsid w:val="0016027F"/>
    <w:rsid w:val="00161E55"/>
    <w:rsid w:val="00173F21"/>
    <w:rsid w:val="00174FBD"/>
    <w:rsid w:val="00183FEF"/>
    <w:rsid w:val="00185A8F"/>
    <w:rsid w:val="001A2156"/>
    <w:rsid w:val="001C25AC"/>
    <w:rsid w:val="001C399A"/>
    <w:rsid w:val="001D20E2"/>
    <w:rsid w:val="001D6DBB"/>
    <w:rsid w:val="001E2031"/>
    <w:rsid w:val="001E726A"/>
    <w:rsid w:val="00217D56"/>
    <w:rsid w:val="00220648"/>
    <w:rsid w:val="002223BE"/>
    <w:rsid w:val="002309E4"/>
    <w:rsid w:val="002330C4"/>
    <w:rsid w:val="00233373"/>
    <w:rsid w:val="00244770"/>
    <w:rsid w:val="0025473D"/>
    <w:rsid w:val="002549CA"/>
    <w:rsid w:val="0026113B"/>
    <w:rsid w:val="00261EAF"/>
    <w:rsid w:val="00271D45"/>
    <w:rsid w:val="00272541"/>
    <w:rsid w:val="00276629"/>
    <w:rsid w:val="0028236F"/>
    <w:rsid w:val="00287958"/>
    <w:rsid w:val="00291105"/>
    <w:rsid w:val="002B7CCA"/>
    <w:rsid w:val="002C0925"/>
    <w:rsid w:val="002C255C"/>
    <w:rsid w:val="002C32A1"/>
    <w:rsid w:val="002D39D3"/>
    <w:rsid w:val="00300B88"/>
    <w:rsid w:val="0031044A"/>
    <w:rsid w:val="00312E8D"/>
    <w:rsid w:val="00316A7D"/>
    <w:rsid w:val="00324646"/>
    <w:rsid w:val="003435A1"/>
    <w:rsid w:val="003447B7"/>
    <w:rsid w:val="00350E58"/>
    <w:rsid w:val="00373C44"/>
    <w:rsid w:val="003827A8"/>
    <w:rsid w:val="00383868"/>
    <w:rsid w:val="003A7987"/>
    <w:rsid w:val="003C3E36"/>
    <w:rsid w:val="003C5208"/>
    <w:rsid w:val="003D219F"/>
    <w:rsid w:val="003E5110"/>
    <w:rsid w:val="003F0A6F"/>
    <w:rsid w:val="003F576B"/>
    <w:rsid w:val="004034D0"/>
    <w:rsid w:val="00407242"/>
    <w:rsid w:val="0041127C"/>
    <w:rsid w:val="00413B0E"/>
    <w:rsid w:val="00413FFA"/>
    <w:rsid w:val="0041401B"/>
    <w:rsid w:val="004159CB"/>
    <w:rsid w:val="00427876"/>
    <w:rsid w:val="00431992"/>
    <w:rsid w:val="00433ADC"/>
    <w:rsid w:val="00447CDB"/>
    <w:rsid w:val="004549C6"/>
    <w:rsid w:val="0046077A"/>
    <w:rsid w:val="004638F8"/>
    <w:rsid w:val="004674E9"/>
    <w:rsid w:val="00471004"/>
    <w:rsid w:val="0047126A"/>
    <w:rsid w:val="00476BE7"/>
    <w:rsid w:val="004920AE"/>
    <w:rsid w:val="004A070A"/>
    <w:rsid w:val="004A2E48"/>
    <w:rsid w:val="004A4DC1"/>
    <w:rsid w:val="004C030C"/>
    <w:rsid w:val="004C06AE"/>
    <w:rsid w:val="004C0BC1"/>
    <w:rsid w:val="004D4155"/>
    <w:rsid w:val="004F2DD7"/>
    <w:rsid w:val="00531BD1"/>
    <w:rsid w:val="00531DBD"/>
    <w:rsid w:val="00537DCC"/>
    <w:rsid w:val="00537EBA"/>
    <w:rsid w:val="005559C5"/>
    <w:rsid w:val="0057075E"/>
    <w:rsid w:val="005B23D3"/>
    <w:rsid w:val="005B269D"/>
    <w:rsid w:val="005B3DD8"/>
    <w:rsid w:val="005C2385"/>
    <w:rsid w:val="005D264B"/>
    <w:rsid w:val="005D7B8F"/>
    <w:rsid w:val="005E194C"/>
    <w:rsid w:val="005E3062"/>
    <w:rsid w:val="005E34F1"/>
    <w:rsid w:val="005F56A0"/>
    <w:rsid w:val="006074CF"/>
    <w:rsid w:val="006114CD"/>
    <w:rsid w:val="0062386F"/>
    <w:rsid w:val="00647603"/>
    <w:rsid w:val="00662055"/>
    <w:rsid w:val="006917AD"/>
    <w:rsid w:val="00691FD1"/>
    <w:rsid w:val="0069584D"/>
    <w:rsid w:val="00697D02"/>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29CD"/>
    <w:rsid w:val="00715065"/>
    <w:rsid w:val="00716643"/>
    <w:rsid w:val="00736D4F"/>
    <w:rsid w:val="00756260"/>
    <w:rsid w:val="00756410"/>
    <w:rsid w:val="00764801"/>
    <w:rsid w:val="007701E0"/>
    <w:rsid w:val="00777A34"/>
    <w:rsid w:val="00777C1F"/>
    <w:rsid w:val="007853FF"/>
    <w:rsid w:val="007939FE"/>
    <w:rsid w:val="007961CB"/>
    <w:rsid w:val="007B7315"/>
    <w:rsid w:val="007C0022"/>
    <w:rsid w:val="007D47FD"/>
    <w:rsid w:val="007E3794"/>
    <w:rsid w:val="007F1F0F"/>
    <w:rsid w:val="007F60AE"/>
    <w:rsid w:val="008004B1"/>
    <w:rsid w:val="008066DC"/>
    <w:rsid w:val="00807E0E"/>
    <w:rsid w:val="00836447"/>
    <w:rsid w:val="00857289"/>
    <w:rsid w:val="008750A7"/>
    <w:rsid w:val="008811BB"/>
    <w:rsid w:val="008840F1"/>
    <w:rsid w:val="008855DF"/>
    <w:rsid w:val="008924A3"/>
    <w:rsid w:val="0089678F"/>
    <w:rsid w:val="008A2973"/>
    <w:rsid w:val="008A6DBE"/>
    <w:rsid w:val="008A7A9D"/>
    <w:rsid w:val="008B1203"/>
    <w:rsid w:val="008B3391"/>
    <w:rsid w:val="008D2020"/>
    <w:rsid w:val="008E2739"/>
    <w:rsid w:val="008F3170"/>
    <w:rsid w:val="008F4A4D"/>
    <w:rsid w:val="0090365F"/>
    <w:rsid w:val="00920DE5"/>
    <w:rsid w:val="0092249E"/>
    <w:rsid w:val="00940F5A"/>
    <w:rsid w:val="00944003"/>
    <w:rsid w:val="00944958"/>
    <w:rsid w:val="0094554C"/>
    <w:rsid w:val="00947CEC"/>
    <w:rsid w:val="00952732"/>
    <w:rsid w:val="0095522D"/>
    <w:rsid w:val="0097220C"/>
    <w:rsid w:val="009A54A5"/>
    <w:rsid w:val="009A553E"/>
    <w:rsid w:val="009D1CD4"/>
    <w:rsid w:val="009E29A6"/>
    <w:rsid w:val="009F1E65"/>
    <w:rsid w:val="00A17C91"/>
    <w:rsid w:val="00A3130B"/>
    <w:rsid w:val="00A3171F"/>
    <w:rsid w:val="00A5151D"/>
    <w:rsid w:val="00A56963"/>
    <w:rsid w:val="00A671DD"/>
    <w:rsid w:val="00A7343B"/>
    <w:rsid w:val="00A874F5"/>
    <w:rsid w:val="00AA20DB"/>
    <w:rsid w:val="00AB4B00"/>
    <w:rsid w:val="00AB6592"/>
    <w:rsid w:val="00AC3627"/>
    <w:rsid w:val="00AC5AF3"/>
    <w:rsid w:val="00B0022F"/>
    <w:rsid w:val="00B10E28"/>
    <w:rsid w:val="00B10FF2"/>
    <w:rsid w:val="00B447B2"/>
    <w:rsid w:val="00B63E92"/>
    <w:rsid w:val="00B64AE2"/>
    <w:rsid w:val="00B71B0E"/>
    <w:rsid w:val="00B77431"/>
    <w:rsid w:val="00B9669B"/>
    <w:rsid w:val="00BA137B"/>
    <w:rsid w:val="00BA7586"/>
    <w:rsid w:val="00BB59C9"/>
    <w:rsid w:val="00BC4166"/>
    <w:rsid w:val="00BD26AB"/>
    <w:rsid w:val="00BD3330"/>
    <w:rsid w:val="00BD6731"/>
    <w:rsid w:val="00BD6A2D"/>
    <w:rsid w:val="00BE789D"/>
    <w:rsid w:val="00BF5ED6"/>
    <w:rsid w:val="00C22381"/>
    <w:rsid w:val="00C25D30"/>
    <w:rsid w:val="00C26A66"/>
    <w:rsid w:val="00C34828"/>
    <w:rsid w:val="00C37A29"/>
    <w:rsid w:val="00C530F1"/>
    <w:rsid w:val="00C56723"/>
    <w:rsid w:val="00C813ED"/>
    <w:rsid w:val="00C8156A"/>
    <w:rsid w:val="00C81603"/>
    <w:rsid w:val="00CA0E5C"/>
    <w:rsid w:val="00CA4854"/>
    <w:rsid w:val="00CA5A5A"/>
    <w:rsid w:val="00CB5DA0"/>
    <w:rsid w:val="00CC5A79"/>
    <w:rsid w:val="00CD54C8"/>
    <w:rsid w:val="00CE74AB"/>
    <w:rsid w:val="00CF045B"/>
    <w:rsid w:val="00CF75E8"/>
    <w:rsid w:val="00D1064A"/>
    <w:rsid w:val="00D11614"/>
    <w:rsid w:val="00D142A5"/>
    <w:rsid w:val="00D2464D"/>
    <w:rsid w:val="00D37BD2"/>
    <w:rsid w:val="00D64EA5"/>
    <w:rsid w:val="00D6589D"/>
    <w:rsid w:val="00D73E75"/>
    <w:rsid w:val="00D75FEA"/>
    <w:rsid w:val="00D771CF"/>
    <w:rsid w:val="00D77359"/>
    <w:rsid w:val="00D935B1"/>
    <w:rsid w:val="00D9520E"/>
    <w:rsid w:val="00DB6A95"/>
    <w:rsid w:val="00DC3888"/>
    <w:rsid w:val="00DE4BEC"/>
    <w:rsid w:val="00DF02DC"/>
    <w:rsid w:val="00DF0312"/>
    <w:rsid w:val="00DF3364"/>
    <w:rsid w:val="00E00D70"/>
    <w:rsid w:val="00E102C8"/>
    <w:rsid w:val="00E1050C"/>
    <w:rsid w:val="00E1690E"/>
    <w:rsid w:val="00E25EB1"/>
    <w:rsid w:val="00E339AF"/>
    <w:rsid w:val="00E36597"/>
    <w:rsid w:val="00E45C15"/>
    <w:rsid w:val="00E47983"/>
    <w:rsid w:val="00E67DDB"/>
    <w:rsid w:val="00E80510"/>
    <w:rsid w:val="00EA70AC"/>
    <w:rsid w:val="00EC4FEB"/>
    <w:rsid w:val="00ED1345"/>
    <w:rsid w:val="00EF040B"/>
    <w:rsid w:val="00EF1E77"/>
    <w:rsid w:val="00F051FA"/>
    <w:rsid w:val="00F121B0"/>
    <w:rsid w:val="00F20045"/>
    <w:rsid w:val="00F253E1"/>
    <w:rsid w:val="00F3389C"/>
    <w:rsid w:val="00F3752D"/>
    <w:rsid w:val="00F41853"/>
    <w:rsid w:val="00F44673"/>
    <w:rsid w:val="00F517D1"/>
    <w:rsid w:val="00F52163"/>
    <w:rsid w:val="00F542F4"/>
    <w:rsid w:val="00F55084"/>
    <w:rsid w:val="00F655F7"/>
    <w:rsid w:val="00F67C1E"/>
    <w:rsid w:val="00FA7617"/>
    <w:rsid w:val="00FB11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15812"/>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230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na.herm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slav.sokol@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2931</Words>
  <Characters>16713</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27</cp:revision>
  <cp:lastPrinted>2021-07-13T11:07:00Z</cp:lastPrinted>
  <dcterms:created xsi:type="dcterms:W3CDTF">2021-07-16T09:55:00Z</dcterms:created>
  <dcterms:modified xsi:type="dcterms:W3CDTF">2022-09-21T09:19:00Z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