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B3C4" w14:textId="77777777" w:rsidR="00A70108" w:rsidRPr="006244F0" w:rsidRDefault="00A70108" w:rsidP="00A70108">
      <w:bookmarkStart w:id="0" w:name="_GoBack"/>
      <w:bookmarkEnd w:id="0"/>
      <w:r w:rsidRPr="006244F0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6244F0" w:rsidRDefault="00CA1767" w:rsidP="00A70108"/>
    <w:p w14:paraId="2CD2085F" w14:textId="77777777" w:rsidR="00CA1767" w:rsidRPr="006244F0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6244F0" w:rsidRDefault="00CA1767" w:rsidP="00CA1767">
          <w:pPr>
            <w:pStyle w:val="Naslov"/>
            <w:rPr>
              <w:rFonts w:cs="Times New Roman"/>
              <w:b w:val="0"/>
            </w:rPr>
          </w:pPr>
          <w:r w:rsidRPr="006244F0">
            <w:t>PROJEKTNI ZADATAK</w:t>
          </w:r>
        </w:p>
      </w:sdtContent>
    </w:sdt>
    <w:sdt>
      <w:sdtPr>
        <w:rPr>
          <w:rFonts w:cs="Times New Roman"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3B3675AC" w:rsidR="00CA1767" w:rsidRPr="006244F0" w:rsidRDefault="00CA1767" w:rsidP="00CA1767">
          <w:pPr>
            <w:jc w:val="right"/>
          </w:pPr>
          <w:r w:rsidRPr="007D1112">
            <w:rPr>
              <w:rFonts w:cs="Times New Roman"/>
              <w:color w:val="0E5092"/>
              <w:sz w:val="28"/>
              <w:szCs w:val="28"/>
            </w:rPr>
            <w:t>2</w:t>
          </w:r>
          <w:r w:rsidR="001D1144" w:rsidRPr="007D1112">
            <w:rPr>
              <w:rFonts w:cs="Times New Roman"/>
              <w:color w:val="0E5092"/>
              <w:sz w:val="28"/>
              <w:szCs w:val="28"/>
            </w:rPr>
            <w:t>2</w:t>
          </w:r>
          <w:r w:rsidRPr="007D1112">
            <w:rPr>
              <w:rFonts w:cs="Times New Roman"/>
              <w:color w:val="0E5092"/>
              <w:sz w:val="28"/>
              <w:szCs w:val="28"/>
            </w:rPr>
            <w:t>_</w:t>
          </w:r>
          <w:r w:rsidR="00C109A3" w:rsidRPr="007D1112">
            <w:rPr>
              <w:rFonts w:cs="Times New Roman"/>
              <w:color w:val="0E5092"/>
              <w:sz w:val="28"/>
              <w:szCs w:val="28"/>
            </w:rPr>
            <w:t>O</w:t>
          </w:r>
          <w:r w:rsidR="00C72BFF" w:rsidRPr="007D1112">
            <w:rPr>
              <w:rFonts w:cs="Times New Roman"/>
              <w:color w:val="0E5092"/>
              <w:sz w:val="28"/>
              <w:szCs w:val="28"/>
            </w:rPr>
            <w:t>N</w:t>
          </w:r>
          <w:r w:rsidR="00C109A3" w:rsidRPr="007D1112">
            <w:rPr>
              <w:rFonts w:cs="Times New Roman"/>
              <w:color w:val="0E5092"/>
              <w:sz w:val="28"/>
              <w:szCs w:val="28"/>
            </w:rPr>
            <w:t>PIO_PRZ_20220411</w:t>
          </w:r>
        </w:p>
      </w:sdtContent>
    </w:sdt>
    <w:p w14:paraId="451B57B2" w14:textId="77777777" w:rsidR="00A70108" w:rsidRPr="006244F0" w:rsidRDefault="00A70108" w:rsidP="00A70108"/>
    <w:p w14:paraId="45002C98" w14:textId="77777777" w:rsidR="008B2C01" w:rsidRPr="006244F0" w:rsidRDefault="008B2C01" w:rsidP="003E3315">
      <w:pPr>
        <w:pStyle w:val="Nadnaslov"/>
      </w:pPr>
      <w:r w:rsidRPr="006244F0">
        <w:t xml:space="preserve">PROJEKT </w:t>
      </w:r>
    </w:p>
    <w:p w14:paraId="32BB9065" w14:textId="026A96DE" w:rsidR="008B2C01" w:rsidRPr="006244F0" w:rsidRDefault="008B2C01" w:rsidP="00A70108">
      <w:pPr>
        <w:rPr>
          <w:bCs/>
        </w:rPr>
      </w:pPr>
      <w:proofErr w:type="spellStart"/>
      <w:r w:rsidRPr="006244F0">
        <w:t>Ev</w:t>
      </w:r>
      <w:proofErr w:type="spellEnd"/>
      <w:r w:rsidRPr="006244F0">
        <w:t xml:space="preserve">. br. nabave: </w:t>
      </w:r>
      <w:r w:rsidR="00585D01" w:rsidRPr="006244F0">
        <w:rPr>
          <w:rFonts w:cs="Times New Roman"/>
          <w:bCs/>
          <w:sz w:val="28"/>
          <w:szCs w:val="28"/>
        </w:rPr>
        <w:t>108/2022/JN</w:t>
      </w:r>
    </w:p>
    <w:p w14:paraId="609F4FFA" w14:textId="75FA9B26" w:rsidR="008B2C01" w:rsidRPr="006244F0" w:rsidRDefault="00585D01" w:rsidP="00A70108">
      <w:r w:rsidRPr="001F43D8">
        <w:t>Održavanje i nadogradnja sustava za upravljanje upitima poljoprivrednika</w:t>
      </w:r>
      <w:r w:rsidR="00BF1BBB" w:rsidRPr="001F43D8">
        <w:t xml:space="preserve"> (pitanja.mps.hr i pio.ruralnirazvoj.hr)</w:t>
      </w:r>
    </w:p>
    <w:p w14:paraId="5ACC0921" w14:textId="77777777" w:rsidR="008B2C01" w:rsidRPr="006244F0" w:rsidRDefault="008B2C01" w:rsidP="003E3315">
      <w:pPr>
        <w:pStyle w:val="Nadnaslov"/>
      </w:pPr>
      <w:r w:rsidRPr="006244F0">
        <w:t>POSLOVNI KORISNIK</w:t>
      </w:r>
    </w:p>
    <w:p w14:paraId="608712A0" w14:textId="085858C9" w:rsidR="008B2C01" w:rsidRPr="006244F0" w:rsidRDefault="008B2C01" w:rsidP="00A70108">
      <w:r w:rsidRPr="006244F0">
        <w:t>Uprava za</w:t>
      </w:r>
      <w:r w:rsidR="00A9288D" w:rsidRPr="006244F0">
        <w:t xml:space="preserve"> potpore poljoprivredi i ruralnom razvoju</w:t>
      </w:r>
    </w:p>
    <w:p w14:paraId="38E26396" w14:textId="77777777" w:rsidR="008B2C01" w:rsidRPr="006244F0" w:rsidRDefault="008B2C01" w:rsidP="003E3315">
      <w:pPr>
        <w:pStyle w:val="Nadnaslov"/>
      </w:pPr>
      <w:r w:rsidRPr="006244F0">
        <w:t>NOSITELJ PROJEKTA</w:t>
      </w:r>
    </w:p>
    <w:p w14:paraId="601334B4" w14:textId="77777777" w:rsidR="008B2C01" w:rsidRPr="006244F0" w:rsidRDefault="008B2C01" w:rsidP="00A70108">
      <w:r w:rsidRPr="006244F0">
        <w:t>Glavno tajništvo</w:t>
      </w:r>
    </w:p>
    <w:p w14:paraId="5ACA515A" w14:textId="78084312" w:rsidR="008B2C01" w:rsidRPr="006244F0" w:rsidRDefault="008B2C01" w:rsidP="00A70108">
      <w:r w:rsidRPr="006244F0">
        <w:t>Sektor za informacijske sustave i upravljanje imovinom </w:t>
      </w:r>
    </w:p>
    <w:p w14:paraId="1E9FD718" w14:textId="77777777" w:rsidR="00A70108" w:rsidRPr="006244F0" w:rsidRDefault="00A70108">
      <w:pPr>
        <w:spacing w:before="0" w:after="160"/>
      </w:pPr>
      <w:r w:rsidRPr="006244F0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6244F0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6244F0">
            <w:rPr>
              <w:b/>
              <w:color w:val="0E5092"/>
              <w:sz w:val="28"/>
              <w:szCs w:val="28"/>
            </w:rPr>
            <w:t>SADRŽAJ</w:t>
          </w:r>
        </w:p>
        <w:p w14:paraId="3317B2A8" w14:textId="5A533895" w:rsidR="00C72BFF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6244F0">
            <w:rPr>
              <w:b/>
              <w:bCs/>
            </w:rPr>
            <w:fldChar w:fldCharType="begin"/>
          </w:r>
          <w:r w:rsidRPr="006244F0">
            <w:rPr>
              <w:b/>
              <w:bCs/>
            </w:rPr>
            <w:instrText xml:space="preserve"> TOC \o "1-3" \h \z \u </w:instrText>
          </w:r>
          <w:r w:rsidRPr="006244F0">
            <w:rPr>
              <w:b/>
              <w:bCs/>
            </w:rPr>
            <w:fldChar w:fldCharType="separate"/>
          </w:r>
          <w:hyperlink w:anchor="_Toc100580526" w:history="1">
            <w:r w:rsidR="00C72BFF" w:rsidRPr="007617C2">
              <w:rPr>
                <w:rStyle w:val="Hiperveza"/>
                <w:noProof/>
              </w:rPr>
              <w:t>1.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Uvod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_Toc100580526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3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2F2DB538" w14:textId="33E8D066" w:rsidR="00C72BFF" w:rsidRDefault="00D928E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580527" w:history="1">
            <w:r w:rsidR="00C72BFF" w:rsidRPr="007617C2">
              <w:rPr>
                <w:rStyle w:val="Hiperveza"/>
                <w:noProof/>
              </w:rPr>
              <w:t>2.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Poslovna potreba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_Toc100580527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3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078DE530" w14:textId="6C7379B5" w:rsidR="00C72BFF" w:rsidRDefault="00D928E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580528" w:history="1">
            <w:r w:rsidR="00C72BFF" w:rsidRPr="007617C2">
              <w:rPr>
                <w:rStyle w:val="Hiperveza"/>
                <w:noProof/>
              </w:rPr>
              <w:t>3.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Postojeće stanje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_Toc100580528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3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699E0C9F" w14:textId="740185C4" w:rsidR="00C72BFF" w:rsidRDefault="00D928E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580529" w:history="1">
            <w:r w:rsidR="00C72BFF" w:rsidRPr="007617C2">
              <w:rPr>
                <w:rStyle w:val="Hiperveza"/>
                <w:noProof/>
              </w:rPr>
              <w:t>4.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Opseg zadataka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_Toc100580529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4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6F5713B7" w14:textId="5EBB31BC" w:rsidR="00C72BFF" w:rsidRDefault="00D928E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580530" w:history="1">
            <w:r w:rsidR="00C72BFF" w:rsidRPr="007617C2">
              <w:rPr>
                <w:rStyle w:val="Hiperveza"/>
                <w:noProof/>
              </w:rPr>
              <w:t>5.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Upravljanje projektom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_Toc100580530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4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7A9C3928" w14:textId="0D5BC482" w:rsidR="00C72BFF" w:rsidRDefault="00D928E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580531" w:history="1">
            <w:r w:rsidR="00C72BFF" w:rsidRPr="007617C2">
              <w:rPr>
                <w:rStyle w:val="Hiperveza"/>
                <w:noProof/>
              </w:rPr>
              <w:t>6.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Obveze naručitelja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_Toc100580531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5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5649A01A" w14:textId="448C7D42" w:rsidR="00C72BFF" w:rsidRDefault="00D928E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580532" w:history="1">
            <w:r w:rsidR="00C72BFF" w:rsidRPr="007617C2">
              <w:rPr>
                <w:rStyle w:val="Hiperveza"/>
                <w:noProof/>
              </w:rPr>
              <w:t>7.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Obveze ponuditelja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_Toc100580532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5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618FE6ED" w14:textId="1A2CB4DD" w:rsidR="00C72BFF" w:rsidRDefault="00D928E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580533" w:history="1">
            <w:r w:rsidR="00C72BFF" w:rsidRPr="007617C2">
              <w:rPr>
                <w:rStyle w:val="Hiperveza"/>
                <w:noProof/>
              </w:rPr>
              <w:t>8.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Standard isporuke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_Toc100580533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6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689AF7FF" w14:textId="40CF5C02" w:rsidR="00C72BFF" w:rsidRDefault="00D928E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580534" w:history="1">
            <w:r w:rsidR="00C72BFF" w:rsidRPr="007617C2">
              <w:rPr>
                <w:rStyle w:val="Hiperveza"/>
                <w:noProof/>
              </w:rPr>
              <w:t>9.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Primopredaja sustava, dokumentacija i edukacija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_Toc100580534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7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1C28F30A" w14:textId="30CE3237" w:rsidR="00C72BFF" w:rsidRDefault="00D928E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580535" w:history="1">
            <w:r w:rsidR="00C72BFF" w:rsidRPr="007617C2">
              <w:rPr>
                <w:rStyle w:val="Hiperveza"/>
                <w:noProof/>
              </w:rPr>
              <w:t>10.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Jamstvo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_Toc100580535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8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6A0094B5" w14:textId="06B6ED91" w:rsidR="00C72BFF" w:rsidRDefault="00D928E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580536" w:history="1">
            <w:r w:rsidR="00C72BFF" w:rsidRPr="007617C2">
              <w:rPr>
                <w:rStyle w:val="Hiperveza"/>
                <w:noProof/>
              </w:rPr>
              <w:t>11.</w:t>
            </w:r>
            <w:r w:rsidR="00C72BFF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C72BFF" w:rsidRPr="007617C2">
              <w:rPr>
                <w:rStyle w:val="Hiperveza"/>
                <w:noProof/>
              </w:rPr>
              <w:t>Poslovna tajna</w:t>
            </w:r>
            <w:r w:rsidR="00C72BFF">
              <w:rPr>
                <w:noProof/>
                <w:webHidden/>
              </w:rPr>
              <w:tab/>
            </w:r>
            <w:r w:rsidR="00C72BFF">
              <w:rPr>
                <w:noProof/>
                <w:webHidden/>
              </w:rPr>
              <w:fldChar w:fldCharType="begin"/>
            </w:r>
            <w:r w:rsidR="00C72BFF">
              <w:rPr>
                <w:noProof/>
                <w:webHidden/>
              </w:rPr>
              <w:instrText xml:space="preserve"> PAGEREF _Toc100580536 \h </w:instrText>
            </w:r>
            <w:r w:rsidR="00C72BFF">
              <w:rPr>
                <w:noProof/>
                <w:webHidden/>
              </w:rPr>
            </w:r>
            <w:r w:rsidR="00C72BFF">
              <w:rPr>
                <w:noProof/>
                <w:webHidden/>
              </w:rPr>
              <w:fldChar w:fldCharType="separate"/>
            </w:r>
            <w:r w:rsidR="00C72BFF">
              <w:rPr>
                <w:noProof/>
                <w:webHidden/>
              </w:rPr>
              <w:t>8</w:t>
            </w:r>
            <w:r w:rsidR="00C72BFF">
              <w:rPr>
                <w:noProof/>
                <w:webHidden/>
              </w:rPr>
              <w:fldChar w:fldCharType="end"/>
            </w:r>
          </w:hyperlink>
        </w:p>
        <w:p w14:paraId="3C3DBA8D" w14:textId="229B18EB" w:rsidR="008B2C01" w:rsidRPr="006244F0" w:rsidRDefault="006A00B8" w:rsidP="00A70108">
          <w:r w:rsidRPr="006244F0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6244F0" w:rsidRDefault="00A70108">
      <w:pPr>
        <w:spacing w:before="0" w:after="160"/>
      </w:pPr>
      <w:r w:rsidRPr="006244F0">
        <w:br w:type="page"/>
      </w:r>
    </w:p>
    <w:p w14:paraId="26E84B2F" w14:textId="77777777" w:rsidR="008B2C01" w:rsidRPr="006244F0" w:rsidRDefault="003A7166" w:rsidP="00BF3A3F">
      <w:pPr>
        <w:pStyle w:val="Naslov1"/>
      </w:pPr>
      <w:bookmarkStart w:id="1" w:name="_Toc100580526"/>
      <w:r w:rsidRPr="006244F0">
        <w:lastRenderedPageBreak/>
        <w:t>Uvod</w:t>
      </w:r>
      <w:bookmarkEnd w:id="1"/>
    </w:p>
    <w:p w14:paraId="50B50D05" w14:textId="77777777" w:rsidR="00A9288D" w:rsidRPr="006244F0" w:rsidRDefault="00A9288D" w:rsidP="00A9288D">
      <w:r w:rsidRPr="006244F0">
        <w:t xml:space="preserve">Temeljem Programa ruralnog razvoja RH 2014.-2020. (program je još aktualan u prijelaznom razdoblju 2021.-2022. godine) Upravljačko tijelo dužno je korisnicima i potencijalnim korisnicima pružiti informacije o Programu, mjerama, provedbi PRR-a i temama ključnim za novo programsko razdoblje. Do novog programskog razdoblja na snazi je Uredba (EU) 2020/2220 o utvrđivanju određenih prijelaznih odredaba za potporu iz Europskog poljoprivrednog fonda za ruralni razvoj (EPFRR) te Uredba (EU) 2021/2115 o strateškim planovima koje izrađuju države članice u kontekstu planiranja novog programskog razdoblja (2023. – 2027.). </w:t>
      </w:r>
    </w:p>
    <w:p w14:paraId="389913F4" w14:textId="5EFA122C" w:rsidR="007D3784" w:rsidRPr="006244F0" w:rsidRDefault="00A9288D" w:rsidP="00C109A3">
      <w:r w:rsidRPr="006244F0">
        <w:t xml:space="preserve">Za gore navedene potrebe uspostavljena je mrežna stranica </w:t>
      </w:r>
      <w:hyperlink r:id="rId12" w:history="1">
        <w:r w:rsidRPr="006244F0">
          <w:rPr>
            <w:rStyle w:val="Hiperveza"/>
          </w:rPr>
          <w:t>https://ruralnirazvoj.hr/</w:t>
        </w:r>
      </w:hyperlink>
      <w:r w:rsidRPr="006244F0">
        <w:t xml:space="preserve"> u okviru koje je integrirani sustav Pitanja i odgovora (</w:t>
      </w:r>
      <w:hyperlink r:id="rId13" w:history="1">
        <w:r w:rsidRPr="006244F0">
          <w:rPr>
            <w:rStyle w:val="Hiperveza"/>
          </w:rPr>
          <w:t>http://pio.ruralnirazvoj.hr/</w:t>
        </w:r>
      </w:hyperlink>
      <w:r w:rsidRPr="006244F0">
        <w:t xml:space="preserve">)  koji ima ulogu podrške korisnicima/potencijalnim korisnicima Programa za postavljanje upita vezanih uz aktualne natječaje PRR-a. </w:t>
      </w:r>
    </w:p>
    <w:p w14:paraId="639F5539" w14:textId="77777777" w:rsidR="008B2C01" w:rsidRPr="006244F0" w:rsidRDefault="003A7166" w:rsidP="001B5091">
      <w:pPr>
        <w:pStyle w:val="Naslov1"/>
      </w:pPr>
      <w:bookmarkStart w:id="2" w:name="_Toc100580527"/>
      <w:r w:rsidRPr="006244F0">
        <w:t>Poslovna potreba</w:t>
      </w:r>
      <w:bookmarkEnd w:id="2"/>
    </w:p>
    <w:p w14:paraId="7220B4E5" w14:textId="7CBD8B8E" w:rsidR="00E50682" w:rsidRPr="006244F0" w:rsidRDefault="00A9288D" w:rsidP="00A9288D">
      <w:r w:rsidRPr="006244F0">
        <w:t>Ministarstvo poljoprivrede, Uprava za potpore poljoprivredi i ruralnom razvoju, ima potrebu za održavanjem aktualnog dinamičkog sustava Pitanja i odgovora (</w:t>
      </w:r>
      <w:proofErr w:type="spellStart"/>
      <w:r w:rsidRPr="006244F0">
        <w:t>PiO</w:t>
      </w:r>
      <w:proofErr w:type="spellEnd"/>
      <w:r w:rsidRPr="006244F0">
        <w:t>) koji se nalazi u sklopu mrežne stranice Programa te edukacija i podrška korisnicima Naručitelja i ostale značajke sukladno detaljnim specifikacijama u nastavku.</w:t>
      </w:r>
    </w:p>
    <w:p w14:paraId="6BC8A19C" w14:textId="6404BFED" w:rsidR="00E50682" w:rsidRPr="006244F0" w:rsidRDefault="00862308" w:rsidP="00E50682">
      <w:pPr>
        <w:pStyle w:val="Naslov1"/>
      </w:pPr>
      <w:bookmarkStart w:id="3" w:name="_Toc100580528"/>
      <w:r w:rsidRPr="006244F0">
        <w:t>Postojeće stanje</w:t>
      </w:r>
      <w:bookmarkEnd w:id="3"/>
    </w:p>
    <w:p w14:paraId="58160F62" w14:textId="1309081E" w:rsidR="00A9288D" w:rsidRPr="006244F0" w:rsidRDefault="00A9288D" w:rsidP="00A9288D">
      <w:r w:rsidRPr="006244F0">
        <w:t xml:space="preserve">Aktualni sustav Pitanja i odgovora zastario je te sukladno istraživanju tržišta nadogradnja istog nije moguća u okvirima postojećih budžeta Upravljačkog tijela PRR-a. Stoga je za navedeni sustav predviđeno održavanje do kraja programskog razdoblja (kraj 2022. godine), arhiviranje istog za potrebe </w:t>
      </w:r>
      <w:r w:rsidR="00834CCA" w:rsidRPr="006244F0">
        <w:t xml:space="preserve">obaveze čuvanja dokumentacije </w:t>
      </w:r>
      <w:r w:rsidRPr="006244F0">
        <w:t>i mogućih revizija</w:t>
      </w:r>
      <w:r w:rsidR="00834CCA" w:rsidRPr="006244F0">
        <w:t>.</w:t>
      </w:r>
    </w:p>
    <w:p w14:paraId="2CD49911" w14:textId="77777777" w:rsidR="00C72BFF" w:rsidRPr="006244F0" w:rsidRDefault="00C72BFF" w:rsidP="00A9288D"/>
    <w:p w14:paraId="0A84033E" w14:textId="4DB3879C" w:rsidR="00C109A3" w:rsidRPr="006244F0" w:rsidRDefault="00C72BFF" w:rsidP="00C72BFF">
      <w:pPr>
        <w:spacing w:before="0" w:after="160" w:line="259" w:lineRule="auto"/>
        <w:ind w:firstLine="0"/>
        <w:jc w:val="left"/>
      </w:pPr>
      <w:r>
        <w:br w:type="page"/>
      </w:r>
    </w:p>
    <w:p w14:paraId="689903FB" w14:textId="77777777" w:rsidR="008B2C01" w:rsidRPr="006244F0" w:rsidRDefault="003A7166" w:rsidP="001B5091">
      <w:pPr>
        <w:pStyle w:val="Naslov1"/>
      </w:pPr>
      <w:bookmarkStart w:id="4" w:name="_Toc100580529"/>
      <w:r w:rsidRPr="006244F0">
        <w:lastRenderedPageBreak/>
        <w:t>Opseg zadataka</w:t>
      </w:r>
      <w:bookmarkEnd w:id="4"/>
    </w:p>
    <w:p w14:paraId="69E3A3CA" w14:textId="77777777" w:rsidR="008E65C1" w:rsidRPr="006244F0" w:rsidRDefault="008E65C1" w:rsidP="008E65C1">
      <w:r w:rsidRPr="006244F0">
        <w:t xml:space="preserve">Sve komponente sustava PIO su na informacijskoj infrastrukturi Centra dijeljenih usluga (CDU). Komunikacija prema CDU se odvija preko Ministarstva u formi standardiziranog LLD obrasca. </w:t>
      </w:r>
    </w:p>
    <w:p w14:paraId="1AFDB4AD" w14:textId="0BE8C08D" w:rsidR="008E65C1" w:rsidRPr="006244F0" w:rsidRDefault="008E65C1" w:rsidP="00C109A3">
      <w:r w:rsidRPr="006244F0">
        <w:t xml:space="preserve">Sve promjene i radovi izvoditi će se na testnoj okolini, a tek nakon potvrde naručitelja, </w:t>
      </w:r>
      <w:proofErr w:type="spellStart"/>
      <w:r w:rsidRPr="006244F0">
        <w:t>validirane</w:t>
      </w:r>
      <w:proofErr w:type="spellEnd"/>
      <w:r w:rsidRPr="006244F0">
        <w:t xml:space="preserve"> promjene i nadogradnje sustava primijenit će se na produkcijskom sustavu.</w:t>
      </w:r>
    </w:p>
    <w:p w14:paraId="319F2C8B" w14:textId="0CDE1094" w:rsidR="008E65C1" w:rsidRPr="006244F0" w:rsidRDefault="008E65C1" w:rsidP="001F43D8">
      <w:pPr>
        <w:pStyle w:val="Odlomakpopisa"/>
        <w:ind w:left="709" w:firstLine="0"/>
        <w:rPr>
          <w:b/>
          <w:i/>
          <w:lang w:val="hr-HR"/>
        </w:rPr>
      </w:pPr>
      <w:r w:rsidRPr="006244F0">
        <w:rPr>
          <w:b/>
          <w:i/>
          <w:lang w:val="hr-HR"/>
        </w:rPr>
        <w:t>Održavanje dinamičkog sustava pitanja i odgovora (</w:t>
      </w:r>
      <w:proofErr w:type="spellStart"/>
      <w:r w:rsidRPr="006244F0">
        <w:rPr>
          <w:b/>
          <w:i/>
          <w:lang w:val="hr-HR"/>
        </w:rPr>
        <w:t>PiO</w:t>
      </w:r>
      <w:proofErr w:type="spellEnd"/>
      <w:r w:rsidRPr="006244F0">
        <w:rPr>
          <w:b/>
          <w:i/>
          <w:lang w:val="hr-HR"/>
        </w:rPr>
        <w:t>) na mrežnoj stranici ruralnirazvoj.hr (pio.ruralnirazvoj.hr)</w:t>
      </w:r>
    </w:p>
    <w:p w14:paraId="427C96EE" w14:textId="6D3B4F89" w:rsidR="008E65C1" w:rsidRPr="006244F0" w:rsidRDefault="008E65C1" w:rsidP="00C109A3">
      <w:pPr>
        <w:pStyle w:val="Odlomakpopisa"/>
        <w:numPr>
          <w:ilvl w:val="0"/>
          <w:numId w:val="21"/>
        </w:numPr>
        <w:rPr>
          <w:lang w:val="hr-HR"/>
        </w:rPr>
      </w:pPr>
      <w:r w:rsidRPr="006244F0">
        <w:rPr>
          <w:lang w:val="hr-HR"/>
        </w:rPr>
        <w:t>preventivni pregled log datoteka i otklanjanje eventualnih grešaka u sustavu,</w:t>
      </w:r>
    </w:p>
    <w:p w14:paraId="40B6F869" w14:textId="6B48F711" w:rsidR="008E65C1" w:rsidRPr="006244F0" w:rsidRDefault="008E65C1" w:rsidP="00C109A3">
      <w:pPr>
        <w:pStyle w:val="Odlomakpopisa"/>
        <w:numPr>
          <w:ilvl w:val="0"/>
          <w:numId w:val="21"/>
        </w:numPr>
        <w:rPr>
          <w:lang w:val="hr-HR"/>
        </w:rPr>
      </w:pPr>
      <w:r w:rsidRPr="006244F0">
        <w:rPr>
          <w:lang w:val="hr-HR"/>
        </w:rPr>
        <w:t xml:space="preserve">instalacija novih verzija softvera, </w:t>
      </w:r>
    </w:p>
    <w:p w14:paraId="4664A6B7" w14:textId="1DDB77DA" w:rsidR="008E65C1" w:rsidRPr="006244F0" w:rsidRDefault="008E65C1" w:rsidP="00C109A3">
      <w:pPr>
        <w:pStyle w:val="Odlomakpopisa"/>
        <w:numPr>
          <w:ilvl w:val="0"/>
          <w:numId w:val="21"/>
        </w:numPr>
        <w:rPr>
          <w:lang w:val="hr-HR"/>
        </w:rPr>
      </w:pPr>
      <w:r w:rsidRPr="006244F0">
        <w:rPr>
          <w:lang w:val="hr-HR"/>
        </w:rPr>
        <w:t xml:space="preserve">savjetovanje i podrška djelatnicima, </w:t>
      </w:r>
    </w:p>
    <w:p w14:paraId="1E5C9AC4" w14:textId="7BD49E35" w:rsidR="008E65C1" w:rsidRPr="006244F0" w:rsidRDefault="008E65C1" w:rsidP="00C109A3">
      <w:pPr>
        <w:pStyle w:val="Odlomakpopisa"/>
        <w:numPr>
          <w:ilvl w:val="0"/>
          <w:numId w:val="21"/>
        </w:numPr>
        <w:rPr>
          <w:lang w:val="hr-HR"/>
        </w:rPr>
      </w:pPr>
      <w:r w:rsidRPr="006244F0">
        <w:rPr>
          <w:lang w:val="hr-HR"/>
        </w:rPr>
        <w:t>manje promjene u funkcionalnostima sustava (do 6 radnih sati za tekući mjesec),</w:t>
      </w:r>
    </w:p>
    <w:p w14:paraId="61AA1456" w14:textId="7FE22E42" w:rsidR="008E65C1" w:rsidRPr="006244F0" w:rsidRDefault="008E65C1" w:rsidP="00C109A3">
      <w:pPr>
        <w:pStyle w:val="Odlomakpopisa"/>
        <w:numPr>
          <w:ilvl w:val="0"/>
          <w:numId w:val="21"/>
        </w:numPr>
        <w:rPr>
          <w:lang w:val="hr-HR"/>
        </w:rPr>
      </w:pPr>
      <w:r w:rsidRPr="006244F0">
        <w:rPr>
          <w:lang w:val="hr-HR"/>
        </w:rPr>
        <w:t>edukacija djelatnika i dokumentiranje izmjena funkcionalnosti sustava</w:t>
      </w:r>
      <w:r w:rsidR="006244F0" w:rsidRPr="006244F0">
        <w:rPr>
          <w:lang w:val="hr-HR"/>
        </w:rPr>
        <w:t>.</w:t>
      </w:r>
    </w:p>
    <w:p w14:paraId="4145524C" w14:textId="231589C6" w:rsidR="00C109A3" w:rsidRPr="006244F0" w:rsidRDefault="008E65C1" w:rsidP="00C109A3">
      <w:pPr>
        <w:pStyle w:val="Odlomakpopisa"/>
        <w:numPr>
          <w:ilvl w:val="0"/>
          <w:numId w:val="21"/>
        </w:numPr>
        <w:spacing w:after="240"/>
        <w:ind w:left="1071" w:hanging="357"/>
        <w:rPr>
          <w:lang w:val="hr-HR"/>
        </w:rPr>
      </w:pPr>
      <w:r w:rsidRPr="006244F0">
        <w:rPr>
          <w:lang w:val="hr-HR"/>
        </w:rPr>
        <w:t>nadzor nad sustavom i administracija CDU servera (</w:t>
      </w:r>
      <w:proofErr w:type="spellStart"/>
      <w:r w:rsidRPr="006244F0">
        <w:rPr>
          <w:lang w:val="hr-HR"/>
        </w:rPr>
        <w:t>upgrade</w:t>
      </w:r>
      <w:proofErr w:type="spellEnd"/>
      <w:r w:rsidRPr="006244F0">
        <w:rPr>
          <w:lang w:val="hr-HR"/>
        </w:rPr>
        <w:t>/dnevne backup procedure)</w:t>
      </w:r>
      <w:r w:rsidR="006244F0" w:rsidRPr="006244F0">
        <w:rPr>
          <w:lang w:val="hr-HR"/>
        </w:rPr>
        <w:t>.</w:t>
      </w:r>
    </w:p>
    <w:p w14:paraId="751522A3" w14:textId="556B4FF7" w:rsidR="008E65C1" w:rsidRPr="006244F0" w:rsidRDefault="008E65C1" w:rsidP="00C109A3">
      <w:pPr>
        <w:pStyle w:val="Odlomakpopisa"/>
        <w:spacing w:after="240"/>
        <w:ind w:left="1071" w:firstLine="0"/>
        <w:rPr>
          <w:lang w:val="hr-HR"/>
        </w:rPr>
      </w:pPr>
    </w:p>
    <w:p w14:paraId="4F7B4170" w14:textId="77777777" w:rsidR="008B2C01" w:rsidRPr="006244F0" w:rsidRDefault="003A7166" w:rsidP="00BF3A3F">
      <w:pPr>
        <w:pStyle w:val="Naslov1"/>
      </w:pPr>
      <w:bookmarkStart w:id="5" w:name="_Toc100580530"/>
      <w:r w:rsidRPr="006244F0">
        <w:t>Upravljanje projektom</w:t>
      </w:r>
      <w:bookmarkEnd w:id="5"/>
    </w:p>
    <w:p w14:paraId="01BDB5E3" w14:textId="21E70069" w:rsidR="008E65C1" w:rsidRPr="006244F0" w:rsidRDefault="008B2C01" w:rsidP="008E65C1">
      <w:r w:rsidRPr="006244F0">
        <w:t xml:space="preserve">Nakon </w:t>
      </w:r>
      <w:r w:rsidR="000D577F">
        <w:t>dostavljanja narudžbenice</w:t>
      </w:r>
      <w:r w:rsidRPr="006244F0">
        <w:t xml:space="preserve"> </w:t>
      </w:r>
      <w:r w:rsidR="004434DF" w:rsidRPr="006244F0">
        <w:t xml:space="preserve">i Izjave o povjerljivosti (NDA) </w:t>
      </w:r>
      <w:r w:rsidRPr="006244F0">
        <w:t>održat će se inicijalni sastanak.</w:t>
      </w:r>
    </w:p>
    <w:p w14:paraId="3ED6C52F" w14:textId="77777777" w:rsidR="008B2C01" w:rsidRPr="006244F0" w:rsidRDefault="004434DF" w:rsidP="00EC0784">
      <w:r w:rsidRPr="006244F0">
        <w:t>Na inicijalnom sastanku:</w:t>
      </w:r>
    </w:p>
    <w:p w14:paraId="50576F05" w14:textId="77777777" w:rsidR="008B2C01" w:rsidRPr="006244F0" w:rsidRDefault="008B2C01" w:rsidP="00FC37E4">
      <w:pPr>
        <w:pStyle w:val="tockica"/>
      </w:pPr>
      <w:r w:rsidRPr="006244F0">
        <w:t>Ponuditelj prezentira projektni plan aktivnosti predstavnicima Naručitelja,</w:t>
      </w:r>
    </w:p>
    <w:p w14:paraId="454AEF94" w14:textId="77777777" w:rsidR="008B2C01" w:rsidRPr="006244F0" w:rsidRDefault="008B2C01" w:rsidP="00FC37E4">
      <w:pPr>
        <w:pStyle w:val="tockica"/>
      </w:pPr>
      <w:r w:rsidRPr="006244F0">
        <w:t xml:space="preserve">Ponuditelj i Naručitelj dogovaraju </w:t>
      </w:r>
      <w:r w:rsidR="00F07856" w:rsidRPr="006244F0">
        <w:t xml:space="preserve">voditelje projekta i </w:t>
      </w:r>
      <w:r w:rsidRPr="006244F0">
        <w:t>projektne timove</w:t>
      </w:r>
      <w:r w:rsidR="004434DF" w:rsidRPr="006244F0">
        <w:t>,</w:t>
      </w:r>
    </w:p>
    <w:p w14:paraId="66D5D5A8" w14:textId="77777777" w:rsidR="004434DF" w:rsidRPr="006244F0" w:rsidRDefault="004A1229" w:rsidP="00FC37E4">
      <w:pPr>
        <w:pStyle w:val="tockica"/>
        <w:numPr>
          <w:ilvl w:val="1"/>
          <w:numId w:val="7"/>
        </w:numPr>
      </w:pPr>
      <w:r w:rsidRPr="006244F0">
        <w:t>osim voditelja projekta, Naručitelj će imenovati i voditelja poslovnog procesa</w:t>
      </w:r>
      <w:r w:rsidR="004434DF" w:rsidRPr="006244F0">
        <w:t>,</w:t>
      </w:r>
    </w:p>
    <w:p w14:paraId="34728684" w14:textId="07208611" w:rsidR="002C2EBD" w:rsidRPr="006244F0" w:rsidRDefault="002C2EBD" w:rsidP="00FC37E4">
      <w:pPr>
        <w:pStyle w:val="tockica"/>
        <w:numPr>
          <w:ilvl w:val="1"/>
          <w:numId w:val="7"/>
        </w:numPr>
      </w:pPr>
      <w:r w:rsidRPr="006244F0">
        <w:t xml:space="preserve">voditelji projekta obiju strana </w:t>
      </w:r>
      <w:r w:rsidR="00B3749A" w:rsidRPr="006244F0">
        <w:t xml:space="preserve">osnovni su kanal komunikacije te </w:t>
      </w:r>
      <w:r w:rsidRPr="006244F0">
        <w:t>moraju bi</w:t>
      </w:r>
      <w:r w:rsidR="00541AFD" w:rsidRPr="006244F0">
        <w:t>ti uključeni u sv</w:t>
      </w:r>
      <w:r w:rsidR="00B3749A" w:rsidRPr="006244F0">
        <w:t>e aktivnosti na projektu</w:t>
      </w:r>
      <w:r w:rsidR="002A5F9E" w:rsidRPr="006244F0">
        <w:t>,</w:t>
      </w:r>
    </w:p>
    <w:p w14:paraId="289F52CB" w14:textId="5782AAB9" w:rsidR="008B2C01" w:rsidRPr="006244F0" w:rsidRDefault="008B2C01" w:rsidP="00FC37E4">
      <w:pPr>
        <w:pStyle w:val="tockica"/>
      </w:pPr>
      <w:r w:rsidRPr="006244F0">
        <w:t xml:space="preserve">Ponuditelj i Naručitelj dogovaraju dinamiku </w:t>
      </w:r>
      <w:r w:rsidR="00333913" w:rsidRPr="006244F0">
        <w:t xml:space="preserve">i </w:t>
      </w:r>
      <w:r w:rsidR="005C5A66" w:rsidRPr="006244F0">
        <w:t xml:space="preserve">ključne </w:t>
      </w:r>
      <w:r w:rsidR="00333913" w:rsidRPr="006244F0">
        <w:t xml:space="preserve">faze </w:t>
      </w:r>
      <w:r w:rsidRPr="006244F0">
        <w:t>provedb</w:t>
      </w:r>
      <w:r w:rsidR="000527CE" w:rsidRPr="006244F0">
        <w:t>e</w:t>
      </w:r>
      <w:r w:rsidRPr="006244F0">
        <w:t xml:space="preserve"> projekta</w:t>
      </w:r>
      <w:r w:rsidR="002C15E9" w:rsidRPr="006244F0">
        <w:t xml:space="preserve"> </w:t>
      </w:r>
      <w:r w:rsidR="005C5A66" w:rsidRPr="006244F0">
        <w:t>koji su temelj za</w:t>
      </w:r>
      <w:r w:rsidRPr="006244F0">
        <w:t xml:space="preserve"> </w:t>
      </w:r>
      <w:r w:rsidR="00333913" w:rsidRPr="006244F0">
        <w:t>praćenje</w:t>
      </w:r>
      <w:r w:rsidRPr="006244F0">
        <w:t xml:space="preserve"> </w:t>
      </w:r>
      <w:r w:rsidR="000527CE" w:rsidRPr="006244F0">
        <w:t xml:space="preserve">izvršavanja </w:t>
      </w:r>
      <w:r w:rsidR="000D577F">
        <w:t>narudžbenice</w:t>
      </w:r>
      <w:r w:rsidR="00AF319A" w:rsidRPr="006244F0">
        <w:t>,</w:t>
      </w:r>
    </w:p>
    <w:p w14:paraId="13489DE4" w14:textId="77777777" w:rsidR="008B2C01" w:rsidRPr="006244F0" w:rsidRDefault="008B2C01" w:rsidP="00FC37E4">
      <w:pPr>
        <w:pStyle w:val="tockica"/>
      </w:pPr>
      <w:r w:rsidRPr="006244F0">
        <w:t>Ponuditelj i Naručitelj dogovaraju dinamiku izvještavanja o statusu projekta</w:t>
      </w:r>
      <w:r w:rsidR="00AF319A" w:rsidRPr="006244F0">
        <w:t>,</w:t>
      </w:r>
    </w:p>
    <w:p w14:paraId="63DDEAAD" w14:textId="24CD46F0" w:rsidR="008B2C01" w:rsidRPr="006244F0" w:rsidRDefault="008B2C01" w:rsidP="00FC37E4">
      <w:pPr>
        <w:pStyle w:val="tockica"/>
      </w:pPr>
      <w:r w:rsidRPr="006244F0">
        <w:t>Ponuditelj i Naručitelj definiraju rizike i plan upravljanja rizicima</w:t>
      </w:r>
    </w:p>
    <w:p w14:paraId="72272B78" w14:textId="72CA48A7" w:rsidR="008E65C1" w:rsidRPr="006244F0" w:rsidRDefault="008E65C1" w:rsidP="00FC37E4">
      <w:pPr>
        <w:pStyle w:val="tockica"/>
      </w:pPr>
      <w:r w:rsidRPr="006244F0">
        <w:t xml:space="preserve">Ponuditelj se obvezuje na dostavu dnevnika radova za održavanje postojećeg </w:t>
      </w:r>
      <w:proofErr w:type="spellStart"/>
      <w:r w:rsidRPr="006244F0">
        <w:t>PiO</w:t>
      </w:r>
      <w:proofErr w:type="spellEnd"/>
      <w:r w:rsidRPr="006244F0">
        <w:t xml:space="preserve"> sustava, dnevnik radova osnova je za ispostavljanje računa</w:t>
      </w:r>
    </w:p>
    <w:p w14:paraId="5380DE31" w14:textId="10299DD6" w:rsidR="008B2C01" w:rsidRPr="006244F0" w:rsidRDefault="008E65C1" w:rsidP="008E65C1">
      <w:pPr>
        <w:pStyle w:val="tockica"/>
      </w:pPr>
      <w:r w:rsidRPr="006244F0">
        <w:t xml:space="preserve">Za potrebe izrade novog modula za </w:t>
      </w:r>
      <w:proofErr w:type="spellStart"/>
      <w:r w:rsidRPr="006244F0">
        <w:t>PiO</w:t>
      </w:r>
      <w:proofErr w:type="spellEnd"/>
      <w:r w:rsidRPr="006244F0">
        <w:t xml:space="preserve"> sustav za programsko razdoblje 2023.-2027. n</w:t>
      </w:r>
      <w:r w:rsidR="008B2C01" w:rsidRPr="006244F0">
        <w:t>akon izvršen</w:t>
      </w:r>
      <w:r w:rsidR="009E18A0" w:rsidRPr="006244F0">
        <w:t xml:space="preserve">e isporuke </w:t>
      </w:r>
      <w:r w:rsidR="003E7680" w:rsidRPr="006244F0">
        <w:t xml:space="preserve">i testiranja </w:t>
      </w:r>
      <w:r w:rsidR="009E18A0" w:rsidRPr="006244F0">
        <w:t>cijelog projekta</w:t>
      </w:r>
      <w:r w:rsidR="008D2882" w:rsidRPr="006244F0">
        <w:t xml:space="preserve"> </w:t>
      </w:r>
      <w:r w:rsidR="00874356" w:rsidRPr="006244F0">
        <w:t xml:space="preserve">voditelji projekta </w:t>
      </w:r>
      <w:r w:rsidR="00CB3A2E" w:rsidRPr="006244F0">
        <w:t>Naručitelj</w:t>
      </w:r>
      <w:r w:rsidR="00874356" w:rsidRPr="006244F0">
        <w:t>a</w:t>
      </w:r>
      <w:r w:rsidR="00CB3A2E" w:rsidRPr="006244F0">
        <w:t xml:space="preserve"> i Ponuditelj</w:t>
      </w:r>
      <w:r w:rsidR="00874356" w:rsidRPr="006244F0">
        <w:t>a</w:t>
      </w:r>
      <w:r w:rsidR="00CB3A2E" w:rsidRPr="006244F0">
        <w:t xml:space="preserve"> </w:t>
      </w:r>
      <w:r w:rsidR="008B2C01" w:rsidRPr="006244F0">
        <w:t>potpisu</w:t>
      </w:r>
      <w:r w:rsidR="00CB3A2E" w:rsidRPr="006244F0">
        <w:t>ju</w:t>
      </w:r>
      <w:r w:rsidR="008B2C01" w:rsidRPr="006244F0">
        <w:t xml:space="preserve"> </w:t>
      </w:r>
      <w:r w:rsidR="004375C4" w:rsidRPr="006244F0">
        <w:t>P</w:t>
      </w:r>
      <w:r w:rsidR="008B2C01" w:rsidRPr="006244F0">
        <w:t>rimopredajni zapisnik</w:t>
      </w:r>
      <w:r w:rsidR="004375C4" w:rsidRPr="006244F0">
        <w:t xml:space="preserve">. </w:t>
      </w:r>
      <w:r w:rsidR="008D2882" w:rsidRPr="006244F0">
        <w:t xml:space="preserve">Potpisom Primopredajnog zapisnika zatvara se projekt. </w:t>
      </w:r>
      <w:r w:rsidR="004375C4" w:rsidRPr="006244F0">
        <w:t>P</w:t>
      </w:r>
      <w:r w:rsidR="00826A81" w:rsidRPr="006244F0">
        <w:t xml:space="preserve">otpisani </w:t>
      </w:r>
      <w:r w:rsidR="00AF319A" w:rsidRPr="006244F0">
        <w:t>P</w:t>
      </w:r>
      <w:r w:rsidR="004375C4" w:rsidRPr="006244F0">
        <w:t>rimopredajni zapisnik temelj je za ispostavljanje računa</w:t>
      </w:r>
      <w:r w:rsidR="008B2C01" w:rsidRPr="006244F0">
        <w:t>.</w:t>
      </w:r>
      <w:r w:rsidR="00EA0CC1" w:rsidRPr="006244F0">
        <w:t xml:space="preserve"> </w:t>
      </w:r>
    </w:p>
    <w:p w14:paraId="11D8D47F" w14:textId="77777777" w:rsidR="008B2C01" w:rsidRPr="006244F0" w:rsidRDefault="003A7166" w:rsidP="001B5091">
      <w:pPr>
        <w:pStyle w:val="Naslov1"/>
      </w:pPr>
      <w:bookmarkStart w:id="6" w:name="_Toc100580531"/>
      <w:r w:rsidRPr="006244F0">
        <w:lastRenderedPageBreak/>
        <w:t>Obveze naručitelja</w:t>
      </w:r>
      <w:bookmarkEnd w:id="6"/>
    </w:p>
    <w:p w14:paraId="465CC5AE" w14:textId="77777777" w:rsidR="00827E32" w:rsidRPr="006244F0" w:rsidRDefault="00827E32" w:rsidP="00827E32">
      <w:r w:rsidRPr="006244F0">
        <w:t>Naručitelj se obvezuje da će:</w:t>
      </w:r>
    </w:p>
    <w:p w14:paraId="7018913B" w14:textId="77777777" w:rsidR="00000CEC" w:rsidRPr="006244F0" w:rsidRDefault="00624F38" w:rsidP="00AF319A">
      <w:pPr>
        <w:pStyle w:val="tockica"/>
      </w:pPr>
      <w:r w:rsidRPr="006244F0">
        <w:t>o</w:t>
      </w:r>
      <w:r w:rsidR="00827E32" w:rsidRPr="006244F0">
        <w:t xml:space="preserve">sigurati </w:t>
      </w:r>
      <w:r w:rsidR="008C31B8" w:rsidRPr="006244F0">
        <w:t>voditelja projekta</w:t>
      </w:r>
      <w:r w:rsidR="0039594B" w:rsidRPr="006244F0">
        <w:t>, voditelja poslovnog procesa</w:t>
      </w:r>
      <w:r w:rsidR="008C31B8" w:rsidRPr="006244F0">
        <w:t xml:space="preserve"> </w:t>
      </w:r>
      <w:r w:rsidR="0039594B" w:rsidRPr="006244F0">
        <w:t>te</w:t>
      </w:r>
      <w:r w:rsidR="008C31B8" w:rsidRPr="006244F0">
        <w:t xml:space="preserve"> </w:t>
      </w:r>
      <w:r w:rsidR="0039594B" w:rsidRPr="006244F0">
        <w:t>projektni tim</w:t>
      </w:r>
      <w:r w:rsidR="00827E32" w:rsidRPr="006244F0">
        <w:t xml:space="preserve"> </w:t>
      </w:r>
      <w:r w:rsidR="00000CEC" w:rsidRPr="006244F0">
        <w:t>Ministarstva poljoprivrede koji poznaju poslovne procese vezane uz provođenje projekta</w:t>
      </w:r>
      <w:r w:rsidR="00E85958" w:rsidRPr="006244F0">
        <w:t>,</w:t>
      </w:r>
    </w:p>
    <w:p w14:paraId="79886949" w14:textId="77777777" w:rsidR="00827E32" w:rsidRPr="006244F0" w:rsidRDefault="00624F38" w:rsidP="00AF319A">
      <w:pPr>
        <w:pStyle w:val="tockica"/>
      </w:pPr>
      <w:r w:rsidRPr="006244F0">
        <w:t>o</w:t>
      </w:r>
      <w:r w:rsidR="00827E32" w:rsidRPr="006244F0">
        <w:t xml:space="preserve">sigurati infrastrukturu </w:t>
      </w:r>
      <w:r w:rsidR="00E85958" w:rsidRPr="006244F0">
        <w:t xml:space="preserve">u okviru one </w:t>
      </w:r>
      <w:r w:rsidR="00000CEC" w:rsidRPr="006244F0">
        <w:t xml:space="preserve">s kojom raspolaže Ministarstvo poljoprivrede </w:t>
      </w:r>
      <w:r w:rsidR="00827E32" w:rsidRPr="006244F0">
        <w:t>p</w:t>
      </w:r>
      <w:r w:rsidR="00E85958" w:rsidRPr="006244F0">
        <w:t>otrebnu za realizaciju projekta,</w:t>
      </w:r>
    </w:p>
    <w:p w14:paraId="013C023F" w14:textId="77777777" w:rsidR="00827E32" w:rsidRPr="006244F0" w:rsidRDefault="00624F38" w:rsidP="00AF319A">
      <w:pPr>
        <w:pStyle w:val="tockica"/>
      </w:pPr>
      <w:r w:rsidRPr="006244F0">
        <w:t>o</w:t>
      </w:r>
      <w:r w:rsidR="00000CEC" w:rsidRPr="006244F0">
        <w:t>mogućiti</w:t>
      </w:r>
      <w:r w:rsidR="00827E32" w:rsidRPr="006244F0">
        <w:t xml:space="preserve"> prihvat isporuka na vrijeme prema projektnom planu</w:t>
      </w:r>
      <w:r w:rsidR="00E85958" w:rsidRPr="006244F0">
        <w:t>,</w:t>
      </w:r>
    </w:p>
    <w:p w14:paraId="762ECD93" w14:textId="77777777" w:rsidR="00624F38" w:rsidRPr="006244F0" w:rsidRDefault="00C35F2F" w:rsidP="00AF319A">
      <w:pPr>
        <w:pStyle w:val="tockica"/>
      </w:pPr>
      <w:r w:rsidRPr="006244F0">
        <w:t>eskalirati uočene rizike koji ugrožavaju provedbu projekta prema voditelju projekta Ponuditelja, bez odlaganja</w:t>
      </w:r>
      <w:r w:rsidR="00E85958" w:rsidRPr="006244F0">
        <w:t>,</w:t>
      </w:r>
    </w:p>
    <w:p w14:paraId="7C91846C" w14:textId="4B99B65C" w:rsidR="00827E32" w:rsidRPr="006244F0" w:rsidRDefault="00624F38" w:rsidP="00AF319A">
      <w:pPr>
        <w:pStyle w:val="tockica"/>
      </w:pPr>
      <w:r w:rsidRPr="006244F0">
        <w:t>i</w:t>
      </w:r>
      <w:r w:rsidR="00827E32" w:rsidRPr="006244F0">
        <w:t>zvršiti plaćanj</w:t>
      </w:r>
      <w:r w:rsidR="00E85958" w:rsidRPr="006244F0">
        <w:t>e temelj</w:t>
      </w:r>
      <w:r w:rsidR="00126222" w:rsidRPr="006244F0">
        <w:t>e</w:t>
      </w:r>
      <w:r w:rsidR="00E85958" w:rsidRPr="006244F0">
        <w:t>m ispostavljenog</w:t>
      </w:r>
      <w:r w:rsidR="00827E32" w:rsidRPr="006244F0">
        <w:t xml:space="preserve"> </w:t>
      </w:r>
      <w:r w:rsidR="00C2336B" w:rsidRPr="006244F0">
        <w:t>računa</w:t>
      </w:r>
      <w:r w:rsidR="00E85958" w:rsidRPr="006244F0">
        <w:t>, a</w:t>
      </w:r>
      <w:r w:rsidR="00827E32" w:rsidRPr="006244F0">
        <w:t xml:space="preserve"> </w:t>
      </w:r>
      <w:r w:rsidR="00E85958" w:rsidRPr="006244F0">
        <w:t>nakon</w:t>
      </w:r>
      <w:r w:rsidR="00827E32" w:rsidRPr="006244F0">
        <w:t xml:space="preserve"> izvršen</w:t>
      </w:r>
      <w:r w:rsidR="00E85958" w:rsidRPr="006244F0">
        <w:t>e</w:t>
      </w:r>
      <w:r w:rsidR="00827E32" w:rsidRPr="006244F0">
        <w:t xml:space="preserve"> isporuk</w:t>
      </w:r>
      <w:r w:rsidR="00E85958" w:rsidRPr="006244F0">
        <w:t xml:space="preserve">e, testiranja i potpisivanja </w:t>
      </w:r>
      <w:r w:rsidR="00126222" w:rsidRPr="006244F0">
        <w:t>primopredajnog</w:t>
      </w:r>
      <w:r w:rsidR="00E85958" w:rsidRPr="006244F0">
        <w:t xml:space="preserve"> zapisnika</w:t>
      </w:r>
      <w:r w:rsidR="00827E32" w:rsidRPr="006244F0">
        <w:t>.</w:t>
      </w:r>
      <w:r w:rsidR="008B2C01" w:rsidRPr="006244F0">
        <w:tab/>
      </w:r>
    </w:p>
    <w:p w14:paraId="759230EC" w14:textId="77777777" w:rsidR="008B2C01" w:rsidRPr="006244F0" w:rsidRDefault="003A7166" w:rsidP="001B5091">
      <w:pPr>
        <w:pStyle w:val="Naslov1"/>
      </w:pPr>
      <w:bookmarkStart w:id="7" w:name="_Toc100580532"/>
      <w:r w:rsidRPr="006244F0">
        <w:t>Obveze ponuditelja</w:t>
      </w:r>
      <w:bookmarkEnd w:id="7"/>
    </w:p>
    <w:p w14:paraId="046BBA29" w14:textId="77777777" w:rsidR="008C31B8" w:rsidRPr="006244F0" w:rsidRDefault="008C31B8" w:rsidP="008C31B8">
      <w:r w:rsidRPr="006244F0">
        <w:t>Ponuditelj se obvezuje da će:</w:t>
      </w:r>
    </w:p>
    <w:p w14:paraId="33D16414" w14:textId="15059248" w:rsidR="008B2C01" w:rsidRPr="006244F0" w:rsidRDefault="008B2C01" w:rsidP="00640814">
      <w:pPr>
        <w:pStyle w:val="tockica"/>
      </w:pPr>
      <w:r w:rsidRPr="006244F0">
        <w:t>osigurati stručne</w:t>
      </w:r>
      <w:r w:rsidR="008C31B8" w:rsidRPr="006244F0">
        <w:t xml:space="preserve"> i</w:t>
      </w:r>
      <w:r w:rsidRPr="006244F0">
        <w:t xml:space="preserve"> materijalne preduvjete za izvršenje </w:t>
      </w:r>
      <w:r w:rsidR="008C31B8" w:rsidRPr="006244F0">
        <w:t>projekta</w:t>
      </w:r>
      <w:r w:rsidR="00E420AA" w:rsidRPr="006244F0">
        <w:t>,</w:t>
      </w:r>
    </w:p>
    <w:p w14:paraId="02F91B0D" w14:textId="7A00B38E" w:rsidR="008B2C01" w:rsidRPr="006244F0" w:rsidRDefault="008B2C01" w:rsidP="00640814">
      <w:pPr>
        <w:pStyle w:val="tockica"/>
      </w:pPr>
      <w:r w:rsidRPr="006244F0">
        <w:t xml:space="preserve">obveze preuzete ovim projektnim zadatkom obavljati po pravilima struke, vodeći se najvišim profesionalnim, </w:t>
      </w:r>
      <w:r w:rsidR="00E420AA" w:rsidRPr="006244F0">
        <w:t>etičkim i stručnim standardima,</w:t>
      </w:r>
    </w:p>
    <w:p w14:paraId="298F75A6" w14:textId="4ADC6C20" w:rsidR="00000CEC" w:rsidRPr="006244F0" w:rsidRDefault="008C31B8" w:rsidP="00640814">
      <w:pPr>
        <w:pStyle w:val="tockica"/>
      </w:pPr>
      <w:r w:rsidRPr="006244F0">
        <w:t>i</w:t>
      </w:r>
      <w:r w:rsidR="00000CEC" w:rsidRPr="006244F0">
        <w:t>zvršiti sve obveze u skladu s projektnim planom i u roku</w:t>
      </w:r>
      <w:r w:rsidR="00E420AA" w:rsidRPr="006244F0">
        <w:t>,</w:t>
      </w:r>
    </w:p>
    <w:p w14:paraId="7FA1366C" w14:textId="6AA298B2" w:rsidR="00000CEC" w:rsidRPr="006244F0" w:rsidRDefault="008C31B8" w:rsidP="00640814">
      <w:pPr>
        <w:pStyle w:val="tockica"/>
      </w:pPr>
      <w:r w:rsidRPr="006244F0">
        <w:t>o</w:t>
      </w:r>
      <w:r w:rsidR="00000CEC" w:rsidRPr="006244F0">
        <w:t xml:space="preserve">sigurati </w:t>
      </w:r>
      <w:r w:rsidRPr="006244F0">
        <w:t xml:space="preserve">voditelja projekta i </w:t>
      </w:r>
      <w:r w:rsidR="00640814" w:rsidRPr="006244F0">
        <w:t>projektni tim</w:t>
      </w:r>
      <w:r w:rsidRPr="006244F0">
        <w:t xml:space="preserve"> s odgovarajućim znanjima potrebnim za provedbu projekta</w:t>
      </w:r>
      <w:r w:rsidR="00E420AA" w:rsidRPr="006244F0">
        <w:t>,</w:t>
      </w:r>
    </w:p>
    <w:p w14:paraId="66B1CB43" w14:textId="052CD734" w:rsidR="00000CEC" w:rsidRPr="006244F0" w:rsidRDefault="00624F38" w:rsidP="00640814">
      <w:pPr>
        <w:pStyle w:val="tockica"/>
      </w:pPr>
      <w:r w:rsidRPr="006244F0">
        <w:t>d</w:t>
      </w:r>
      <w:r w:rsidR="00000CEC" w:rsidRPr="006244F0">
        <w:t>avati cjelovite i točne informacije i artikulirati potrebne pretpostavke na strani Naručitelja radi urednog izvršenja o</w:t>
      </w:r>
      <w:r w:rsidR="00E420AA" w:rsidRPr="006244F0">
        <w:t>bveza sukladno projektnom planu,</w:t>
      </w:r>
    </w:p>
    <w:p w14:paraId="4DCFB742" w14:textId="77777777" w:rsidR="00000CEC" w:rsidRPr="006244F0" w:rsidRDefault="00624F38" w:rsidP="00640814">
      <w:pPr>
        <w:pStyle w:val="tockica"/>
      </w:pPr>
      <w:r w:rsidRPr="006244F0">
        <w:t>e</w:t>
      </w:r>
      <w:r w:rsidR="00000CEC" w:rsidRPr="006244F0">
        <w:t xml:space="preserve">skalirati </w:t>
      </w:r>
      <w:r w:rsidR="00C35F2F" w:rsidRPr="006244F0">
        <w:t>uočene</w:t>
      </w:r>
      <w:r w:rsidRPr="006244F0">
        <w:t xml:space="preserve"> rizike </w:t>
      </w:r>
      <w:r w:rsidR="00C35F2F" w:rsidRPr="006244F0">
        <w:t xml:space="preserve">koji ugrožavaju provedbu projekta </w:t>
      </w:r>
      <w:r w:rsidR="00000CEC" w:rsidRPr="006244F0">
        <w:t>prema voditelju projekta Naručitelja, bez odlaganja</w:t>
      </w:r>
      <w:r w:rsidR="00640814" w:rsidRPr="006244F0">
        <w:t>.</w:t>
      </w:r>
    </w:p>
    <w:p w14:paraId="34B64AB9" w14:textId="77777777" w:rsidR="008B2C01" w:rsidRPr="006244F0" w:rsidRDefault="003A7166" w:rsidP="001B5091">
      <w:pPr>
        <w:pStyle w:val="Naslov1"/>
      </w:pPr>
      <w:bookmarkStart w:id="8" w:name="_Toc100580533"/>
      <w:r w:rsidRPr="006244F0">
        <w:t>Standard isporuke</w:t>
      </w:r>
      <w:bookmarkEnd w:id="8"/>
    </w:p>
    <w:p w14:paraId="505D7CB0" w14:textId="3930BA2E" w:rsidR="00DD7531" w:rsidRPr="006244F0" w:rsidRDefault="00DD7531" w:rsidP="00DD7531">
      <w:r w:rsidRPr="006244F0">
        <w:t>Ponuditelj će obavljati sve tražene aktivnosti sukladno zakonu struke</w:t>
      </w:r>
      <w:r w:rsidR="007F5E9B">
        <w:t>.</w:t>
      </w:r>
    </w:p>
    <w:p w14:paraId="2D8551D7" w14:textId="5CCCF655" w:rsidR="00DD7531" w:rsidRPr="006244F0" w:rsidRDefault="00DD7531" w:rsidP="00DD7531">
      <w:r w:rsidRPr="006244F0">
        <w:t>Ponuditelj se obvezuje u svom radu primjenjivati načela u skladu s Općom uredbom o zaštiti osobnih podataka (Uredba (EU) 2016/679).</w:t>
      </w:r>
    </w:p>
    <w:p w14:paraId="3E1304D4" w14:textId="770FF9D2" w:rsidR="0063260A" w:rsidRPr="006244F0" w:rsidRDefault="0063260A" w:rsidP="00557660">
      <w:r w:rsidRPr="006244F0">
        <w:t>Ponuditelj se</w:t>
      </w:r>
      <w:r w:rsidR="002A6B96" w:rsidRPr="006244F0">
        <w:t>,</w:t>
      </w:r>
      <w:r w:rsidRPr="006244F0">
        <w:t xml:space="preserve"> </w:t>
      </w:r>
      <w:r w:rsidR="002A6B96" w:rsidRPr="006244F0">
        <w:t xml:space="preserve">prilikom realizacije, </w:t>
      </w:r>
      <w:r w:rsidRPr="006244F0">
        <w:t>obavezuje voditi brigu o pristupu osoba s posebnim potrebama kako je definirano Zakonom o pristupačnosti mrežnih stranica i programskih rješenja za pokretne uređaje tijela javnog sektora (NN</w:t>
      </w:r>
      <w:r w:rsidR="00584219" w:rsidRPr="006244F0">
        <w:t xml:space="preserve"> </w:t>
      </w:r>
      <w:r w:rsidRPr="006244F0">
        <w:t>17/2019)</w:t>
      </w:r>
      <w:r w:rsidR="00584219" w:rsidRPr="006244F0">
        <w:t>.</w:t>
      </w:r>
    </w:p>
    <w:p w14:paraId="6EA18024" w14:textId="77777777" w:rsidR="008B2C01" w:rsidRPr="006244F0" w:rsidRDefault="008B2C01" w:rsidP="00A70108">
      <w:r w:rsidRPr="006244F0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Pr="006244F0" w:rsidRDefault="008B2C01" w:rsidP="00A70108">
      <w:r w:rsidRPr="006244F0">
        <w:lastRenderedPageBreak/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6244F0">
        <w:t>nakon potvrde naručitelja,</w:t>
      </w:r>
      <w:r w:rsidRPr="006244F0">
        <w:t xml:space="preserve"> </w:t>
      </w:r>
      <w:proofErr w:type="spellStart"/>
      <w:r w:rsidRPr="006244F0">
        <w:t>validirane</w:t>
      </w:r>
      <w:proofErr w:type="spellEnd"/>
      <w:r w:rsidRPr="006244F0">
        <w:t xml:space="preserve"> promjene i nadogradnje sustava primijenit </w:t>
      </w:r>
      <w:r w:rsidR="003B650B" w:rsidRPr="006244F0">
        <w:t xml:space="preserve">će se </w:t>
      </w:r>
      <w:r w:rsidRPr="006244F0">
        <w:t>na produkcijskom sustavu.</w:t>
      </w:r>
    </w:p>
    <w:p w14:paraId="3617F252" w14:textId="47DCADC1" w:rsidR="00E50682" w:rsidRPr="006244F0" w:rsidRDefault="00E50682" w:rsidP="00A70108">
      <w:r w:rsidRPr="006244F0"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6244F0" w:rsidRDefault="00CE53AC" w:rsidP="000F51CB">
      <w:r w:rsidRPr="006244F0">
        <w:t>Za potrebe nadzora i sljedivosti, Ponuditelj mora osigurati da bude zabilježeno:</w:t>
      </w:r>
    </w:p>
    <w:p w14:paraId="3E01751E" w14:textId="318E30F6" w:rsidR="00CE53AC" w:rsidRPr="006244F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6244F0">
        <w:rPr>
          <w:lang w:val="hr-HR"/>
        </w:rPr>
        <w:t>s</w:t>
      </w:r>
      <w:r w:rsidR="00570E37" w:rsidRPr="006244F0">
        <w:rPr>
          <w:lang w:val="hr-HR"/>
        </w:rPr>
        <w:t>vaki p</w:t>
      </w:r>
      <w:r w:rsidR="00CE53AC" w:rsidRPr="006244F0">
        <w:rPr>
          <w:lang w:val="hr-HR"/>
        </w:rPr>
        <w:t>ristup</w:t>
      </w:r>
      <w:r w:rsidR="00E80976" w:rsidRPr="006244F0">
        <w:rPr>
          <w:lang w:val="hr-HR"/>
        </w:rPr>
        <w:t xml:space="preserve"> sustavu</w:t>
      </w:r>
      <w:r w:rsidR="00CE53AC" w:rsidRPr="006244F0">
        <w:rPr>
          <w:lang w:val="hr-HR"/>
        </w:rPr>
        <w:t xml:space="preserve"> i odjava sa sustava</w:t>
      </w:r>
      <w:r w:rsidRPr="006244F0">
        <w:rPr>
          <w:lang w:val="hr-HR"/>
        </w:rPr>
        <w:t>,</w:t>
      </w:r>
    </w:p>
    <w:p w14:paraId="3E0AA22F" w14:textId="2180A21E" w:rsidR="00CE53AC" w:rsidRPr="006244F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6244F0">
        <w:rPr>
          <w:lang w:val="hr-HR"/>
        </w:rPr>
        <w:t>s</w:t>
      </w:r>
      <w:r w:rsidR="00CE53AC" w:rsidRPr="006244F0">
        <w:rPr>
          <w:lang w:val="hr-HR"/>
        </w:rPr>
        <w:t>vak</w:t>
      </w:r>
      <w:r w:rsidR="00570E37" w:rsidRPr="006244F0">
        <w:rPr>
          <w:lang w:val="hr-HR"/>
        </w:rPr>
        <w:t>i</w:t>
      </w:r>
      <w:r w:rsidR="00CE53AC" w:rsidRPr="006244F0">
        <w:rPr>
          <w:lang w:val="hr-HR"/>
        </w:rPr>
        <w:t xml:space="preserve"> unos,</w:t>
      </w:r>
      <w:r w:rsidRPr="006244F0">
        <w:rPr>
          <w:lang w:val="hr-HR"/>
        </w:rPr>
        <w:t xml:space="preserve"> brisanje ili promjena podataka,</w:t>
      </w:r>
    </w:p>
    <w:p w14:paraId="1E11FF44" w14:textId="0ADD2E3A" w:rsidR="00CE53AC" w:rsidRPr="006244F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6244F0">
        <w:rPr>
          <w:lang w:val="hr-HR"/>
        </w:rPr>
        <w:t>s</w:t>
      </w:r>
      <w:r w:rsidR="00570E37" w:rsidRPr="006244F0">
        <w:rPr>
          <w:lang w:val="hr-HR"/>
        </w:rPr>
        <w:t>vako p</w:t>
      </w:r>
      <w:r w:rsidR="00CE53AC" w:rsidRPr="006244F0">
        <w:rPr>
          <w:lang w:val="hr-HR"/>
        </w:rPr>
        <w:t>okretanje i završetak obrad</w:t>
      </w:r>
      <w:r w:rsidR="00084709" w:rsidRPr="006244F0">
        <w:rPr>
          <w:lang w:val="hr-HR"/>
        </w:rPr>
        <w:t>e</w:t>
      </w:r>
      <w:r w:rsidRPr="006244F0">
        <w:rPr>
          <w:lang w:val="hr-HR"/>
        </w:rPr>
        <w:t>.</w:t>
      </w:r>
    </w:p>
    <w:p w14:paraId="7DE162E9" w14:textId="200D8959" w:rsidR="00CE53AC" w:rsidRPr="006244F0" w:rsidRDefault="0085269B" w:rsidP="00084709">
      <w:r w:rsidRPr="006244F0">
        <w:t>Z</w:t>
      </w:r>
      <w:r w:rsidR="00CE53AC" w:rsidRPr="006244F0">
        <w:t xml:space="preserve">apisi moraju </w:t>
      </w:r>
      <w:r w:rsidRPr="006244F0">
        <w:t>sadržavati</w:t>
      </w:r>
      <w:r w:rsidR="00CE53AC" w:rsidRPr="006244F0">
        <w:t xml:space="preserve"> informacij</w:t>
      </w:r>
      <w:r w:rsidRPr="006244F0">
        <w:t>e</w:t>
      </w:r>
      <w:r w:rsidR="00CE53AC" w:rsidRPr="006244F0">
        <w:t xml:space="preserve"> o tome tko je i </w:t>
      </w:r>
      <w:r w:rsidRPr="006244F0">
        <w:t>kada</w:t>
      </w:r>
      <w:r w:rsidR="00CE53AC" w:rsidRPr="006244F0">
        <w:t xml:space="preserve"> </w:t>
      </w:r>
      <w:r w:rsidRPr="006244F0">
        <w:t>napravio određenu aktivnost</w:t>
      </w:r>
      <w:r w:rsidR="00CE53AC" w:rsidRPr="006244F0">
        <w:t xml:space="preserve">. Ovi zapisi </w:t>
      </w:r>
      <w:r w:rsidR="00E80976" w:rsidRPr="006244F0">
        <w:t xml:space="preserve">bilježe </w:t>
      </w:r>
      <w:r w:rsidR="00CE53AC" w:rsidRPr="006244F0">
        <w:t xml:space="preserve">se </w:t>
      </w:r>
      <w:r w:rsidR="00E80976" w:rsidRPr="006244F0">
        <w:t>putem</w:t>
      </w:r>
      <w:r w:rsidR="00CE53AC" w:rsidRPr="006244F0">
        <w:t xml:space="preserve"> standardn</w:t>
      </w:r>
      <w:r w:rsidR="00E80976" w:rsidRPr="006244F0">
        <w:t>ih</w:t>
      </w:r>
      <w:r w:rsidR="00CE53AC" w:rsidRPr="006244F0">
        <w:t xml:space="preserve"> mehaniz</w:t>
      </w:r>
      <w:r w:rsidR="00E80976" w:rsidRPr="006244F0">
        <w:t>a</w:t>
      </w:r>
      <w:r w:rsidR="00CE53AC" w:rsidRPr="006244F0">
        <w:t>m</w:t>
      </w:r>
      <w:r w:rsidR="00E80976" w:rsidRPr="006244F0">
        <w:t>a</w:t>
      </w:r>
      <w:r w:rsidR="00CE53AC" w:rsidRPr="006244F0">
        <w:t xml:space="preserve"> operativnog sustava</w:t>
      </w:r>
      <w:r w:rsidR="00126222" w:rsidRPr="006244F0">
        <w:t xml:space="preserve"> ili</w:t>
      </w:r>
      <w:r w:rsidR="00CE53AC" w:rsidRPr="006244F0">
        <w:t xml:space="preserve"> zapis</w:t>
      </w:r>
      <w:r w:rsidR="00E80976" w:rsidRPr="006244F0">
        <w:t>uju</w:t>
      </w:r>
      <w:r w:rsidR="00CE53AC" w:rsidRPr="006244F0">
        <w:t xml:space="preserve"> u </w:t>
      </w:r>
      <w:r w:rsidR="00570E37" w:rsidRPr="006244F0">
        <w:t>bazu podataka ili tekst datoteke na način da mogu biti dostupn</w:t>
      </w:r>
      <w:r w:rsidR="00E80976" w:rsidRPr="006244F0">
        <w:t>i</w:t>
      </w:r>
      <w:r w:rsidR="00570E37" w:rsidRPr="006244F0">
        <w:t xml:space="preserve"> i čitljiv</w:t>
      </w:r>
      <w:r w:rsidR="00E80976" w:rsidRPr="006244F0">
        <w:t>i</w:t>
      </w:r>
      <w:r w:rsidR="00570E37" w:rsidRPr="006244F0">
        <w:t xml:space="preserve"> vanjskim sustavima.</w:t>
      </w:r>
    </w:p>
    <w:p w14:paraId="615707ED" w14:textId="3CD47568" w:rsidR="00CE53AC" w:rsidRPr="006244F0" w:rsidRDefault="00570E37" w:rsidP="00570E37">
      <w:r w:rsidRPr="006244F0">
        <w:t xml:space="preserve">Za potrebe integracije podataka s ostalim sustavima, Ponuditelj će osigurati web servise/API-je uz upotrebu standardnih protokola i formata. </w:t>
      </w:r>
      <w:r w:rsidR="00A630CA" w:rsidRPr="006244F0"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6244F0">
        <w:t>.</w:t>
      </w:r>
    </w:p>
    <w:p w14:paraId="3A1DACB7" w14:textId="32583B22" w:rsidR="00403FFD" w:rsidRPr="006244F0" w:rsidRDefault="00403FFD" w:rsidP="00A70108">
      <w:r w:rsidRPr="006244F0">
        <w:t xml:space="preserve">Ponuditelj mora osigurati mehanizme za izvoz i uvoz svih podataka </w:t>
      </w:r>
      <w:r w:rsidR="002A6B96" w:rsidRPr="006244F0">
        <w:t>u strukturiranom obliku.</w:t>
      </w:r>
    </w:p>
    <w:p w14:paraId="7B5F2666" w14:textId="7FE90AF2" w:rsidR="002A6B96" w:rsidRDefault="002A6B96" w:rsidP="0085269B">
      <w:r w:rsidRPr="006244F0">
        <w:t xml:space="preserve">Ponuditelj za potrebe backup-a i </w:t>
      </w:r>
      <w:proofErr w:type="spellStart"/>
      <w:r w:rsidRPr="006244F0">
        <w:t>restore</w:t>
      </w:r>
      <w:proofErr w:type="spellEnd"/>
      <w:r w:rsidRPr="006244F0">
        <w:t>-a mora</w:t>
      </w:r>
      <w:r w:rsidR="00A630CA" w:rsidRPr="006244F0">
        <w:t>, ukoliko je potrebno,</w:t>
      </w:r>
      <w:r w:rsidRPr="006244F0">
        <w:t xml:space="preserve"> osigurati odgovarajuće agente za povezivanje na backup sustav Naručitelja. Ponuditelj mora </w:t>
      </w:r>
      <w:r w:rsidR="00570E37" w:rsidRPr="006244F0">
        <w:t>definirati</w:t>
      </w:r>
      <w:r w:rsidRPr="006244F0">
        <w:t xml:space="preserve"> procedure za </w:t>
      </w:r>
      <w:r w:rsidR="00A630CA" w:rsidRPr="006244F0">
        <w:t xml:space="preserve">provođenje i </w:t>
      </w:r>
      <w:r w:rsidRPr="006244F0">
        <w:t xml:space="preserve">testiranje backup-a i </w:t>
      </w:r>
      <w:proofErr w:type="spellStart"/>
      <w:r w:rsidRPr="006244F0">
        <w:t>restore</w:t>
      </w:r>
      <w:proofErr w:type="spellEnd"/>
      <w:r w:rsidRPr="006244F0">
        <w:t>-a.</w:t>
      </w:r>
    </w:p>
    <w:p w14:paraId="56083AE1" w14:textId="6628F388" w:rsidR="00C72BFF" w:rsidRPr="006244F0" w:rsidRDefault="00C72BFF" w:rsidP="00C72BFF">
      <w:pPr>
        <w:spacing w:before="0" w:after="160" w:line="259" w:lineRule="auto"/>
        <w:ind w:firstLine="0"/>
        <w:jc w:val="left"/>
      </w:pPr>
      <w:r>
        <w:br w:type="page"/>
      </w:r>
    </w:p>
    <w:p w14:paraId="3A1A99F4" w14:textId="77777777" w:rsidR="008B2C01" w:rsidRPr="006244F0" w:rsidRDefault="0051260D" w:rsidP="001B5091">
      <w:pPr>
        <w:pStyle w:val="Naslov1"/>
      </w:pPr>
      <w:bookmarkStart w:id="9" w:name="_Toc100580534"/>
      <w:r w:rsidRPr="006244F0">
        <w:lastRenderedPageBreak/>
        <w:t xml:space="preserve">Primopredaja sustava, </w:t>
      </w:r>
      <w:r w:rsidR="00D14A5A" w:rsidRPr="006244F0">
        <w:t xml:space="preserve">dokumentacija </w:t>
      </w:r>
      <w:r w:rsidR="00322B63" w:rsidRPr="006244F0">
        <w:t>i edukacija</w:t>
      </w:r>
      <w:bookmarkEnd w:id="9"/>
    </w:p>
    <w:p w14:paraId="299101F4" w14:textId="19A019F1" w:rsidR="008B2C01" w:rsidRPr="006244F0" w:rsidRDefault="008B2C01" w:rsidP="00A70108">
      <w:r w:rsidRPr="006244F0">
        <w:rPr>
          <w:b/>
        </w:rPr>
        <w:t xml:space="preserve">Primopredaju </w:t>
      </w:r>
      <w:r w:rsidR="00665BB3" w:rsidRPr="006244F0">
        <w:rPr>
          <w:b/>
        </w:rPr>
        <w:t>sustava</w:t>
      </w:r>
      <w:r w:rsidR="00665BB3" w:rsidRPr="006244F0">
        <w:t xml:space="preserve"> </w:t>
      </w:r>
      <w:r w:rsidRPr="006244F0">
        <w:t>uključuje</w:t>
      </w:r>
      <w:r w:rsidR="00D14A5A" w:rsidRPr="006244F0">
        <w:t xml:space="preserve"> </w:t>
      </w:r>
      <w:r w:rsidR="000B3EC5" w:rsidRPr="006244F0">
        <w:t xml:space="preserve">najmanje </w:t>
      </w:r>
      <w:r w:rsidR="00D14A5A" w:rsidRPr="006244F0">
        <w:t>sljedeć</w:t>
      </w:r>
      <w:r w:rsidR="001D3C88" w:rsidRPr="006244F0">
        <w:t>e</w:t>
      </w:r>
      <w:r w:rsidRPr="006244F0">
        <w:t>:</w:t>
      </w:r>
    </w:p>
    <w:p w14:paraId="3B04BF17" w14:textId="5F5996BD" w:rsidR="008B2C01" w:rsidRPr="006244F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opis a</w:t>
      </w:r>
      <w:r w:rsidR="00665BB3" w:rsidRPr="006244F0">
        <w:rPr>
          <w:lang w:val="hr-HR"/>
        </w:rPr>
        <w:t>rhitektur</w:t>
      </w:r>
      <w:r w:rsidRPr="006244F0">
        <w:rPr>
          <w:lang w:val="hr-HR"/>
        </w:rPr>
        <w:t>e</w:t>
      </w:r>
      <w:r w:rsidR="00665BB3" w:rsidRPr="006244F0">
        <w:rPr>
          <w:lang w:val="hr-HR"/>
        </w:rPr>
        <w:t xml:space="preserve"> sustava</w:t>
      </w:r>
      <w:r w:rsidR="00CF349D" w:rsidRPr="006244F0">
        <w:rPr>
          <w:lang w:val="hr-HR"/>
        </w:rPr>
        <w:t>,</w:t>
      </w:r>
    </w:p>
    <w:p w14:paraId="402399D7" w14:textId="58830A83" w:rsidR="00665BB3" w:rsidRPr="006244F0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LLD obrazac</w:t>
      </w:r>
      <w:r w:rsidR="00CF349D" w:rsidRPr="006244F0">
        <w:rPr>
          <w:lang w:val="hr-HR"/>
        </w:rPr>
        <w:t>,</w:t>
      </w:r>
    </w:p>
    <w:p w14:paraId="30D1A7B2" w14:textId="05BF96D1" w:rsidR="00665BB3" w:rsidRPr="006244F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F</w:t>
      </w:r>
      <w:r w:rsidR="00665BB3" w:rsidRPr="006244F0">
        <w:rPr>
          <w:lang w:val="hr-HR"/>
        </w:rPr>
        <w:t>unkcionaln</w:t>
      </w:r>
      <w:r w:rsidRPr="006244F0">
        <w:rPr>
          <w:lang w:val="hr-HR"/>
        </w:rPr>
        <w:t>u</w:t>
      </w:r>
      <w:r w:rsidR="00665BB3" w:rsidRPr="006244F0">
        <w:rPr>
          <w:lang w:val="hr-HR"/>
        </w:rPr>
        <w:t xml:space="preserve"> specifikacij</w:t>
      </w:r>
      <w:r w:rsidRPr="006244F0">
        <w:rPr>
          <w:lang w:val="hr-HR"/>
        </w:rPr>
        <w:t>u</w:t>
      </w:r>
      <w:r w:rsidR="00CF349D" w:rsidRPr="006244F0">
        <w:rPr>
          <w:lang w:val="hr-HR"/>
        </w:rPr>
        <w:t>,</w:t>
      </w:r>
    </w:p>
    <w:p w14:paraId="761B224A" w14:textId="773E1442" w:rsidR="007A2423" w:rsidRPr="006244F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p</w:t>
      </w:r>
      <w:r w:rsidR="007A2423" w:rsidRPr="006244F0">
        <w:rPr>
          <w:lang w:val="hr-HR"/>
        </w:rPr>
        <w:t>rocedure za testiranje</w:t>
      </w:r>
      <w:r w:rsidR="00CF349D" w:rsidRPr="006244F0">
        <w:rPr>
          <w:lang w:val="hr-HR"/>
        </w:rPr>
        <w:t>,</w:t>
      </w:r>
    </w:p>
    <w:p w14:paraId="349DF366" w14:textId="1753ADE5" w:rsidR="002802FA" w:rsidRPr="006244F0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postupke i procedure za prelazak s testnog sustava na produkcijski,</w:t>
      </w:r>
    </w:p>
    <w:p w14:paraId="09FF6DCB" w14:textId="15BDA291" w:rsidR="00665BB3" w:rsidRPr="006244F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K</w:t>
      </w:r>
      <w:r w:rsidR="00665BB3" w:rsidRPr="006244F0">
        <w:rPr>
          <w:lang w:val="hr-HR"/>
        </w:rPr>
        <w:t>orisničk</w:t>
      </w:r>
      <w:r w:rsidRPr="006244F0">
        <w:rPr>
          <w:lang w:val="hr-HR"/>
        </w:rPr>
        <w:t>u</w:t>
      </w:r>
      <w:r w:rsidR="00665BB3" w:rsidRPr="006244F0">
        <w:rPr>
          <w:lang w:val="hr-HR"/>
        </w:rPr>
        <w:t xml:space="preserve"> dokumentacij</w:t>
      </w:r>
      <w:r w:rsidRPr="006244F0">
        <w:rPr>
          <w:lang w:val="hr-HR"/>
        </w:rPr>
        <w:t>u</w:t>
      </w:r>
      <w:r w:rsidR="00CF349D" w:rsidRPr="006244F0">
        <w:rPr>
          <w:lang w:val="hr-HR"/>
        </w:rPr>
        <w:t>,</w:t>
      </w:r>
    </w:p>
    <w:p w14:paraId="2723B06E" w14:textId="3B1E2323" w:rsidR="00665BB3" w:rsidRPr="006244F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d</w:t>
      </w:r>
      <w:r w:rsidR="00665BB3" w:rsidRPr="006244F0">
        <w:rPr>
          <w:lang w:val="hr-HR"/>
        </w:rPr>
        <w:t>okumentacij</w:t>
      </w:r>
      <w:r w:rsidRPr="006244F0">
        <w:rPr>
          <w:lang w:val="hr-HR"/>
        </w:rPr>
        <w:t>u</w:t>
      </w:r>
      <w:r w:rsidR="00665BB3" w:rsidRPr="006244F0">
        <w:rPr>
          <w:lang w:val="hr-HR"/>
        </w:rPr>
        <w:t xml:space="preserve"> za administratore/operatere sustava</w:t>
      </w:r>
      <w:r w:rsidR="00CF349D" w:rsidRPr="006244F0">
        <w:rPr>
          <w:lang w:val="hr-HR"/>
        </w:rPr>
        <w:t>,</w:t>
      </w:r>
    </w:p>
    <w:p w14:paraId="5108ED46" w14:textId="675C5515" w:rsidR="002802FA" w:rsidRPr="006244F0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 xml:space="preserve">procedure za provođenje i testiranje backup-a i </w:t>
      </w:r>
      <w:proofErr w:type="spellStart"/>
      <w:r w:rsidRPr="006244F0">
        <w:rPr>
          <w:lang w:val="hr-HR"/>
        </w:rPr>
        <w:t>restore</w:t>
      </w:r>
      <w:proofErr w:type="spellEnd"/>
      <w:r w:rsidRPr="006244F0">
        <w:rPr>
          <w:lang w:val="hr-HR"/>
        </w:rPr>
        <w:t>-a.</w:t>
      </w:r>
    </w:p>
    <w:p w14:paraId="1F3441D5" w14:textId="4E57E383" w:rsidR="006B6BAD" w:rsidRPr="006244F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i</w:t>
      </w:r>
      <w:r w:rsidR="006B6BAD" w:rsidRPr="006244F0">
        <w:rPr>
          <w:lang w:val="hr-HR"/>
        </w:rPr>
        <w:t>sporuk</w:t>
      </w:r>
      <w:r w:rsidRPr="006244F0">
        <w:rPr>
          <w:lang w:val="hr-HR"/>
        </w:rPr>
        <w:t>u</w:t>
      </w:r>
      <w:r w:rsidR="006B6BAD" w:rsidRPr="006244F0">
        <w:rPr>
          <w:lang w:val="hr-HR"/>
        </w:rPr>
        <w:t xml:space="preserve"> izvornog koda</w:t>
      </w:r>
      <w:r w:rsidR="00D14A5A" w:rsidRPr="006244F0">
        <w:rPr>
          <w:lang w:val="hr-HR"/>
        </w:rPr>
        <w:t xml:space="preserve"> u nekompajliranom obliku, uključujući sve komentare i u skladu s pravilima struke, zajedno s Izjavom o trajnom, neotuđivom i neisključivom pravu iskorištavanja implementiranog programskog rješenja</w:t>
      </w:r>
      <w:r w:rsidR="00CF349D" w:rsidRPr="006244F0">
        <w:rPr>
          <w:lang w:val="hr-HR"/>
        </w:rPr>
        <w:t>,</w:t>
      </w:r>
    </w:p>
    <w:p w14:paraId="32CE4200" w14:textId="3A25FE9F" w:rsidR="003C354B" w:rsidRPr="006244F0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opis s</w:t>
      </w:r>
      <w:r w:rsidR="006B6BAD" w:rsidRPr="006244F0">
        <w:rPr>
          <w:lang w:val="hr-HR"/>
        </w:rPr>
        <w:t>trukture baze podataka</w:t>
      </w:r>
      <w:r w:rsidR="003C354B" w:rsidRPr="006244F0">
        <w:rPr>
          <w:lang w:val="hr-HR"/>
        </w:rPr>
        <w:t xml:space="preserve"> i procedur</w:t>
      </w:r>
      <w:r w:rsidRPr="006244F0">
        <w:rPr>
          <w:lang w:val="hr-HR"/>
        </w:rPr>
        <w:t>u</w:t>
      </w:r>
      <w:r w:rsidR="003C354B" w:rsidRPr="006244F0">
        <w:rPr>
          <w:lang w:val="hr-HR"/>
        </w:rPr>
        <w:t xml:space="preserve"> za "data </w:t>
      </w:r>
      <w:proofErr w:type="spellStart"/>
      <w:r w:rsidR="003C354B" w:rsidRPr="006244F0">
        <w:rPr>
          <w:lang w:val="hr-HR"/>
        </w:rPr>
        <w:t>dump</w:t>
      </w:r>
      <w:proofErr w:type="spellEnd"/>
      <w:r w:rsidR="003C354B" w:rsidRPr="006244F0">
        <w:rPr>
          <w:lang w:val="hr-HR"/>
        </w:rPr>
        <w:t>" baze</w:t>
      </w:r>
      <w:r w:rsidR="00EC4196" w:rsidRPr="006244F0">
        <w:rPr>
          <w:lang w:val="hr-HR"/>
        </w:rPr>
        <w:t xml:space="preserve"> u cijelosti i u strojno čitljivom formatu</w:t>
      </w:r>
      <w:r w:rsidR="00CF349D" w:rsidRPr="006244F0">
        <w:rPr>
          <w:lang w:val="hr-HR"/>
        </w:rPr>
        <w:t>,</w:t>
      </w:r>
    </w:p>
    <w:p w14:paraId="2DC6C7A1" w14:textId="5552322B" w:rsidR="006B6BAD" w:rsidRPr="006244F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s</w:t>
      </w:r>
      <w:r w:rsidR="006B6BAD" w:rsidRPr="006244F0">
        <w:rPr>
          <w:lang w:val="hr-HR"/>
        </w:rPr>
        <w:t>pecifikacij</w:t>
      </w:r>
      <w:r w:rsidR="003C354B" w:rsidRPr="006244F0">
        <w:rPr>
          <w:lang w:val="hr-HR"/>
        </w:rPr>
        <w:t>e</w:t>
      </w:r>
      <w:r w:rsidR="006B6BAD" w:rsidRPr="006244F0">
        <w:rPr>
          <w:lang w:val="hr-HR"/>
        </w:rPr>
        <w:t xml:space="preserve"> API-ja</w:t>
      </w:r>
      <w:r w:rsidR="00CF349D" w:rsidRPr="006244F0">
        <w:rPr>
          <w:lang w:val="hr-HR"/>
        </w:rPr>
        <w:t>,</w:t>
      </w:r>
    </w:p>
    <w:p w14:paraId="4D5B6D11" w14:textId="5D63920C" w:rsidR="008E65C1" w:rsidRPr="006244F0" w:rsidRDefault="008E65C1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244F0">
        <w:rPr>
          <w:lang w:val="hr-HR"/>
        </w:rPr>
        <w:t>dnevnik radova za održavanje</w:t>
      </w:r>
      <w:r w:rsidR="007F5E9B">
        <w:rPr>
          <w:lang w:val="hr-HR"/>
        </w:rPr>
        <w:t>.</w:t>
      </w:r>
    </w:p>
    <w:p w14:paraId="252D45C0" w14:textId="77777777" w:rsidR="008B2C01" w:rsidRPr="006244F0" w:rsidRDefault="008B2C01" w:rsidP="00A70108">
      <w:r w:rsidRPr="006244F0">
        <w:t>Naručitelj stječe trajno, neotuđivo i neisključivo pravo iskorištavanja implementiran</w:t>
      </w:r>
      <w:r w:rsidR="00D14A5A" w:rsidRPr="006244F0">
        <w:t xml:space="preserve">og programskog rješenja </w:t>
      </w:r>
      <w:r w:rsidRPr="006244F0">
        <w:t xml:space="preserve">za sve djelatnike, prostorno neograničeno na teritoriju </w:t>
      </w:r>
      <w:r w:rsidR="00D14A5A" w:rsidRPr="006244F0">
        <w:t>Europske Unije</w:t>
      </w:r>
      <w:r w:rsidRPr="006244F0">
        <w:t>.</w:t>
      </w:r>
    </w:p>
    <w:p w14:paraId="54D9A114" w14:textId="77777777" w:rsidR="008B2C01" w:rsidRPr="006244F0" w:rsidRDefault="008B2C01" w:rsidP="00A70108">
      <w:r w:rsidRPr="006244F0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6244F0" w:rsidRDefault="008B2C01" w:rsidP="00A70108">
      <w:r w:rsidRPr="006244F0">
        <w:t xml:space="preserve">Podaci u bazama podataka ovog programskog rješenja vlasništvo su Naručitelja. </w:t>
      </w:r>
    </w:p>
    <w:p w14:paraId="266C1598" w14:textId="77777777" w:rsidR="008B2C01" w:rsidRPr="006244F0" w:rsidRDefault="008B2C01" w:rsidP="00A70108">
      <w:r w:rsidRPr="006244F0">
        <w:t>Sve odredbe navedene u ovom članku projektnog zadatka odnose se na sve eventualne podizvođače koji mogu biti angažirani u realizaciji projekta.</w:t>
      </w:r>
    </w:p>
    <w:p w14:paraId="1B853B2B" w14:textId="672133A5" w:rsidR="008B2C01" w:rsidRPr="006244F0" w:rsidRDefault="00C72BFF" w:rsidP="001B5091">
      <w:pPr>
        <w:pStyle w:val="Naslov1"/>
      </w:pPr>
      <w:r>
        <w:t xml:space="preserve"> </w:t>
      </w:r>
      <w:bookmarkStart w:id="10" w:name="_Toc100580535"/>
      <w:r w:rsidR="004B7027" w:rsidRPr="006244F0">
        <w:t>Jamstvo</w:t>
      </w:r>
      <w:bookmarkEnd w:id="10"/>
    </w:p>
    <w:p w14:paraId="613B9704" w14:textId="77777777" w:rsidR="008B2C01" w:rsidRPr="006244F0" w:rsidRDefault="008B2C01" w:rsidP="00A70108">
      <w:r w:rsidRPr="006244F0">
        <w:t>Jamstveni rok za uspostavu novi</w:t>
      </w:r>
      <w:r w:rsidR="00F4472E" w:rsidRPr="006244F0">
        <w:t xml:space="preserve">h sustava i nadogradnje iznosi </w:t>
      </w:r>
      <w:r w:rsidRPr="006244F0">
        <w:t>12 mjeseci.</w:t>
      </w:r>
    </w:p>
    <w:p w14:paraId="461D6FB6" w14:textId="77777777" w:rsidR="008B2C01" w:rsidRPr="006244F0" w:rsidRDefault="008B2C01" w:rsidP="00A70108">
      <w:r w:rsidRPr="006244F0">
        <w:t>Jamstveni rok počinje teći i formalno se računa od idućeg kalendarskog dana nakon datuma potpisa</w:t>
      </w:r>
      <w:r w:rsidR="00F4472E" w:rsidRPr="006244F0">
        <w:t xml:space="preserve"> Primopredajnog zapisnika</w:t>
      </w:r>
      <w:r w:rsidR="00AB58C5" w:rsidRPr="006244F0">
        <w:t xml:space="preserve"> kompletnog sustava</w:t>
      </w:r>
      <w:r w:rsidRPr="006244F0">
        <w:t>.</w:t>
      </w:r>
    </w:p>
    <w:p w14:paraId="72536B3C" w14:textId="77777777" w:rsidR="008B2C01" w:rsidRPr="006244F0" w:rsidRDefault="008B2C01" w:rsidP="00A70108">
      <w:r w:rsidRPr="006244F0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6244F0" w:rsidRDefault="008B2C01" w:rsidP="00A70108">
      <w:r w:rsidRPr="006244F0">
        <w:t>Za vrijeme jamstvenog roka Ponuditelj se obvezuje:</w:t>
      </w:r>
    </w:p>
    <w:p w14:paraId="64AF1592" w14:textId="77777777" w:rsidR="008B2C01" w:rsidRPr="006244F0" w:rsidRDefault="007912FC" w:rsidP="00AB58C5">
      <w:pPr>
        <w:pStyle w:val="tockica"/>
      </w:pPr>
      <w:r w:rsidRPr="006244F0">
        <w:lastRenderedPageBreak/>
        <w:t xml:space="preserve">da </w:t>
      </w:r>
      <w:r w:rsidR="008B2C01" w:rsidRPr="006244F0">
        <w:t>će implementirani sustav besprijekorno funkcionirati, uz uvjet da se isti koristi u skladu s njegovom namjenom i uputama za upotrebu;</w:t>
      </w:r>
    </w:p>
    <w:p w14:paraId="2BDB7D5F" w14:textId="77777777" w:rsidR="00A96CE6" w:rsidRPr="006244F0" w:rsidRDefault="007912FC" w:rsidP="00A96CE6">
      <w:pPr>
        <w:pStyle w:val="tockica"/>
      </w:pPr>
      <w:r w:rsidRPr="006244F0">
        <w:t xml:space="preserve">da </w:t>
      </w:r>
      <w:r w:rsidR="008B2C01" w:rsidRPr="006244F0">
        <w:t xml:space="preserve">će na zahtjev Naručitelja o svom trošku ukloniti nedostatak </w:t>
      </w:r>
      <w:r w:rsidR="00A96CE6" w:rsidRPr="006244F0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6244F0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44F0">
              <w:rPr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44F0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44F0">
              <w:rPr>
                <w:b/>
                <w:sz w:val="20"/>
                <w:szCs w:val="20"/>
              </w:rPr>
              <w:t>Inicijalno</w:t>
            </w:r>
            <w:r w:rsidR="00811152" w:rsidRPr="006244F0">
              <w:rPr>
                <w:b/>
                <w:sz w:val="20"/>
                <w:szCs w:val="20"/>
              </w:rPr>
              <w:t xml:space="preserve"> </w:t>
            </w:r>
            <w:r w:rsidRPr="006244F0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44F0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44F0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6244F0" w14:paraId="32C4A6A5" w14:textId="77777777" w:rsidTr="00834CCA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44F0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6244F0" w14:paraId="2A22CAB5" w14:textId="77777777" w:rsidTr="00834CCA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44F0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6244F0" w14:paraId="38B9C9AA" w14:textId="77777777" w:rsidTr="00834CCA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b/>
                <w:sz w:val="20"/>
                <w:szCs w:val="20"/>
              </w:rPr>
              <w:t>Prioritet nivoa C</w:t>
            </w:r>
            <w:r w:rsidRPr="006244F0">
              <w:rPr>
                <w:sz w:val="20"/>
                <w:szCs w:val="20"/>
              </w:rPr>
              <w:t xml:space="preserve">  </w:t>
            </w:r>
            <w:r w:rsidRPr="006244F0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 xml:space="preserve">manje od </w:t>
            </w:r>
            <w:r w:rsidRPr="006244F0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6244F0" w14:paraId="0F211421" w14:textId="77777777" w:rsidTr="00834CCA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b/>
                <w:sz w:val="20"/>
                <w:szCs w:val="20"/>
              </w:rPr>
              <w:t>Prioritet nivoa D</w:t>
            </w:r>
            <w:r w:rsidRPr="006244F0">
              <w:rPr>
                <w:sz w:val="20"/>
                <w:szCs w:val="20"/>
              </w:rPr>
              <w:t xml:space="preserve"> </w:t>
            </w:r>
            <w:r w:rsidRPr="006244F0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6244F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44F0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6244F0" w:rsidRDefault="008B2C01" w:rsidP="001B5091">
      <w:pPr>
        <w:pStyle w:val="Naslov1"/>
      </w:pPr>
      <w:r w:rsidRPr="006244F0">
        <w:tab/>
      </w:r>
      <w:bookmarkStart w:id="11" w:name="_Toc100580536"/>
      <w:r w:rsidR="003A7166" w:rsidRPr="006244F0">
        <w:t>Poslovna tajna</w:t>
      </w:r>
      <w:bookmarkEnd w:id="11"/>
    </w:p>
    <w:p w14:paraId="48EA5E95" w14:textId="77777777" w:rsidR="008B2C01" w:rsidRPr="006244F0" w:rsidRDefault="008B2C01" w:rsidP="00A70108">
      <w:r w:rsidRPr="006244F0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6244F0" w:rsidRDefault="008B2C01" w:rsidP="00A70108">
      <w:r w:rsidRPr="006244F0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6244F0" w:rsidRDefault="008B2C01" w:rsidP="00A70108">
      <w:r w:rsidRPr="006244F0">
        <w:t>U slučaju izravnog ili neizravnog otkrivanja podataka tehničkog i poslovnog značaja od strane Ponuditelja projekta, Ponuditelj se obvezuje na</w:t>
      </w:r>
      <w:r w:rsidR="005F5FA0" w:rsidRPr="006244F0">
        <w:t>do</w:t>
      </w:r>
      <w:r w:rsidRPr="006244F0">
        <w:t>knaditi Naručitelju svaku štetu koju Naručitelj može trpjeti kao rezultat neovlaštene uporabe ili otkrivanja spomenutih podataka ovog projektnog zadatka od strane Ponuditelja.</w:t>
      </w:r>
    </w:p>
    <w:sectPr w:rsidR="006E5F8C" w:rsidRPr="006244F0" w:rsidSect="00AE3895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7BCCD" w14:textId="77777777" w:rsidR="00D928EC" w:rsidRDefault="00D928EC" w:rsidP="00817F12">
      <w:pPr>
        <w:spacing w:before="0" w:after="0" w:line="240" w:lineRule="auto"/>
      </w:pPr>
      <w:r>
        <w:separator/>
      </w:r>
    </w:p>
  </w:endnote>
  <w:endnote w:type="continuationSeparator" w:id="0">
    <w:p w14:paraId="4E6ABC2E" w14:textId="77777777" w:rsidR="00D928EC" w:rsidRDefault="00D928EC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5530F79A" w:rsidR="00834CCA" w:rsidRDefault="00834C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DD">
          <w:rPr>
            <w:noProof/>
          </w:rPr>
          <w:t>8</w:t>
        </w:r>
        <w:r>
          <w:fldChar w:fldCharType="end"/>
        </w:r>
      </w:p>
    </w:sdtContent>
  </w:sdt>
  <w:p w14:paraId="4CDA28FD" w14:textId="77777777" w:rsidR="00834CCA" w:rsidRDefault="00834C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3442E" w14:textId="77777777" w:rsidR="00D928EC" w:rsidRDefault="00D928EC" w:rsidP="00817F12">
      <w:pPr>
        <w:spacing w:before="0" w:after="0" w:line="240" w:lineRule="auto"/>
      </w:pPr>
      <w:r>
        <w:separator/>
      </w:r>
    </w:p>
  </w:footnote>
  <w:footnote w:type="continuationSeparator" w:id="0">
    <w:p w14:paraId="7D295DDF" w14:textId="77777777" w:rsidR="00D928EC" w:rsidRDefault="00D928EC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0EC5" w14:textId="3196D83B" w:rsidR="00834CCA" w:rsidRDefault="00834CCA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72BFF">
          <w:t>22_ONPIO_PRZ_20220411</w:t>
        </w:r>
      </w:sdtContent>
    </w:sdt>
  </w:p>
  <w:p w14:paraId="6382194B" w14:textId="77777777" w:rsidR="00C72BFF" w:rsidRPr="00C72BFF" w:rsidRDefault="00C72BFF" w:rsidP="00C72BFF">
    <w:pPr>
      <w:pStyle w:val="Zaglavlje"/>
      <w:ind w:firstLine="0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F584" w14:textId="77777777" w:rsidR="00834CCA" w:rsidRDefault="00834CC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B86"/>
    <w:multiLevelType w:val="hybridMultilevel"/>
    <w:tmpl w:val="3DDCA44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2951"/>
    <w:multiLevelType w:val="hybridMultilevel"/>
    <w:tmpl w:val="9BB0359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80427F"/>
    <w:multiLevelType w:val="hybridMultilevel"/>
    <w:tmpl w:val="81D8BA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C002A"/>
    <w:multiLevelType w:val="hybridMultilevel"/>
    <w:tmpl w:val="DE1A2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1F45E4C"/>
    <w:multiLevelType w:val="hybridMultilevel"/>
    <w:tmpl w:val="6B7878B4"/>
    <w:lvl w:ilvl="0" w:tplc="041A0017">
      <w:start w:val="1"/>
      <w:numFmt w:val="lowerLetter"/>
      <w:lvlText w:val="%1)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19"/>
  </w:num>
  <w:num w:numId="14">
    <w:abstractNumId w:val="17"/>
  </w:num>
  <w:num w:numId="15">
    <w:abstractNumId w:val="17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0"/>
  </w:num>
  <w:num w:numId="17">
    <w:abstractNumId w:val="2"/>
  </w:num>
  <w:num w:numId="18">
    <w:abstractNumId w:val="10"/>
  </w:num>
  <w:num w:numId="19">
    <w:abstractNumId w:val="13"/>
  </w:num>
  <w:num w:numId="20">
    <w:abstractNumId w:val="18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1"/>
    <w:rsid w:val="00000CEC"/>
    <w:rsid w:val="000527CE"/>
    <w:rsid w:val="0007775C"/>
    <w:rsid w:val="00084709"/>
    <w:rsid w:val="000B3EC5"/>
    <w:rsid w:val="000D577F"/>
    <w:rsid w:val="000F51CB"/>
    <w:rsid w:val="00102381"/>
    <w:rsid w:val="00126222"/>
    <w:rsid w:val="00126540"/>
    <w:rsid w:val="00195E3B"/>
    <w:rsid w:val="001A4C73"/>
    <w:rsid w:val="001B5091"/>
    <w:rsid w:val="001D1144"/>
    <w:rsid w:val="001D340A"/>
    <w:rsid w:val="001D3C88"/>
    <w:rsid w:val="001F35C9"/>
    <w:rsid w:val="001F43D8"/>
    <w:rsid w:val="0020323C"/>
    <w:rsid w:val="002266A3"/>
    <w:rsid w:val="00234D24"/>
    <w:rsid w:val="002802FA"/>
    <w:rsid w:val="00280CE2"/>
    <w:rsid w:val="00283123"/>
    <w:rsid w:val="002A5F9E"/>
    <w:rsid w:val="002A6B96"/>
    <w:rsid w:val="002B2E94"/>
    <w:rsid w:val="002B6765"/>
    <w:rsid w:val="002C15E9"/>
    <w:rsid w:val="002C2EBD"/>
    <w:rsid w:val="002E6AAC"/>
    <w:rsid w:val="002F7C8D"/>
    <w:rsid w:val="00322B63"/>
    <w:rsid w:val="00333913"/>
    <w:rsid w:val="00343642"/>
    <w:rsid w:val="00351E14"/>
    <w:rsid w:val="00371268"/>
    <w:rsid w:val="00371933"/>
    <w:rsid w:val="0039594B"/>
    <w:rsid w:val="003A7166"/>
    <w:rsid w:val="003B1630"/>
    <w:rsid w:val="003B650B"/>
    <w:rsid w:val="003C354B"/>
    <w:rsid w:val="003E3315"/>
    <w:rsid w:val="003E7680"/>
    <w:rsid w:val="00403FFD"/>
    <w:rsid w:val="00414B87"/>
    <w:rsid w:val="0042244C"/>
    <w:rsid w:val="004375C4"/>
    <w:rsid w:val="004434DF"/>
    <w:rsid w:val="004972FA"/>
    <w:rsid w:val="004A1229"/>
    <w:rsid w:val="004B7027"/>
    <w:rsid w:val="0051260D"/>
    <w:rsid w:val="00541AFD"/>
    <w:rsid w:val="00544EB0"/>
    <w:rsid w:val="005525E0"/>
    <w:rsid w:val="00557660"/>
    <w:rsid w:val="00570E37"/>
    <w:rsid w:val="00580DF6"/>
    <w:rsid w:val="00582AB8"/>
    <w:rsid w:val="00584219"/>
    <w:rsid w:val="00585D01"/>
    <w:rsid w:val="005C5A66"/>
    <w:rsid w:val="005E0AD4"/>
    <w:rsid w:val="005F5FA0"/>
    <w:rsid w:val="00623246"/>
    <w:rsid w:val="006244F0"/>
    <w:rsid w:val="00624F38"/>
    <w:rsid w:val="0063260A"/>
    <w:rsid w:val="00640814"/>
    <w:rsid w:val="00652A66"/>
    <w:rsid w:val="00665BB3"/>
    <w:rsid w:val="006A00B8"/>
    <w:rsid w:val="006B6BAD"/>
    <w:rsid w:val="006B7143"/>
    <w:rsid w:val="006E5F8C"/>
    <w:rsid w:val="006F7703"/>
    <w:rsid w:val="00713196"/>
    <w:rsid w:val="007912FC"/>
    <w:rsid w:val="007A2423"/>
    <w:rsid w:val="007B79CE"/>
    <w:rsid w:val="007D1112"/>
    <w:rsid w:val="007D3784"/>
    <w:rsid w:val="007D4CF9"/>
    <w:rsid w:val="007F5AC7"/>
    <w:rsid w:val="007F5E9B"/>
    <w:rsid w:val="00811152"/>
    <w:rsid w:val="00817F12"/>
    <w:rsid w:val="00820A3F"/>
    <w:rsid w:val="00826A81"/>
    <w:rsid w:val="00827E32"/>
    <w:rsid w:val="00834CCA"/>
    <w:rsid w:val="00842619"/>
    <w:rsid w:val="00844D6C"/>
    <w:rsid w:val="0085269B"/>
    <w:rsid w:val="00862308"/>
    <w:rsid w:val="00874356"/>
    <w:rsid w:val="00881E5C"/>
    <w:rsid w:val="008832B9"/>
    <w:rsid w:val="00896AFE"/>
    <w:rsid w:val="008B2C01"/>
    <w:rsid w:val="008B700C"/>
    <w:rsid w:val="008C31B8"/>
    <w:rsid w:val="008D2882"/>
    <w:rsid w:val="008E65C1"/>
    <w:rsid w:val="009164F3"/>
    <w:rsid w:val="00935C79"/>
    <w:rsid w:val="00972A6D"/>
    <w:rsid w:val="009E18A0"/>
    <w:rsid w:val="00A213E0"/>
    <w:rsid w:val="00A33D1D"/>
    <w:rsid w:val="00A630CA"/>
    <w:rsid w:val="00A70108"/>
    <w:rsid w:val="00A9288D"/>
    <w:rsid w:val="00A96CE6"/>
    <w:rsid w:val="00AB1E7E"/>
    <w:rsid w:val="00AB58C5"/>
    <w:rsid w:val="00AC40C0"/>
    <w:rsid w:val="00AC5879"/>
    <w:rsid w:val="00AD52AF"/>
    <w:rsid w:val="00AD7C8D"/>
    <w:rsid w:val="00AE3895"/>
    <w:rsid w:val="00AF319A"/>
    <w:rsid w:val="00AF61AD"/>
    <w:rsid w:val="00B23962"/>
    <w:rsid w:val="00B3749A"/>
    <w:rsid w:val="00B62F93"/>
    <w:rsid w:val="00BA1173"/>
    <w:rsid w:val="00BA6C64"/>
    <w:rsid w:val="00BB0EC1"/>
    <w:rsid w:val="00BD1793"/>
    <w:rsid w:val="00BF1BBB"/>
    <w:rsid w:val="00BF3A3F"/>
    <w:rsid w:val="00C109A3"/>
    <w:rsid w:val="00C2336B"/>
    <w:rsid w:val="00C35F2F"/>
    <w:rsid w:val="00C72BFF"/>
    <w:rsid w:val="00CA1767"/>
    <w:rsid w:val="00CB3A2E"/>
    <w:rsid w:val="00CB3C04"/>
    <w:rsid w:val="00CC65DD"/>
    <w:rsid w:val="00CD477B"/>
    <w:rsid w:val="00CE53AC"/>
    <w:rsid w:val="00CF349D"/>
    <w:rsid w:val="00D14A5A"/>
    <w:rsid w:val="00D47575"/>
    <w:rsid w:val="00D6159D"/>
    <w:rsid w:val="00D928EC"/>
    <w:rsid w:val="00D9745B"/>
    <w:rsid w:val="00DA36F8"/>
    <w:rsid w:val="00DD7531"/>
    <w:rsid w:val="00DF1ADF"/>
    <w:rsid w:val="00E24534"/>
    <w:rsid w:val="00E420AA"/>
    <w:rsid w:val="00E50682"/>
    <w:rsid w:val="00E60D1D"/>
    <w:rsid w:val="00E80976"/>
    <w:rsid w:val="00E85958"/>
    <w:rsid w:val="00EA0CC1"/>
    <w:rsid w:val="00EC0784"/>
    <w:rsid w:val="00EC4196"/>
    <w:rsid w:val="00F07856"/>
    <w:rsid w:val="00F141AC"/>
    <w:rsid w:val="00F30D0E"/>
    <w:rsid w:val="00F4472E"/>
    <w:rsid w:val="00F47649"/>
    <w:rsid w:val="00F55999"/>
    <w:rsid w:val="00F648B2"/>
    <w:rsid w:val="00FA4C19"/>
    <w:rsid w:val="00FC0E4B"/>
    <w:rsid w:val="00FC24A9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288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io.ruralnirazvoj.hr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ralnirazvoj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6"/>
    <w:rsid w:val="000B3692"/>
    <w:rsid w:val="00260CA1"/>
    <w:rsid w:val="00262D16"/>
    <w:rsid w:val="002E4191"/>
    <w:rsid w:val="004516F6"/>
    <w:rsid w:val="00492B12"/>
    <w:rsid w:val="00495E12"/>
    <w:rsid w:val="00505D59"/>
    <w:rsid w:val="005B365C"/>
    <w:rsid w:val="005C4DFA"/>
    <w:rsid w:val="00836BC4"/>
    <w:rsid w:val="00874AF6"/>
    <w:rsid w:val="0092652C"/>
    <w:rsid w:val="00A729E6"/>
    <w:rsid w:val="00B55B44"/>
    <w:rsid w:val="00C100AE"/>
    <w:rsid w:val="00DE4316"/>
    <w:rsid w:val="00EB5620"/>
    <w:rsid w:val="00FB291A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4B2DECC8A3344A8ED9C6BCDF0A825" ma:contentTypeVersion="0" ma:contentTypeDescription="Create a new document." ma:contentTypeScope="" ma:versionID="36f03bcc15f1c7e88e1eab0bc8f176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7C51-A902-489C-BB0F-EA03976B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806A5-52C9-4181-B0DB-0C5443F08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4A56E-CFA5-448F-8D93-51C2FD0E0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4A54B-698A-4210-9A1B-E2F74C1D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22_ONPIO_PRZ_20220411</vt:lpstr>
      <vt:lpstr>21_NPOO</vt:lpstr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22_ONPIO_PRZ_20220411</dc:title>
  <dc:subject>PROJEKTNI ZADATAK</dc:subject>
  <dc:creator>Vanda Čuljat</dc:creator>
  <cp:keywords/>
  <dc:description/>
  <cp:lastModifiedBy>Dijana Jurković</cp:lastModifiedBy>
  <cp:revision>2</cp:revision>
  <dcterms:created xsi:type="dcterms:W3CDTF">2022-06-02T11:00:00Z</dcterms:created>
  <dcterms:modified xsi:type="dcterms:W3CDTF">2022-06-02T11:00:00Z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0x0101000A54B2DECC8A3344A8ED9C6BCDF0A825</vt:lpwstr>
  </property>
  <property fmtid="{D5CDD505-2E9C-101B-9397-08002B2CF9AE}" pid="12" name="_dlc_DocIdItemGuid">
    <vt:lpwstr>f97a3284-833d-4802-ba19-7d0f5bf5817f</vt:lpwstr>
  </property>
</Properties>
</file>