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FDE95" w14:textId="77777777" w:rsidR="001333FC" w:rsidRPr="00AA6ED4" w:rsidRDefault="001333FC" w:rsidP="000121E4">
      <w:pPr>
        <w:pStyle w:val="Naslov1"/>
        <w:jc w:val="center"/>
        <w:rPr>
          <w:rFonts w:ascii="Times New Roman" w:hAnsi="Times New Roman" w:cs="Times New Roman"/>
          <w:color w:val="auto"/>
        </w:rPr>
      </w:pPr>
    </w:p>
    <w:p w14:paraId="06034E81" w14:textId="5EFA80E6" w:rsidR="008D609B" w:rsidRPr="00AA6ED4" w:rsidRDefault="000121E4" w:rsidP="000121E4">
      <w:pPr>
        <w:pStyle w:val="Naslov1"/>
        <w:jc w:val="center"/>
        <w:rPr>
          <w:rFonts w:ascii="Times New Roman" w:hAnsi="Times New Roman" w:cs="Times New Roman"/>
          <w:color w:val="auto"/>
        </w:rPr>
      </w:pPr>
      <w:r w:rsidRPr="00AA6ED4">
        <w:rPr>
          <w:rFonts w:ascii="Times New Roman" w:hAnsi="Times New Roman" w:cs="Times New Roman"/>
          <w:color w:val="auto"/>
        </w:rPr>
        <w:t>TROŠKOVNIK</w:t>
      </w:r>
    </w:p>
    <w:p w14:paraId="040EA555" w14:textId="77777777" w:rsidR="00877D35" w:rsidRPr="00AA6ED4" w:rsidRDefault="00877D35" w:rsidP="00877D35">
      <w:pPr>
        <w:rPr>
          <w:rFonts w:ascii="Times New Roman" w:hAnsi="Times New Roman" w:cs="Times New Roman"/>
        </w:rPr>
      </w:pPr>
    </w:p>
    <w:p w14:paraId="43F570AE" w14:textId="77777777" w:rsidR="00BC319F" w:rsidRPr="00AA6ED4" w:rsidRDefault="00BC31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268"/>
        <w:gridCol w:w="1655"/>
        <w:gridCol w:w="1096"/>
        <w:gridCol w:w="1222"/>
        <w:gridCol w:w="1125"/>
      </w:tblGrid>
      <w:tr w:rsidR="002A0167" w:rsidRPr="00AA6ED4" w14:paraId="26BEAF77" w14:textId="77777777" w:rsidTr="00C95A1C">
        <w:tc>
          <w:tcPr>
            <w:tcW w:w="696" w:type="dxa"/>
            <w:shd w:val="clear" w:color="auto" w:fill="D9D9D9" w:themeFill="background1" w:themeFillShade="D9"/>
            <w:vAlign w:val="center"/>
          </w:tcPr>
          <w:p w14:paraId="20158309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  <w:sz w:val="24"/>
                <w:szCs w:val="24"/>
              </w:rPr>
              <w:t>R.br.</w:t>
            </w:r>
          </w:p>
        </w:tc>
        <w:tc>
          <w:tcPr>
            <w:tcW w:w="3268" w:type="dxa"/>
            <w:shd w:val="clear" w:color="auto" w:fill="D9D9D9" w:themeFill="background1" w:themeFillShade="D9"/>
            <w:vAlign w:val="center"/>
          </w:tcPr>
          <w:p w14:paraId="7450A910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1655" w:type="dxa"/>
            <w:shd w:val="clear" w:color="auto" w:fill="D9D9D9" w:themeFill="background1" w:themeFillShade="D9"/>
            <w:vAlign w:val="center"/>
          </w:tcPr>
          <w:p w14:paraId="5572BEE0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  <w:sz w:val="24"/>
                <w:szCs w:val="24"/>
              </w:rPr>
              <w:t>Jedinica mjere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14:paraId="2E117F27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14:paraId="7047C498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  <w:sz w:val="24"/>
                <w:szCs w:val="24"/>
              </w:rPr>
              <w:t>Jedinična cijena (bez PDV-a)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0C4DFBB9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  <w:sz w:val="24"/>
                <w:szCs w:val="24"/>
              </w:rPr>
              <w:t>Cijena bez PDV-a</w:t>
            </w:r>
          </w:p>
        </w:tc>
      </w:tr>
      <w:tr w:rsidR="002A0167" w:rsidRPr="00AA6ED4" w14:paraId="26EBFEB4" w14:textId="77777777" w:rsidTr="00C95A1C">
        <w:trPr>
          <w:trHeight w:val="510"/>
        </w:trPr>
        <w:tc>
          <w:tcPr>
            <w:tcW w:w="696" w:type="dxa"/>
            <w:vAlign w:val="center"/>
          </w:tcPr>
          <w:p w14:paraId="7C5E381A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8" w:type="dxa"/>
            <w:vAlign w:val="center"/>
          </w:tcPr>
          <w:p w14:paraId="459B2F69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</w:rPr>
              <w:t>Usluge preventivnog održavanja</w:t>
            </w:r>
          </w:p>
        </w:tc>
        <w:tc>
          <w:tcPr>
            <w:tcW w:w="1655" w:type="dxa"/>
            <w:vAlign w:val="center"/>
          </w:tcPr>
          <w:p w14:paraId="6D76B39F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</w:rPr>
              <w:t>Mjesečni paušal</w:t>
            </w:r>
          </w:p>
        </w:tc>
        <w:tc>
          <w:tcPr>
            <w:tcW w:w="1096" w:type="dxa"/>
            <w:vAlign w:val="center"/>
          </w:tcPr>
          <w:p w14:paraId="7DD5CADA" w14:textId="75AC528A" w:rsidR="002A0167" w:rsidRPr="00AA6ED4" w:rsidRDefault="00180D8A" w:rsidP="00926CB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22" w:type="dxa"/>
            <w:vAlign w:val="center"/>
          </w:tcPr>
          <w:p w14:paraId="0DD40336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198BE564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167" w:rsidRPr="00AA6ED4" w14:paraId="14A76847" w14:textId="77777777" w:rsidTr="00C95A1C">
        <w:trPr>
          <w:trHeight w:val="510"/>
        </w:trPr>
        <w:tc>
          <w:tcPr>
            <w:tcW w:w="696" w:type="dxa"/>
            <w:vAlign w:val="center"/>
          </w:tcPr>
          <w:p w14:paraId="4696FCE8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8" w:type="dxa"/>
            <w:vAlign w:val="center"/>
          </w:tcPr>
          <w:p w14:paraId="29712EFE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</w:rPr>
              <w:t>Usluge korektivnog održavanja</w:t>
            </w:r>
          </w:p>
        </w:tc>
        <w:tc>
          <w:tcPr>
            <w:tcW w:w="1655" w:type="dxa"/>
            <w:vAlign w:val="center"/>
          </w:tcPr>
          <w:p w14:paraId="76249086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</w:rPr>
              <w:t>Mjesečni paušal</w:t>
            </w:r>
          </w:p>
        </w:tc>
        <w:tc>
          <w:tcPr>
            <w:tcW w:w="1096" w:type="dxa"/>
            <w:vAlign w:val="center"/>
          </w:tcPr>
          <w:p w14:paraId="73C9651B" w14:textId="3EA1C834" w:rsidR="002A0167" w:rsidRPr="00AA6ED4" w:rsidRDefault="00180D8A" w:rsidP="00926CB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22" w:type="dxa"/>
            <w:vAlign w:val="center"/>
          </w:tcPr>
          <w:p w14:paraId="1038A38A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67E699CE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A1C" w:rsidRPr="00AA6ED4" w14:paraId="1E7349A7" w14:textId="77777777" w:rsidTr="00C95A1C">
        <w:trPr>
          <w:trHeight w:val="510"/>
        </w:trPr>
        <w:tc>
          <w:tcPr>
            <w:tcW w:w="696" w:type="dxa"/>
            <w:vAlign w:val="center"/>
          </w:tcPr>
          <w:p w14:paraId="2F78D369" w14:textId="10084661" w:rsidR="00C95A1C" w:rsidRPr="00AA6ED4" w:rsidRDefault="00C95A1C" w:rsidP="00926C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8" w:type="dxa"/>
            <w:vAlign w:val="center"/>
          </w:tcPr>
          <w:p w14:paraId="49532648" w14:textId="6EA5B7AC" w:rsidR="00C95A1C" w:rsidRPr="00AA6ED4" w:rsidRDefault="00C95A1C" w:rsidP="00926C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Usluge interventnog održavanja</w:t>
            </w:r>
          </w:p>
        </w:tc>
        <w:tc>
          <w:tcPr>
            <w:tcW w:w="1655" w:type="dxa"/>
            <w:vAlign w:val="center"/>
          </w:tcPr>
          <w:p w14:paraId="15F06868" w14:textId="049BA3CD" w:rsidR="00C95A1C" w:rsidRPr="00AA6ED4" w:rsidRDefault="00C95A1C" w:rsidP="00926C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6ED4">
              <w:rPr>
                <w:rFonts w:ascii="Times New Roman" w:hAnsi="Times New Roman" w:cs="Times New Roman"/>
              </w:rPr>
              <w:t>Mjesečni paušal</w:t>
            </w:r>
          </w:p>
        </w:tc>
        <w:tc>
          <w:tcPr>
            <w:tcW w:w="1096" w:type="dxa"/>
            <w:vAlign w:val="center"/>
          </w:tcPr>
          <w:p w14:paraId="42E225DD" w14:textId="55B48A5E" w:rsidR="00C95A1C" w:rsidRDefault="00180D8A" w:rsidP="00926CBF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22" w:type="dxa"/>
            <w:vAlign w:val="center"/>
          </w:tcPr>
          <w:p w14:paraId="78D35F15" w14:textId="77777777" w:rsidR="00C95A1C" w:rsidRPr="00AA6ED4" w:rsidRDefault="00C95A1C" w:rsidP="00926C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5FF393A0" w14:textId="77777777" w:rsidR="00C95A1C" w:rsidRPr="00AA6ED4" w:rsidRDefault="00C95A1C" w:rsidP="00926C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167" w:rsidRPr="00AA6ED4" w14:paraId="4EDEBB4C" w14:textId="77777777" w:rsidTr="00C95A1C">
        <w:trPr>
          <w:trHeight w:val="735"/>
        </w:trPr>
        <w:tc>
          <w:tcPr>
            <w:tcW w:w="696" w:type="dxa"/>
            <w:vAlign w:val="center"/>
          </w:tcPr>
          <w:p w14:paraId="7558299B" w14:textId="608A7AB8" w:rsidR="002A0167" w:rsidRPr="00AA6ED4" w:rsidRDefault="00C95A1C" w:rsidP="00926C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0167" w:rsidRPr="00AA6E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8" w:type="dxa"/>
            <w:vAlign w:val="center"/>
          </w:tcPr>
          <w:p w14:paraId="524119E4" w14:textId="773298C9" w:rsidR="002A0167" w:rsidRPr="00AA6ED4" w:rsidRDefault="002A0167" w:rsidP="00C95A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6ED4">
              <w:rPr>
                <w:rFonts w:ascii="Times New Roman" w:hAnsi="Times New Roman" w:cs="Times New Roman"/>
              </w:rPr>
              <w:t xml:space="preserve">Usluge </w:t>
            </w:r>
            <w:r w:rsidR="00C95A1C">
              <w:rPr>
                <w:rFonts w:ascii="Times New Roman" w:hAnsi="Times New Roman" w:cs="Times New Roman"/>
              </w:rPr>
              <w:t>savjetodavnog održavanja</w:t>
            </w:r>
          </w:p>
        </w:tc>
        <w:tc>
          <w:tcPr>
            <w:tcW w:w="1655" w:type="dxa"/>
            <w:vAlign w:val="center"/>
          </w:tcPr>
          <w:p w14:paraId="268B1FF7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6ED4">
              <w:rPr>
                <w:rFonts w:ascii="Times New Roman" w:hAnsi="Times New Roman" w:cs="Times New Roman"/>
              </w:rPr>
              <w:t>Mjesečni paušal</w:t>
            </w:r>
          </w:p>
        </w:tc>
        <w:tc>
          <w:tcPr>
            <w:tcW w:w="1096" w:type="dxa"/>
            <w:vAlign w:val="center"/>
          </w:tcPr>
          <w:p w14:paraId="4255FBEE" w14:textId="7D7CAF90" w:rsidR="002A0167" w:rsidRPr="00AA6ED4" w:rsidRDefault="00180D8A" w:rsidP="00926CBF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bookmarkStart w:id="0" w:name="_GoBack"/>
            <w:bookmarkEnd w:id="0"/>
          </w:p>
        </w:tc>
        <w:tc>
          <w:tcPr>
            <w:tcW w:w="1222" w:type="dxa"/>
            <w:vAlign w:val="center"/>
          </w:tcPr>
          <w:p w14:paraId="77AEB1F3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03EDA4FA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167" w:rsidRPr="00AA6ED4" w14:paraId="49E9CAF9" w14:textId="77777777" w:rsidTr="00926CBF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7937" w:type="dxa"/>
            <w:gridSpan w:val="5"/>
            <w:shd w:val="clear" w:color="auto" w:fill="D9D9D9" w:themeFill="background1" w:themeFillShade="D9"/>
            <w:vAlign w:val="center"/>
          </w:tcPr>
          <w:p w14:paraId="51C44074" w14:textId="77777777" w:rsidR="002A0167" w:rsidRPr="00AA6ED4" w:rsidRDefault="002A0167" w:rsidP="00926CBF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14:paraId="70E986EB" w14:textId="77777777" w:rsidR="002A0167" w:rsidRPr="00AA6ED4" w:rsidRDefault="002A0167" w:rsidP="00926CBF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0167" w:rsidRPr="00AA6ED4" w14:paraId="0C6F577E" w14:textId="77777777" w:rsidTr="00926CBF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7937" w:type="dxa"/>
            <w:gridSpan w:val="5"/>
            <w:shd w:val="clear" w:color="auto" w:fill="D9D9D9" w:themeFill="background1" w:themeFillShade="D9"/>
            <w:vAlign w:val="center"/>
          </w:tcPr>
          <w:p w14:paraId="291C97FD" w14:textId="77777777" w:rsidR="002A0167" w:rsidRPr="00AA6ED4" w:rsidRDefault="002A0167" w:rsidP="00926CBF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ED4">
              <w:rPr>
                <w:rFonts w:ascii="Times New Roman" w:hAnsi="Times New Roman"/>
                <w:b/>
                <w:bCs/>
                <w:sz w:val="24"/>
                <w:szCs w:val="24"/>
              </w:rPr>
              <w:t>PDV: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14:paraId="48FF7D1B" w14:textId="77777777" w:rsidR="002A0167" w:rsidRPr="00AA6ED4" w:rsidRDefault="002A0167" w:rsidP="00926CBF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0167" w:rsidRPr="00AA6ED4" w14:paraId="29CA6CC5" w14:textId="77777777" w:rsidTr="00926CBF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7937" w:type="dxa"/>
            <w:gridSpan w:val="5"/>
            <w:shd w:val="clear" w:color="auto" w:fill="D9D9D9" w:themeFill="background1" w:themeFillShade="D9"/>
            <w:vAlign w:val="center"/>
          </w:tcPr>
          <w:p w14:paraId="267C38B8" w14:textId="77777777" w:rsidR="002A0167" w:rsidRPr="00AA6ED4" w:rsidRDefault="002A0167" w:rsidP="00926CBF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ED4">
              <w:rPr>
                <w:rFonts w:ascii="Times New Roman" w:hAnsi="Times New Roman"/>
                <w:b/>
                <w:bCs/>
                <w:sz w:val="24"/>
                <w:szCs w:val="24"/>
              </w:rPr>
              <w:t>SVEUKUPNO KN (S PDV-om):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14:paraId="0698AA50" w14:textId="77777777" w:rsidR="002A0167" w:rsidRPr="00AA6ED4" w:rsidRDefault="002A0167" w:rsidP="00926CBF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6034E92" w14:textId="22E9B1AF" w:rsidR="005E7402" w:rsidRDefault="005E7402">
      <w:pPr>
        <w:rPr>
          <w:rFonts w:ascii="Times New Roman" w:hAnsi="Times New Roman" w:cs="Times New Roman"/>
          <w:sz w:val="24"/>
          <w:szCs w:val="24"/>
        </w:rPr>
      </w:pPr>
    </w:p>
    <w:p w14:paraId="17B7BDC6" w14:textId="77777777" w:rsidR="00651C4E" w:rsidRDefault="00651C4E">
      <w:pPr>
        <w:rPr>
          <w:rFonts w:ascii="Times New Roman" w:hAnsi="Times New Roman" w:cs="Times New Roman"/>
          <w:sz w:val="24"/>
          <w:szCs w:val="24"/>
        </w:rPr>
      </w:pPr>
    </w:p>
    <w:p w14:paraId="7EF8234D" w14:textId="77777777" w:rsidR="00651C4E" w:rsidRDefault="00651C4E">
      <w:pPr>
        <w:rPr>
          <w:rFonts w:ascii="Times New Roman" w:hAnsi="Times New Roman" w:cs="Times New Roman"/>
          <w:sz w:val="24"/>
          <w:szCs w:val="24"/>
        </w:rPr>
      </w:pPr>
    </w:p>
    <w:p w14:paraId="106F4107" w14:textId="77777777" w:rsidR="00651C4E" w:rsidRPr="00AA6ED4" w:rsidRDefault="00651C4E">
      <w:pPr>
        <w:rPr>
          <w:rFonts w:ascii="Times New Roman" w:hAnsi="Times New Roman" w:cs="Times New Roman"/>
          <w:sz w:val="24"/>
          <w:szCs w:val="24"/>
        </w:rPr>
      </w:pPr>
    </w:p>
    <w:sectPr w:rsidR="00651C4E" w:rsidRPr="00AA6ED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531F1" w14:textId="77777777" w:rsidR="00334D01" w:rsidRDefault="00334D01" w:rsidP="005E7402">
      <w:pPr>
        <w:spacing w:after="0" w:line="240" w:lineRule="auto"/>
      </w:pPr>
      <w:r>
        <w:separator/>
      </w:r>
    </w:p>
  </w:endnote>
  <w:endnote w:type="continuationSeparator" w:id="0">
    <w:p w14:paraId="5EEABEA3" w14:textId="77777777" w:rsidR="00334D01" w:rsidRDefault="00334D01" w:rsidP="005E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36D5D" w14:textId="77777777" w:rsidR="00334D01" w:rsidRDefault="00334D01" w:rsidP="005E7402">
      <w:pPr>
        <w:spacing w:after="0" w:line="240" w:lineRule="auto"/>
      </w:pPr>
      <w:r>
        <w:separator/>
      </w:r>
    </w:p>
  </w:footnote>
  <w:footnote w:type="continuationSeparator" w:id="0">
    <w:p w14:paraId="1F16B5A2" w14:textId="77777777" w:rsidR="00334D01" w:rsidRDefault="00334D01" w:rsidP="005E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F766A" w14:textId="2FFFAE62" w:rsidR="000B1238" w:rsidRDefault="000B1238">
    <w:pPr>
      <w:pStyle w:val="Zaglavlje"/>
    </w:pPr>
    <w:r>
      <w:t>Prilog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E4"/>
    <w:rsid w:val="000121E4"/>
    <w:rsid w:val="00090DEA"/>
    <w:rsid w:val="000B1238"/>
    <w:rsid w:val="001333FC"/>
    <w:rsid w:val="00180D8A"/>
    <w:rsid w:val="001C1C74"/>
    <w:rsid w:val="00215D28"/>
    <w:rsid w:val="002A0167"/>
    <w:rsid w:val="002B3510"/>
    <w:rsid w:val="002B73A8"/>
    <w:rsid w:val="00334D01"/>
    <w:rsid w:val="003C436D"/>
    <w:rsid w:val="003E2662"/>
    <w:rsid w:val="00465538"/>
    <w:rsid w:val="00487D1F"/>
    <w:rsid w:val="005B4F4D"/>
    <w:rsid w:val="005D10A1"/>
    <w:rsid w:val="005D73FE"/>
    <w:rsid w:val="005E7402"/>
    <w:rsid w:val="00651C4E"/>
    <w:rsid w:val="006C6895"/>
    <w:rsid w:val="00725951"/>
    <w:rsid w:val="00767D8E"/>
    <w:rsid w:val="00803B3F"/>
    <w:rsid w:val="00806217"/>
    <w:rsid w:val="008739EC"/>
    <w:rsid w:val="00877D35"/>
    <w:rsid w:val="008B6C97"/>
    <w:rsid w:val="00A13642"/>
    <w:rsid w:val="00AA6ED4"/>
    <w:rsid w:val="00B418E8"/>
    <w:rsid w:val="00B71F92"/>
    <w:rsid w:val="00BC319F"/>
    <w:rsid w:val="00C36AD9"/>
    <w:rsid w:val="00C52192"/>
    <w:rsid w:val="00C95A1C"/>
    <w:rsid w:val="00CD32CA"/>
    <w:rsid w:val="00D00D4B"/>
    <w:rsid w:val="00E869D4"/>
    <w:rsid w:val="00E95298"/>
    <w:rsid w:val="00E95618"/>
    <w:rsid w:val="00EA1EA6"/>
    <w:rsid w:val="00EE321C"/>
    <w:rsid w:val="00F4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4E81"/>
  <w15:chartTrackingRefBased/>
  <w15:docId w15:val="{58EEA77B-45B2-4D8E-9481-BF9291E1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121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121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0121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689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7402"/>
  </w:style>
  <w:style w:type="paragraph" w:styleId="Podnoje">
    <w:name w:val="footer"/>
    <w:basedOn w:val="Normal"/>
    <w:link w:val="Podno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7402"/>
  </w:style>
  <w:style w:type="character" w:customStyle="1" w:styleId="BezproredaChar">
    <w:name w:val="Bez proreda Char"/>
    <w:link w:val="Bezproreda"/>
    <w:uiPriority w:val="1"/>
    <w:rsid w:val="002B35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7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F372151A05F4AB1885CC8257727BE" ma:contentTypeVersion="13" ma:contentTypeDescription="Create a new document." ma:contentTypeScope="" ma:versionID="32ac7680b836913836a024d0db293f51">
  <xsd:schema xmlns:xsd="http://www.w3.org/2001/XMLSchema" xmlns:xs="http://www.w3.org/2001/XMLSchema" xmlns:p="http://schemas.microsoft.com/office/2006/metadata/properties" xmlns:ns3="0c3bbfb7-0b2c-4d2f-92ae-462571acaf16" xmlns:ns4="7a6c7dbd-38e9-4bce-bf33-cace77a7cce4" targetNamespace="http://schemas.microsoft.com/office/2006/metadata/properties" ma:root="true" ma:fieldsID="f3ab55e4ac4556d75927a73e0eb69aff" ns3:_="" ns4:_="">
    <xsd:import namespace="0c3bbfb7-0b2c-4d2f-92ae-462571acaf16"/>
    <xsd:import namespace="7a6c7dbd-38e9-4bce-bf33-cace77a7cc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bbfb7-0b2c-4d2f-92ae-462571aca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c7dbd-38e9-4bce-bf33-cace77a7cc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A9D90B-AFF1-4253-9F9F-5249C43E66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E65870-FD73-4AB7-9D3F-C2BBA25D1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bbfb7-0b2c-4d2f-92ae-462571acaf16"/>
    <ds:schemaRef ds:uri="7a6c7dbd-38e9-4bce-bf33-cace77a7cc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CDB0FC-D017-4010-A0A2-AE72FCBB0C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tatjana.stimac@mps.hr</dc:creator>
  <cp:keywords/>
  <dc:description/>
  <cp:lastModifiedBy>Bruno Đelagić</cp:lastModifiedBy>
  <cp:revision>3</cp:revision>
  <cp:lastPrinted>2021-02-10T14:41:00Z</cp:lastPrinted>
  <dcterms:created xsi:type="dcterms:W3CDTF">2022-05-13T11:56:00Z</dcterms:created>
  <dcterms:modified xsi:type="dcterms:W3CDTF">2022-05-13T11:56:00Z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0x010100B87F372151A05F4AB1885CC8257727BE</vt:lpwstr>
  </property>
</Properties>
</file>