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FDE95" w14:textId="77777777" w:rsidR="001333FC" w:rsidRPr="00AE1161" w:rsidRDefault="001333FC" w:rsidP="000121E4">
      <w:pPr>
        <w:pStyle w:val="Naslov1"/>
        <w:jc w:val="center"/>
        <w:rPr>
          <w:rFonts w:ascii="Times New Roman" w:hAnsi="Times New Roman" w:cs="Times New Roman"/>
          <w:color w:val="auto"/>
        </w:rPr>
      </w:pPr>
    </w:p>
    <w:p w14:paraId="06034E81" w14:textId="5EFA80E6" w:rsidR="008D609B" w:rsidRPr="00AE1161" w:rsidRDefault="000121E4" w:rsidP="000121E4">
      <w:pPr>
        <w:pStyle w:val="Naslov1"/>
        <w:jc w:val="center"/>
        <w:rPr>
          <w:rFonts w:ascii="Times New Roman" w:hAnsi="Times New Roman" w:cs="Times New Roman"/>
          <w:color w:val="auto"/>
        </w:rPr>
      </w:pPr>
      <w:r w:rsidRPr="00AE1161">
        <w:rPr>
          <w:rFonts w:ascii="Times New Roman" w:hAnsi="Times New Roman" w:cs="Times New Roman"/>
          <w:color w:val="auto"/>
        </w:rPr>
        <w:t>TROŠKOV</w:t>
      </w:r>
      <w:bookmarkStart w:id="0" w:name="_GoBack"/>
      <w:bookmarkEnd w:id="0"/>
      <w:r w:rsidRPr="00AE1161">
        <w:rPr>
          <w:rFonts w:ascii="Times New Roman" w:hAnsi="Times New Roman" w:cs="Times New Roman"/>
          <w:color w:val="auto"/>
        </w:rPr>
        <w:t>NIK</w:t>
      </w:r>
    </w:p>
    <w:p w14:paraId="040EA555" w14:textId="77777777" w:rsidR="00877D35" w:rsidRPr="00AE1161" w:rsidRDefault="00877D35" w:rsidP="00877D35">
      <w:pPr>
        <w:rPr>
          <w:rFonts w:ascii="Times New Roman" w:hAnsi="Times New Roman" w:cs="Times New Roman"/>
        </w:rPr>
      </w:pPr>
    </w:p>
    <w:p w14:paraId="43F570AE" w14:textId="1ABC3E91" w:rsidR="00BC319F" w:rsidRPr="00AE1161" w:rsidRDefault="007812C0">
      <w:pPr>
        <w:rPr>
          <w:rFonts w:ascii="Times New Roman" w:eastAsiaTheme="majorEastAsia" w:hAnsi="Times New Roman" w:cs="Times New Roman"/>
          <w:sz w:val="24"/>
          <w:szCs w:val="24"/>
        </w:rPr>
      </w:pPr>
      <w:r w:rsidRPr="00AE1161">
        <w:rPr>
          <w:rFonts w:ascii="Times New Roman" w:eastAsiaTheme="majorEastAsia" w:hAnsi="Times New Roman" w:cs="Times New Roman"/>
          <w:sz w:val="24"/>
          <w:szCs w:val="24"/>
        </w:rPr>
        <w:t xml:space="preserve">Održavanje </w:t>
      </w:r>
      <w:r w:rsidR="00354774">
        <w:rPr>
          <w:rFonts w:ascii="Times New Roman" w:eastAsiaTheme="majorEastAsia" w:hAnsi="Times New Roman" w:cs="Times New Roman"/>
          <w:sz w:val="24"/>
          <w:szCs w:val="24"/>
        </w:rPr>
        <w:t>informacijskog sustava</w:t>
      </w:r>
      <w:r w:rsidR="00BA049D">
        <w:rPr>
          <w:rFonts w:ascii="Times New Roman" w:eastAsiaTheme="majorEastAsia" w:hAnsi="Times New Roman" w:cs="Times New Roman"/>
          <w:sz w:val="24"/>
          <w:szCs w:val="24"/>
        </w:rPr>
        <w:t xml:space="preserve"> WAVE</w:t>
      </w:r>
      <w:r w:rsidR="00354774">
        <w:rPr>
          <w:rFonts w:ascii="Times New Roman" w:eastAsiaTheme="majorEastAsia" w:hAnsi="Times New Roman" w:cs="Times New Roman"/>
          <w:sz w:val="24"/>
          <w:szCs w:val="24"/>
        </w:rPr>
        <w:t>SS</w:t>
      </w:r>
    </w:p>
    <w:p w14:paraId="037CCBCB" w14:textId="77777777" w:rsidR="007812C0" w:rsidRPr="00AE1161" w:rsidRDefault="007812C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398"/>
        <w:gridCol w:w="1692"/>
        <w:gridCol w:w="1043"/>
        <w:gridCol w:w="1821"/>
        <w:gridCol w:w="1701"/>
      </w:tblGrid>
      <w:tr w:rsidR="00BA049D" w:rsidRPr="00AE1161" w14:paraId="06034E87" w14:textId="77777777" w:rsidTr="00BA049D">
        <w:tc>
          <w:tcPr>
            <w:tcW w:w="696" w:type="dxa"/>
            <w:shd w:val="clear" w:color="auto" w:fill="D9D9D9" w:themeFill="background1" w:themeFillShade="D9"/>
            <w:vAlign w:val="center"/>
          </w:tcPr>
          <w:p w14:paraId="06034E83" w14:textId="06C08D16" w:rsidR="00BC319F" w:rsidRPr="00AE1161" w:rsidRDefault="00BC319F" w:rsidP="00BA0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61">
              <w:rPr>
                <w:rFonts w:ascii="Times New Roman" w:hAnsi="Times New Roman" w:cs="Times New Roman"/>
                <w:sz w:val="24"/>
                <w:szCs w:val="24"/>
              </w:rPr>
              <w:t>R.br.</w:t>
            </w:r>
          </w:p>
        </w:tc>
        <w:tc>
          <w:tcPr>
            <w:tcW w:w="2398" w:type="dxa"/>
            <w:shd w:val="clear" w:color="auto" w:fill="D9D9D9" w:themeFill="background1" w:themeFillShade="D9"/>
            <w:vAlign w:val="center"/>
          </w:tcPr>
          <w:p w14:paraId="773ADCCD" w14:textId="7A68EA3C" w:rsidR="00BC319F" w:rsidRPr="00AE1161" w:rsidRDefault="00BC319F" w:rsidP="00BA0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61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14:paraId="06034E84" w14:textId="5EC99A8C" w:rsidR="00BC319F" w:rsidRPr="00AE1161" w:rsidRDefault="00BC319F" w:rsidP="00BA0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61">
              <w:rPr>
                <w:rFonts w:ascii="Times New Roman" w:hAnsi="Times New Roman" w:cs="Times New Roman"/>
                <w:sz w:val="24"/>
                <w:szCs w:val="24"/>
              </w:rPr>
              <w:t>Jedinica mjere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14:paraId="06034E85" w14:textId="77777777" w:rsidR="00BC319F" w:rsidRPr="00AE1161" w:rsidRDefault="00BC319F" w:rsidP="00BA0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61">
              <w:rPr>
                <w:rFonts w:ascii="Times New Roman" w:hAnsi="Times New Roman" w:cs="Times New Roman"/>
                <w:sz w:val="24"/>
                <w:szCs w:val="24"/>
              </w:rPr>
              <w:t>Količina</w:t>
            </w:r>
          </w:p>
        </w:tc>
        <w:tc>
          <w:tcPr>
            <w:tcW w:w="1821" w:type="dxa"/>
            <w:shd w:val="clear" w:color="auto" w:fill="D9D9D9" w:themeFill="background1" w:themeFillShade="D9"/>
            <w:vAlign w:val="center"/>
          </w:tcPr>
          <w:p w14:paraId="17D65D33" w14:textId="5014AFF0" w:rsidR="00BC319F" w:rsidRPr="00AE1161" w:rsidRDefault="00BC319F" w:rsidP="00BA0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61">
              <w:rPr>
                <w:rFonts w:ascii="Times New Roman" w:hAnsi="Times New Roman" w:cs="Times New Roman"/>
                <w:sz w:val="24"/>
                <w:szCs w:val="24"/>
              </w:rPr>
              <w:t>Jedinična cijena (bez PDV-a)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6572FAD" w14:textId="77777777" w:rsidR="00BA049D" w:rsidRDefault="00BC319F" w:rsidP="00BA0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61">
              <w:rPr>
                <w:rFonts w:ascii="Times New Roman" w:hAnsi="Times New Roman" w:cs="Times New Roman"/>
                <w:sz w:val="24"/>
                <w:szCs w:val="24"/>
              </w:rPr>
              <w:t xml:space="preserve">Cijena </w:t>
            </w:r>
          </w:p>
          <w:p w14:paraId="06034E86" w14:textId="3FF4330C" w:rsidR="00BC319F" w:rsidRPr="00AE1161" w:rsidRDefault="00BA049D" w:rsidP="00BA0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C319F" w:rsidRPr="00AE1161">
              <w:rPr>
                <w:rFonts w:ascii="Times New Roman" w:hAnsi="Times New Roman" w:cs="Times New Roman"/>
                <w:sz w:val="24"/>
                <w:szCs w:val="24"/>
              </w:rPr>
              <w:t>bez PDV-a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1060" w:rsidRPr="00AE1161" w14:paraId="18F124E1" w14:textId="77777777" w:rsidTr="00BA049D">
        <w:trPr>
          <w:trHeight w:val="510"/>
        </w:trPr>
        <w:tc>
          <w:tcPr>
            <w:tcW w:w="696" w:type="dxa"/>
            <w:vAlign w:val="center"/>
          </w:tcPr>
          <w:p w14:paraId="5A8D13ED" w14:textId="3D8EB863" w:rsidR="00871060" w:rsidRPr="00AE1161" w:rsidRDefault="00871060" w:rsidP="008710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98" w:type="dxa"/>
            <w:vAlign w:val="center"/>
          </w:tcPr>
          <w:p w14:paraId="714262FB" w14:textId="61BBCC71" w:rsidR="00871060" w:rsidRPr="00AE1161" w:rsidRDefault="00871060" w:rsidP="008710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61">
              <w:rPr>
                <w:rFonts w:ascii="Times New Roman" w:hAnsi="Times New Roman" w:cs="Times New Roman"/>
              </w:rPr>
              <w:t>Preventivno održavanje</w:t>
            </w:r>
          </w:p>
        </w:tc>
        <w:tc>
          <w:tcPr>
            <w:tcW w:w="1692" w:type="dxa"/>
            <w:vAlign w:val="center"/>
          </w:tcPr>
          <w:p w14:paraId="1ADC2901" w14:textId="7B549BBB" w:rsidR="00871060" w:rsidRPr="00AE1161" w:rsidRDefault="00871060" w:rsidP="008710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61">
              <w:rPr>
                <w:rFonts w:ascii="Times New Roman" w:hAnsi="Times New Roman" w:cs="Times New Roman"/>
              </w:rPr>
              <w:t>Mjesečni paušal</w:t>
            </w:r>
          </w:p>
        </w:tc>
        <w:tc>
          <w:tcPr>
            <w:tcW w:w="1043" w:type="dxa"/>
            <w:vAlign w:val="center"/>
          </w:tcPr>
          <w:p w14:paraId="0B1DBB8C" w14:textId="1E692F5F" w:rsidR="00871060" w:rsidRPr="00435088" w:rsidRDefault="00871060" w:rsidP="00871060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21" w:type="dxa"/>
            <w:vAlign w:val="center"/>
          </w:tcPr>
          <w:p w14:paraId="0EB09579" w14:textId="0A7917CD" w:rsidR="00871060" w:rsidRPr="00AE1161" w:rsidRDefault="00871060" w:rsidP="008710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62EB7F" w14:textId="7F8ACA20" w:rsidR="00871060" w:rsidRPr="00AE1161" w:rsidRDefault="00871060" w:rsidP="0087106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060" w:rsidRPr="00AE1161" w14:paraId="1A38E70B" w14:textId="77777777" w:rsidTr="00BA049D">
        <w:trPr>
          <w:trHeight w:val="510"/>
        </w:trPr>
        <w:tc>
          <w:tcPr>
            <w:tcW w:w="696" w:type="dxa"/>
            <w:vAlign w:val="center"/>
          </w:tcPr>
          <w:p w14:paraId="39EE78ED" w14:textId="39B5DD51" w:rsidR="00871060" w:rsidRPr="00AE1161" w:rsidRDefault="00871060" w:rsidP="008710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6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98" w:type="dxa"/>
            <w:vAlign w:val="center"/>
          </w:tcPr>
          <w:p w14:paraId="0CA1F7AA" w14:textId="3B61D815" w:rsidR="00871060" w:rsidRPr="00AE1161" w:rsidRDefault="00871060" w:rsidP="008710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61">
              <w:rPr>
                <w:rFonts w:ascii="Times New Roman" w:hAnsi="Times New Roman" w:cs="Times New Roman"/>
              </w:rPr>
              <w:t>Korektivno održavanje</w:t>
            </w:r>
          </w:p>
        </w:tc>
        <w:tc>
          <w:tcPr>
            <w:tcW w:w="1692" w:type="dxa"/>
            <w:vAlign w:val="center"/>
          </w:tcPr>
          <w:p w14:paraId="3CA6E6E3" w14:textId="50C30E6B" w:rsidR="00871060" w:rsidRPr="00AE1161" w:rsidRDefault="00871060" w:rsidP="008710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61">
              <w:rPr>
                <w:rFonts w:ascii="Times New Roman" w:hAnsi="Times New Roman" w:cs="Times New Roman"/>
              </w:rPr>
              <w:t>Mjesečni paušal</w:t>
            </w:r>
          </w:p>
        </w:tc>
        <w:tc>
          <w:tcPr>
            <w:tcW w:w="1043" w:type="dxa"/>
            <w:vAlign w:val="center"/>
          </w:tcPr>
          <w:p w14:paraId="69F459CB" w14:textId="41EA71E9" w:rsidR="00871060" w:rsidRPr="00435088" w:rsidRDefault="00871060" w:rsidP="00871060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21" w:type="dxa"/>
            <w:vAlign w:val="center"/>
          </w:tcPr>
          <w:p w14:paraId="5E25BDF3" w14:textId="36205058" w:rsidR="00871060" w:rsidRPr="00AE1161" w:rsidRDefault="00871060" w:rsidP="008710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8F5011F" w14:textId="6292D5C8" w:rsidR="00871060" w:rsidRPr="00AE1161" w:rsidRDefault="00871060" w:rsidP="0087106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060" w:rsidRPr="00AE1161" w14:paraId="5FC514BD" w14:textId="77777777" w:rsidTr="00BA049D">
        <w:trPr>
          <w:trHeight w:val="510"/>
        </w:trPr>
        <w:tc>
          <w:tcPr>
            <w:tcW w:w="696" w:type="dxa"/>
            <w:vAlign w:val="center"/>
          </w:tcPr>
          <w:p w14:paraId="59DF69BC" w14:textId="224F3A32" w:rsidR="00871060" w:rsidRPr="00AE1161" w:rsidRDefault="00871060" w:rsidP="008710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E11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  <w:vAlign w:val="center"/>
          </w:tcPr>
          <w:p w14:paraId="6AE84249" w14:textId="7140E0F8" w:rsidR="00871060" w:rsidRPr="00AE1161" w:rsidRDefault="00871060" w:rsidP="008710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Usluga pomoći korisnicima</w:t>
            </w:r>
          </w:p>
        </w:tc>
        <w:tc>
          <w:tcPr>
            <w:tcW w:w="1692" w:type="dxa"/>
            <w:vAlign w:val="center"/>
          </w:tcPr>
          <w:p w14:paraId="6B43E76C" w14:textId="5ED918B5" w:rsidR="00871060" w:rsidRPr="00AE1161" w:rsidRDefault="00871060" w:rsidP="008710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1161">
              <w:rPr>
                <w:rFonts w:ascii="Times New Roman" w:hAnsi="Times New Roman" w:cs="Times New Roman"/>
              </w:rPr>
              <w:t>Mjesečni paušal</w:t>
            </w:r>
          </w:p>
        </w:tc>
        <w:tc>
          <w:tcPr>
            <w:tcW w:w="1043" w:type="dxa"/>
            <w:vAlign w:val="center"/>
          </w:tcPr>
          <w:p w14:paraId="271212A5" w14:textId="54F0270E" w:rsidR="00871060" w:rsidRPr="00435088" w:rsidRDefault="00871060" w:rsidP="00871060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21" w:type="dxa"/>
            <w:vAlign w:val="center"/>
          </w:tcPr>
          <w:p w14:paraId="7B6219E1" w14:textId="59C7FE7E" w:rsidR="00871060" w:rsidRPr="00AE1161" w:rsidRDefault="00871060" w:rsidP="008710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87DA0D" w14:textId="10B70F05" w:rsidR="00871060" w:rsidRPr="00AE1161" w:rsidRDefault="00871060" w:rsidP="0087106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049D" w:rsidRPr="00AE1161" w14:paraId="4B53F5D5" w14:textId="77777777" w:rsidTr="00BA049D">
        <w:tblPrEx>
          <w:jc w:val="center"/>
          <w:tblLook w:val="0000" w:firstRow="0" w:lastRow="0" w:firstColumn="0" w:lastColumn="0" w:noHBand="0" w:noVBand="0"/>
        </w:tblPrEx>
        <w:trPr>
          <w:trHeight w:val="528"/>
          <w:jc w:val="center"/>
        </w:trPr>
        <w:tc>
          <w:tcPr>
            <w:tcW w:w="7650" w:type="dxa"/>
            <w:gridSpan w:val="5"/>
            <w:shd w:val="clear" w:color="auto" w:fill="D9D9D9" w:themeFill="background1" w:themeFillShade="D9"/>
            <w:vAlign w:val="center"/>
          </w:tcPr>
          <w:p w14:paraId="11141467" w14:textId="2FFBC713" w:rsidR="00BA049D" w:rsidRPr="00AE1161" w:rsidRDefault="00BA049D" w:rsidP="001333FC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UKUPNO KN (bez</w:t>
            </w:r>
            <w:r w:rsidRPr="00AE11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PDV-om):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4A5F768E" w14:textId="687B1325" w:rsidR="00BA049D" w:rsidRPr="00AE1161" w:rsidRDefault="00BA049D" w:rsidP="00871060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33FC" w:rsidRPr="00AE1161" w14:paraId="6D83024C" w14:textId="77777777" w:rsidTr="00BA049D">
        <w:tblPrEx>
          <w:jc w:val="center"/>
          <w:tblLook w:val="0000" w:firstRow="0" w:lastRow="0" w:firstColumn="0" w:lastColumn="0" w:noHBand="0" w:noVBand="0"/>
        </w:tblPrEx>
        <w:trPr>
          <w:trHeight w:val="528"/>
          <w:jc w:val="center"/>
        </w:trPr>
        <w:tc>
          <w:tcPr>
            <w:tcW w:w="7650" w:type="dxa"/>
            <w:gridSpan w:val="5"/>
            <w:shd w:val="clear" w:color="auto" w:fill="D9D9D9" w:themeFill="background1" w:themeFillShade="D9"/>
            <w:vAlign w:val="center"/>
          </w:tcPr>
          <w:p w14:paraId="743AFED4" w14:textId="2BAF27D1" w:rsidR="001333FC" w:rsidRPr="00AE1161" w:rsidRDefault="001333FC" w:rsidP="001333FC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1161">
              <w:rPr>
                <w:rFonts w:ascii="Times New Roman" w:hAnsi="Times New Roman"/>
                <w:b/>
                <w:bCs/>
                <w:sz w:val="24"/>
                <w:szCs w:val="24"/>
              </w:rPr>
              <w:t>PDV: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164EF112" w14:textId="549A5772" w:rsidR="001333FC" w:rsidRPr="00AE1161" w:rsidRDefault="001333FC" w:rsidP="00871060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33FC" w:rsidRPr="00AE1161" w14:paraId="64B8C3C8" w14:textId="77777777" w:rsidTr="00BA049D">
        <w:tblPrEx>
          <w:jc w:val="center"/>
          <w:tblLook w:val="0000" w:firstRow="0" w:lastRow="0" w:firstColumn="0" w:lastColumn="0" w:noHBand="0" w:noVBand="0"/>
        </w:tblPrEx>
        <w:trPr>
          <w:trHeight w:val="528"/>
          <w:jc w:val="center"/>
        </w:trPr>
        <w:tc>
          <w:tcPr>
            <w:tcW w:w="7650" w:type="dxa"/>
            <w:gridSpan w:val="5"/>
            <w:shd w:val="clear" w:color="auto" w:fill="D9D9D9" w:themeFill="background1" w:themeFillShade="D9"/>
            <w:vAlign w:val="center"/>
          </w:tcPr>
          <w:p w14:paraId="55FC17BE" w14:textId="5C5826BF" w:rsidR="001333FC" w:rsidRPr="00AE1161" w:rsidRDefault="00BA049D" w:rsidP="001333FC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SVEUKUPNO KN (s</w:t>
            </w:r>
            <w:r w:rsidR="001333FC" w:rsidRPr="00AE11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PDV-om):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4327B0DC" w14:textId="4019848F" w:rsidR="001333FC" w:rsidRPr="00AE1161" w:rsidRDefault="001333FC" w:rsidP="00871060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6034E92" w14:textId="22E9B1AF" w:rsidR="005E7402" w:rsidRPr="00AE1161" w:rsidRDefault="005E7402">
      <w:pPr>
        <w:rPr>
          <w:rFonts w:ascii="Times New Roman" w:hAnsi="Times New Roman" w:cs="Times New Roman"/>
          <w:sz w:val="24"/>
          <w:szCs w:val="24"/>
        </w:rPr>
      </w:pPr>
    </w:p>
    <w:p w14:paraId="1B5A475E" w14:textId="77777777" w:rsidR="005E7402" w:rsidRPr="00AE1161" w:rsidRDefault="005E7402" w:rsidP="005E7402">
      <w:pPr>
        <w:rPr>
          <w:rFonts w:ascii="Times New Roman" w:hAnsi="Times New Roman" w:cs="Times New Roman"/>
          <w:sz w:val="24"/>
          <w:szCs w:val="24"/>
        </w:rPr>
      </w:pPr>
    </w:p>
    <w:p w14:paraId="7A524464" w14:textId="71709E23" w:rsidR="005E7402" w:rsidRPr="00AE1161" w:rsidRDefault="005E7402" w:rsidP="005E7402">
      <w:pPr>
        <w:rPr>
          <w:rFonts w:ascii="Times New Roman" w:hAnsi="Times New Roman" w:cs="Times New Roman"/>
          <w:sz w:val="24"/>
          <w:szCs w:val="24"/>
        </w:rPr>
      </w:pPr>
    </w:p>
    <w:p w14:paraId="086F9F60" w14:textId="3D41E6B0" w:rsidR="005E7402" w:rsidRPr="00AE1161" w:rsidRDefault="005E7402" w:rsidP="005E7402">
      <w:pPr>
        <w:rPr>
          <w:rFonts w:ascii="Times New Roman" w:hAnsi="Times New Roman" w:cs="Times New Roman"/>
          <w:sz w:val="24"/>
          <w:szCs w:val="24"/>
        </w:rPr>
      </w:pPr>
    </w:p>
    <w:p w14:paraId="059FB6DC" w14:textId="14A956CD" w:rsidR="005E7402" w:rsidRPr="00AE1161" w:rsidRDefault="005E7402" w:rsidP="008739EC">
      <w:pPr>
        <w:rPr>
          <w:rFonts w:ascii="Times New Roman" w:hAnsi="Times New Roman" w:cs="Times New Roman"/>
          <w:sz w:val="20"/>
          <w:szCs w:val="20"/>
        </w:rPr>
      </w:pPr>
      <w:r w:rsidRPr="00AE116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E1161">
        <w:rPr>
          <w:rFonts w:ascii="Times New Roman" w:hAnsi="Times New Roman" w:cs="Times New Roman"/>
          <w:sz w:val="24"/>
          <w:szCs w:val="24"/>
        </w:rPr>
        <w:tab/>
      </w:r>
      <w:r w:rsidRPr="00AE1161">
        <w:rPr>
          <w:rFonts w:ascii="Times New Roman" w:hAnsi="Times New Roman" w:cs="Times New Roman"/>
          <w:sz w:val="24"/>
          <w:szCs w:val="24"/>
        </w:rPr>
        <w:tab/>
      </w:r>
      <w:r w:rsidRPr="00AE1161">
        <w:rPr>
          <w:rFonts w:ascii="Times New Roman" w:hAnsi="Times New Roman" w:cs="Times New Roman"/>
          <w:sz w:val="24"/>
          <w:szCs w:val="24"/>
        </w:rPr>
        <w:tab/>
      </w:r>
      <w:r w:rsidRPr="00AE1161">
        <w:rPr>
          <w:rFonts w:ascii="Times New Roman" w:hAnsi="Times New Roman" w:cs="Times New Roman"/>
          <w:sz w:val="24"/>
          <w:szCs w:val="24"/>
        </w:rPr>
        <w:tab/>
      </w:r>
      <w:r w:rsidRPr="00AE1161">
        <w:rPr>
          <w:rFonts w:ascii="Times New Roman" w:hAnsi="Times New Roman" w:cs="Times New Roman"/>
          <w:sz w:val="24"/>
          <w:szCs w:val="24"/>
        </w:rPr>
        <w:tab/>
      </w:r>
      <w:r w:rsidRPr="00AE1161">
        <w:rPr>
          <w:rFonts w:ascii="Times New Roman" w:hAnsi="Times New Roman" w:cs="Times New Roman"/>
          <w:sz w:val="24"/>
          <w:szCs w:val="24"/>
        </w:rPr>
        <w:tab/>
      </w:r>
    </w:p>
    <w:p w14:paraId="243BCC59" w14:textId="251B4714" w:rsidR="000121E4" w:rsidRPr="00AE1161" w:rsidRDefault="000121E4" w:rsidP="005E7402">
      <w:pPr>
        <w:tabs>
          <w:tab w:val="left" w:pos="5739"/>
        </w:tabs>
        <w:rPr>
          <w:rFonts w:ascii="Times New Roman" w:hAnsi="Times New Roman" w:cs="Times New Roman"/>
          <w:sz w:val="24"/>
          <w:szCs w:val="24"/>
        </w:rPr>
      </w:pPr>
    </w:p>
    <w:sectPr w:rsidR="000121E4" w:rsidRPr="00AE1161" w:rsidSect="00BA049D">
      <w:headerReference w:type="default" r:id="rId9"/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67E44" w14:textId="77777777" w:rsidR="009207B6" w:rsidRDefault="009207B6" w:rsidP="005E7402">
      <w:pPr>
        <w:spacing w:after="0" w:line="240" w:lineRule="auto"/>
      </w:pPr>
      <w:r>
        <w:separator/>
      </w:r>
    </w:p>
  </w:endnote>
  <w:endnote w:type="continuationSeparator" w:id="0">
    <w:p w14:paraId="3BC3D7AF" w14:textId="77777777" w:rsidR="009207B6" w:rsidRDefault="009207B6" w:rsidP="005E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08A13" w14:textId="77777777" w:rsidR="009207B6" w:rsidRDefault="009207B6" w:rsidP="005E7402">
      <w:pPr>
        <w:spacing w:after="0" w:line="240" w:lineRule="auto"/>
      </w:pPr>
      <w:r>
        <w:separator/>
      </w:r>
    </w:p>
  </w:footnote>
  <w:footnote w:type="continuationSeparator" w:id="0">
    <w:p w14:paraId="37104114" w14:textId="77777777" w:rsidR="009207B6" w:rsidRDefault="009207B6" w:rsidP="005E7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2CFB8" w14:textId="1334D23A" w:rsidR="00181192" w:rsidRDefault="00181192">
    <w:pPr>
      <w:pStyle w:val="Zaglavlje"/>
    </w:pPr>
    <w:r>
      <w:t>PRILOG III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1E4"/>
    <w:rsid w:val="000121E4"/>
    <w:rsid w:val="001333FC"/>
    <w:rsid w:val="00181192"/>
    <w:rsid w:val="001C1C74"/>
    <w:rsid w:val="002B3510"/>
    <w:rsid w:val="002B73A8"/>
    <w:rsid w:val="00354774"/>
    <w:rsid w:val="003C436D"/>
    <w:rsid w:val="003E2662"/>
    <w:rsid w:val="00435088"/>
    <w:rsid w:val="00487D1F"/>
    <w:rsid w:val="005872F1"/>
    <w:rsid w:val="00594441"/>
    <w:rsid w:val="005A62EA"/>
    <w:rsid w:val="005B4F4D"/>
    <w:rsid w:val="005D10A1"/>
    <w:rsid w:val="005D73FE"/>
    <w:rsid w:val="005E7402"/>
    <w:rsid w:val="006118CA"/>
    <w:rsid w:val="0061704C"/>
    <w:rsid w:val="006C6895"/>
    <w:rsid w:val="007455E2"/>
    <w:rsid w:val="00767D8E"/>
    <w:rsid w:val="007812C0"/>
    <w:rsid w:val="00806217"/>
    <w:rsid w:val="00871060"/>
    <w:rsid w:val="008739EC"/>
    <w:rsid w:val="00877D35"/>
    <w:rsid w:val="009207B6"/>
    <w:rsid w:val="00AE1161"/>
    <w:rsid w:val="00B418E8"/>
    <w:rsid w:val="00B71F92"/>
    <w:rsid w:val="00BA049D"/>
    <w:rsid w:val="00BC319F"/>
    <w:rsid w:val="00C36AD9"/>
    <w:rsid w:val="00CD32CA"/>
    <w:rsid w:val="00D00D4B"/>
    <w:rsid w:val="00D86613"/>
    <w:rsid w:val="00E95298"/>
    <w:rsid w:val="00E95618"/>
    <w:rsid w:val="00F05D56"/>
    <w:rsid w:val="00F4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4E81"/>
  <w15:chartTrackingRefBased/>
  <w15:docId w15:val="{58EEA77B-45B2-4D8E-9481-BF9291E1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121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0121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0121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6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689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E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7402"/>
  </w:style>
  <w:style w:type="paragraph" w:styleId="Podnoje">
    <w:name w:val="footer"/>
    <w:basedOn w:val="Normal"/>
    <w:link w:val="PodnojeChar"/>
    <w:uiPriority w:val="99"/>
    <w:unhideWhenUsed/>
    <w:rsid w:val="005E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7402"/>
  </w:style>
  <w:style w:type="character" w:customStyle="1" w:styleId="BezproredaChar">
    <w:name w:val="Bez proreda Char"/>
    <w:link w:val="Bezproreda"/>
    <w:uiPriority w:val="1"/>
    <w:rsid w:val="002B35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7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D8108B71D7F4997BCF40A55FE3105" ma:contentTypeVersion="0" ma:contentTypeDescription="Create a new document." ma:contentTypeScope="" ma:versionID="fc71b7d44ee86f6b36b0191cebbf63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A9D90B-AFF1-4253-9F9F-5249C43E66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F49221-08F6-4069-852B-22B9AD08A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CDB0FC-D017-4010-A0A2-AE72FCBB0C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odjel.ovp@mps.hr</dc:creator>
  <cp:keywords/>
  <dc:description/>
  <cp:lastModifiedBy>Marijana Herman</cp:lastModifiedBy>
  <cp:revision>5</cp:revision>
  <cp:lastPrinted>2021-02-11T07:22:00Z</cp:lastPrinted>
  <dcterms:created xsi:type="dcterms:W3CDTF">2022-03-22T09:20:00Z</dcterms:created>
  <dcterms:modified xsi:type="dcterms:W3CDTF">2022-03-22T09:21:00Z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0x010100189D8108B71D7F4997BCF40A55FE3105</vt:lpwstr>
  </property>
</Properties>
</file>