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37B1" w14:textId="32A41A0B" w:rsidR="004E210D" w:rsidRPr="004E210D" w:rsidRDefault="00BC3C01" w:rsidP="00BC3C01">
      <w:pPr>
        <w:pStyle w:val="Naslov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PRILOG </w:t>
      </w:r>
      <w:bookmarkEnd w:id="0"/>
      <w:r w:rsidR="00CE0C29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</w:p>
    <w:p w14:paraId="2199AFAF" w14:textId="21DEC3B8" w:rsidR="001E12B4" w:rsidRPr="004E210D" w:rsidRDefault="006E6BD5" w:rsidP="006E6BD5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210D">
        <w:rPr>
          <w:rFonts w:ascii="Times New Roman" w:hAnsi="Times New Roman" w:cs="Times New Roman"/>
          <w:b/>
          <w:color w:val="auto"/>
          <w:sz w:val="24"/>
          <w:szCs w:val="24"/>
        </w:rPr>
        <w:t>KRITERIJI ODABIRA I NAČIN IZRAČUNA OCJENE PONUDA</w:t>
      </w:r>
    </w:p>
    <w:p w14:paraId="1FF58B97" w14:textId="77777777" w:rsidR="001E12B4" w:rsidRPr="004E210D" w:rsidRDefault="001E12B4" w:rsidP="00CB4B95">
      <w:pPr>
        <w:jc w:val="both"/>
        <w:rPr>
          <w:b/>
        </w:rPr>
      </w:pPr>
    </w:p>
    <w:p w14:paraId="29F8F07B" w14:textId="77777777" w:rsidR="00CB4B95" w:rsidRPr="004E210D" w:rsidRDefault="00CB4B95" w:rsidP="00CB4B95">
      <w:pPr>
        <w:jc w:val="both"/>
        <w:rPr>
          <w:b/>
        </w:rPr>
      </w:pPr>
    </w:p>
    <w:p w14:paraId="4E2E633E" w14:textId="5DEC2E82" w:rsidR="001E12B4" w:rsidRPr="00CE0C29" w:rsidRDefault="006E6BD5" w:rsidP="006E6BD5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0C29">
        <w:rPr>
          <w:rFonts w:ascii="Times New Roman" w:hAnsi="Times New Roman" w:cs="Times New Roman"/>
          <w:b/>
          <w:color w:val="auto"/>
          <w:sz w:val="24"/>
          <w:szCs w:val="24"/>
        </w:rPr>
        <w:t>KRITERIJI ODABIRA</w:t>
      </w:r>
      <w:r w:rsidR="00CE0C2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64A22314" w14:textId="77777777" w:rsidR="001E12B4" w:rsidRPr="004E210D" w:rsidRDefault="001E12B4" w:rsidP="00CB4B95">
      <w:pPr>
        <w:jc w:val="both"/>
      </w:pPr>
    </w:p>
    <w:p w14:paraId="3B28A323" w14:textId="30BAE05A" w:rsidR="001E12B4" w:rsidRPr="004E210D" w:rsidRDefault="001E12B4" w:rsidP="00CB4B95">
      <w:pPr>
        <w:numPr>
          <w:ilvl w:val="0"/>
          <w:numId w:val="6"/>
        </w:numPr>
        <w:contextualSpacing/>
        <w:jc w:val="both"/>
      </w:pPr>
      <w:r w:rsidRPr="004E210D">
        <w:t xml:space="preserve">Financijski kriterij (cijena): </w:t>
      </w:r>
      <w:r w:rsidR="00771B60">
        <w:t>8</w:t>
      </w:r>
      <w:r w:rsidRPr="004E210D">
        <w:t>0%</w:t>
      </w:r>
      <w:r w:rsidR="008F4BE2">
        <w:t xml:space="preserve"> - C </w:t>
      </w:r>
    </w:p>
    <w:p w14:paraId="21074CA2" w14:textId="77777777" w:rsidR="00CB4B95" w:rsidRPr="004E210D" w:rsidRDefault="00CB4B95" w:rsidP="00CB4B95">
      <w:pPr>
        <w:ind w:left="720"/>
        <w:contextualSpacing/>
        <w:jc w:val="both"/>
      </w:pPr>
    </w:p>
    <w:p w14:paraId="3013B14E" w14:textId="35A4C20C" w:rsidR="001E12B4" w:rsidRPr="004E210D" w:rsidRDefault="002F391B" w:rsidP="00CB4B95">
      <w:pPr>
        <w:numPr>
          <w:ilvl w:val="0"/>
          <w:numId w:val="6"/>
        </w:numPr>
        <w:contextualSpacing/>
        <w:jc w:val="both"/>
      </w:pPr>
      <w:r>
        <w:t>N</w:t>
      </w:r>
      <w:r w:rsidR="001E12B4" w:rsidRPr="004E210D">
        <w:t>efinancijski kriteriji</w:t>
      </w:r>
      <w:r>
        <w:t xml:space="preserve"> (doseg</w:t>
      </w:r>
      <w:r w:rsidR="001E12B4" w:rsidRPr="004E210D">
        <w:t xml:space="preserve">): </w:t>
      </w:r>
      <w:r w:rsidR="00771B60">
        <w:t>2</w:t>
      </w:r>
      <w:r w:rsidR="001E12B4" w:rsidRPr="004E210D">
        <w:t>0%</w:t>
      </w:r>
      <w:r w:rsidR="008F4BE2">
        <w:t xml:space="preserve"> - D</w:t>
      </w:r>
    </w:p>
    <w:p w14:paraId="687F920F" w14:textId="77777777" w:rsidR="001E12B4" w:rsidRPr="004E210D" w:rsidRDefault="001E12B4" w:rsidP="00CB4B95">
      <w:pPr>
        <w:jc w:val="both"/>
      </w:pPr>
    </w:p>
    <w:p w14:paraId="011330DB" w14:textId="77777777" w:rsidR="00CB4B95" w:rsidRPr="004E210D" w:rsidRDefault="00CB4B95" w:rsidP="00CB4B95">
      <w:pPr>
        <w:jc w:val="both"/>
        <w:rPr>
          <w:b/>
        </w:rPr>
      </w:pPr>
    </w:p>
    <w:p w14:paraId="5845E825" w14:textId="1A7623A7" w:rsidR="001E12B4" w:rsidRPr="004E210D" w:rsidRDefault="001E12B4" w:rsidP="00CB4B95">
      <w:pPr>
        <w:pStyle w:val="Odlomakpopisa"/>
        <w:numPr>
          <w:ilvl w:val="0"/>
          <w:numId w:val="10"/>
        </w:numPr>
        <w:jc w:val="both"/>
        <w:rPr>
          <w:b/>
        </w:rPr>
      </w:pPr>
      <w:r w:rsidRPr="004E210D">
        <w:rPr>
          <w:b/>
        </w:rPr>
        <w:t xml:space="preserve">Financijski kriterij (cijena) - C: </w:t>
      </w:r>
      <w:r w:rsidR="00771B60">
        <w:rPr>
          <w:b/>
        </w:rPr>
        <w:t>8</w:t>
      </w:r>
      <w:r w:rsidRPr="004E210D">
        <w:rPr>
          <w:b/>
        </w:rPr>
        <w:t>0%</w:t>
      </w:r>
    </w:p>
    <w:p w14:paraId="0CE7C231" w14:textId="77777777" w:rsidR="001E12B4" w:rsidRPr="004E210D" w:rsidRDefault="001E12B4" w:rsidP="00CB4B95">
      <w:pPr>
        <w:jc w:val="both"/>
      </w:pPr>
    </w:p>
    <w:p w14:paraId="32117C36" w14:textId="77777777" w:rsidR="001E12B4" w:rsidRPr="004E210D" w:rsidRDefault="001E12B4" w:rsidP="00CB4B95">
      <w:pPr>
        <w:jc w:val="both"/>
      </w:pPr>
      <w:r w:rsidRPr="004E210D">
        <w:t>Bodovna vrijednost prema ovom kriteriju izračunava se prema sljedećoj formuli:</w:t>
      </w:r>
    </w:p>
    <w:p w14:paraId="63D6F61D" w14:textId="77777777" w:rsidR="001E12B4" w:rsidRPr="004E210D" w:rsidRDefault="001E12B4" w:rsidP="00CB4B95">
      <w:pPr>
        <w:jc w:val="both"/>
      </w:pPr>
    </w:p>
    <w:p w14:paraId="48AC8FD9" w14:textId="2DE71F83" w:rsidR="001E12B4" w:rsidRPr="004E210D" w:rsidRDefault="001E12B4" w:rsidP="00CB4B95">
      <w:pPr>
        <w:ind w:firstLine="708"/>
        <w:jc w:val="both"/>
        <w:rPr>
          <w:b/>
        </w:rPr>
      </w:pPr>
      <w:r w:rsidRPr="004E210D">
        <w:rPr>
          <w:b/>
        </w:rPr>
        <w:t xml:space="preserve">C= </w:t>
      </w:r>
      <w:r w:rsidR="00771B60">
        <w:rPr>
          <w:b/>
        </w:rPr>
        <w:t>8</w:t>
      </w:r>
      <w:r w:rsidRPr="004E210D">
        <w:rPr>
          <w:b/>
        </w:rPr>
        <w:t xml:space="preserve">0 *  </w:t>
      </w:r>
      <w:proofErr w:type="spellStart"/>
      <w:r w:rsidRPr="004E210D">
        <w:rPr>
          <w:b/>
        </w:rPr>
        <w:t>C</w:t>
      </w:r>
      <w:r w:rsidRPr="004E210D">
        <w:rPr>
          <w:b/>
          <w:vertAlign w:val="subscript"/>
        </w:rPr>
        <w:t>min</w:t>
      </w:r>
      <w:proofErr w:type="spellEnd"/>
      <w:r w:rsidRPr="004E210D">
        <w:rPr>
          <w:b/>
        </w:rPr>
        <w:t>/</w:t>
      </w:r>
      <w:proofErr w:type="spellStart"/>
      <w:r w:rsidRPr="004E210D">
        <w:rPr>
          <w:b/>
        </w:rPr>
        <w:t>C</w:t>
      </w:r>
      <w:r w:rsidRPr="004E210D">
        <w:rPr>
          <w:b/>
          <w:vertAlign w:val="subscript"/>
        </w:rPr>
        <w:t>pon</w:t>
      </w:r>
      <w:proofErr w:type="spellEnd"/>
    </w:p>
    <w:p w14:paraId="1F176574" w14:textId="77777777" w:rsidR="001E12B4" w:rsidRPr="004E210D" w:rsidRDefault="001E12B4" w:rsidP="00CB4B95">
      <w:pPr>
        <w:ind w:firstLine="708"/>
        <w:jc w:val="both"/>
      </w:pPr>
    </w:p>
    <w:p w14:paraId="5F9BE303" w14:textId="1D3C5295" w:rsidR="001E12B4" w:rsidRPr="004E210D" w:rsidRDefault="001E12B4" w:rsidP="00CB4B95">
      <w:pPr>
        <w:ind w:firstLine="708"/>
        <w:jc w:val="both"/>
      </w:pPr>
      <w:r w:rsidRPr="004E210D">
        <w:t>C – bodovi po kriteriju cijene</w:t>
      </w:r>
      <w:r w:rsidR="004E210D">
        <w:t xml:space="preserve"> – uzima se iznos sa prve dvije decimale, bez zaokruživanja</w:t>
      </w:r>
    </w:p>
    <w:p w14:paraId="7A60DC0D" w14:textId="385E936F" w:rsidR="001E12B4" w:rsidRPr="004E210D" w:rsidRDefault="001E12B4" w:rsidP="00CB4B95">
      <w:pPr>
        <w:ind w:firstLine="708"/>
        <w:jc w:val="both"/>
      </w:pPr>
      <w:proofErr w:type="spellStart"/>
      <w:r w:rsidRPr="004E210D">
        <w:t>C</w:t>
      </w:r>
      <w:r w:rsidRPr="004E210D">
        <w:rPr>
          <w:vertAlign w:val="subscript"/>
        </w:rPr>
        <w:t>pon</w:t>
      </w:r>
      <w:proofErr w:type="spellEnd"/>
      <w:r w:rsidRPr="004E210D">
        <w:t xml:space="preserve"> – cijena iz ponude po</w:t>
      </w:r>
      <w:r w:rsidR="00B3362B">
        <w:t>nudit</w:t>
      </w:r>
      <w:r w:rsidR="00AA7A82">
        <w:t>elja koja se ocjenjuje</w:t>
      </w:r>
    </w:p>
    <w:p w14:paraId="70E6E97D" w14:textId="69DE5626" w:rsidR="001E12B4" w:rsidRPr="004E210D" w:rsidRDefault="001E12B4" w:rsidP="00CB4B95">
      <w:pPr>
        <w:ind w:firstLine="708"/>
        <w:jc w:val="both"/>
      </w:pPr>
      <w:proofErr w:type="spellStart"/>
      <w:r w:rsidRPr="004E210D">
        <w:t>C</w:t>
      </w:r>
      <w:r w:rsidRPr="004E210D">
        <w:rPr>
          <w:vertAlign w:val="subscript"/>
        </w:rPr>
        <w:t>min</w:t>
      </w:r>
      <w:proofErr w:type="spellEnd"/>
      <w:r w:rsidRPr="004E210D">
        <w:t xml:space="preserve"> – najniža cijena od svih ponuđenih valjanih po</w:t>
      </w:r>
      <w:r w:rsidR="00AA7A82">
        <w:t>nuda</w:t>
      </w:r>
    </w:p>
    <w:p w14:paraId="65984988" w14:textId="77777777" w:rsidR="001E12B4" w:rsidRPr="004E210D" w:rsidRDefault="001E12B4" w:rsidP="00CB4B95">
      <w:pPr>
        <w:ind w:firstLine="708"/>
        <w:jc w:val="both"/>
      </w:pPr>
    </w:p>
    <w:p w14:paraId="1E49E09E" w14:textId="10CF09F4" w:rsidR="001E12B4" w:rsidRPr="004E210D" w:rsidRDefault="001E12B4" w:rsidP="004E210D">
      <w:pPr>
        <w:jc w:val="both"/>
      </w:pPr>
      <w:r w:rsidRPr="004E210D">
        <w:t xml:space="preserve">Maksimalni broj bodova koji ponuditelj može dobiti prema ovom kriteriju je </w:t>
      </w:r>
      <w:r w:rsidR="00771B60">
        <w:t>8</w:t>
      </w:r>
      <w:r w:rsidRPr="004E210D">
        <w:t>0.</w:t>
      </w:r>
    </w:p>
    <w:p w14:paraId="133ACAB1" w14:textId="77777777" w:rsidR="001E12B4" w:rsidRPr="004E210D" w:rsidRDefault="001E12B4" w:rsidP="00CB4B95">
      <w:pPr>
        <w:jc w:val="both"/>
      </w:pPr>
    </w:p>
    <w:p w14:paraId="517EB21B" w14:textId="0FDD4E97" w:rsidR="001E12B4" w:rsidRPr="004E210D" w:rsidRDefault="00571CF5" w:rsidP="00CB4B95">
      <w:pPr>
        <w:pStyle w:val="Odlomakpopisa"/>
        <w:numPr>
          <w:ilvl w:val="0"/>
          <w:numId w:val="10"/>
        </w:numPr>
        <w:jc w:val="both"/>
        <w:rPr>
          <w:b/>
        </w:rPr>
      </w:pPr>
      <w:r>
        <w:rPr>
          <w:b/>
        </w:rPr>
        <w:t>N</w:t>
      </w:r>
      <w:r w:rsidR="00984773" w:rsidRPr="004E210D">
        <w:rPr>
          <w:b/>
        </w:rPr>
        <w:t>efinancijski kriterij</w:t>
      </w:r>
      <w:r>
        <w:rPr>
          <w:b/>
        </w:rPr>
        <w:t xml:space="preserve"> (doseg</w:t>
      </w:r>
      <w:r w:rsidR="00984773" w:rsidRPr="004E210D">
        <w:rPr>
          <w:b/>
        </w:rPr>
        <w:t>) – BP:</w:t>
      </w:r>
      <w:r w:rsidR="001E12B4" w:rsidRPr="004E210D">
        <w:rPr>
          <w:b/>
        </w:rPr>
        <w:t xml:space="preserve"> </w:t>
      </w:r>
      <w:r w:rsidR="00771B60">
        <w:rPr>
          <w:b/>
        </w:rPr>
        <w:t>2</w:t>
      </w:r>
      <w:r w:rsidR="001E12B4" w:rsidRPr="004E210D">
        <w:rPr>
          <w:b/>
        </w:rPr>
        <w:t>0%</w:t>
      </w:r>
    </w:p>
    <w:p w14:paraId="04838C6E" w14:textId="405B1435" w:rsidR="001E12B4" w:rsidRDefault="001E12B4" w:rsidP="00CB4B95">
      <w:pPr>
        <w:jc w:val="both"/>
      </w:pPr>
    </w:p>
    <w:p w14:paraId="012307D4" w14:textId="15FCF26C" w:rsidR="00571CF5" w:rsidRPr="004E210D" w:rsidRDefault="00571CF5" w:rsidP="00CB4B95">
      <w:pPr>
        <w:jc w:val="both"/>
      </w:pPr>
      <w:r>
        <w:t xml:space="preserve">U interesu Naručitelja je dobiti što kvalitetniju i obuhvatniju uslugu za novac, a budući da je cilj projekta osiguranje što većeg dosega informacija prema javnosti i korisnicima, ustanovljen je kriterij dosega, kako bi ponuditelji dokazali posjećenost elektroničke publikacije, odnosno sadržaja javnog informiranja i obrazovanja. Za potrebe utvrđivanja broja bodova po ovom kriteriju ponuditelj dostavlja dokazive podatke o broju posjetitelja u 2020. godini (Prilog </w:t>
      </w:r>
      <w:proofErr w:type="spellStart"/>
      <w:r>
        <w:t>Va</w:t>
      </w:r>
      <w:proofErr w:type="spellEnd"/>
      <w:r>
        <w:t>).</w:t>
      </w:r>
    </w:p>
    <w:p w14:paraId="17CEE91F" w14:textId="77777777" w:rsidR="008F4BE2" w:rsidRPr="008F4BE2" w:rsidRDefault="008F4BE2" w:rsidP="00CB4B95">
      <w:pPr>
        <w:autoSpaceDE w:val="0"/>
        <w:autoSpaceDN w:val="0"/>
        <w:adjustRightInd w:val="0"/>
        <w:jc w:val="both"/>
      </w:pPr>
    </w:p>
    <w:p w14:paraId="41B70ABA" w14:textId="3FD34423" w:rsidR="006B101A" w:rsidRPr="008F4BE2" w:rsidRDefault="006B101A" w:rsidP="00CB4B95">
      <w:pPr>
        <w:autoSpaceDE w:val="0"/>
        <w:autoSpaceDN w:val="0"/>
        <w:adjustRightInd w:val="0"/>
        <w:jc w:val="both"/>
      </w:pPr>
      <w:r w:rsidRPr="008F4BE2">
        <w:t xml:space="preserve">Maksimalni broj bodova koji ponuditelj može </w:t>
      </w:r>
      <w:r w:rsidR="008F4BE2" w:rsidRPr="008F4BE2">
        <w:t xml:space="preserve">dobiti prema ovom kriteriju je </w:t>
      </w:r>
      <w:r w:rsidR="00771B60">
        <w:t>2</w:t>
      </w:r>
      <w:r w:rsidRPr="008F4BE2">
        <w:t>0</w:t>
      </w:r>
      <w:r w:rsidR="008F4BE2" w:rsidRPr="008F4BE2">
        <w:t>.</w:t>
      </w:r>
      <w:r w:rsidR="008F4BE2">
        <w:t xml:space="preserve"> </w:t>
      </w:r>
      <w:r w:rsidRPr="008F4BE2">
        <w:t>Bodovna vrijednost prema ovom kriteriju izračunava se prema</w:t>
      </w:r>
      <w:r w:rsidR="008F4BE2">
        <w:t xml:space="preserve"> sljedećem</w:t>
      </w:r>
      <w:r w:rsidRPr="008F4BE2">
        <w:t xml:space="preserve">: </w:t>
      </w:r>
    </w:p>
    <w:p w14:paraId="7650CD38" w14:textId="77777777" w:rsidR="008F4BE2" w:rsidRDefault="008F4BE2" w:rsidP="006B101A">
      <w:pPr>
        <w:autoSpaceDE w:val="0"/>
        <w:autoSpaceDN w:val="0"/>
        <w:adjustRightInd w:val="0"/>
        <w:jc w:val="both"/>
      </w:pPr>
    </w:p>
    <w:p w14:paraId="506310BE" w14:textId="297BE000" w:rsidR="008F4BE2" w:rsidRPr="008F4BE2" w:rsidRDefault="008F4BE2" w:rsidP="006B101A">
      <w:pPr>
        <w:autoSpaceDE w:val="0"/>
        <w:autoSpaceDN w:val="0"/>
        <w:adjustRightInd w:val="0"/>
        <w:jc w:val="both"/>
      </w:pPr>
      <w:r>
        <w:t xml:space="preserve">Tablica 1: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F4BE2" w:rsidRPr="008F4BE2" w14:paraId="0211549F" w14:textId="77777777" w:rsidTr="008F4BE2">
        <w:tc>
          <w:tcPr>
            <w:tcW w:w="7650" w:type="dxa"/>
          </w:tcPr>
          <w:p w14:paraId="1F452184" w14:textId="7C09ABDB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OPIS</w:t>
            </w:r>
          </w:p>
        </w:tc>
        <w:tc>
          <w:tcPr>
            <w:tcW w:w="1412" w:type="dxa"/>
          </w:tcPr>
          <w:p w14:paraId="3A2394D4" w14:textId="387F2685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BROJ BODOVA</w:t>
            </w:r>
          </w:p>
        </w:tc>
      </w:tr>
      <w:tr w:rsidR="008F4BE2" w:rsidRPr="008F4BE2" w14:paraId="419CD25B" w14:textId="77777777" w:rsidTr="008F4BE2">
        <w:tc>
          <w:tcPr>
            <w:tcW w:w="7650" w:type="dxa"/>
          </w:tcPr>
          <w:p w14:paraId="6DE815CD" w14:textId="70A3773B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&gt;10.000.000 posjetitelja</w:t>
            </w:r>
          </w:p>
        </w:tc>
        <w:tc>
          <w:tcPr>
            <w:tcW w:w="1412" w:type="dxa"/>
          </w:tcPr>
          <w:p w14:paraId="7B994299" w14:textId="3349C91C" w:rsidR="008F4BE2" w:rsidRPr="008F4BE2" w:rsidRDefault="00771B60" w:rsidP="006B101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8F4BE2" w:rsidRPr="008F4BE2">
              <w:t>0</w:t>
            </w:r>
          </w:p>
        </w:tc>
      </w:tr>
      <w:tr w:rsidR="008F4BE2" w:rsidRPr="008F4BE2" w14:paraId="69029A6C" w14:textId="77777777" w:rsidTr="008F4BE2">
        <w:tc>
          <w:tcPr>
            <w:tcW w:w="7650" w:type="dxa"/>
          </w:tcPr>
          <w:p w14:paraId="383EC0C1" w14:textId="46145CA3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Od 7.000.000 do 9.999.999 posjetitelja</w:t>
            </w:r>
          </w:p>
        </w:tc>
        <w:tc>
          <w:tcPr>
            <w:tcW w:w="1412" w:type="dxa"/>
          </w:tcPr>
          <w:p w14:paraId="5A7581D4" w14:textId="616BB360" w:rsidR="008F4BE2" w:rsidRPr="008F4BE2" w:rsidRDefault="00771B60" w:rsidP="006B101A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</w:tr>
      <w:tr w:rsidR="008F4BE2" w:rsidRPr="008F4BE2" w14:paraId="6F1D919B" w14:textId="77777777" w:rsidTr="008F4BE2">
        <w:tc>
          <w:tcPr>
            <w:tcW w:w="7650" w:type="dxa"/>
          </w:tcPr>
          <w:p w14:paraId="23EB1D78" w14:textId="689229E0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Od 4.000.000 do 6.999.999 posjetitelja</w:t>
            </w:r>
          </w:p>
        </w:tc>
        <w:tc>
          <w:tcPr>
            <w:tcW w:w="1412" w:type="dxa"/>
          </w:tcPr>
          <w:p w14:paraId="0DD63E38" w14:textId="7035DE9D" w:rsidR="008F4BE2" w:rsidRPr="008F4BE2" w:rsidRDefault="00771B60" w:rsidP="006B101A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8F4BE2" w:rsidRPr="008F4BE2" w14:paraId="778F2F85" w14:textId="77777777" w:rsidTr="008F4BE2">
        <w:tc>
          <w:tcPr>
            <w:tcW w:w="7650" w:type="dxa"/>
          </w:tcPr>
          <w:p w14:paraId="5C67C80A" w14:textId="55EAAAA0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 xml:space="preserve">Od 2.000.000 do 3.999.999 posjetitelja </w:t>
            </w:r>
          </w:p>
        </w:tc>
        <w:tc>
          <w:tcPr>
            <w:tcW w:w="1412" w:type="dxa"/>
          </w:tcPr>
          <w:p w14:paraId="147214A8" w14:textId="26C5C619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1</w:t>
            </w:r>
            <w:r w:rsidR="00771B60">
              <w:t>0</w:t>
            </w:r>
          </w:p>
        </w:tc>
      </w:tr>
      <w:tr w:rsidR="008F4BE2" w:rsidRPr="008F4BE2" w14:paraId="14796FD2" w14:textId="77777777" w:rsidTr="008F4BE2">
        <w:tc>
          <w:tcPr>
            <w:tcW w:w="7650" w:type="dxa"/>
          </w:tcPr>
          <w:p w14:paraId="4B1EEDE3" w14:textId="2EFDF824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Od 1.000.000 do 1.999.999 posjetitelja</w:t>
            </w:r>
          </w:p>
        </w:tc>
        <w:tc>
          <w:tcPr>
            <w:tcW w:w="1412" w:type="dxa"/>
          </w:tcPr>
          <w:p w14:paraId="7C98FEF1" w14:textId="369C5974" w:rsidR="008F4BE2" w:rsidRPr="008F4BE2" w:rsidRDefault="00771B60" w:rsidP="006B101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8F4BE2" w:rsidRPr="008F4BE2" w14:paraId="698C6703" w14:textId="77777777" w:rsidTr="008F4BE2">
        <w:tc>
          <w:tcPr>
            <w:tcW w:w="7650" w:type="dxa"/>
          </w:tcPr>
          <w:p w14:paraId="11C37FF8" w14:textId="53D614C8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Ponuditelj nije ponudio bolje uvjete ili je vrijednost boljih uvjeta manja od 1.000.000 posjetitelja</w:t>
            </w:r>
          </w:p>
        </w:tc>
        <w:tc>
          <w:tcPr>
            <w:tcW w:w="1412" w:type="dxa"/>
          </w:tcPr>
          <w:p w14:paraId="1410F4CF" w14:textId="79C45375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0</w:t>
            </w:r>
          </w:p>
        </w:tc>
      </w:tr>
      <w:tr w:rsidR="008F4BE2" w:rsidRPr="008F4BE2" w14:paraId="08C67B76" w14:textId="77777777" w:rsidTr="008F4BE2">
        <w:tc>
          <w:tcPr>
            <w:tcW w:w="7650" w:type="dxa"/>
          </w:tcPr>
          <w:p w14:paraId="0DCFFBF7" w14:textId="3682628B" w:rsidR="008F4BE2" w:rsidRPr="008F4BE2" w:rsidRDefault="008F4BE2" w:rsidP="006B101A">
            <w:pPr>
              <w:autoSpaceDE w:val="0"/>
              <w:autoSpaceDN w:val="0"/>
              <w:adjustRightInd w:val="0"/>
              <w:jc w:val="both"/>
            </w:pPr>
            <w:r w:rsidRPr="008F4BE2">
              <w:t>MAX. UKUPNO BODOVA:</w:t>
            </w:r>
          </w:p>
        </w:tc>
        <w:tc>
          <w:tcPr>
            <w:tcW w:w="1412" w:type="dxa"/>
          </w:tcPr>
          <w:p w14:paraId="7F01F2A4" w14:textId="30FB3D98" w:rsidR="008F4BE2" w:rsidRPr="008F4BE2" w:rsidRDefault="00771B60" w:rsidP="006B101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8F4BE2" w:rsidRPr="008F4BE2">
              <w:t>0</w:t>
            </w:r>
          </w:p>
        </w:tc>
      </w:tr>
    </w:tbl>
    <w:p w14:paraId="4CB7C12A" w14:textId="77777777" w:rsidR="008F4BE2" w:rsidRPr="00571CF5" w:rsidRDefault="008F4BE2" w:rsidP="006B101A">
      <w:pPr>
        <w:autoSpaceDE w:val="0"/>
        <w:autoSpaceDN w:val="0"/>
        <w:adjustRightInd w:val="0"/>
        <w:jc w:val="both"/>
        <w:rPr>
          <w:color w:val="FF0000"/>
        </w:rPr>
      </w:pPr>
    </w:p>
    <w:p w14:paraId="60EC3A6C" w14:textId="370AD0E9" w:rsidR="001E12B4" w:rsidRPr="00396BF2" w:rsidRDefault="001E12B4" w:rsidP="006E6BD5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396BF2">
        <w:rPr>
          <w:rFonts w:ascii="Times New Roman" w:hAnsi="Times New Roman" w:cs="Times New Roman"/>
          <w:color w:val="auto"/>
          <w:sz w:val="24"/>
          <w:szCs w:val="24"/>
        </w:rPr>
        <w:lastRenderedPageBreak/>
        <w:t>OCJENJIVANJE PONUDA</w:t>
      </w:r>
    </w:p>
    <w:p w14:paraId="618A34D9" w14:textId="77777777" w:rsidR="001E12B4" w:rsidRPr="00396BF2" w:rsidRDefault="001E12B4" w:rsidP="00CB4B95">
      <w:pPr>
        <w:jc w:val="both"/>
        <w:rPr>
          <w:b/>
        </w:rPr>
      </w:pPr>
    </w:p>
    <w:p w14:paraId="0E1A4D17" w14:textId="11C2308C" w:rsidR="001E12B4" w:rsidRPr="00396BF2" w:rsidRDefault="001E12B4" w:rsidP="00CB4B95">
      <w:pPr>
        <w:jc w:val="both"/>
      </w:pPr>
      <w:r w:rsidRPr="00396BF2">
        <w:t xml:space="preserve">Sveukupna ocjena ekonomski najpovoljnije ponude </w:t>
      </w:r>
      <w:r w:rsidRPr="00396BF2">
        <w:rPr>
          <w:b/>
        </w:rPr>
        <w:t>E</w:t>
      </w:r>
      <w:r w:rsidRPr="00396BF2">
        <w:t xml:space="preserve"> je zbroj </w:t>
      </w:r>
      <w:r w:rsidRPr="00396BF2">
        <w:rPr>
          <w:b/>
        </w:rPr>
        <w:t>C</w:t>
      </w:r>
      <w:r w:rsidRPr="00396BF2">
        <w:t xml:space="preserve"> – financijskog kriterija i </w:t>
      </w:r>
      <w:r w:rsidR="00A36D3A" w:rsidRPr="00396BF2">
        <w:rPr>
          <w:b/>
        </w:rPr>
        <w:t>D</w:t>
      </w:r>
      <w:r w:rsidRPr="00396BF2">
        <w:rPr>
          <w:b/>
        </w:rPr>
        <w:t xml:space="preserve"> </w:t>
      </w:r>
      <w:r w:rsidRPr="00396BF2">
        <w:t>nefinancijskog kriterija:</w:t>
      </w:r>
    </w:p>
    <w:p w14:paraId="220C202F" w14:textId="77777777" w:rsidR="001E12B4" w:rsidRPr="00396BF2" w:rsidRDefault="001E12B4" w:rsidP="00CB4B95">
      <w:pPr>
        <w:jc w:val="both"/>
      </w:pPr>
    </w:p>
    <w:tbl>
      <w:tblPr>
        <w:tblStyle w:val="Reetkatablice"/>
        <w:tblW w:w="0" w:type="auto"/>
        <w:tblInd w:w="2453" w:type="dxa"/>
        <w:tblLook w:val="04A0" w:firstRow="1" w:lastRow="0" w:firstColumn="1" w:lastColumn="0" w:noHBand="0" w:noVBand="1"/>
      </w:tblPr>
      <w:tblGrid>
        <w:gridCol w:w="3779"/>
      </w:tblGrid>
      <w:tr w:rsidR="001E12B4" w:rsidRPr="00396BF2" w14:paraId="6EFA7524" w14:textId="77777777" w:rsidTr="005A2550">
        <w:tc>
          <w:tcPr>
            <w:tcW w:w="3779" w:type="dxa"/>
          </w:tcPr>
          <w:p w14:paraId="463B60B9" w14:textId="2FCCC4F5" w:rsidR="001E12B4" w:rsidRPr="00396BF2" w:rsidRDefault="00A36D3A" w:rsidP="00CB4B95">
            <w:pPr>
              <w:jc w:val="both"/>
            </w:pPr>
            <w:r w:rsidRPr="00396BF2">
              <w:rPr>
                <w:b/>
              </w:rPr>
              <w:t>E = C + D</w:t>
            </w:r>
          </w:p>
        </w:tc>
      </w:tr>
    </w:tbl>
    <w:p w14:paraId="196CE16A" w14:textId="77777777" w:rsidR="001E12B4" w:rsidRPr="00396BF2" w:rsidRDefault="001E12B4" w:rsidP="00CB4B95">
      <w:pPr>
        <w:jc w:val="both"/>
      </w:pPr>
    </w:p>
    <w:p w14:paraId="01105263" w14:textId="37B92417" w:rsidR="008D609B" w:rsidRPr="00396BF2" w:rsidRDefault="001E12B4" w:rsidP="00CB4B95">
      <w:pPr>
        <w:jc w:val="both"/>
      </w:pPr>
      <w:r w:rsidRPr="00396BF2">
        <w:t>Ekonomski najpovoljnija ponuda je ponuda s najvećim zbrojem ocjena iz financijskog i nefinancijskog dijela.</w:t>
      </w:r>
    </w:p>
    <w:p w14:paraId="54AA5C5F" w14:textId="26A6966F" w:rsidR="004E210D" w:rsidRPr="00396BF2" w:rsidRDefault="004E210D" w:rsidP="00CB4B95">
      <w:pPr>
        <w:jc w:val="both"/>
      </w:pPr>
    </w:p>
    <w:p w14:paraId="11AA323D" w14:textId="10ED0554" w:rsidR="004E210D" w:rsidRPr="00396BF2" w:rsidRDefault="004E210D" w:rsidP="004E210D">
      <w:pPr>
        <w:spacing w:after="240"/>
        <w:jc w:val="both"/>
      </w:pPr>
      <w:r w:rsidRPr="00396BF2">
        <w:t>Ako su 2 (dvije) ili više valjanih ponuda jednako rangirane prema kriteriju za odabir ponud</w:t>
      </w:r>
      <w:r w:rsidR="00D4564E" w:rsidRPr="00396BF2">
        <w:t xml:space="preserve">e, javni Naručitelj će </w:t>
      </w:r>
      <w:r w:rsidRPr="00396BF2">
        <w:t xml:space="preserve">odabrati ponudu koja je zaprimljena ranije. </w:t>
      </w:r>
    </w:p>
    <w:p w14:paraId="49560DB3" w14:textId="77777777" w:rsidR="004E210D" w:rsidRPr="00396BF2" w:rsidRDefault="004E210D" w:rsidP="004E210D">
      <w:pPr>
        <w:autoSpaceDE w:val="0"/>
        <w:autoSpaceDN w:val="0"/>
        <w:spacing w:after="240"/>
        <w:jc w:val="both"/>
      </w:pPr>
      <w:r w:rsidRPr="00396BF2">
        <w:t xml:space="preserve">S obzirom na to da ne može koristiti pravo na pretporez, Naručitelj će uspoređivati cijene ponuda s PDV-om. </w:t>
      </w:r>
    </w:p>
    <w:p w14:paraId="05586712" w14:textId="77777777" w:rsidR="004E210D" w:rsidRPr="00396BF2" w:rsidRDefault="004E210D" w:rsidP="004E210D">
      <w:pPr>
        <w:spacing w:after="240"/>
        <w:jc w:val="both"/>
      </w:pPr>
      <w:r w:rsidRPr="00396BF2">
        <w:t>Prilikom odabira najpovoljnije ponude neće se koristiti niti jedan drugi kriterij, a koji nije naveden u Dokumentaciji. Dodatne pogodnosti se neće razmatrati.</w:t>
      </w:r>
    </w:p>
    <w:p w14:paraId="5FE5E5B5" w14:textId="77777777" w:rsidR="004E210D" w:rsidRPr="00396BF2" w:rsidRDefault="004E210D" w:rsidP="00CB4B95">
      <w:pPr>
        <w:jc w:val="both"/>
      </w:pPr>
    </w:p>
    <w:sectPr w:rsidR="004E210D" w:rsidRPr="0039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6853" w14:textId="77777777" w:rsidR="00C73CCD" w:rsidRDefault="00C73CCD" w:rsidP="00E10728">
      <w:r>
        <w:separator/>
      </w:r>
    </w:p>
  </w:endnote>
  <w:endnote w:type="continuationSeparator" w:id="0">
    <w:p w14:paraId="6BF03A82" w14:textId="77777777" w:rsidR="00C73CCD" w:rsidRDefault="00C73CCD" w:rsidP="00E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BEDC" w14:textId="77777777" w:rsidR="00C73CCD" w:rsidRDefault="00C73CCD" w:rsidP="00E10728">
      <w:r>
        <w:separator/>
      </w:r>
    </w:p>
  </w:footnote>
  <w:footnote w:type="continuationSeparator" w:id="0">
    <w:p w14:paraId="16632575" w14:textId="77777777" w:rsidR="00C73CCD" w:rsidRDefault="00C73CCD" w:rsidP="00E1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217"/>
    <w:multiLevelType w:val="hybridMultilevel"/>
    <w:tmpl w:val="D518AFF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D625C3"/>
    <w:multiLevelType w:val="hybridMultilevel"/>
    <w:tmpl w:val="4C3E48FC"/>
    <w:lvl w:ilvl="0" w:tplc="1C228C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B42BD"/>
    <w:multiLevelType w:val="hybridMultilevel"/>
    <w:tmpl w:val="1046B500"/>
    <w:lvl w:ilvl="0" w:tplc="041A001B">
      <w:start w:val="1"/>
      <w:numFmt w:val="lowerRoman"/>
      <w:lvlText w:val="%1."/>
      <w:lvlJc w:val="right"/>
      <w:pPr>
        <w:ind w:left="862" w:hanging="360"/>
      </w:pPr>
      <w:rPr>
        <w:b w:val="0"/>
      </w:rPr>
    </w:lvl>
    <w:lvl w:ilvl="1" w:tplc="33CA1B8A">
      <w:start w:val="5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 w15:restartNumberingAfterBreak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2EA7"/>
    <w:multiLevelType w:val="hybridMultilevel"/>
    <w:tmpl w:val="208261F6"/>
    <w:lvl w:ilvl="0" w:tplc="99BC6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81CB6"/>
    <w:multiLevelType w:val="hybridMultilevel"/>
    <w:tmpl w:val="51AA776E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42136"/>
    <w:multiLevelType w:val="hybridMultilevel"/>
    <w:tmpl w:val="8D1CE5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D275B9"/>
    <w:multiLevelType w:val="hybridMultilevel"/>
    <w:tmpl w:val="9DDEE9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76AC8"/>
    <w:multiLevelType w:val="hybridMultilevel"/>
    <w:tmpl w:val="7B9A69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28"/>
    <w:rsid w:val="000818D2"/>
    <w:rsid w:val="001060A7"/>
    <w:rsid w:val="001C3589"/>
    <w:rsid w:val="001E12B4"/>
    <w:rsid w:val="002F391B"/>
    <w:rsid w:val="00396BF2"/>
    <w:rsid w:val="003C436D"/>
    <w:rsid w:val="00457C0F"/>
    <w:rsid w:val="004A21CA"/>
    <w:rsid w:val="004E210D"/>
    <w:rsid w:val="004F388D"/>
    <w:rsid w:val="00520FBF"/>
    <w:rsid w:val="00543757"/>
    <w:rsid w:val="00571CF5"/>
    <w:rsid w:val="006431E2"/>
    <w:rsid w:val="006447C5"/>
    <w:rsid w:val="006B101A"/>
    <w:rsid w:val="006E6BD5"/>
    <w:rsid w:val="00703ED8"/>
    <w:rsid w:val="00771B60"/>
    <w:rsid w:val="00891FDC"/>
    <w:rsid w:val="008F4BE2"/>
    <w:rsid w:val="00984773"/>
    <w:rsid w:val="00A36D3A"/>
    <w:rsid w:val="00AA4A5C"/>
    <w:rsid w:val="00AA7A82"/>
    <w:rsid w:val="00B3362B"/>
    <w:rsid w:val="00B43F77"/>
    <w:rsid w:val="00BC3C01"/>
    <w:rsid w:val="00C73CCD"/>
    <w:rsid w:val="00CB4B95"/>
    <w:rsid w:val="00CE0C29"/>
    <w:rsid w:val="00D4564E"/>
    <w:rsid w:val="00DB5825"/>
    <w:rsid w:val="00E10728"/>
    <w:rsid w:val="00E95298"/>
    <w:rsid w:val="00E96D8A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B946"/>
  <w15:chartTrackingRefBased/>
  <w15:docId w15:val="{42756AE0-98C3-4B9E-9547-2FFCFF6E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1"/>
    <w:uiPriority w:val="9"/>
    <w:qFormat/>
    <w:rsid w:val="00E107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0728"/>
  </w:style>
  <w:style w:type="paragraph" w:styleId="Podnoje">
    <w:name w:val="footer"/>
    <w:basedOn w:val="Normal"/>
    <w:link w:val="PodnojeChar"/>
    <w:uiPriority w:val="99"/>
    <w:unhideWhenUsed/>
    <w:rsid w:val="00E10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0728"/>
  </w:style>
  <w:style w:type="character" w:styleId="Tekstrezerviranogmjesta">
    <w:name w:val="Placeholder Text"/>
    <w:basedOn w:val="Zadanifontodlomka"/>
    <w:uiPriority w:val="99"/>
    <w:semiHidden/>
    <w:rsid w:val="00E10728"/>
    <w:rPr>
      <w:color w:val="808080"/>
    </w:rPr>
  </w:style>
  <w:style w:type="paragraph" w:customStyle="1" w:styleId="Default">
    <w:name w:val="Default"/>
    <w:rsid w:val="00E10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Naslov11">
    <w:name w:val="Naslov 11"/>
    <w:basedOn w:val="Normal"/>
    <w:link w:val="Naslov1Char"/>
    <w:qFormat/>
    <w:rsid w:val="00E10728"/>
    <w:pPr>
      <w:numPr>
        <w:numId w:val="1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1Char">
    <w:name w:val="Naslov 1 Char"/>
    <w:link w:val="Naslov11"/>
    <w:rsid w:val="00E10728"/>
    <w:rPr>
      <w:rFonts w:ascii="Arial" w:eastAsia="Times New Roman" w:hAnsi="Arial" w:cs="Helvetica-BoldOblique"/>
      <w:b/>
      <w:sz w:val="24"/>
      <w:lang w:eastAsia="hr-HR"/>
    </w:rPr>
  </w:style>
  <w:style w:type="character" w:customStyle="1" w:styleId="Naslov1Char1">
    <w:name w:val="Naslov 1 Char1"/>
    <w:basedOn w:val="Zadanifontodlomka"/>
    <w:link w:val="Naslov1"/>
    <w:uiPriority w:val="9"/>
    <w:rsid w:val="00E107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E10728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rsid w:val="001E12B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E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4B70923AC9C44A8C492ECFA6DD54D" ma:contentTypeVersion="1" ma:contentTypeDescription="Stvaranje novog dokumenta." ma:contentTypeScope="" ma:versionID="816288804020098c8b836c35b9bbe7b4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3D91-D05E-498A-B29E-C3A8976E9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64220-B0A6-4C2F-AA16-F411DB29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99D6B-162B-4BE0-9ACD-4DFE7C8B6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427238-93AB-4439-A09B-6060F4BC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21USWDPZ_KOP_20210115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21USWDPZ_KOP_20210115</dc:title>
  <dc:subject/>
  <dc:creator>Filip Nevistić</dc:creator>
  <cp:keywords/>
  <dc:description/>
  <cp:lastModifiedBy>Jelena Kraljević</cp:lastModifiedBy>
  <cp:revision>12</cp:revision>
  <dcterms:created xsi:type="dcterms:W3CDTF">2021-06-10T08:48:00Z</dcterms:created>
  <dcterms:modified xsi:type="dcterms:W3CDTF">2021-06-15T11:16:00Z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0x010100BBB4B70923AC9C44A8C492ECFA6DD54D</vt:lpwstr>
  </property>
</Properties>
</file>