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FA72D" w14:textId="142F46F5" w:rsidR="008D0766" w:rsidRPr="00DC55B0" w:rsidRDefault="008D0766" w:rsidP="00BA0852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C55B0">
        <w:rPr>
          <w:rFonts w:ascii="Times New Roman" w:hAnsi="Times New Roman" w:cs="Times New Roman"/>
          <w:b/>
          <w:sz w:val="28"/>
        </w:rPr>
        <w:t>M</w:t>
      </w:r>
      <w:r w:rsidR="0056031B" w:rsidRPr="00DC55B0">
        <w:rPr>
          <w:rFonts w:ascii="Times New Roman" w:hAnsi="Times New Roman" w:cs="Times New Roman"/>
          <w:b/>
          <w:sz w:val="28"/>
        </w:rPr>
        <w:t>I</w:t>
      </w:r>
      <w:r w:rsidRPr="00DC55B0">
        <w:rPr>
          <w:rFonts w:ascii="Times New Roman" w:hAnsi="Times New Roman" w:cs="Times New Roman"/>
          <w:b/>
          <w:sz w:val="28"/>
        </w:rPr>
        <w:t>NISTARSTVO POLJOPRIVREDE</w:t>
      </w:r>
    </w:p>
    <w:p w14:paraId="18AD2BE3" w14:textId="77777777" w:rsidR="008D0766" w:rsidRPr="00DC55B0" w:rsidRDefault="008D0766" w:rsidP="008D0766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C55B0">
        <w:rPr>
          <w:rFonts w:ascii="Times New Roman" w:hAnsi="Times New Roman" w:cs="Times New Roman"/>
          <w:b/>
          <w:sz w:val="28"/>
        </w:rPr>
        <w:t>Uprava za stručnu podršku razvoju poljoprivrede i ribarstva</w:t>
      </w:r>
    </w:p>
    <w:p w14:paraId="46796254" w14:textId="77777777" w:rsidR="008D0766" w:rsidRPr="00DC55B0" w:rsidRDefault="008D0766" w:rsidP="00BA0852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14:paraId="39BE1991" w14:textId="77777777" w:rsidR="008D0766" w:rsidRPr="00DC55B0" w:rsidRDefault="008D0766" w:rsidP="00BA0852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14:paraId="4CE79C7A" w14:textId="77777777" w:rsidR="008D0766" w:rsidRPr="00DC55B0" w:rsidRDefault="008D0766" w:rsidP="00BA0852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14:paraId="597F208A" w14:textId="77777777" w:rsidR="008D0766" w:rsidRPr="00DC55B0" w:rsidRDefault="008D0766" w:rsidP="00BA0852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14:paraId="6FDA4D20" w14:textId="77777777" w:rsidR="00BA0852" w:rsidRPr="00DC55B0" w:rsidRDefault="00BA0852" w:rsidP="00BA0852">
      <w:pPr>
        <w:spacing w:line="276" w:lineRule="auto"/>
        <w:rPr>
          <w:rFonts w:ascii="Times New Roman" w:hAnsi="Times New Roman" w:cs="Times New Roman"/>
          <w:b/>
        </w:rPr>
      </w:pPr>
    </w:p>
    <w:p w14:paraId="65AFC0D0" w14:textId="51C79A52" w:rsidR="00B53838" w:rsidRPr="00DC55B0" w:rsidRDefault="00B53838" w:rsidP="00B538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55B0">
        <w:rPr>
          <w:rFonts w:ascii="Times New Roman" w:hAnsi="Times New Roman" w:cs="Times New Roman"/>
          <w:b/>
          <w:sz w:val="36"/>
          <w:szCs w:val="36"/>
        </w:rPr>
        <w:t xml:space="preserve">PROJEKTNI ZADATAK </w:t>
      </w:r>
    </w:p>
    <w:p w14:paraId="2284DDAE" w14:textId="77777777" w:rsidR="00B53838" w:rsidRPr="00DC55B0" w:rsidRDefault="00B53838" w:rsidP="00B53838">
      <w:pPr>
        <w:rPr>
          <w:rFonts w:ascii="Times New Roman" w:hAnsi="Times New Roman" w:cs="Times New Roman"/>
          <w:b/>
          <w:sz w:val="32"/>
          <w:szCs w:val="32"/>
        </w:rPr>
      </w:pPr>
    </w:p>
    <w:p w14:paraId="5E392830" w14:textId="243CA015" w:rsidR="00B53838" w:rsidRDefault="00B53838" w:rsidP="00A367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5B0">
        <w:rPr>
          <w:rFonts w:ascii="Times New Roman" w:hAnsi="Times New Roman" w:cs="Times New Roman"/>
          <w:b/>
          <w:sz w:val="32"/>
          <w:szCs w:val="32"/>
        </w:rPr>
        <w:t>Određivanje tehnološke zrelosti maslina</w:t>
      </w:r>
      <w:r w:rsidR="00A367D8" w:rsidRPr="00DC55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C55B0">
        <w:rPr>
          <w:rFonts w:ascii="Times New Roman" w:hAnsi="Times New Roman" w:cs="Times New Roman"/>
          <w:b/>
          <w:sz w:val="32"/>
          <w:szCs w:val="32"/>
        </w:rPr>
        <w:t>u njihovom području uzgoja</w:t>
      </w:r>
      <w:r w:rsidR="00A367D8" w:rsidRPr="00DC55B0">
        <w:rPr>
          <w:rFonts w:ascii="Times New Roman" w:hAnsi="Times New Roman" w:cs="Times New Roman"/>
          <w:b/>
          <w:sz w:val="32"/>
          <w:szCs w:val="32"/>
        </w:rPr>
        <w:t xml:space="preserve"> s ciljem izdavanja preporuka za berbu</w:t>
      </w:r>
    </w:p>
    <w:p w14:paraId="44D606D1" w14:textId="49C6863C" w:rsidR="00DC55B0" w:rsidRDefault="00DC55B0" w:rsidP="00A367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187F44" w14:textId="26D73AE2" w:rsidR="00DC55B0" w:rsidRDefault="00DC55B0" w:rsidP="00A367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FAA826" w14:textId="77777777" w:rsidR="00DC55B0" w:rsidRPr="00DC55B0" w:rsidRDefault="00DC55B0" w:rsidP="00A367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552D20" w14:textId="021BC004" w:rsidR="00BA0852" w:rsidRPr="00DC55B0" w:rsidRDefault="00DC55B0" w:rsidP="00DC55B0">
      <w:pPr>
        <w:spacing w:line="276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5B0">
        <w:rPr>
          <w:rFonts w:ascii="Times New Roman" w:hAnsi="Times New Roman" w:cs="Times New Roman"/>
          <w:b/>
          <w:sz w:val="24"/>
          <w:szCs w:val="24"/>
        </w:rPr>
        <w:t>Pripremio:</w:t>
      </w:r>
    </w:p>
    <w:p w14:paraId="0EA225CA" w14:textId="35FBE652" w:rsidR="00DC55B0" w:rsidRPr="00DC55B0" w:rsidRDefault="00DC55B0" w:rsidP="00DC55B0">
      <w:pPr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dr.sc. Silvio Šimon</w:t>
      </w:r>
    </w:p>
    <w:p w14:paraId="0120FD59" w14:textId="164F4498" w:rsidR="008D0766" w:rsidRPr="00DC55B0" w:rsidRDefault="008D0766" w:rsidP="008D0766">
      <w:pPr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7A0745C5" w14:textId="040C8C82" w:rsidR="00DC55B0" w:rsidRPr="00DC55B0" w:rsidRDefault="00DC55B0" w:rsidP="008D0766">
      <w:pPr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7077071A" w14:textId="4EECC4B0" w:rsidR="00DC55B0" w:rsidRPr="00DC55B0" w:rsidRDefault="00DC55B0" w:rsidP="00DC55B0">
      <w:pPr>
        <w:spacing w:line="276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DC55B0">
        <w:rPr>
          <w:rFonts w:ascii="Times New Roman" w:hAnsi="Times New Roman" w:cs="Times New Roman"/>
          <w:b/>
          <w:sz w:val="24"/>
          <w:szCs w:val="24"/>
        </w:rPr>
        <w:t>Suglasna:</w:t>
      </w:r>
    </w:p>
    <w:p w14:paraId="6C42792A" w14:textId="7518E259" w:rsidR="00DC55B0" w:rsidRPr="00DC55B0" w:rsidRDefault="00DC55B0" w:rsidP="00DC55B0">
      <w:pPr>
        <w:spacing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RAVNATELJICA</w:t>
      </w:r>
    </w:p>
    <w:p w14:paraId="1B6A55FC" w14:textId="4D7C0650" w:rsidR="00DC55B0" w:rsidRPr="00DC55B0" w:rsidRDefault="00DC55B0" w:rsidP="00DC55B0">
      <w:pPr>
        <w:spacing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 xml:space="preserve">doc. dr. </w:t>
      </w:r>
      <w:proofErr w:type="spellStart"/>
      <w:r w:rsidRPr="00DC55B0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DC55B0">
        <w:rPr>
          <w:rFonts w:ascii="Times New Roman" w:hAnsi="Times New Roman" w:cs="Times New Roman"/>
          <w:sz w:val="24"/>
          <w:szCs w:val="24"/>
        </w:rPr>
        <w:t>. Jel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C55B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55B0">
        <w:rPr>
          <w:rFonts w:ascii="Times New Roman" w:hAnsi="Times New Roman" w:cs="Times New Roman"/>
          <w:sz w:val="24"/>
          <w:szCs w:val="24"/>
        </w:rPr>
        <w:t xml:space="preserve"> Đugum</w:t>
      </w:r>
    </w:p>
    <w:p w14:paraId="5CB3C439" w14:textId="56E628B8" w:rsidR="00105096" w:rsidRDefault="00105096" w:rsidP="008D0766">
      <w:pPr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56B4F967" w14:textId="77777777" w:rsidR="00DC55B0" w:rsidRDefault="00DC55B0" w:rsidP="008D0766">
      <w:pPr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1EB91701" w14:textId="77777777" w:rsidR="00DC55B0" w:rsidRPr="00DC55B0" w:rsidRDefault="00DC55B0" w:rsidP="00DC55B0">
      <w:pPr>
        <w:spacing w:line="276" w:lineRule="auto"/>
        <w:ind w:left="5664" w:firstLine="6"/>
        <w:rPr>
          <w:rFonts w:ascii="Times New Roman" w:hAnsi="Times New Roman" w:cs="Times New Roman"/>
          <w:b/>
          <w:sz w:val="24"/>
          <w:szCs w:val="24"/>
        </w:rPr>
      </w:pPr>
      <w:r w:rsidRPr="00DC55B0">
        <w:rPr>
          <w:rFonts w:ascii="Times New Roman" w:hAnsi="Times New Roman" w:cs="Times New Roman"/>
          <w:b/>
          <w:sz w:val="24"/>
          <w:szCs w:val="24"/>
        </w:rPr>
        <w:t>Odobrio:</w:t>
      </w:r>
    </w:p>
    <w:p w14:paraId="3DB43FC7" w14:textId="77777777" w:rsidR="00DC55B0" w:rsidRPr="00DC55B0" w:rsidRDefault="00DC55B0" w:rsidP="00DC55B0">
      <w:pPr>
        <w:spacing w:line="276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DRŽAVNI TAJNIK</w:t>
      </w:r>
    </w:p>
    <w:p w14:paraId="46FF9AE5" w14:textId="77777777" w:rsidR="00DC55B0" w:rsidRPr="00DC55B0" w:rsidRDefault="00DC55B0" w:rsidP="00DC55B0">
      <w:pPr>
        <w:spacing w:line="276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 xml:space="preserve">Zdravko Tušek, dipl. ing. </w:t>
      </w:r>
      <w:proofErr w:type="spellStart"/>
      <w:r w:rsidRPr="00DC55B0">
        <w:rPr>
          <w:rFonts w:ascii="Times New Roman" w:hAnsi="Times New Roman" w:cs="Times New Roman"/>
          <w:sz w:val="24"/>
          <w:szCs w:val="24"/>
        </w:rPr>
        <w:t>agr</w:t>
      </w:r>
      <w:proofErr w:type="spellEnd"/>
      <w:r w:rsidRPr="00DC55B0">
        <w:rPr>
          <w:rFonts w:ascii="Times New Roman" w:hAnsi="Times New Roman" w:cs="Times New Roman"/>
          <w:sz w:val="24"/>
          <w:szCs w:val="24"/>
        </w:rPr>
        <w:t>.</w:t>
      </w:r>
    </w:p>
    <w:p w14:paraId="1EA96E4B" w14:textId="77777777" w:rsidR="002D0ACD" w:rsidRPr="00DC55B0" w:rsidRDefault="002D0ACD" w:rsidP="00BA0852">
      <w:pPr>
        <w:spacing w:line="276" w:lineRule="auto"/>
        <w:rPr>
          <w:rFonts w:ascii="Times New Roman" w:hAnsi="Times New Roman" w:cs="Times New Roman"/>
        </w:rPr>
      </w:pPr>
    </w:p>
    <w:p w14:paraId="00B9F39B" w14:textId="62C8B72B" w:rsidR="00DC55B0" w:rsidRDefault="00BA0852" w:rsidP="00DC55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 xml:space="preserve">Zagreb, </w:t>
      </w:r>
      <w:r w:rsidR="000F69B8" w:rsidRPr="00DC55B0">
        <w:rPr>
          <w:rFonts w:ascii="Times New Roman" w:hAnsi="Times New Roman" w:cs="Times New Roman"/>
          <w:sz w:val="24"/>
          <w:szCs w:val="24"/>
        </w:rPr>
        <w:t>srpanj</w:t>
      </w:r>
      <w:r w:rsidR="001740D5" w:rsidRPr="00DC55B0">
        <w:rPr>
          <w:rFonts w:ascii="Times New Roman" w:hAnsi="Times New Roman" w:cs="Times New Roman"/>
          <w:sz w:val="24"/>
          <w:szCs w:val="24"/>
        </w:rPr>
        <w:t xml:space="preserve"> </w:t>
      </w:r>
      <w:r w:rsidR="000F69B8" w:rsidRPr="00DC55B0">
        <w:rPr>
          <w:rFonts w:ascii="Times New Roman" w:hAnsi="Times New Roman" w:cs="Times New Roman"/>
          <w:sz w:val="24"/>
          <w:szCs w:val="24"/>
        </w:rPr>
        <w:t>2021</w:t>
      </w:r>
      <w:r w:rsidRPr="00DC55B0">
        <w:rPr>
          <w:rFonts w:ascii="Times New Roman" w:hAnsi="Times New Roman" w:cs="Times New Roman"/>
          <w:sz w:val="24"/>
          <w:szCs w:val="24"/>
        </w:rPr>
        <w:t>.</w:t>
      </w:r>
      <w:r w:rsidR="00DC55B0">
        <w:rPr>
          <w:rFonts w:ascii="Times New Roman" w:hAnsi="Times New Roman" w:cs="Times New Roman"/>
          <w:sz w:val="24"/>
          <w:szCs w:val="24"/>
        </w:rPr>
        <w:br w:type="page"/>
      </w:r>
    </w:p>
    <w:p w14:paraId="7EDADE3B" w14:textId="77777777" w:rsidR="00BA0852" w:rsidRPr="00DC55B0" w:rsidRDefault="00BA0852" w:rsidP="00BA085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ABEB5B" w14:textId="77777777" w:rsidR="00BA0852" w:rsidRPr="00DC55B0" w:rsidRDefault="00BA0852" w:rsidP="00BA0852">
      <w:pPr>
        <w:spacing w:line="276" w:lineRule="auto"/>
        <w:jc w:val="center"/>
        <w:rPr>
          <w:rFonts w:ascii="Times New Roman" w:hAnsi="Times New Roman" w:cs="Times New Roman"/>
          <w:lang w:eastAsia="ar-SA"/>
        </w:rPr>
      </w:pPr>
    </w:p>
    <w:sdt>
      <w:sdt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id w:val="-479154366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sz w:val="21"/>
          <w:szCs w:val="21"/>
        </w:rPr>
      </w:sdtEndPr>
      <w:sdtContent>
        <w:p w14:paraId="5D253C9E" w14:textId="77777777" w:rsidR="009649F6" w:rsidRPr="00DC55B0" w:rsidRDefault="009649F6">
          <w:pPr>
            <w:pStyle w:val="TOCNaslov"/>
            <w:rPr>
              <w:rFonts w:ascii="Times New Roman" w:hAnsi="Times New Roman" w:cs="Times New Roman"/>
            </w:rPr>
          </w:pPr>
          <w:r w:rsidRPr="00DC55B0">
            <w:rPr>
              <w:rFonts w:ascii="Times New Roman" w:hAnsi="Times New Roman" w:cs="Times New Roman"/>
            </w:rPr>
            <w:t>Sadržaj</w:t>
          </w:r>
        </w:p>
        <w:p w14:paraId="78936957" w14:textId="77777777" w:rsidR="00B62DC5" w:rsidRPr="00DC55B0" w:rsidRDefault="00B62DC5" w:rsidP="00B62DC5">
          <w:pPr>
            <w:rPr>
              <w:rFonts w:ascii="Times New Roman" w:hAnsi="Times New Roman" w:cs="Times New Roman"/>
              <w:sz w:val="24"/>
              <w:szCs w:val="24"/>
            </w:rPr>
          </w:pPr>
        </w:p>
        <w:p w14:paraId="162309A5" w14:textId="1F7E334D" w:rsidR="00DC55B0" w:rsidRPr="00DC55B0" w:rsidRDefault="00E341ED">
          <w:pPr>
            <w:pStyle w:val="Sadraj1"/>
            <w:rPr>
              <w:rFonts w:ascii="Times New Roman" w:hAnsi="Times New Roman" w:cs="Times New Roman"/>
              <w:noProof/>
              <w:sz w:val="22"/>
              <w:szCs w:val="22"/>
              <w:lang w:eastAsia="hr-HR"/>
            </w:rPr>
          </w:pPr>
          <w:r w:rsidRPr="00DC55B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649F6" w:rsidRPr="00DC55B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C55B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8187097" w:history="1"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1.</w:t>
            </w:r>
            <w:r w:rsidR="00DC55B0" w:rsidRPr="00DC55B0">
              <w:rPr>
                <w:rFonts w:ascii="Times New Roman" w:hAnsi="Times New Roman" w:cs="Times New Roman"/>
                <w:noProof/>
                <w:sz w:val="22"/>
                <w:szCs w:val="22"/>
                <w:lang w:eastAsia="hr-HR"/>
              </w:rPr>
              <w:tab/>
            </w:r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Uvod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instrText xml:space="preserve"> PAGEREF _Toc78187097 \h </w:instrTex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291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935C021" w14:textId="40ED629B" w:rsidR="00DC55B0" w:rsidRPr="00DC55B0" w:rsidRDefault="00797F70">
          <w:pPr>
            <w:pStyle w:val="Sadraj1"/>
            <w:rPr>
              <w:rFonts w:ascii="Times New Roman" w:hAnsi="Times New Roman" w:cs="Times New Roman"/>
              <w:noProof/>
              <w:sz w:val="22"/>
              <w:szCs w:val="22"/>
              <w:lang w:eastAsia="hr-HR"/>
            </w:rPr>
          </w:pPr>
          <w:hyperlink w:anchor="_Toc78187098" w:history="1"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2.</w:t>
            </w:r>
            <w:r w:rsidR="00DC55B0" w:rsidRPr="00DC55B0">
              <w:rPr>
                <w:rFonts w:ascii="Times New Roman" w:hAnsi="Times New Roman" w:cs="Times New Roman"/>
                <w:noProof/>
                <w:sz w:val="22"/>
                <w:szCs w:val="22"/>
                <w:lang w:eastAsia="hr-HR"/>
              </w:rPr>
              <w:tab/>
            </w:r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Ciljevi projekta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instrText xml:space="preserve"> PAGEREF _Toc78187098 \h </w:instrTex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291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188CDF" w14:textId="2B35413D" w:rsidR="00DC55B0" w:rsidRPr="00DC55B0" w:rsidRDefault="00797F70">
          <w:pPr>
            <w:pStyle w:val="Sadraj1"/>
            <w:rPr>
              <w:rFonts w:ascii="Times New Roman" w:hAnsi="Times New Roman" w:cs="Times New Roman"/>
              <w:noProof/>
              <w:sz w:val="22"/>
              <w:szCs w:val="22"/>
              <w:lang w:eastAsia="hr-HR"/>
            </w:rPr>
          </w:pPr>
          <w:hyperlink w:anchor="_Toc78187099" w:history="1"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3.</w:t>
            </w:r>
            <w:r w:rsidR="00DC55B0" w:rsidRPr="00DC55B0">
              <w:rPr>
                <w:rFonts w:ascii="Times New Roman" w:hAnsi="Times New Roman" w:cs="Times New Roman"/>
                <w:noProof/>
                <w:sz w:val="22"/>
                <w:szCs w:val="22"/>
                <w:lang w:eastAsia="hr-HR"/>
              </w:rPr>
              <w:tab/>
            </w:r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Opis problema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instrText xml:space="preserve"> PAGEREF _Toc78187099 \h </w:instrTex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291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E153E1" w14:textId="6F4F45EA" w:rsidR="00DC55B0" w:rsidRPr="00DC55B0" w:rsidRDefault="00797F70">
          <w:pPr>
            <w:pStyle w:val="Sadraj1"/>
            <w:rPr>
              <w:rFonts w:ascii="Times New Roman" w:hAnsi="Times New Roman" w:cs="Times New Roman"/>
              <w:noProof/>
              <w:sz w:val="22"/>
              <w:szCs w:val="22"/>
              <w:lang w:eastAsia="hr-HR"/>
            </w:rPr>
          </w:pPr>
          <w:hyperlink w:anchor="_Toc78187100" w:history="1"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3.1.</w:t>
            </w:r>
            <w:r w:rsidR="00DC55B0" w:rsidRPr="00DC55B0">
              <w:rPr>
                <w:rFonts w:ascii="Times New Roman" w:hAnsi="Times New Roman" w:cs="Times New Roman"/>
                <w:noProof/>
                <w:sz w:val="22"/>
                <w:szCs w:val="22"/>
                <w:lang w:eastAsia="hr-HR"/>
              </w:rPr>
              <w:tab/>
            </w:r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Tehnologija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instrText xml:space="preserve"> PAGEREF _Toc78187100 \h </w:instrTex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291D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55BA4CB" w14:textId="03D20848" w:rsidR="00DC55B0" w:rsidRPr="00DC55B0" w:rsidRDefault="00797F70">
          <w:pPr>
            <w:pStyle w:val="Sadraj1"/>
            <w:rPr>
              <w:rFonts w:ascii="Times New Roman" w:hAnsi="Times New Roman" w:cs="Times New Roman"/>
              <w:noProof/>
              <w:sz w:val="22"/>
              <w:szCs w:val="22"/>
              <w:lang w:eastAsia="hr-HR"/>
            </w:rPr>
          </w:pPr>
          <w:hyperlink w:anchor="_Toc78187101" w:history="1"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4.</w:t>
            </w:r>
            <w:r w:rsidR="00DC55B0" w:rsidRPr="00DC55B0">
              <w:rPr>
                <w:rFonts w:ascii="Times New Roman" w:hAnsi="Times New Roman" w:cs="Times New Roman"/>
                <w:noProof/>
                <w:sz w:val="22"/>
                <w:szCs w:val="22"/>
                <w:lang w:eastAsia="hr-HR"/>
              </w:rPr>
              <w:tab/>
            </w:r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Rezultati projekta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instrText xml:space="preserve"> PAGEREF _Toc78187101 \h </w:instrTex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291D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CDF994" w14:textId="787E98D6" w:rsidR="00DC55B0" w:rsidRPr="00DC55B0" w:rsidRDefault="00797F70">
          <w:pPr>
            <w:pStyle w:val="Sadraj1"/>
            <w:rPr>
              <w:rFonts w:ascii="Times New Roman" w:hAnsi="Times New Roman" w:cs="Times New Roman"/>
              <w:noProof/>
              <w:sz w:val="22"/>
              <w:szCs w:val="22"/>
              <w:lang w:eastAsia="hr-HR"/>
            </w:rPr>
          </w:pPr>
          <w:hyperlink w:anchor="_Toc78187102" w:history="1"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5.</w:t>
            </w:r>
            <w:r w:rsidR="00DC55B0" w:rsidRPr="00DC55B0">
              <w:rPr>
                <w:rFonts w:ascii="Times New Roman" w:hAnsi="Times New Roman" w:cs="Times New Roman"/>
                <w:noProof/>
                <w:sz w:val="22"/>
                <w:szCs w:val="22"/>
                <w:lang w:eastAsia="hr-HR"/>
              </w:rPr>
              <w:tab/>
            </w:r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Uzorkovanje i metoda analize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instrText xml:space="preserve"> PAGEREF _Toc78187102 \h </w:instrTex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291D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3EC8A18" w14:textId="25743213" w:rsidR="00DC55B0" w:rsidRPr="00DC55B0" w:rsidRDefault="00797F70">
          <w:pPr>
            <w:pStyle w:val="Sadraj1"/>
            <w:rPr>
              <w:rFonts w:ascii="Times New Roman" w:hAnsi="Times New Roman" w:cs="Times New Roman"/>
              <w:noProof/>
              <w:sz w:val="22"/>
              <w:szCs w:val="22"/>
              <w:lang w:eastAsia="hr-HR"/>
            </w:rPr>
          </w:pPr>
          <w:hyperlink w:anchor="_Toc78187103" w:history="1"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5.1.</w:t>
            </w:r>
            <w:r w:rsidR="00DC55B0" w:rsidRPr="00DC55B0">
              <w:rPr>
                <w:rFonts w:ascii="Times New Roman" w:hAnsi="Times New Roman" w:cs="Times New Roman"/>
                <w:noProof/>
                <w:sz w:val="22"/>
                <w:szCs w:val="22"/>
                <w:lang w:eastAsia="hr-HR"/>
              </w:rPr>
              <w:tab/>
            </w:r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Postupak uzorkovanja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instrText xml:space="preserve"> PAGEREF _Toc78187103 \h </w:instrTex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291D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47A80B3" w14:textId="3E918EB2" w:rsidR="00DC55B0" w:rsidRPr="00DC55B0" w:rsidRDefault="00797F70">
          <w:pPr>
            <w:pStyle w:val="Sadraj1"/>
            <w:rPr>
              <w:rFonts w:ascii="Times New Roman" w:hAnsi="Times New Roman" w:cs="Times New Roman"/>
              <w:noProof/>
              <w:sz w:val="22"/>
              <w:szCs w:val="22"/>
              <w:lang w:eastAsia="hr-HR"/>
            </w:rPr>
          </w:pPr>
          <w:hyperlink w:anchor="_Toc78187104" w:history="1"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5.2.</w:t>
            </w:r>
            <w:r w:rsidR="00DC55B0" w:rsidRPr="00DC55B0">
              <w:rPr>
                <w:rFonts w:ascii="Times New Roman" w:hAnsi="Times New Roman" w:cs="Times New Roman"/>
                <w:noProof/>
                <w:sz w:val="22"/>
                <w:szCs w:val="22"/>
                <w:lang w:eastAsia="hr-HR"/>
              </w:rPr>
              <w:tab/>
            </w:r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Način uzorkovanja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instrText xml:space="preserve"> PAGEREF _Toc78187104 \h </w:instrTex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291D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A845E5" w14:textId="5BA43362" w:rsidR="00DC55B0" w:rsidRPr="00DC55B0" w:rsidRDefault="00797F70">
          <w:pPr>
            <w:pStyle w:val="Sadraj1"/>
            <w:rPr>
              <w:rFonts w:ascii="Times New Roman" w:hAnsi="Times New Roman" w:cs="Times New Roman"/>
              <w:noProof/>
              <w:sz w:val="22"/>
              <w:szCs w:val="22"/>
              <w:lang w:eastAsia="hr-HR"/>
            </w:rPr>
          </w:pPr>
          <w:hyperlink w:anchor="_Toc78187105" w:history="1"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5.3.</w:t>
            </w:r>
            <w:r w:rsidR="00DC55B0" w:rsidRPr="00DC55B0">
              <w:rPr>
                <w:rFonts w:ascii="Times New Roman" w:hAnsi="Times New Roman" w:cs="Times New Roman"/>
                <w:noProof/>
                <w:sz w:val="22"/>
                <w:szCs w:val="22"/>
                <w:lang w:eastAsia="hr-HR"/>
              </w:rPr>
              <w:tab/>
            </w:r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Odabir maslinara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instrText xml:space="preserve"> PAGEREF _Toc78187105 \h </w:instrTex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291D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8E2733" w14:textId="4699FE9E" w:rsidR="00DC55B0" w:rsidRPr="00DC55B0" w:rsidRDefault="00797F70">
          <w:pPr>
            <w:pStyle w:val="Sadraj1"/>
            <w:rPr>
              <w:rFonts w:ascii="Times New Roman" w:hAnsi="Times New Roman" w:cs="Times New Roman"/>
              <w:noProof/>
              <w:sz w:val="22"/>
              <w:szCs w:val="22"/>
              <w:lang w:eastAsia="hr-HR"/>
            </w:rPr>
          </w:pPr>
          <w:hyperlink w:anchor="_Toc78187106" w:history="1"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5.4.</w:t>
            </w:r>
            <w:r w:rsidR="00DC55B0" w:rsidRPr="00DC55B0">
              <w:rPr>
                <w:rFonts w:ascii="Times New Roman" w:hAnsi="Times New Roman" w:cs="Times New Roman"/>
                <w:noProof/>
                <w:sz w:val="22"/>
                <w:szCs w:val="22"/>
                <w:lang w:eastAsia="hr-HR"/>
              </w:rPr>
              <w:tab/>
            </w:r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Pakiranje i transport uzoraka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instrText xml:space="preserve"> PAGEREF _Toc78187106 \h </w:instrTex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291D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C82B488" w14:textId="0488B233" w:rsidR="00DC55B0" w:rsidRPr="00DC55B0" w:rsidRDefault="00797F70">
          <w:pPr>
            <w:pStyle w:val="Sadraj1"/>
            <w:rPr>
              <w:rFonts w:ascii="Times New Roman" w:hAnsi="Times New Roman" w:cs="Times New Roman"/>
              <w:noProof/>
              <w:sz w:val="22"/>
              <w:szCs w:val="22"/>
              <w:lang w:eastAsia="hr-HR"/>
            </w:rPr>
          </w:pPr>
          <w:hyperlink w:anchor="_Toc78187107" w:history="1"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5.5.</w:t>
            </w:r>
            <w:r w:rsidR="00DC55B0" w:rsidRPr="00DC55B0">
              <w:rPr>
                <w:rFonts w:ascii="Times New Roman" w:hAnsi="Times New Roman" w:cs="Times New Roman"/>
                <w:noProof/>
                <w:sz w:val="22"/>
                <w:szCs w:val="22"/>
                <w:lang w:eastAsia="hr-HR"/>
              </w:rPr>
              <w:tab/>
            </w:r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Plan uzorkovanja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instrText xml:space="preserve"> PAGEREF _Toc78187107 \h </w:instrTex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291D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54998D" w14:textId="3DFCC085" w:rsidR="00DC55B0" w:rsidRPr="00DC55B0" w:rsidRDefault="00797F70">
          <w:pPr>
            <w:pStyle w:val="Sadraj1"/>
            <w:rPr>
              <w:rFonts w:ascii="Times New Roman" w:hAnsi="Times New Roman" w:cs="Times New Roman"/>
              <w:noProof/>
              <w:sz w:val="22"/>
              <w:szCs w:val="22"/>
              <w:lang w:eastAsia="hr-HR"/>
            </w:rPr>
          </w:pPr>
          <w:hyperlink w:anchor="_Toc78187108" w:history="1">
            <w:r w:rsidR="00DC55B0" w:rsidRPr="00DC55B0">
              <w:rPr>
                <w:rStyle w:val="Hiperveza"/>
                <w:rFonts w:ascii="Times New Roman" w:hAnsi="Times New Roman" w:cs="Times New Roman"/>
                <w:noProof/>
              </w:rPr>
              <w:t>6.</w:t>
            </w:r>
            <w:r w:rsidR="00DC55B0" w:rsidRPr="00DC55B0">
              <w:rPr>
                <w:rFonts w:ascii="Times New Roman" w:hAnsi="Times New Roman" w:cs="Times New Roman"/>
                <w:noProof/>
                <w:sz w:val="22"/>
                <w:szCs w:val="22"/>
                <w:lang w:eastAsia="hr-HR"/>
              </w:rPr>
              <w:tab/>
            </w:r>
            <w:r w:rsidR="00DC55B0" w:rsidRPr="00DC55B0">
              <w:rPr>
                <w:rStyle w:val="Hiperveza"/>
                <w:rFonts w:ascii="Times New Roman" w:hAnsi="Times New Roman" w:cs="Times New Roman"/>
                <w:noProof/>
              </w:rPr>
              <w:t>Financijska sredstva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instrText xml:space="preserve"> PAGEREF _Toc78187108 \h </w:instrTex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291D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938F64" w14:textId="58FAF6E9" w:rsidR="00DC55B0" w:rsidRPr="00DC55B0" w:rsidRDefault="00797F70">
          <w:pPr>
            <w:pStyle w:val="Sadraj1"/>
            <w:rPr>
              <w:rFonts w:ascii="Times New Roman" w:hAnsi="Times New Roman" w:cs="Times New Roman"/>
              <w:noProof/>
              <w:sz w:val="22"/>
              <w:szCs w:val="22"/>
              <w:lang w:eastAsia="hr-HR"/>
            </w:rPr>
          </w:pPr>
          <w:hyperlink w:anchor="_Toc78187109" w:history="1"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7.</w:t>
            </w:r>
            <w:r w:rsidR="00DC55B0" w:rsidRPr="00DC55B0">
              <w:rPr>
                <w:rFonts w:ascii="Times New Roman" w:hAnsi="Times New Roman" w:cs="Times New Roman"/>
                <w:noProof/>
                <w:sz w:val="22"/>
                <w:szCs w:val="22"/>
                <w:lang w:eastAsia="hr-HR"/>
              </w:rPr>
              <w:tab/>
            </w:r>
            <w:r w:rsidR="00DC55B0" w:rsidRPr="00DC55B0">
              <w:rPr>
                <w:rStyle w:val="Hiperveza"/>
                <w:rFonts w:ascii="Times New Roman" w:hAnsi="Times New Roman" w:cs="Times New Roman"/>
                <w:noProof/>
                <w:lang w:eastAsia="ar-SA"/>
              </w:rPr>
              <w:t>Troškovnik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instrText xml:space="preserve"> PAGEREF _Toc78187109 \h </w:instrTex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A291D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DC55B0" w:rsidRPr="00DC55B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317EA1" w14:textId="098388C8" w:rsidR="009649F6" w:rsidRPr="00DC55B0" w:rsidRDefault="00E341ED">
          <w:pPr>
            <w:rPr>
              <w:rFonts w:ascii="Times New Roman" w:hAnsi="Times New Roman" w:cs="Times New Roman"/>
            </w:rPr>
          </w:pPr>
          <w:r w:rsidRPr="00DC55B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4D3CC9D" w14:textId="77777777" w:rsidR="009649F6" w:rsidRPr="00DC55B0" w:rsidRDefault="009649F6" w:rsidP="004D15C5">
      <w:pPr>
        <w:spacing w:line="276" w:lineRule="auto"/>
        <w:rPr>
          <w:rFonts w:ascii="Times New Roman" w:hAnsi="Times New Roman" w:cs="Times New Roman"/>
          <w:lang w:eastAsia="ar-SA"/>
        </w:rPr>
        <w:sectPr w:rsidR="009649F6" w:rsidRPr="00DC55B0" w:rsidSect="00FC0025">
          <w:pgSz w:w="11906" w:h="16838"/>
          <w:pgMar w:top="937" w:right="1134" w:bottom="1134" w:left="1701" w:header="709" w:footer="720" w:gutter="0"/>
          <w:pgNumType w:start="1"/>
          <w:cols w:space="720"/>
        </w:sectPr>
      </w:pPr>
    </w:p>
    <w:p w14:paraId="45B7A7F6" w14:textId="4267F249" w:rsidR="00A367D8" w:rsidRPr="00DC55B0" w:rsidRDefault="00A367D8" w:rsidP="00595606">
      <w:pPr>
        <w:pStyle w:val="Naslov1"/>
        <w:numPr>
          <w:ilvl w:val="0"/>
          <w:numId w:val="1"/>
        </w:numPr>
        <w:jc w:val="left"/>
        <w:rPr>
          <w:rFonts w:ascii="Times New Roman" w:hAnsi="Times New Roman" w:cs="Times New Roman"/>
          <w:sz w:val="36"/>
          <w:szCs w:val="36"/>
          <w:lang w:eastAsia="ar-SA"/>
        </w:rPr>
      </w:pPr>
      <w:bookmarkStart w:id="0" w:name="_Toc78187097"/>
      <w:r w:rsidRPr="00DC55B0">
        <w:rPr>
          <w:rFonts w:ascii="Times New Roman" w:hAnsi="Times New Roman" w:cs="Times New Roman"/>
          <w:sz w:val="36"/>
          <w:szCs w:val="36"/>
          <w:lang w:eastAsia="ar-SA"/>
        </w:rPr>
        <w:lastRenderedPageBreak/>
        <w:t>Uvod</w:t>
      </w:r>
      <w:bookmarkStart w:id="1" w:name="_Toc2065529"/>
      <w:bookmarkStart w:id="2" w:name="_Toc2065530"/>
      <w:bookmarkStart w:id="3" w:name="_Toc2066389"/>
      <w:bookmarkEnd w:id="0"/>
      <w:bookmarkEnd w:id="1"/>
      <w:bookmarkEnd w:id="2"/>
      <w:bookmarkEnd w:id="3"/>
    </w:p>
    <w:p w14:paraId="6962F3CD" w14:textId="4215981E" w:rsidR="00B53838" w:rsidRPr="00DC55B0" w:rsidRDefault="00B53838" w:rsidP="00B53838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 xml:space="preserve">Optimalna tehnološka zrelost ovisi o sorti i području uzgoja te </w:t>
      </w:r>
      <w:r w:rsidR="00A367D8" w:rsidRPr="00DC55B0">
        <w:rPr>
          <w:rFonts w:ascii="Times New Roman" w:hAnsi="Times New Roman" w:cs="Times New Roman"/>
          <w:sz w:val="24"/>
          <w:szCs w:val="24"/>
        </w:rPr>
        <w:t>se</w:t>
      </w:r>
      <w:r w:rsidRPr="00DC55B0">
        <w:rPr>
          <w:rFonts w:ascii="Times New Roman" w:hAnsi="Times New Roman" w:cs="Times New Roman"/>
          <w:sz w:val="24"/>
          <w:szCs w:val="24"/>
        </w:rPr>
        <w:t xml:space="preserve"> ovim projektom </w:t>
      </w:r>
      <w:r w:rsidR="00A367D8" w:rsidRPr="00DC55B0">
        <w:rPr>
          <w:rFonts w:ascii="Times New Roman" w:hAnsi="Times New Roman" w:cs="Times New Roman"/>
          <w:sz w:val="24"/>
          <w:szCs w:val="24"/>
        </w:rPr>
        <w:t>želi uspostaviti sustav ispitivanja tehnološke</w:t>
      </w:r>
      <w:r w:rsidRPr="00DC55B0">
        <w:rPr>
          <w:rFonts w:ascii="Times New Roman" w:hAnsi="Times New Roman" w:cs="Times New Roman"/>
          <w:sz w:val="24"/>
          <w:szCs w:val="24"/>
        </w:rPr>
        <w:t xml:space="preserve"> zrelost</w:t>
      </w:r>
      <w:r w:rsidR="00A367D8" w:rsidRPr="00DC55B0">
        <w:rPr>
          <w:rFonts w:ascii="Times New Roman" w:hAnsi="Times New Roman" w:cs="Times New Roman"/>
          <w:sz w:val="24"/>
          <w:szCs w:val="24"/>
        </w:rPr>
        <w:t>i</w:t>
      </w:r>
      <w:r w:rsidRPr="00DC55B0">
        <w:rPr>
          <w:rFonts w:ascii="Times New Roman" w:hAnsi="Times New Roman" w:cs="Times New Roman"/>
          <w:sz w:val="24"/>
          <w:szCs w:val="24"/>
        </w:rPr>
        <w:t xml:space="preserve"> sorti maslina Istre, Hrv. Primorja - Kvarnera i Dalmacije</w:t>
      </w:r>
      <w:r w:rsidR="00A367D8" w:rsidRPr="00DC55B0">
        <w:rPr>
          <w:rFonts w:ascii="Times New Roman" w:hAnsi="Times New Roman" w:cs="Times New Roman"/>
          <w:sz w:val="24"/>
          <w:szCs w:val="24"/>
        </w:rPr>
        <w:t xml:space="preserve"> u njihovom području uzgoja, s ciljem pravovremene preporuke za berbu, što bi trebalo doprin</w:t>
      </w:r>
      <w:r w:rsidR="009A04E0" w:rsidRPr="00DC55B0">
        <w:rPr>
          <w:rFonts w:ascii="Times New Roman" w:hAnsi="Times New Roman" w:cs="Times New Roman"/>
          <w:sz w:val="24"/>
          <w:szCs w:val="24"/>
        </w:rPr>
        <w:t>i</w:t>
      </w:r>
      <w:r w:rsidR="00A367D8" w:rsidRPr="00DC55B0">
        <w:rPr>
          <w:rFonts w:ascii="Times New Roman" w:hAnsi="Times New Roman" w:cs="Times New Roman"/>
          <w:sz w:val="24"/>
          <w:szCs w:val="24"/>
        </w:rPr>
        <w:t>jeti podizanju kvalitete maslinovog ulja.</w:t>
      </w:r>
    </w:p>
    <w:p w14:paraId="64CDC97D" w14:textId="2653EA47" w:rsidR="00A367D8" w:rsidRPr="00DC55B0" w:rsidRDefault="00B53838" w:rsidP="00595606">
      <w:pPr>
        <w:pStyle w:val="Naslov1"/>
        <w:numPr>
          <w:ilvl w:val="0"/>
          <w:numId w:val="1"/>
        </w:numPr>
        <w:jc w:val="left"/>
        <w:rPr>
          <w:rFonts w:ascii="Times New Roman" w:hAnsi="Times New Roman" w:cs="Times New Roman"/>
          <w:sz w:val="36"/>
          <w:szCs w:val="36"/>
          <w:lang w:eastAsia="ar-SA"/>
        </w:rPr>
      </w:pPr>
      <w:bookmarkStart w:id="4" w:name="_Hlk516223949"/>
      <w:bookmarkStart w:id="5" w:name="_Toc78187098"/>
      <w:r w:rsidRPr="00DC55B0">
        <w:rPr>
          <w:rFonts w:ascii="Times New Roman" w:hAnsi="Times New Roman" w:cs="Times New Roman"/>
          <w:sz w:val="36"/>
          <w:szCs w:val="36"/>
          <w:lang w:eastAsia="ar-SA"/>
        </w:rPr>
        <w:t>Ciljevi projekta</w:t>
      </w:r>
      <w:bookmarkEnd w:id="4"/>
      <w:bookmarkEnd w:id="5"/>
    </w:p>
    <w:p w14:paraId="0F8A6BDE" w14:textId="4097F8A1" w:rsidR="00B53838" w:rsidRPr="00DC55B0" w:rsidRDefault="00DC55B0" w:rsidP="00B53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</w:t>
      </w:r>
      <w:r w:rsidR="00A367D8" w:rsidRPr="00DC55B0">
        <w:rPr>
          <w:rFonts w:ascii="Times New Roman" w:hAnsi="Times New Roman" w:cs="Times New Roman"/>
          <w:sz w:val="24"/>
          <w:szCs w:val="24"/>
        </w:rPr>
        <w:t xml:space="preserve"> cilj</w:t>
      </w:r>
      <w:r w:rsidR="00B53838" w:rsidRPr="00DC55B0">
        <w:rPr>
          <w:rFonts w:ascii="Times New Roman" w:hAnsi="Times New Roman" w:cs="Times New Roman"/>
          <w:sz w:val="24"/>
          <w:szCs w:val="24"/>
        </w:rPr>
        <w:t xml:space="preserve"> ovog projekta je da se u 5 - 10 godina praćenja tehnološke zrelosti maslina podigne kvaliteta i kvantiteta proizvodnje vrhunskog (Premium) ekstra djevičanskog maslin</w:t>
      </w:r>
      <w:r w:rsidR="00A367D8" w:rsidRPr="00DC55B0">
        <w:rPr>
          <w:rFonts w:ascii="Times New Roman" w:hAnsi="Times New Roman" w:cs="Times New Roman"/>
          <w:sz w:val="24"/>
          <w:szCs w:val="24"/>
        </w:rPr>
        <w:t>ovog ulja u Republici Hrvatskoj.</w:t>
      </w:r>
    </w:p>
    <w:p w14:paraId="547D3BF1" w14:textId="3ECA6E4B" w:rsidR="00595606" w:rsidRPr="00DC55B0" w:rsidRDefault="00A367D8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Specifični cilj projekta je uspostaviti sustav i provesti analizu tehnološke zrelosti sorti maslina</w:t>
      </w:r>
      <w:r w:rsidR="005D03F0" w:rsidRPr="00DC55B0">
        <w:rPr>
          <w:rFonts w:ascii="Times New Roman" w:hAnsi="Times New Roman" w:cs="Times New Roman"/>
          <w:sz w:val="24"/>
          <w:szCs w:val="24"/>
        </w:rPr>
        <w:t xml:space="preserve"> u njihovom području uzgoja, kroz nekoliko tjedana u samoj završnoj fazi vegetacije te temeljem analize izdati preporuke za pravovremenu berbu maslina.</w:t>
      </w:r>
    </w:p>
    <w:p w14:paraId="11F8CA6A" w14:textId="6E4862BD" w:rsidR="00595606" w:rsidRPr="00DC55B0" w:rsidRDefault="00595606" w:rsidP="00595606">
      <w:pPr>
        <w:pStyle w:val="Naslov1"/>
        <w:numPr>
          <w:ilvl w:val="0"/>
          <w:numId w:val="1"/>
        </w:numPr>
        <w:jc w:val="left"/>
        <w:rPr>
          <w:rFonts w:ascii="Times New Roman" w:hAnsi="Times New Roman" w:cs="Times New Roman"/>
          <w:sz w:val="36"/>
          <w:szCs w:val="36"/>
          <w:lang w:eastAsia="ar-SA"/>
        </w:rPr>
      </w:pPr>
      <w:bookmarkStart w:id="6" w:name="_Toc78187099"/>
      <w:r w:rsidRPr="00DC55B0">
        <w:rPr>
          <w:rFonts w:ascii="Times New Roman" w:hAnsi="Times New Roman" w:cs="Times New Roman"/>
          <w:sz w:val="36"/>
          <w:szCs w:val="36"/>
          <w:lang w:eastAsia="ar-SA"/>
        </w:rPr>
        <w:t>Opis problema</w:t>
      </w:r>
      <w:bookmarkEnd w:id="6"/>
    </w:p>
    <w:p w14:paraId="107A0686" w14:textId="24720211" w:rsidR="00595606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Korištenjem najsuvremenij</w:t>
      </w:r>
      <w:r w:rsidR="00113CD8" w:rsidRPr="00DC55B0">
        <w:rPr>
          <w:rFonts w:ascii="Times New Roman" w:hAnsi="Times New Roman" w:cs="Times New Roman"/>
          <w:sz w:val="24"/>
          <w:szCs w:val="24"/>
        </w:rPr>
        <w:t>e</w:t>
      </w:r>
      <w:r w:rsidRPr="00DC55B0">
        <w:rPr>
          <w:rFonts w:ascii="Times New Roman" w:hAnsi="Times New Roman" w:cs="Times New Roman"/>
          <w:sz w:val="24"/>
          <w:szCs w:val="24"/>
        </w:rPr>
        <w:t xml:space="preserve"> analitičk</w:t>
      </w:r>
      <w:r w:rsidR="00113CD8" w:rsidRPr="00DC55B0">
        <w:rPr>
          <w:rFonts w:ascii="Times New Roman" w:hAnsi="Times New Roman" w:cs="Times New Roman"/>
          <w:sz w:val="24"/>
          <w:szCs w:val="24"/>
        </w:rPr>
        <w:t>e</w:t>
      </w:r>
      <w:r w:rsidRPr="00DC55B0">
        <w:rPr>
          <w:rFonts w:ascii="Times New Roman" w:hAnsi="Times New Roman" w:cs="Times New Roman"/>
          <w:sz w:val="24"/>
          <w:szCs w:val="24"/>
        </w:rPr>
        <w:t xml:space="preserve"> tehnik</w:t>
      </w:r>
      <w:r w:rsidR="00227551" w:rsidRPr="00DC55B0">
        <w:rPr>
          <w:rFonts w:ascii="Times New Roman" w:hAnsi="Times New Roman" w:cs="Times New Roman"/>
          <w:sz w:val="24"/>
          <w:szCs w:val="24"/>
        </w:rPr>
        <w:t>e</w:t>
      </w:r>
      <w:r w:rsidRPr="00DC55B0">
        <w:rPr>
          <w:rFonts w:ascii="Times New Roman" w:hAnsi="Times New Roman" w:cs="Times New Roman"/>
          <w:sz w:val="24"/>
          <w:szCs w:val="24"/>
        </w:rPr>
        <w:t xml:space="preserve"> vrlo </w:t>
      </w:r>
      <w:r w:rsidR="00113CD8" w:rsidRPr="00DC55B0">
        <w:rPr>
          <w:rFonts w:ascii="Times New Roman" w:hAnsi="Times New Roman" w:cs="Times New Roman"/>
          <w:sz w:val="24"/>
          <w:szCs w:val="24"/>
        </w:rPr>
        <w:t xml:space="preserve">se </w:t>
      </w:r>
      <w:r w:rsidRPr="00DC55B0">
        <w:rPr>
          <w:rFonts w:ascii="Times New Roman" w:hAnsi="Times New Roman" w:cs="Times New Roman"/>
          <w:sz w:val="24"/>
          <w:szCs w:val="24"/>
        </w:rPr>
        <w:t>efikasno i jednostavno utvrđuj</w:t>
      </w:r>
      <w:r w:rsidR="00113CD8" w:rsidRPr="00DC55B0">
        <w:rPr>
          <w:rFonts w:ascii="Times New Roman" w:hAnsi="Times New Roman" w:cs="Times New Roman"/>
          <w:sz w:val="24"/>
          <w:szCs w:val="24"/>
        </w:rPr>
        <w:t>e</w:t>
      </w:r>
      <w:r w:rsidRPr="00DC55B0">
        <w:rPr>
          <w:rFonts w:ascii="Times New Roman" w:hAnsi="Times New Roman" w:cs="Times New Roman"/>
          <w:sz w:val="24"/>
          <w:szCs w:val="24"/>
        </w:rPr>
        <w:t xml:space="preserve"> sadržaj ulja u suhoj tvari ploda masline. Ulje u suhoj tvari ploda masline je </w:t>
      </w:r>
      <w:r w:rsidR="00113CD8" w:rsidRPr="00DC55B0">
        <w:rPr>
          <w:rFonts w:ascii="Times New Roman" w:hAnsi="Times New Roman" w:cs="Times New Roman"/>
          <w:sz w:val="24"/>
          <w:szCs w:val="24"/>
        </w:rPr>
        <w:t xml:space="preserve">važan </w:t>
      </w:r>
      <w:r w:rsidRPr="00DC55B0">
        <w:rPr>
          <w:rFonts w:ascii="Times New Roman" w:hAnsi="Times New Roman" w:cs="Times New Roman"/>
          <w:sz w:val="24"/>
          <w:szCs w:val="24"/>
        </w:rPr>
        <w:t>podatak, jer je to vrlo stabilan pokazatelj sadržaja ulja u plodu</w:t>
      </w:r>
      <w:r w:rsidR="002D0BA3" w:rsidRPr="00DC55B0">
        <w:rPr>
          <w:rFonts w:ascii="Times New Roman" w:hAnsi="Times New Roman" w:cs="Times New Roman"/>
          <w:sz w:val="24"/>
          <w:szCs w:val="24"/>
        </w:rPr>
        <w:t>,</w:t>
      </w:r>
      <w:r w:rsidRPr="00DC55B0">
        <w:rPr>
          <w:rFonts w:ascii="Times New Roman" w:hAnsi="Times New Roman" w:cs="Times New Roman"/>
          <w:sz w:val="24"/>
          <w:szCs w:val="24"/>
        </w:rPr>
        <w:t xml:space="preserve"> </w:t>
      </w:r>
      <w:r w:rsidR="001F7B3F" w:rsidRPr="00DC55B0">
        <w:rPr>
          <w:rFonts w:ascii="Times New Roman" w:hAnsi="Times New Roman" w:cs="Times New Roman"/>
          <w:sz w:val="24"/>
          <w:szCs w:val="24"/>
        </w:rPr>
        <w:t xml:space="preserve">koji </w:t>
      </w:r>
      <w:r w:rsidRPr="00DC55B0">
        <w:rPr>
          <w:rFonts w:ascii="Times New Roman" w:hAnsi="Times New Roman" w:cs="Times New Roman"/>
          <w:sz w:val="24"/>
          <w:szCs w:val="24"/>
        </w:rPr>
        <w:t xml:space="preserve">se ne mijenja porastom težine ploda. </w:t>
      </w:r>
    </w:p>
    <w:p w14:paraId="3458F721" w14:textId="77777777" w:rsidR="00595606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Primjer:</w:t>
      </w:r>
    </w:p>
    <w:p w14:paraId="540D8C85" w14:textId="35519813" w:rsidR="00595606" w:rsidRPr="00DC55B0" w:rsidRDefault="00595606" w:rsidP="0059560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 xml:space="preserve">Znanstveno je dokazano </w:t>
      </w:r>
      <w:r w:rsidR="001A0297" w:rsidRPr="00DC55B0">
        <w:rPr>
          <w:rFonts w:ascii="Times New Roman" w:hAnsi="Times New Roman" w:cs="Times New Roman"/>
          <w:sz w:val="24"/>
          <w:szCs w:val="24"/>
        </w:rPr>
        <w:t xml:space="preserve">da </w:t>
      </w:r>
      <w:r w:rsidRPr="00DC55B0">
        <w:rPr>
          <w:rFonts w:ascii="Times New Roman" w:hAnsi="Times New Roman" w:cs="Times New Roman"/>
          <w:sz w:val="24"/>
          <w:szCs w:val="24"/>
        </w:rPr>
        <w:t>ako se berba prvih maslina odvija paušalno, količina ulja se smanjuje i do 15 %</w:t>
      </w:r>
      <w:r w:rsidR="001A0297" w:rsidRPr="00DC55B0">
        <w:rPr>
          <w:rFonts w:ascii="Times New Roman" w:hAnsi="Times New Roman" w:cs="Times New Roman"/>
          <w:sz w:val="24"/>
          <w:szCs w:val="24"/>
        </w:rPr>
        <w:t>.</w:t>
      </w:r>
    </w:p>
    <w:p w14:paraId="26D4BADC" w14:textId="3E7E4E31" w:rsidR="00595606" w:rsidRPr="00DC55B0" w:rsidRDefault="00595606" w:rsidP="0059560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Na godišnji urod</w:t>
      </w:r>
      <w:r w:rsidR="001F1867" w:rsidRPr="00DC55B0">
        <w:rPr>
          <w:rFonts w:ascii="Times New Roman" w:hAnsi="Times New Roman" w:cs="Times New Roman"/>
          <w:sz w:val="24"/>
          <w:szCs w:val="24"/>
        </w:rPr>
        <w:t xml:space="preserve"> od 5,5 d</w:t>
      </w:r>
      <w:r w:rsidR="008C52BB">
        <w:rPr>
          <w:rFonts w:ascii="Times New Roman" w:hAnsi="Times New Roman" w:cs="Times New Roman"/>
          <w:sz w:val="24"/>
          <w:szCs w:val="24"/>
        </w:rPr>
        <w:t>o</w:t>
      </w:r>
      <w:r w:rsidR="001F1867" w:rsidRPr="00DC55B0">
        <w:rPr>
          <w:rFonts w:ascii="Times New Roman" w:hAnsi="Times New Roman" w:cs="Times New Roman"/>
          <w:sz w:val="24"/>
          <w:szCs w:val="24"/>
        </w:rPr>
        <w:t xml:space="preserve"> 6 tisuća tona ulja, gubitak od cca 15% može iznositi i 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preko </w:t>
      </w:r>
      <w:r w:rsidR="001F1867" w:rsidRPr="00DC55B0">
        <w:rPr>
          <w:rFonts w:ascii="Times New Roman" w:hAnsi="Times New Roman" w:cs="Times New Roman"/>
          <w:sz w:val="24"/>
          <w:szCs w:val="24"/>
        </w:rPr>
        <w:t>600 t</w:t>
      </w:r>
      <w:r w:rsidR="00D010DB" w:rsidRPr="00DC55B0">
        <w:rPr>
          <w:rFonts w:ascii="Times New Roman" w:hAnsi="Times New Roman" w:cs="Times New Roman"/>
          <w:sz w:val="24"/>
          <w:szCs w:val="24"/>
        </w:rPr>
        <w:t>ona, odnosno financijski oko</w:t>
      </w:r>
      <w:r w:rsidRPr="00DC55B0">
        <w:rPr>
          <w:rFonts w:ascii="Times New Roman" w:hAnsi="Times New Roman" w:cs="Times New Roman"/>
          <w:sz w:val="24"/>
          <w:szCs w:val="24"/>
        </w:rPr>
        <w:t xml:space="preserve"> 48.000.000 kuna</w:t>
      </w:r>
      <w:r w:rsidR="001A0297" w:rsidRPr="00DC55B0">
        <w:rPr>
          <w:rFonts w:ascii="Times New Roman" w:hAnsi="Times New Roman" w:cs="Times New Roman"/>
          <w:sz w:val="24"/>
          <w:szCs w:val="24"/>
        </w:rPr>
        <w:t>.</w:t>
      </w:r>
    </w:p>
    <w:p w14:paraId="4A115D04" w14:textId="79E56A21" w:rsidR="00595606" w:rsidRPr="00DC55B0" w:rsidRDefault="001A0297" w:rsidP="0059560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O</w:t>
      </w:r>
      <w:r w:rsidR="00595606" w:rsidRPr="00DC55B0">
        <w:rPr>
          <w:rFonts w:ascii="Times New Roman" w:hAnsi="Times New Roman" w:cs="Times New Roman"/>
          <w:sz w:val="24"/>
          <w:szCs w:val="24"/>
        </w:rPr>
        <w:t>sim neposrednih gubitaka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 u količini</w:t>
      </w:r>
      <w:r w:rsidR="00595606" w:rsidRPr="00DC55B0">
        <w:rPr>
          <w:rFonts w:ascii="Times New Roman" w:hAnsi="Times New Roman" w:cs="Times New Roman"/>
          <w:sz w:val="24"/>
          <w:szCs w:val="24"/>
        </w:rPr>
        <w:t xml:space="preserve"> značajni su posredni gubitci na kvaliteti ulja, što mu na kraju otežava tržišnu valorizaciju.</w:t>
      </w:r>
    </w:p>
    <w:p w14:paraId="4CDE9DD2" w14:textId="7C838B47" w:rsidR="00595606" w:rsidRPr="00DC55B0" w:rsidRDefault="00595606" w:rsidP="00595606">
      <w:pPr>
        <w:pStyle w:val="Naslov1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lang w:eastAsia="ar-SA"/>
        </w:rPr>
      </w:pPr>
      <w:bookmarkStart w:id="7" w:name="_Toc78187100"/>
      <w:r w:rsidRPr="00DC55B0">
        <w:rPr>
          <w:rFonts w:ascii="Times New Roman" w:hAnsi="Times New Roman" w:cs="Times New Roman"/>
          <w:sz w:val="28"/>
          <w:lang w:eastAsia="ar-SA"/>
        </w:rPr>
        <w:t>Tehnologija</w:t>
      </w:r>
      <w:bookmarkEnd w:id="7"/>
    </w:p>
    <w:p w14:paraId="1359542A" w14:textId="74915201" w:rsidR="00595606" w:rsidRPr="00DC55B0" w:rsidRDefault="001A0297" w:rsidP="0059560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Z</w:t>
      </w:r>
      <w:r w:rsidR="00595606" w:rsidRPr="00DC55B0">
        <w:rPr>
          <w:rFonts w:ascii="Times New Roman" w:hAnsi="Times New Roman" w:cs="Times New Roman"/>
          <w:sz w:val="24"/>
          <w:szCs w:val="24"/>
        </w:rPr>
        <w:t xml:space="preserve">a analizu ploda masline koristiti će se NIR spektrometrija, punog naziva Diode </w:t>
      </w:r>
      <w:proofErr w:type="spellStart"/>
      <w:r w:rsidR="00595606" w:rsidRPr="00DC55B0">
        <w:rPr>
          <w:rFonts w:ascii="Times New Roman" w:hAnsi="Times New Roman" w:cs="Times New Roman"/>
          <w:sz w:val="24"/>
          <w:szCs w:val="24"/>
        </w:rPr>
        <w:t>array</w:t>
      </w:r>
      <w:proofErr w:type="spellEnd"/>
      <w:r w:rsidR="00595606" w:rsidRPr="00DC55B0">
        <w:rPr>
          <w:rFonts w:ascii="Times New Roman" w:hAnsi="Times New Roman" w:cs="Times New Roman"/>
          <w:sz w:val="24"/>
          <w:szCs w:val="24"/>
        </w:rPr>
        <w:t xml:space="preserve"> bliska infracrvena DA NIR</w:t>
      </w:r>
      <w:r w:rsidRPr="00DC55B0">
        <w:rPr>
          <w:rFonts w:ascii="Times New Roman" w:hAnsi="Times New Roman" w:cs="Times New Roman"/>
          <w:sz w:val="24"/>
          <w:szCs w:val="24"/>
        </w:rPr>
        <w:t>.</w:t>
      </w:r>
    </w:p>
    <w:p w14:paraId="64FE7EAF" w14:textId="2A8B0295" w:rsidR="00595606" w:rsidRPr="00DC55B0" w:rsidRDefault="001A0297" w:rsidP="0059560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I</w:t>
      </w:r>
      <w:r w:rsidR="00595606" w:rsidRPr="00DC55B0">
        <w:rPr>
          <w:rFonts w:ascii="Times New Roman" w:hAnsi="Times New Roman" w:cs="Times New Roman"/>
          <w:sz w:val="24"/>
          <w:szCs w:val="24"/>
        </w:rPr>
        <w:t>nstrument</w:t>
      </w:r>
      <w:r w:rsidRPr="00DC55B0">
        <w:rPr>
          <w:rFonts w:ascii="Times New Roman" w:hAnsi="Times New Roman" w:cs="Times New Roman"/>
          <w:sz w:val="24"/>
          <w:szCs w:val="24"/>
        </w:rPr>
        <w:t>,</w:t>
      </w:r>
      <w:r w:rsidR="00595606" w:rsidRPr="00DC55B0">
        <w:rPr>
          <w:rFonts w:ascii="Times New Roman" w:hAnsi="Times New Roman" w:cs="Times New Roman"/>
          <w:sz w:val="24"/>
          <w:szCs w:val="24"/>
        </w:rPr>
        <w:t xml:space="preserve"> koji će se koristiti</w:t>
      </w:r>
      <w:r w:rsidRPr="00DC55B0">
        <w:rPr>
          <w:rFonts w:ascii="Times New Roman" w:hAnsi="Times New Roman" w:cs="Times New Roman"/>
          <w:sz w:val="24"/>
          <w:szCs w:val="24"/>
        </w:rPr>
        <w:t>,</w:t>
      </w:r>
      <w:r w:rsidR="00595606" w:rsidRPr="00DC55B0">
        <w:rPr>
          <w:rFonts w:ascii="Times New Roman" w:hAnsi="Times New Roman" w:cs="Times New Roman"/>
          <w:sz w:val="24"/>
          <w:szCs w:val="24"/>
        </w:rPr>
        <w:t xml:space="preserve"> </w:t>
      </w:r>
      <w:r w:rsidR="00646BD3" w:rsidRPr="00DC55B0">
        <w:rPr>
          <w:rFonts w:ascii="Times New Roman" w:hAnsi="Times New Roman" w:cs="Times New Roman"/>
          <w:sz w:val="24"/>
          <w:szCs w:val="24"/>
        </w:rPr>
        <w:t xml:space="preserve">treba </w:t>
      </w:r>
      <w:r w:rsidR="00595606" w:rsidRPr="00DC55B0">
        <w:rPr>
          <w:rFonts w:ascii="Times New Roman" w:hAnsi="Times New Roman" w:cs="Times New Roman"/>
          <w:sz w:val="24"/>
          <w:szCs w:val="24"/>
        </w:rPr>
        <w:t xml:space="preserve">biti u mogućnosti analizirati sljedeće parametre u ulju: </w:t>
      </w:r>
    </w:p>
    <w:p w14:paraId="124EFEF5" w14:textId="666806E3" w:rsidR="00595606" w:rsidRPr="00DC55B0" w:rsidRDefault="00595606" w:rsidP="00595606">
      <w:pPr>
        <w:pStyle w:val="Odlomakpopis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 xml:space="preserve">SMK, </w:t>
      </w:r>
      <w:proofErr w:type="spellStart"/>
      <w:r w:rsidR="001A0297" w:rsidRPr="00DC55B0">
        <w:rPr>
          <w:rFonts w:ascii="Times New Roman" w:hAnsi="Times New Roman" w:cs="Times New Roman"/>
          <w:sz w:val="24"/>
          <w:szCs w:val="24"/>
        </w:rPr>
        <w:t>p</w:t>
      </w:r>
      <w:r w:rsidRPr="00DC55B0">
        <w:rPr>
          <w:rFonts w:ascii="Times New Roman" w:hAnsi="Times New Roman" w:cs="Times New Roman"/>
          <w:sz w:val="24"/>
          <w:szCs w:val="24"/>
        </w:rPr>
        <w:t>eroksidni</w:t>
      </w:r>
      <w:proofErr w:type="spellEnd"/>
      <w:r w:rsidRPr="00DC55B0">
        <w:rPr>
          <w:rFonts w:ascii="Times New Roman" w:hAnsi="Times New Roman" w:cs="Times New Roman"/>
          <w:sz w:val="24"/>
          <w:szCs w:val="24"/>
        </w:rPr>
        <w:t xml:space="preserve"> broj, K270, K232, ΔK te znakovite masne kiseline (</w:t>
      </w:r>
      <w:proofErr w:type="spellStart"/>
      <w:r w:rsidRPr="00DC55B0">
        <w:rPr>
          <w:rFonts w:ascii="Times New Roman" w:hAnsi="Times New Roman" w:cs="Times New Roman"/>
          <w:sz w:val="24"/>
          <w:szCs w:val="24"/>
        </w:rPr>
        <w:t>palmitinska</w:t>
      </w:r>
      <w:proofErr w:type="spellEnd"/>
      <w:r w:rsidRPr="00DC55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5B0">
        <w:rPr>
          <w:rFonts w:ascii="Times New Roman" w:hAnsi="Times New Roman" w:cs="Times New Roman"/>
          <w:sz w:val="24"/>
          <w:szCs w:val="24"/>
        </w:rPr>
        <w:t>oleinska</w:t>
      </w:r>
      <w:proofErr w:type="spellEnd"/>
      <w:r w:rsidRPr="00DC55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5B0">
        <w:rPr>
          <w:rFonts w:ascii="Times New Roman" w:hAnsi="Times New Roman" w:cs="Times New Roman"/>
          <w:sz w:val="24"/>
          <w:szCs w:val="24"/>
        </w:rPr>
        <w:t>linolna</w:t>
      </w:r>
      <w:proofErr w:type="spellEnd"/>
      <w:r w:rsidRPr="00DC55B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C55B0">
        <w:rPr>
          <w:rFonts w:ascii="Times New Roman" w:hAnsi="Times New Roman" w:cs="Times New Roman"/>
          <w:sz w:val="24"/>
          <w:szCs w:val="24"/>
        </w:rPr>
        <w:t>linolenska</w:t>
      </w:r>
      <w:proofErr w:type="spellEnd"/>
      <w:r w:rsidRPr="00DC55B0">
        <w:rPr>
          <w:rFonts w:ascii="Times New Roman" w:hAnsi="Times New Roman" w:cs="Times New Roman"/>
          <w:sz w:val="24"/>
          <w:szCs w:val="24"/>
        </w:rPr>
        <w:t xml:space="preserve"> )</w:t>
      </w:r>
      <w:r w:rsidR="001A0297" w:rsidRPr="00DC55B0">
        <w:rPr>
          <w:rFonts w:ascii="Times New Roman" w:hAnsi="Times New Roman" w:cs="Times New Roman"/>
          <w:sz w:val="24"/>
          <w:szCs w:val="24"/>
        </w:rPr>
        <w:t>;</w:t>
      </w:r>
      <w:r w:rsidRPr="00DC5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7A862" w14:textId="6B756431" w:rsidR="00595606" w:rsidRPr="00DC55B0" w:rsidRDefault="001A0297" w:rsidP="00595606">
      <w:pPr>
        <w:pStyle w:val="Odlomakpopis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u</w:t>
      </w:r>
      <w:r w:rsidR="00595606" w:rsidRPr="00DC55B0">
        <w:rPr>
          <w:rFonts w:ascii="Times New Roman" w:hAnsi="Times New Roman" w:cs="Times New Roman"/>
          <w:sz w:val="24"/>
          <w:szCs w:val="24"/>
        </w:rPr>
        <w:t xml:space="preserve"> tijestu, komini i plodu masline: kiselost, vlagu i ulje. </w:t>
      </w:r>
    </w:p>
    <w:p w14:paraId="0423BE54" w14:textId="37335565" w:rsidR="00595606" w:rsidRPr="00DC55B0" w:rsidRDefault="00595606" w:rsidP="0059560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Vrijeme trajanja analize</w:t>
      </w:r>
      <w:r w:rsidR="00FC7FB7" w:rsidRPr="00DC55B0">
        <w:rPr>
          <w:rFonts w:ascii="Times New Roman" w:hAnsi="Times New Roman" w:cs="Times New Roman"/>
          <w:sz w:val="24"/>
          <w:szCs w:val="24"/>
        </w:rPr>
        <w:t>:</w:t>
      </w:r>
      <w:r w:rsidRPr="00DC55B0">
        <w:rPr>
          <w:rFonts w:ascii="Times New Roman" w:hAnsi="Times New Roman" w:cs="Times New Roman"/>
          <w:sz w:val="24"/>
          <w:szCs w:val="24"/>
        </w:rPr>
        <w:t xml:space="preserve"> 6 sekundi</w:t>
      </w:r>
      <w:r w:rsidR="00FC7FB7" w:rsidRPr="00DC55B0">
        <w:rPr>
          <w:rFonts w:ascii="Times New Roman" w:hAnsi="Times New Roman" w:cs="Times New Roman"/>
          <w:sz w:val="24"/>
          <w:szCs w:val="24"/>
        </w:rPr>
        <w:t>.</w:t>
      </w:r>
    </w:p>
    <w:p w14:paraId="6A494067" w14:textId="77777777" w:rsidR="00595606" w:rsidRPr="00DC55B0" w:rsidRDefault="00595606" w:rsidP="00595606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 xml:space="preserve">Količine uzorka potrebne za analizu su: </w:t>
      </w:r>
    </w:p>
    <w:p w14:paraId="1738AFD9" w14:textId="77777777" w:rsidR="00595606" w:rsidRPr="00DC55B0" w:rsidRDefault="00595606" w:rsidP="00595606">
      <w:pPr>
        <w:pStyle w:val="Odlomakpopis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 xml:space="preserve">za ulje 100 ml, </w:t>
      </w:r>
    </w:p>
    <w:p w14:paraId="74BED80B" w14:textId="77777777" w:rsidR="00595606" w:rsidRPr="00DC55B0" w:rsidRDefault="00595606" w:rsidP="00595606">
      <w:pPr>
        <w:pStyle w:val="Odlomakpopisa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lastRenderedPageBreak/>
        <w:t xml:space="preserve">za plod masline 500 g. </w:t>
      </w:r>
    </w:p>
    <w:p w14:paraId="516ED250" w14:textId="7ADD7314" w:rsidR="00595606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* Ponuditelj usluge mora dostaviti dokaz da  je napravljena provjera tj. validacija metode</w:t>
      </w:r>
      <w:r w:rsidR="00FC7FB7" w:rsidRPr="00DC55B0">
        <w:rPr>
          <w:rFonts w:ascii="Times New Roman" w:hAnsi="Times New Roman" w:cs="Times New Roman"/>
          <w:sz w:val="24"/>
          <w:szCs w:val="24"/>
        </w:rPr>
        <w:t>,</w:t>
      </w:r>
      <w:r w:rsidRPr="00DC55B0">
        <w:rPr>
          <w:rFonts w:ascii="Times New Roman" w:hAnsi="Times New Roman" w:cs="Times New Roman"/>
          <w:sz w:val="24"/>
          <w:szCs w:val="24"/>
        </w:rPr>
        <w:t xml:space="preserve"> koja se koristi u ovom projektu</w:t>
      </w:r>
      <w:r w:rsidR="000C3989" w:rsidRPr="00DC55B0">
        <w:rPr>
          <w:rFonts w:ascii="Times New Roman" w:hAnsi="Times New Roman" w:cs="Times New Roman"/>
          <w:sz w:val="24"/>
          <w:szCs w:val="24"/>
        </w:rPr>
        <w:t>.</w:t>
      </w:r>
    </w:p>
    <w:p w14:paraId="23872E9E" w14:textId="1DA053E0" w:rsidR="00595606" w:rsidRPr="00DC55B0" w:rsidRDefault="00B6373F" w:rsidP="00595606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5B0">
        <w:rPr>
          <w:rFonts w:ascii="Times New Roman" w:hAnsi="Times New Roman" w:cs="Times New Roman"/>
          <w:b/>
          <w:sz w:val="24"/>
          <w:szCs w:val="24"/>
        </w:rPr>
        <w:t>A</w:t>
      </w:r>
      <w:r w:rsidR="00E966BF" w:rsidRPr="00DC55B0">
        <w:rPr>
          <w:rFonts w:ascii="Times New Roman" w:hAnsi="Times New Roman" w:cs="Times New Roman"/>
          <w:b/>
          <w:sz w:val="24"/>
          <w:szCs w:val="24"/>
        </w:rPr>
        <w:t>naliza</w:t>
      </w:r>
      <w:r w:rsidRPr="00DC55B0">
        <w:rPr>
          <w:rFonts w:ascii="Times New Roman" w:hAnsi="Times New Roman" w:cs="Times New Roman"/>
          <w:b/>
          <w:sz w:val="24"/>
          <w:szCs w:val="24"/>
        </w:rPr>
        <w:t xml:space="preserve"> i broj uzoraka</w:t>
      </w:r>
      <w:r w:rsidR="00595606" w:rsidRPr="00DC55B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Svijetlareetkatablice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595606" w:rsidRPr="00DC55B0" w14:paraId="61E69F3C" w14:textId="77777777" w:rsidTr="00341A73">
        <w:tc>
          <w:tcPr>
            <w:tcW w:w="9067" w:type="dxa"/>
            <w:gridSpan w:val="2"/>
            <w:shd w:val="clear" w:color="auto" w:fill="D9D9D9" w:themeFill="background1" w:themeFillShade="D9"/>
          </w:tcPr>
          <w:p w14:paraId="141417ED" w14:textId="2C88F166" w:rsidR="00595606" w:rsidRPr="00DC55B0" w:rsidRDefault="00E966BF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b/>
                <w:sz w:val="24"/>
                <w:szCs w:val="24"/>
              </w:rPr>
              <w:t>Broj uzoraka i analiza</w:t>
            </w:r>
          </w:p>
        </w:tc>
      </w:tr>
      <w:tr w:rsidR="00595606" w:rsidRPr="00DC55B0" w14:paraId="42BAE2BD" w14:textId="77777777" w:rsidTr="00341A73">
        <w:tc>
          <w:tcPr>
            <w:tcW w:w="4673" w:type="dxa"/>
          </w:tcPr>
          <w:p w14:paraId="6777AD37" w14:textId="6391A41D" w:rsidR="00595606" w:rsidRPr="00DC55B0" w:rsidRDefault="00595606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 w:rsidR="00DC55B0">
              <w:rPr>
                <w:rFonts w:ascii="Times New Roman" w:hAnsi="Times New Roman" w:cs="Times New Roman"/>
                <w:sz w:val="24"/>
                <w:szCs w:val="24"/>
              </w:rPr>
              <w:t xml:space="preserve">oj </w:t>
            </w: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uzoraka</w:t>
            </w:r>
            <w:r w:rsidR="00A64D1E">
              <w:rPr>
                <w:rFonts w:ascii="Times New Roman" w:hAnsi="Times New Roman" w:cs="Times New Roman"/>
                <w:sz w:val="24"/>
                <w:szCs w:val="24"/>
              </w:rPr>
              <w:t xml:space="preserve"> (sorta x područje uzgoja)</w:t>
            </w:r>
          </w:p>
        </w:tc>
        <w:tc>
          <w:tcPr>
            <w:tcW w:w="4394" w:type="dxa"/>
          </w:tcPr>
          <w:p w14:paraId="753D10D0" w14:textId="15D816E3" w:rsidR="00595606" w:rsidRPr="00DC55B0" w:rsidRDefault="00C07ACD" w:rsidP="00DC55B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07ACD" w:rsidRPr="00DC55B0" w14:paraId="5BC35595" w14:textId="77777777" w:rsidTr="00341A73">
        <w:tc>
          <w:tcPr>
            <w:tcW w:w="4673" w:type="dxa"/>
          </w:tcPr>
          <w:p w14:paraId="7CA8D15B" w14:textId="44D0AAA8" w:rsidR="00C07ACD" w:rsidRPr="00DC55B0" w:rsidRDefault="00C07ACD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r w:rsidR="00A64D1E">
              <w:rPr>
                <w:rFonts w:ascii="Times New Roman" w:hAnsi="Times New Roman" w:cs="Times New Roman"/>
                <w:sz w:val="24"/>
                <w:szCs w:val="24"/>
              </w:rPr>
              <w:t>oj</w:t>
            </w: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 xml:space="preserve"> uzorkovanja</w:t>
            </w:r>
          </w:p>
        </w:tc>
        <w:tc>
          <w:tcPr>
            <w:tcW w:w="4394" w:type="dxa"/>
          </w:tcPr>
          <w:p w14:paraId="73749D4C" w14:textId="7DF48451" w:rsidR="00C07ACD" w:rsidRPr="00DC55B0" w:rsidRDefault="00C07ACD" w:rsidP="00DC55B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7ACD" w:rsidRPr="00DC55B0" w14:paraId="2BFBF4A9" w14:textId="77777777" w:rsidTr="00341A73">
        <w:tc>
          <w:tcPr>
            <w:tcW w:w="4673" w:type="dxa"/>
          </w:tcPr>
          <w:p w14:paraId="489B406D" w14:textId="7537B40F" w:rsidR="00C07ACD" w:rsidRPr="00DC55B0" w:rsidRDefault="00C07ACD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Ukupni broj uzoraka</w:t>
            </w:r>
          </w:p>
        </w:tc>
        <w:tc>
          <w:tcPr>
            <w:tcW w:w="4394" w:type="dxa"/>
          </w:tcPr>
          <w:p w14:paraId="07037DC0" w14:textId="6BD6B54A" w:rsidR="00C07ACD" w:rsidRPr="00DC55B0" w:rsidRDefault="00C07ACD" w:rsidP="00DC55B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595606" w:rsidRPr="00DC55B0" w14:paraId="69C88613" w14:textId="77777777" w:rsidTr="00341A73">
        <w:tc>
          <w:tcPr>
            <w:tcW w:w="4673" w:type="dxa"/>
          </w:tcPr>
          <w:p w14:paraId="16994B26" w14:textId="2A1C4B23" w:rsidR="00595606" w:rsidRPr="00DC55B0" w:rsidRDefault="00E966BF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Provođenje analize i parametri</w:t>
            </w:r>
            <w:r w:rsidR="00595606" w:rsidRPr="00DC55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11E4A628" w14:textId="77777777" w:rsidR="00595606" w:rsidRPr="00DC55B0" w:rsidRDefault="00595606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Vlaga, suha tvar, ulje u ST, ulje u plodu,</w:t>
            </w:r>
          </w:p>
          <w:p w14:paraId="0BC70C99" w14:textId="77777777" w:rsidR="00595606" w:rsidRPr="00DC55B0" w:rsidRDefault="00595606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Težina ploda (SV 10 plodova), veličina ploda</w:t>
            </w:r>
          </w:p>
        </w:tc>
        <w:tc>
          <w:tcPr>
            <w:tcW w:w="4394" w:type="dxa"/>
          </w:tcPr>
          <w:p w14:paraId="6E3B08AB" w14:textId="77777777" w:rsidR="00595606" w:rsidRPr="00DC55B0" w:rsidRDefault="00595606" w:rsidP="00DC55B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CC6DC7" w14:textId="77777777" w:rsidR="00595606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C5431" w14:textId="77777777" w:rsidR="00595606" w:rsidRPr="00DC55B0" w:rsidRDefault="00595606" w:rsidP="00595606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5B0">
        <w:rPr>
          <w:rFonts w:ascii="Times New Roman" w:hAnsi="Times New Roman" w:cs="Times New Roman"/>
          <w:b/>
          <w:sz w:val="24"/>
          <w:szCs w:val="24"/>
        </w:rPr>
        <w:t>Opis parametara:</w:t>
      </w:r>
    </w:p>
    <w:p w14:paraId="5D56C107" w14:textId="2723FB56" w:rsidR="00595606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i/>
          <w:sz w:val="24"/>
          <w:szCs w:val="24"/>
          <w:u w:val="single"/>
        </w:rPr>
        <w:t>Vlaga i suha tvar</w:t>
      </w:r>
      <w:r w:rsidRPr="00DC55B0">
        <w:rPr>
          <w:rFonts w:ascii="Times New Roman" w:hAnsi="Times New Roman" w:cs="Times New Roman"/>
          <w:sz w:val="24"/>
          <w:szCs w:val="24"/>
        </w:rPr>
        <w:t xml:space="preserve"> – na osnovu njihove spoznaje o točnoj količini može</w:t>
      </w:r>
      <w:r w:rsidR="000C3989" w:rsidRPr="00DC55B0">
        <w:rPr>
          <w:rFonts w:ascii="Times New Roman" w:hAnsi="Times New Roman" w:cs="Times New Roman"/>
          <w:sz w:val="24"/>
          <w:szCs w:val="24"/>
        </w:rPr>
        <w:t xml:space="preserve"> se</w:t>
      </w:r>
      <w:r w:rsidRPr="00DC55B0">
        <w:rPr>
          <w:rFonts w:ascii="Times New Roman" w:hAnsi="Times New Roman" w:cs="Times New Roman"/>
          <w:sz w:val="24"/>
          <w:szCs w:val="24"/>
        </w:rPr>
        <w:t xml:space="preserve"> zaključiti </w:t>
      </w:r>
      <w:r w:rsidR="000C3989" w:rsidRPr="00DC55B0">
        <w:rPr>
          <w:rFonts w:ascii="Times New Roman" w:hAnsi="Times New Roman" w:cs="Times New Roman"/>
          <w:sz w:val="24"/>
          <w:szCs w:val="24"/>
        </w:rPr>
        <w:t xml:space="preserve">trenutno </w:t>
      </w:r>
      <w:r w:rsidRPr="00DC55B0">
        <w:rPr>
          <w:rFonts w:ascii="Times New Roman" w:hAnsi="Times New Roman" w:cs="Times New Roman"/>
          <w:sz w:val="24"/>
          <w:szCs w:val="24"/>
        </w:rPr>
        <w:t>stanje masline kao biljke u odnosu na stres tj. sušu i davati preporuke o navodnjavanju</w:t>
      </w:r>
      <w:r w:rsidR="000C3989" w:rsidRPr="00DC55B0">
        <w:rPr>
          <w:rFonts w:ascii="Times New Roman" w:hAnsi="Times New Roman" w:cs="Times New Roman"/>
          <w:sz w:val="24"/>
          <w:szCs w:val="24"/>
        </w:rPr>
        <w:t>,</w:t>
      </w:r>
      <w:r w:rsidRPr="00DC55B0">
        <w:rPr>
          <w:rFonts w:ascii="Times New Roman" w:hAnsi="Times New Roman" w:cs="Times New Roman"/>
          <w:sz w:val="24"/>
          <w:szCs w:val="24"/>
        </w:rPr>
        <w:t xml:space="preserve"> </w:t>
      </w:r>
      <w:r w:rsidR="000C3989" w:rsidRPr="00DC55B0">
        <w:rPr>
          <w:rFonts w:ascii="Times New Roman" w:hAnsi="Times New Roman" w:cs="Times New Roman"/>
          <w:sz w:val="24"/>
          <w:szCs w:val="24"/>
        </w:rPr>
        <w:t>i</w:t>
      </w:r>
      <w:r w:rsidRPr="00DC55B0">
        <w:rPr>
          <w:rFonts w:ascii="Times New Roman" w:hAnsi="Times New Roman" w:cs="Times New Roman"/>
          <w:sz w:val="24"/>
          <w:szCs w:val="24"/>
        </w:rPr>
        <w:t xml:space="preserve">li pratiti </w:t>
      </w:r>
      <w:r w:rsidR="000C3989" w:rsidRPr="00DC55B0">
        <w:rPr>
          <w:rFonts w:ascii="Times New Roman" w:hAnsi="Times New Roman" w:cs="Times New Roman"/>
          <w:sz w:val="24"/>
          <w:szCs w:val="24"/>
        </w:rPr>
        <w:t xml:space="preserve">stanje u maslinama </w:t>
      </w:r>
      <w:r w:rsidRPr="00DC55B0">
        <w:rPr>
          <w:rFonts w:ascii="Times New Roman" w:hAnsi="Times New Roman" w:cs="Times New Roman"/>
          <w:sz w:val="24"/>
          <w:szCs w:val="24"/>
        </w:rPr>
        <w:t>u slučajevima veće količine vode</w:t>
      </w:r>
      <w:r w:rsidR="000C3989" w:rsidRPr="00DC55B0">
        <w:rPr>
          <w:rFonts w:ascii="Times New Roman" w:hAnsi="Times New Roman" w:cs="Times New Roman"/>
          <w:sz w:val="24"/>
          <w:szCs w:val="24"/>
        </w:rPr>
        <w:t>,</w:t>
      </w:r>
      <w:r w:rsidRPr="00DC55B0">
        <w:rPr>
          <w:rFonts w:ascii="Times New Roman" w:hAnsi="Times New Roman" w:cs="Times New Roman"/>
          <w:sz w:val="24"/>
          <w:szCs w:val="24"/>
        </w:rPr>
        <w:t xml:space="preserve"> koje negativno djeluju na završnu kvalitetu maslinovog ulja.</w:t>
      </w:r>
    </w:p>
    <w:p w14:paraId="64381297" w14:textId="3748111F" w:rsidR="00595606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i/>
          <w:sz w:val="24"/>
          <w:szCs w:val="24"/>
          <w:u w:val="single"/>
        </w:rPr>
        <w:t>Ulje u suhoj tvari (ST)</w:t>
      </w:r>
      <w:r w:rsidRPr="00DC55B0">
        <w:rPr>
          <w:rFonts w:ascii="Times New Roman" w:hAnsi="Times New Roman" w:cs="Times New Roman"/>
          <w:sz w:val="24"/>
          <w:szCs w:val="24"/>
        </w:rPr>
        <w:t xml:space="preserve"> – najbitniji podatak kojim </w:t>
      </w:r>
      <w:r w:rsidR="008F3C7C" w:rsidRPr="00DC55B0">
        <w:rPr>
          <w:rFonts w:ascii="Times New Roman" w:hAnsi="Times New Roman" w:cs="Times New Roman"/>
          <w:sz w:val="24"/>
          <w:szCs w:val="24"/>
        </w:rPr>
        <w:t xml:space="preserve">se </w:t>
      </w:r>
      <w:r w:rsidRPr="00DC55B0">
        <w:rPr>
          <w:rFonts w:ascii="Times New Roman" w:hAnsi="Times New Roman" w:cs="Times New Roman"/>
          <w:sz w:val="24"/>
          <w:szCs w:val="24"/>
        </w:rPr>
        <w:t xml:space="preserve">prati nastajanje tj. stvaranje ulja u citoplazmi biljne stanice. </w:t>
      </w:r>
      <w:r w:rsidR="008F3C7C" w:rsidRPr="00DC55B0">
        <w:rPr>
          <w:rFonts w:ascii="Times New Roman" w:hAnsi="Times New Roman" w:cs="Times New Roman"/>
          <w:sz w:val="24"/>
          <w:szCs w:val="24"/>
        </w:rPr>
        <w:t>T</w:t>
      </w:r>
      <w:r w:rsidRPr="00DC55B0">
        <w:rPr>
          <w:rFonts w:ascii="Times New Roman" w:hAnsi="Times New Roman" w:cs="Times New Roman"/>
          <w:sz w:val="24"/>
          <w:szCs w:val="24"/>
        </w:rPr>
        <w:t>aj parametar je objektivan i stvaran podatak i ne</w:t>
      </w:r>
      <w:r w:rsidR="00D010DB" w:rsidRPr="00DC55B0">
        <w:rPr>
          <w:rFonts w:ascii="Times New Roman" w:hAnsi="Times New Roman" w:cs="Times New Roman"/>
          <w:sz w:val="24"/>
          <w:szCs w:val="24"/>
        </w:rPr>
        <w:t>ovisan je o</w:t>
      </w:r>
      <w:r w:rsidR="00C3389A">
        <w:rPr>
          <w:rFonts w:ascii="Times New Roman" w:hAnsi="Times New Roman" w:cs="Times New Roman"/>
          <w:sz w:val="24"/>
          <w:szCs w:val="24"/>
        </w:rPr>
        <w:t>d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 </w:t>
      </w:r>
      <w:r w:rsidRPr="00DC55B0">
        <w:rPr>
          <w:rFonts w:ascii="Times New Roman" w:hAnsi="Times New Roman" w:cs="Times New Roman"/>
          <w:sz w:val="24"/>
          <w:szCs w:val="24"/>
        </w:rPr>
        <w:t>sadržaj</w:t>
      </w:r>
      <w:r w:rsidR="00C3389A">
        <w:rPr>
          <w:rFonts w:ascii="Times New Roman" w:hAnsi="Times New Roman" w:cs="Times New Roman"/>
          <w:sz w:val="24"/>
          <w:szCs w:val="24"/>
        </w:rPr>
        <w:t>a</w:t>
      </w:r>
      <w:r w:rsidRPr="00DC55B0">
        <w:rPr>
          <w:rFonts w:ascii="Times New Roman" w:hAnsi="Times New Roman" w:cs="Times New Roman"/>
          <w:sz w:val="24"/>
          <w:szCs w:val="24"/>
        </w:rPr>
        <w:t xml:space="preserve"> vode u plodu i biljci, tako da u svakom trenutku imamo informaciju </w:t>
      </w:r>
      <w:r w:rsidR="00C3389A">
        <w:rPr>
          <w:rFonts w:ascii="Times New Roman" w:hAnsi="Times New Roman" w:cs="Times New Roman"/>
          <w:sz w:val="24"/>
          <w:szCs w:val="24"/>
        </w:rPr>
        <w:t xml:space="preserve">stvara </w:t>
      </w:r>
      <w:r w:rsidRPr="00DC55B0">
        <w:rPr>
          <w:rFonts w:ascii="Times New Roman" w:hAnsi="Times New Roman" w:cs="Times New Roman"/>
          <w:sz w:val="24"/>
          <w:szCs w:val="24"/>
        </w:rPr>
        <w:t>li se ulje</w:t>
      </w:r>
      <w:r w:rsidR="00C3389A">
        <w:rPr>
          <w:rFonts w:ascii="Times New Roman" w:hAnsi="Times New Roman" w:cs="Times New Roman"/>
          <w:sz w:val="24"/>
          <w:szCs w:val="24"/>
        </w:rPr>
        <w:t>,</w:t>
      </w:r>
      <w:r w:rsidRPr="00DC55B0">
        <w:rPr>
          <w:rFonts w:ascii="Times New Roman" w:hAnsi="Times New Roman" w:cs="Times New Roman"/>
          <w:sz w:val="24"/>
          <w:szCs w:val="24"/>
        </w:rPr>
        <w:t xml:space="preserve"> koliki mu je porast od zadnjeg mjerenja ili </w:t>
      </w:r>
      <w:r w:rsidR="00D010DB" w:rsidRPr="00DC55B0">
        <w:rPr>
          <w:rFonts w:ascii="Times New Roman" w:hAnsi="Times New Roman" w:cs="Times New Roman"/>
          <w:sz w:val="24"/>
          <w:szCs w:val="24"/>
        </w:rPr>
        <w:t>ukoliko nema promjene plod se nalazi</w:t>
      </w:r>
      <w:r w:rsidRPr="00DC55B0">
        <w:rPr>
          <w:rFonts w:ascii="Times New Roman" w:hAnsi="Times New Roman" w:cs="Times New Roman"/>
          <w:sz w:val="24"/>
          <w:szCs w:val="24"/>
        </w:rPr>
        <w:t xml:space="preserve"> 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u </w:t>
      </w:r>
      <w:r w:rsidRPr="00DC55B0">
        <w:rPr>
          <w:rFonts w:ascii="Times New Roman" w:hAnsi="Times New Roman" w:cs="Times New Roman"/>
          <w:sz w:val="24"/>
          <w:szCs w:val="24"/>
        </w:rPr>
        <w:t>tehnološk</w:t>
      </w:r>
      <w:r w:rsidR="00D010DB" w:rsidRPr="00DC55B0">
        <w:rPr>
          <w:rFonts w:ascii="Times New Roman" w:hAnsi="Times New Roman" w:cs="Times New Roman"/>
          <w:sz w:val="24"/>
          <w:szCs w:val="24"/>
        </w:rPr>
        <w:t>oj</w:t>
      </w:r>
      <w:r w:rsidRPr="00DC55B0">
        <w:rPr>
          <w:rFonts w:ascii="Times New Roman" w:hAnsi="Times New Roman" w:cs="Times New Roman"/>
          <w:sz w:val="24"/>
          <w:szCs w:val="24"/>
        </w:rPr>
        <w:t xml:space="preserve"> zrelosti i </w:t>
      </w:r>
      <w:r w:rsidR="008F3C7C" w:rsidRPr="00DC55B0">
        <w:rPr>
          <w:rFonts w:ascii="Times New Roman" w:hAnsi="Times New Roman" w:cs="Times New Roman"/>
          <w:sz w:val="24"/>
          <w:szCs w:val="24"/>
        </w:rPr>
        <w:t xml:space="preserve">optimalan 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je </w:t>
      </w:r>
      <w:r w:rsidRPr="00DC55B0">
        <w:rPr>
          <w:rFonts w:ascii="Times New Roman" w:hAnsi="Times New Roman" w:cs="Times New Roman"/>
          <w:sz w:val="24"/>
          <w:szCs w:val="24"/>
        </w:rPr>
        <w:t>trenutak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 za </w:t>
      </w:r>
      <w:r w:rsidRPr="00DC55B0">
        <w:rPr>
          <w:rFonts w:ascii="Times New Roman" w:hAnsi="Times New Roman" w:cs="Times New Roman"/>
          <w:sz w:val="24"/>
          <w:szCs w:val="24"/>
        </w:rPr>
        <w:t>berb</w:t>
      </w:r>
      <w:r w:rsidR="00D010DB" w:rsidRPr="00DC55B0">
        <w:rPr>
          <w:rFonts w:ascii="Times New Roman" w:hAnsi="Times New Roman" w:cs="Times New Roman"/>
          <w:sz w:val="24"/>
          <w:szCs w:val="24"/>
        </w:rPr>
        <w:t>u</w:t>
      </w:r>
      <w:r w:rsidRPr="00DC55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2E1E05" w14:textId="3287609C" w:rsidR="00595606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i/>
          <w:sz w:val="24"/>
          <w:szCs w:val="24"/>
          <w:u w:val="single"/>
        </w:rPr>
        <w:t>Ulje u plodu</w:t>
      </w:r>
      <w:r w:rsidRPr="00DC55B0">
        <w:rPr>
          <w:rFonts w:ascii="Times New Roman" w:hAnsi="Times New Roman" w:cs="Times New Roman"/>
          <w:sz w:val="24"/>
          <w:szCs w:val="24"/>
        </w:rPr>
        <w:t xml:space="preserve"> – podatak</w:t>
      </w:r>
      <w:r w:rsidR="008F3C7C" w:rsidRPr="00DC55B0">
        <w:rPr>
          <w:rFonts w:ascii="Times New Roman" w:hAnsi="Times New Roman" w:cs="Times New Roman"/>
          <w:sz w:val="24"/>
          <w:szCs w:val="24"/>
        </w:rPr>
        <w:t>,</w:t>
      </w:r>
      <w:r w:rsidRPr="00DC55B0">
        <w:rPr>
          <w:rFonts w:ascii="Times New Roman" w:hAnsi="Times New Roman" w:cs="Times New Roman"/>
          <w:sz w:val="24"/>
          <w:szCs w:val="24"/>
        </w:rPr>
        <w:t xml:space="preserve"> koji pomaže maslinaru i uljarama o </w:t>
      </w:r>
      <w:r w:rsidR="00134CA7" w:rsidRPr="00DC55B0">
        <w:rPr>
          <w:rFonts w:ascii="Times New Roman" w:hAnsi="Times New Roman" w:cs="Times New Roman"/>
          <w:sz w:val="24"/>
          <w:szCs w:val="24"/>
        </w:rPr>
        <w:t xml:space="preserve">procjeni </w:t>
      </w:r>
      <w:r w:rsidRPr="00DC55B0">
        <w:rPr>
          <w:rFonts w:ascii="Times New Roman" w:hAnsi="Times New Roman" w:cs="Times New Roman"/>
          <w:sz w:val="24"/>
          <w:szCs w:val="24"/>
        </w:rPr>
        <w:t>količin</w:t>
      </w:r>
      <w:r w:rsidR="00134CA7" w:rsidRPr="00DC55B0">
        <w:rPr>
          <w:rFonts w:ascii="Times New Roman" w:hAnsi="Times New Roman" w:cs="Times New Roman"/>
          <w:sz w:val="24"/>
          <w:szCs w:val="24"/>
        </w:rPr>
        <w:t>e</w:t>
      </w:r>
      <w:r w:rsidRPr="00DC55B0">
        <w:rPr>
          <w:rFonts w:ascii="Times New Roman" w:hAnsi="Times New Roman" w:cs="Times New Roman"/>
          <w:sz w:val="24"/>
          <w:szCs w:val="24"/>
        </w:rPr>
        <w:t xml:space="preserve"> ulja</w:t>
      </w:r>
      <w:r w:rsidR="00134CA7" w:rsidRPr="00DC55B0">
        <w:rPr>
          <w:rFonts w:ascii="Times New Roman" w:hAnsi="Times New Roman" w:cs="Times New Roman"/>
          <w:sz w:val="24"/>
          <w:szCs w:val="24"/>
        </w:rPr>
        <w:t>,</w:t>
      </w:r>
      <w:r w:rsidRPr="00DC55B0">
        <w:rPr>
          <w:rFonts w:ascii="Times New Roman" w:hAnsi="Times New Roman" w:cs="Times New Roman"/>
          <w:sz w:val="24"/>
          <w:szCs w:val="24"/>
        </w:rPr>
        <w:t xml:space="preserve"> koj</w:t>
      </w:r>
      <w:r w:rsidR="00134CA7" w:rsidRPr="00DC55B0">
        <w:rPr>
          <w:rFonts w:ascii="Times New Roman" w:hAnsi="Times New Roman" w:cs="Times New Roman"/>
          <w:sz w:val="24"/>
          <w:szCs w:val="24"/>
        </w:rPr>
        <w:t xml:space="preserve">a </w:t>
      </w:r>
      <w:r w:rsidRPr="00DC55B0">
        <w:rPr>
          <w:rFonts w:ascii="Times New Roman" w:hAnsi="Times New Roman" w:cs="Times New Roman"/>
          <w:sz w:val="24"/>
          <w:szCs w:val="24"/>
        </w:rPr>
        <w:t xml:space="preserve">se dobije nakon prerade. </w:t>
      </w:r>
      <w:r w:rsidR="008F3C7C" w:rsidRPr="00DC55B0">
        <w:rPr>
          <w:rFonts w:ascii="Times New Roman" w:hAnsi="Times New Roman" w:cs="Times New Roman"/>
          <w:sz w:val="24"/>
          <w:szCs w:val="24"/>
        </w:rPr>
        <w:t xml:space="preserve">Taj se podatak </w:t>
      </w:r>
      <w:r w:rsidRPr="00DC55B0">
        <w:rPr>
          <w:rFonts w:ascii="Times New Roman" w:hAnsi="Times New Roman" w:cs="Times New Roman"/>
          <w:sz w:val="24"/>
          <w:szCs w:val="24"/>
        </w:rPr>
        <w:t xml:space="preserve">još zove </w:t>
      </w:r>
      <w:r w:rsidR="008F3C7C" w:rsidRPr="00DC55B0">
        <w:rPr>
          <w:rFonts w:ascii="Times New Roman" w:hAnsi="Times New Roman" w:cs="Times New Roman"/>
          <w:sz w:val="24"/>
          <w:szCs w:val="24"/>
        </w:rPr>
        <w:t xml:space="preserve">i </w:t>
      </w:r>
      <w:r w:rsidRPr="00DC55B0">
        <w:rPr>
          <w:rFonts w:ascii="Times New Roman" w:hAnsi="Times New Roman" w:cs="Times New Roman"/>
          <w:sz w:val="24"/>
          <w:szCs w:val="24"/>
        </w:rPr>
        <w:t>RANDMAN.</w:t>
      </w:r>
    </w:p>
    <w:p w14:paraId="424286A0" w14:textId="6DBAAF4B" w:rsidR="00595606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i/>
          <w:sz w:val="24"/>
          <w:szCs w:val="24"/>
          <w:u w:val="single"/>
        </w:rPr>
        <w:t>Težina i veličina ploda</w:t>
      </w:r>
      <w:r w:rsidRPr="00DC55B0">
        <w:rPr>
          <w:rFonts w:ascii="Times New Roman" w:hAnsi="Times New Roman" w:cs="Times New Roman"/>
          <w:sz w:val="24"/>
          <w:szCs w:val="24"/>
        </w:rPr>
        <w:t xml:space="preserve"> – na vaganju i mjerenju srednje vrijednosti 10 plodova maslina, dobiva</w:t>
      </w:r>
      <w:r w:rsidR="008F3C7C" w:rsidRPr="00DC55B0">
        <w:rPr>
          <w:rFonts w:ascii="Times New Roman" w:hAnsi="Times New Roman" w:cs="Times New Roman"/>
          <w:sz w:val="24"/>
          <w:szCs w:val="24"/>
        </w:rPr>
        <w:t>ju se</w:t>
      </w:r>
      <w:r w:rsidRPr="00DC55B0">
        <w:rPr>
          <w:rFonts w:ascii="Times New Roman" w:hAnsi="Times New Roman" w:cs="Times New Roman"/>
          <w:sz w:val="24"/>
          <w:szCs w:val="24"/>
        </w:rPr>
        <w:t xml:space="preserve"> zaključ</w:t>
      </w:r>
      <w:r w:rsidR="008F3C7C" w:rsidRPr="00DC55B0">
        <w:rPr>
          <w:rFonts w:ascii="Times New Roman" w:hAnsi="Times New Roman" w:cs="Times New Roman"/>
          <w:sz w:val="24"/>
          <w:szCs w:val="24"/>
        </w:rPr>
        <w:t>ci</w:t>
      </w:r>
      <w:r w:rsidRPr="00DC55B0">
        <w:rPr>
          <w:rFonts w:ascii="Times New Roman" w:hAnsi="Times New Roman" w:cs="Times New Roman"/>
          <w:sz w:val="24"/>
          <w:szCs w:val="24"/>
        </w:rPr>
        <w:t xml:space="preserve"> kroz faze dozrijevanja o napredovanju ploda</w:t>
      </w:r>
      <w:r w:rsidR="008F3C7C" w:rsidRPr="00DC55B0">
        <w:rPr>
          <w:rFonts w:ascii="Times New Roman" w:hAnsi="Times New Roman" w:cs="Times New Roman"/>
          <w:sz w:val="24"/>
          <w:szCs w:val="24"/>
        </w:rPr>
        <w:t>,</w:t>
      </w:r>
      <w:r w:rsidRPr="00DC55B0">
        <w:rPr>
          <w:rFonts w:ascii="Times New Roman" w:hAnsi="Times New Roman" w:cs="Times New Roman"/>
          <w:sz w:val="24"/>
          <w:szCs w:val="24"/>
        </w:rPr>
        <w:t xml:space="preserve"> kao mjere o ranom ili kasnom dozrijevanju. </w:t>
      </w:r>
    </w:p>
    <w:p w14:paraId="3C4CE44E" w14:textId="3C780D92" w:rsidR="00595606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i/>
          <w:sz w:val="24"/>
          <w:szCs w:val="24"/>
          <w:u w:val="single"/>
        </w:rPr>
        <w:t>Rezultati - stručno izviješće</w:t>
      </w:r>
      <w:r w:rsidRPr="00DC55B0">
        <w:rPr>
          <w:rFonts w:ascii="Times New Roman" w:hAnsi="Times New Roman" w:cs="Times New Roman"/>
          <w:sz w:val="24"/>
          <w:szCs w:val="24"/>
        </w:rPr>
        <w:t xml:space="preserve"> – interpretacija rezultata analize u pisanom obliku, mišljenja i preporuke.</w:t>
      </w:r>
    </w:p>
    <w:p w14:paraId="4401D1D6" w14:textId="0ADE622E" w:rsidR="00595606" w:rsidRPr="00DC55B0" w:rsidRDefault="00595606" w:rsidP="00595606">
      <w:pPr>
        <w:pStyle w:val="Naslov1"/>
        <w:numPr>
          <w:ilvl w:val="0"/>
          <w:numId w:val="1"/>
        </w:numPr>
        <w:jc w:val="left"/>
        <w:rPr>
          <w:rFonts w:ascii="Times New Roman" w:hAnsi="Times New Roman" w:cs="Times New Roman"/>
          <w:sz w:val="36"/>
          <w:szCs w:val="36"/>
          <w:lang w:eastAsia="ar-SA"/>
        </w:rPr>
      </w:pPr>
      <w:bookmarkStart w:id="8" w:name="_Toc78187101"/>
      <w:r w:rsidRPr="00DC55B0">
        <w:rPr>
          <w:rFonts w:ascii="Times New Roman" w:hAnsi="Times New Roman" w:cs="Times New Roman"/>
          <w:sz w:val="36"/>
          <w:szCs w:val="36"/>
          <w:lang w:eastAsia="ar-SA"/>
        </w:rPr>
        <w:t>Rezultati projekta</w:t>
      </w:r>
      <w:bookmarkEnd w:id="8"/>
    </w:p>
    <w:p w14:paraId="14DBCE18" w14:textId="5370FE3D" w:rsidR="00595606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 xml:space="preserve">U Hrvatskoj do sada nije 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uspostavljen sustav </w:t>
      </w:r>
      <w:r w:rsidRPr="00DC55B0">
        <w:rPr>
          <w:rFonts w:ascii="Times New Roman" w:hAnsi="Times New Roman" w:cs="Times New Roman"/>
          <w:sz w:val="24"/>
          <w:szCs w:val="24"/>
        </w:rPr>
        <w:t>praćenj</w:t>
      </w:r>
      <w:r w:rsidR="00C3389A">
        <w:rPr>
          <w:rFonts w:ascii="Times New Roman" w:hAnsi="Times New Roman" w:cs="Times New Roman"/>
          <w:sz w:val="24"/>
          <w:szCs w:val="24"/>
        </w:rPr>
        <w:t>a</w:t>
      </w:r>
      <w:r w:rsidRPr="00DC55B0">
        <w:rPr>
          <w:rFonts w:ascii="Times New Roman" w:hAnsi="Times New Roman" w:cs="Times New Roman"/>
          <w:sz w:val="24"/>
          <w:szCs w:val="24"/>
        </w:rPr>
        <w:t xml:space="preserve"> tehnološke zrelosti tj. točnog </w:t>
      </w:r>
      <w:r w:rsidR="008F3C7C" w:rsidRPr="00DC55B0">
        <w:rPr>
          <w:rFonts w:ascii="Times New Roman" w:hAnsi="Times New Roman" w:cs="Times New Roman"/>
          <w:sz w:val="24"/>
          <w:szCs w:val="24"/>
        </w:rPr>
        <w:t xml:space="preserve">roka </w:t>
      </w:r>
      <w:r w:rsidRPr="00DC55B0">
        <w:rPr>
          <w:rFonts w:ascii="Times New Roman" w:hAnsi="Times New Roman" w:cs="Times New Roman"/>
          <w:sz w:val="24"/>
          <w:szCs w:val="24"/>
        </w:rPr>
        <w:t xml:space="preserve">berbe maslina 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koji bi omogućio maslinarima postizanje optimalne </w:t>
      </w:r>
      <w:proofErr w:type="spellStart"/>
      <w:r w:rsidR="00D010DB" w:rsidRPr="00DC55B0">
        <w:rPr>
          <w:rFonts w:ascii="Times New Roman" w:hAnsi="Times New Roman" w:cs="Times New Roman"/>
          <w:sz w:val="24"/>
          <w:szCs w:val="24"/>
        </w:rPr>
        <w:t>randmane</w:t>
      </w:r>
      <w:proofErr w:type="spellEnd"/>
      <w:r w:rsidR="00D010DB" w:rsidRPr="00DC55B0">
        <w:rPr>
          <w:rFonts w:ascii="Times New Roman" w:hAnsi="Times New Roman" w:cs="Times New Roman"/>
          <w:sz w:val="24"/>
          <w:szCs w:val="24"/>
        </w:rPr>
        <w:t xml:space="preserve"> ulja i dobru </w:t>
      </w:r>
      <w:r w:rsidRPr="00DC55B0">
        <w:rPr>
          <w:rFonts w:ascii="Times New Roman" w:hAnsi="Times New Roman" w:cs="Times New Roman"/>
          <w:sz w:val="24"/>
          <w:szCs w:val="24"/>
        </w:rPr>
        <w:t>kvalitet</w:t>
      </w:r>
      <w:r w:rsidR="00D010DB" w:rsidRPr="00DC55B0">
        <w:rPr>
          <w:rFonts w:ascii="Times New Roman" w:hAnsi="Times New Roman" w:cs="Times New Roman"/>
          <w:sz w:val="24"/>
          <w:szCs w:val="24"/>
        </w:rPr>
        <w:t>u</w:t>
      </w:r>
      <w:r w:rsidRPr="00DC55B0">
        <w:rPr>
          <w:rFonts w:ascii="Times New Roman" w:hAnsi="Times New Roman" w:cs="Times New Roman"/>
          <w:sz w:val="24"/>
          <w:szCs w:val="24"/>
        </w:rPr>
        <w:t xml:space="preserve"> maslinovog ulja. Ne manje bitno je i to da se s tom informacijom verificira, valorizira i ujednačava kvaliteta kompletno proizvedenog ulja u RH.</w:t>
      </w:r>
    </w:p>
    <w:p w14:paraId="4F7E2FE8" w14:textId="4229979E" w:rsidR="00595606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lastRenderedPageBreak/>
        <w:t xml:space="preserve">Kvantiteta: ovim projektom </w:t>
      </w:r>
      <w:r w:rsidR="008F3C7C" w:rsidRPr="00DC55B0">
        <w:rPr>
          <w:rFonts w:ascii="Times New Roman" w:hAnsi="Times New Roman" w:cs="Times New Roman"/>
          <w:sz w:val="24"/>
          <w:szCs w:val="24"/>
        </w:rPr>
        <w:t>h</w:t>
      </w:r>
      <w:r w:rsidRPr="00DC55B0">
        <w:rPr>
          <w:rFonts w:ascii="Times New Roman" w:hAnsi="Times New Roman" w:cs="Times New Roman"/>
          <w:sz w:val="24"/>
          <w:szCs w:val="24"/>
        </w:rPr>
        <w:t xml:space="preserve">rvatsko maslinarstvo će na sadašnje stanje fonda stabala i produkciju ulja od 6.000 t godišnje i </w:t>
      </w:r>
      <w:proofErr w:type="spellStart"/>
      <w:r w:rsidRPr="00DC55B0">
        <w:rPr>
          <w:rFonts w:ascii="Times New Roman" w:hAnsi="Times New Roman" w:cs="Times New Roman"/>
          <w:sz w:val="24"/>
          <w:szCs w:val="24"/>
        </w:rPr>
        <w:t>randman</w:t>
      </w:r>
      <w:proofErr w:type="spellEnd"/>
      <w:r w:rsidR="008F3C7C" w:rsidRPr="00DC55B0">
        <w:rPr>
          <w:rFonts w:ascii="Times New Roman" w:hAnsi="Times New Roman" w:cs="Times New Roman"/>
          <w:sz w:val="24"/>
          <w:szCs w:val="24"/>
        </w:rPr>
        <w:t>,</w:t>
      </w:r>
      <w:r w:rsidRPr="00DC55B0">
        <w:rPr>
          <w:rFonts w:ascii="Times New Roman" w:hAnsi="Times New Roman" w:cs="Times New Roman"/>
          <w:sz w:val="24"/>
          <w:szCs w:val="24"/>
        </w:rPr>
        <w:t xml:space="preserve"> koji je u prosjeku za sve sorte 15 %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 omogućiti berbu u optimalnom trenutku kada je sadržaj ulja u plodu maksimalan. Na taj način moguće je podići </w:t>
      </w:r>
      <w:proofErr w:type="spellStart"/>
      <w:r w:rsidR="00D010DB" w:rsidRPr="00DC55B0">
        <w:rPr>
          <w:rFonts w:ascii="Times New Roman" w:hAnsi="Times New Roman" w:cs="Times New Roman"/>
          <w:sz w:val="24"/>
          <w:szCs w:val="24"/>
        </w:rPr>
        <w:t>randman</w:t>
      </w:r>
      <w:proofErr w:type="spellEnd"/>
      <w:r w:rsidR="00D010DB" w:rsidRPr="00DC55B0">
        <w:rPr>
          <w:rFonts w:ascii="Times New Roman" w:hAnsi="Times New Roman" w:cs="Times New Roman"/>
          <w:sz w:val="24"/>
          <w:szCs w:val="24"/>
        </w:rPr>
        <w:t xml:space="preserve"> </w:t>
      </w:r>
      <w:r w:rsidRPr="00DC55B0">
        <w:rPr>
          <w:rFonts w:ascii="Times New Roman" w:hAnsi="Times New Roman" w:cs="Times New Roman"/>
          <w:sz w:val="24"/>
          <w:szCs w:val="24"/>
        </w:rPr>
        <w:t>za 3-5 %</w:t>
      </w:r>
      <w:r w:rsidR="008F3C7C" w:rsidRPr="00DC55B0">
        <w:rPr>
          <w:rFonts w:ascii="Times New Roman" w:hAnsi="Times New Roman" w:cs="Times New Roman"/>
          <w:sz w:val="24"/>
          <w:szCs w:val="24"/>
        </w:rPr>
        <w:t>,</w:t>
      </w:r>
      <w:r w:rsidRPr="00DC55B0">
        <w:rPr>
          <w:rFonts w:ascii="Times New Roman" w:hAnsi="Times New Roman" w:cs="Times New Roman"/>
          <w:sz w:val="24"/>
          <w:szCs w:val="24"/>
        </w:rPr>
        <w:t xml:space="preserve"> 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odnosno moguće je povećanje ukupne godišnje proizvodnje maslinova ulja i </w:t>
      </w:r>
      <w:r w:rsidRPr="00DC55B0">
        <w:rPr>
          <w:rFonts w:ascii="Times New Roman" w:hAnsi="Times New Roman" w:cs="Times New Roman"/>
          <w:sz w:val="24"/>
          <w:szCs w:val="24"/>
        </w:rPr>
        <w:t xml:space="preserve">do 1/3 zatečenog stanja. </w:t>
      </w:r>
    </w:p>
    <w:p w14:paraId="3700B22C" w14:textId="3BA7AA55" w:rsidR="00595606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 xml:space="preserve">A to je do 2.000 t ulja više u proizvodnji na godišnjoj bazi, što u novcima iznosi </w:t>
      </w:r>
      <w:r w:rsidR="00D3395B" w:rsidRPr="00DC55B0">
        <w:rPr>
          <w:rFonts w:ascii="Times New Roman" w:hAnsi="Times New Roman" w:cs="Times New Roman"/>
          <w:sz w:val="24"/>
          <w:szCs w:val="24"/>
        </w:rPr>
        <w:t xml:space="preserve">oko </w:t>
      </w:r>
      <w:r w:rsidRPr="00DC55B0">
        <w:rPr>
          <w:rFonts w:ascii="Times New Roman" w:hAnsi="Times New Roman" w:cs="Times New Roman"/>
          <w:sz w:val="24"/>
          <w:szCs w:val="24"/>
        </w:rPr>
        <w:t>200.000.000,00 HRK, PDV-a 50.000.000,00 HRK.</w:t>
      </w:r>
    </w:p>
    <w:p w14:paraId="4C58ED74" w14:textId="32EA146B" w:rsidR="00B53838" w:rsidRPr="00DC55B0" w:rsidRDefault="00595606" w:rsidP="00595606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Ministarstvo poljoprivrede, Uprava za stručnu podršku razvoju poljoprivrede i ribarstva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 </w:t>
      </w:r>
      <w:r w:rsidRPr="00DC55B0">
        <w:rPr>
          <w:rFonts w:ascii="Times New Roman" w:hAnsi="Times New Roman" w:cs="Times New Roman"/>
          <w:sz w:val="24"/>
          <w:szCs w:val="24"/>
        </w:rPr>
        <w:t xml:space="preserve">pokretanjem ovog projekta putem mreže </w:t>
      </w:r>
      <w:r w:rsidR="00D3395B" w:rsidRPr="00DC55B0">
        <w:rPr>
          <w:rFonts w:ascii="Times New Roman" w:hAnsi="Times New Roman" w:cs="Times New Roman"/>
          <w:sz w:val="24"/>
          <w:szCs w:val="24"/>
        </w:rPr>
        <w:t xml:space="preserve">službenika – stručnih </w:t>
      </w:r>
      <w:r w:rsidRPr="00DC55B0">
        <w:rPr>
          <w:rFonts w:ascii="Times New Roman" w:hAnsi="Times New Roman" w:cs="Times New Roman"/>
          <w:sz w:val="24"/>
          <w:szCs w:val="24"/>
        </w:rPr>
        <w:t>savjetnika u županijama u području uzg</w:t>
      </w:r>
      <w:r w:rsidR="00371BD9" w:rsidRPr="00DC55B0">
        <w:rPr>
          <w:rFonts w:ascii="Times New Roman" w:hAnsi="Times New Roman" w:cs="Times New Roman"/>
          <w:sz w:val="24"/>
          <w:szCs w:val="24"/>
        </w:rPr>
        <w:t>o</w:t>
      </w:r>
      <w:r w:rsidRPr="00DC55B0">
        <w:rPr>
          <w:rFonts w:ascii="Times New Roman" w:hAnsi="Times New Roman" w:cs="Times New Roman"/>
          <w:sz w:val="24"/>
          <w:szCs w:val="24"/>
        </w:rPr>
        <w:t xml:space="preserve">ja maslina, želi potaknuti daljnji razvoj modernog maslinarstva u RH te 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dopuniti savjetovanje (uz savjete o uzgoju, gnojidbi, obrezivanju, navodnjavanju, zaštitu protiv bolesti i </w:t>
      </w:r>
      <w:proofErr w:type="spellStart"/>
      <w:r w:rsidR="00D010DB" w:rsidRPr="00DC55B0">
        <w:rPr>
          <w:rFonts w:ascii="Times New Roman" w:hAnsi="Times New Roman" w:cs="Times New Roman"/>
          <w:sz w:val="24"/>
          <w:szCs w:val="24"/>
        </w:rPr>
        <w:t>tetnika</w:t>
      </w:r>
      <w:proofErr w:type="spellEnd"/>
      <w:r w:rsidR="00D010DB" w:rsidRPr="00DC55B0">
        <w:rPr>
          <w:rFonts w:ascii="Times New Roman" w:hAnsi="Times New Roman" w:cs="Times New Roman"/>
          <w:sz w:val="24"/>
          <w:szCs w:val="24"/>
        </w:rPr>
        <w:t xml:space="preserve">, čuvanje ploda)  i na određivanje pravovremenog roka berbe </w:t>
      </w:r>
      <w:r w:rsidRPr="00DC55B0">
        <w:rPr>
          <w:rFonts w:ascii="Times New Roman" w:hAnsi="Times New Roman" w:cs="Times New Roman"/>
          <w:sz w:val="24"/>
          <w:szCs w:val="24"/>
        </w:rPr>
        <w:t xml:space="preserve">s posebnim naglaskom na 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različitost </w:t>
      </w:r>
      <w:r w:rsidRPr="00DC55B0">
        <w:rPr>
          <w:rFonts w:ascii="Times New Roman" w:hAnsi="Times New Roman" w:cs="Times New Roman"/>
          <w:sz w:val="24"/>
          <w:szCs w:val="24"/>
        </w:rPr>
        <w:t>sor</w:t>
      </w:r>
      <w:r w:rsidR="00D010DB" w:rsidRPr="00DC55B0">
        <w:rPr>
          <w:rFonts w:ascii="Times New Roman" w:hAnsi="Times New Roman" w:cs="Times New Roman"/>
          <w:sz w:val="24"/>
          <w:szCs w:val="24"/>
        </w:rPr>
        <w:t>a</w:t>
      </w:r>
      <w:r w:rsidRPr="00DC55B0">
        <w:rPr>
          <w:rFonts w:ascii="Times New Roman" w:hAnsi="Times New Roman" w:cs="Times New Roman"/>
          <w:sz w:val="24"/>
          <w:szCs w:val="24"/>
        </w:rPr>
        <w:t xml:space="preserve">ta u </w:t>
      </w:r>
      <w:r w:rsidR="00D010DB" w:rsidRPr="00DC55B0">
        <w:rPr>
          <w:rFonts w:ascii="Times New Roman" w:hAnsi="Times New Roman" w:cs="Times New Roman"/>
          <w:sz w:val="24"/>
          <w:szCs w:val="24"/>
        </w:rPr>
        <w:t xml:space="preserve">njihovim </w:t>
      </w:r>
      <w:r w:rsidRPr="00DC55B0">
        <w:rPr>
          <w:rFonts w:ascii="Times New Roman" w:hAnsi="Times New Roman" w:cs="Times New Roman"/>
          <w:sz w:val="24"/>
          <w:szCs w:val="24"/>
        </w:rPr>
        <w:t>područjima uzgoja.</w:t>
      </w:r>
    </w:p>
    <w:p w14:paraId="6CDF6511" w14:textId="75B5367B" w:rsidR="00595606" w:rsidRPr="00DC55B0" w:rsidRDefault="00B53838" w:rsidP="00595606">
      <w:pPr>
        <w:pStyle w:val="Naslov1"/>
        <w:numPr>
          <w:ilvl w:val="0"/>
          <w:numId w:val="1"/>
        </w:numPr>
        <w:jc w:val="left"/>
        <w:rPr>
          <w:rFonts w:ascii="Times New Roman" w:hAnsi="Times New Roman" w:cs="Times New Roman"/>
          <w:sz w:val="36"/>
          <w:szCs w:val="36"/>
          <w:lang w:eastAsia="ar-SA"/>
        </w:rPr>
      </w:pPr>
      <w:bookmarkStart w:id="9" w:name="_Toc78187102"/>
      <w:r w:rsidRPr="00DC55B0">
        <w:rPr>
          <w:rFonts w:ascii="Times New Roman" w:hAnsi="Times New Roman" w:cs="Times New Roman"/>
          <w:sz w:val="36"/>
          <w:szCs w:val="36"/>
          <w:lang w:eastAsia="ar-SA"/>
        </w:rPr>
        <w:t>Uzorkovanje i metoda analize</w:t>
      </w:r>
      <w:bookmarkEnd w:id="9"/>
    </w:p>
    <w:p w14:paraId="5D3F586A" w14:textId="05D76C62" w:rsidR="00B53838" w:rsidRPr="00DC55B0" w:rsidRDefault="00B53838" w:rsidP="00B53838">
      <w:pPr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Uzorkovanje je ključan korak za uspješnu analizu uzoraka. P</w:t>
      </w:r>
      <w:r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>reduvjet dobr</w:t>
      </w:r>
      <w:r w:rsidR="00D010DB"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>og</w:t>
      </w:r>
      <w:r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  <w:r w:rsidR="00D010DB"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rezultata </w:t>
      </w:r>
      <w:r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analize je </w:t>
      </w:r>
      <w:r w:rsidR="00D010DB"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reprezentativan uzorak koji odgovarajuće predstavlja </w:t>
      </w:r>
      <w:r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>kompletnu površinu krošnje</w:t>
      </w:r>
      <w:r w:rsidR="00D010DB"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stabla masline i karakterističan je za odabrani maslinik</w:t>
      </w:r>
      <w:r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>.</w:t>
      </w:r>
    </w:p>
    <w:p w14:paraId="5EA483C8" w14:textId="0F5C7C6A" w:rsidR="00B53838" w:rsidRPr="00DC55B0" w:rsidRDefault="00B53838" w:rsidP="005D03F0">
      <w:pPr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>Kvalitetnim uzorkovanjem definira</w:t>
      </w:r>
      <w:r w:rsidR="00D3395B"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se</w:t>
      </w:r>
      <w:r w:rsidRPr="00DC55B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stupanj točnosti analize, a kako se radi o vrlo preciznom instrumentu i količinski malom uzorku, važno je da se uzimanje uzorka provodi uvijek na isti način. </w:t>
      </w:r>
    </w:p>
    <w:p w14:paraId="75D22592" w14:textId="6825A2DF" w:rsidR="00595606" w:rsidRPr="00DC55B0" w:rsidRDefault="00B53838" w:rsidP="00595606">
      <w:pPr>
        <w:pStyle w:val="Naslov1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lang w:eastAsia="ar-SA"/>
        </w:rPr>
      </w:pPr>
      <w:bookmarkStart w:id="10" w:name="_Toc78187103"/>
      <w:r w:rsidRPr="00DC55B0">
        <w:rPr>
          <w:rFonts w:ascii="Times New Roman" w:hAnsi="Times New Roman" w:cs="Times New Roman"/>
          <w:sz w:val="28"/>
          <w:lang w:eastAsia="ar-SA"/>
        </w:rPr>
        <w:t>Postupak uzorkovanja</w:t>
      </w:r>
      <w:bookmarkEnd w:id="10"/>
    </w:p>
    <w:p w14:paraId="5911B866" w14:textId="7312FE6F" w:rsidR="00B53838" w:rsidRPr="00DC55B0" w:rsidRDefault="00B53838" w:rsidP="00595606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Značaj odabira stabla: stabla, koja će 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biti odabrana za uzorkovanje moraju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reprezentativno 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predstavljati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maslinik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kojem se nalaze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biti primjerene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starost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stabla, 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odgovarajućeg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oblik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krošnje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kodicije</w:t>
      </w:r>
      <w:proofErr w:type="spellEnd"/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uroda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17DBFE1E" w14:textId="16553145" w:rsidR="00B53838" w:rsidRPr="00DC55B0" w:rsidRDefault="00B53838" w:rsidP="00595606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Obilježavanje i evidentiranje stabla: uzorkovanje mora biti uvijek s istog stabla, koje se označava i slikanjem evidentira zatečeno stanje. S takvog stabla ne smije biti brana maslina dok traje hodogram uzorkovanja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Uobičajene </w:t>
      </w:r>
      <w:proofErr w:type="spellStart"/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agrotehinčke</w:t>
      </w:r>
      <w:proofErr w:type="spellEnd"/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mjere se normalno provode na odabranim stablima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i 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sve druge masline u masliniku.</w:t>
      </w:r>
    </w:p>
    <w:p w14:paraId="6DB08F4D" w14:textId="2C60808F" w:rsidR="00B53838" w:rsidRPr="00DC55B0" w:rsidRDefault="00B53838" w:rsidP="00595606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Plod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 koji će biti analizirani moraju biti zdravi,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bez tragova oštećenja od bolesti ili štetnika.</w:t>
      </w:r>
    </w:p>
    <w:p w14:paraId="3E0C82CB" w14:textId="2848F6AC" w:rsidR="00B53838" w:rsidRPr="00DC55B0" w:rsidRDefault="00B53838" w:rsidP="00595606">
      <w:pPr>
        <w:pStyle w:val="Odlomakpopis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Količina tj. težina ploda u 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pojedinom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uzorkovanju je do </w:t>
      </w:r>
      <w:r w:rsidR="00D010DB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500g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(do 50</w:t>
      </w:r>
      <w:r w:rsidR="00ED7A02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tak plodova, ovisno o sorti)</w:t>
      </w:r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. Nakon što su ubrani plodovi se spremaju u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to pripremljene i obilježene (područje, sorta i datum berbe) plastične vrećice</w:t>
      </w:r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1027387" w14:textId="521C71AB" w:rsidR="00B53838" w:rsidRPr="00DC55B0" w:rsidRDefault="00B53838" w:rsidP="009E4FDD">
      <w:pPr>
        <w:pStyle w:val="Naslov1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lang w:eastAsia="ar-SA"/>
        </w:rPr>
      </w:pPr>
      <w:bookmarkStart w:id="11" w:name="_Toc78187104"/>
      <w:r w:rsidRPr="00DC55B0">
        <w:rPr>
          <w:rFonts w:ascii="Times New Roman" w:hAnsi="Times New Roman" w:cs="Times New Roman"/>
          <w:sz w:val="28"/>
          <w:lang w:eastAsia="ar-SA"/>
        </w:rPr>
        <w:t>Način uzorkovanja</w:t>
      </w:r>
      <w:bookmarkEnd w:id="11"/>
    </w:p>
    <w:p w14:paraId="5616A3FC" w14:textId="3A10E71F" w:rsidR="00B53838" w:rsidRPr="00DC55B0" w:rsidRDefault="00B53838" w:rsidP="00595606">
      <w:pPr>
        <w:pStyle w:val="Odlomakpopis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Maslina u svojim fazama dozrijevanja akumulira ulje, ali </w:t>
      </w:r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postoji opisana razlika u količina ulja s obzirom na položaj plodova u krošnji, odnosno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količina</w:t>
      </w:r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ulja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nije</w:t>
      </w:r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jednakau</w:t>
      </w:r>
      <w:proofErr w:type="spellEnd"/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svim dijelovima krošnje. Tako će na vrhu krošnje ulja biti više,</w:t>
      </w:r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rubovima kro</w:t>
      </w:r>
      <w:r w:rsidR="00C3389A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nje nešto manje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u sredini</w:t>
      </w:r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krošnje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najmanje</w:t>
      </w:r>
      <w:r w:rsidR="002062CD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(slika 1). </w:t>
      </w:r>
    </w:p>
    <w:p w14:paraId="6C8A8459" w14:textId="315B3BCA" w:rsidR="00B53838" w:rsidRPr="00DC55B0" w:rsidRDefault="002062CD" w:rsidP="00595606">
      <w:pPr>
        <w:pStyle w:val="Odlomakpopisa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bi se osigurala reprezentativnost uzorka, potrebno je ujednačeno </w:t>
      </w:r>
      <w:proofErr w:type="spellStart"/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uzorkovati</w:t>
      </w:r>
      <w:proofErr w:type="spellEnd"/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53838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jednak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53838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količin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53838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plod</w:t>
      </w:r>
      <w:r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>ova</w:t>
      </w:r>
      <w:r w:rsidR="00B53838" w:rsidRPr="00DC55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svih strana krošnje (na vrhu, sa strana i u sredini krošnje). </w:t>
      </w:r>
    </w:p>
    <w:p w14:paraId="50177048" w14:textId="446DCC90" w:rsidR="00B53838" w:rsidRPr="00DC55B0" w:rsidRDefault="00B53838" w:rsidP="00B5383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DC55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Slika 1:</w:t>
      </w:r>
    </w:p>
    <w:p w14:paraId="2E3B53EC" w14:textId="77777777" w:rsidR="00B53838" w:rsidRPr="00DC55B0" w:rsidRDefault="00B53838" w:rsidP="00B53838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A6F449C" wp14:editId="42C5C077">
            <wp:extent cx="5760720" cy="38152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FFDA2" w14:textId="77777777" w:rsidR="00370D37" w:rsidRPr="00DC55B0" w:rsidRDefault="00370D37" w:rsidP="00B538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2" w:name="_Hlk516225713"/>
    </w:p>
    <w:p w14:paraId="4349510E" w14:textId="1C98D007" w:rsidR="009E4FDD" w:rsidRPr="00DC55B0" w:rsidRDefault="00370D37" w:rsidP="00595606">
      <w:pPr>
        <w:pStyle w:val="Naslov1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lang w:eastAsia="ar-SA"/>
        </w:rPr>
      </w:pPr>
      <w:bookmarkStart w:id="13" w:name="_Toc78187105"/>
      <w:r w:rsidRPr="00DC55B0">
        <w:rPr>
          <w:rFonts w:ascii="Times New Roman" w:hAnsi="Times New Roman" w:cs="Times New Roman"/>
          <w:sz w:val="28"/>
          <w:lang w:eastAsia="ar-SA"/>
        </w:rPr>
        <w:t>Odabir</w:t>
      </w:r>
      <w:r w:rsidR="00B53838" w:rsidRPr="00DC55B0">
        <w:rPr>
          <w:rFonts w:ascii="Times New Roman" w:hAnsi="Times New Roman" w:cs="Times New Roman"/>
          <w:sz w:val="28"/>
          <w:lang w:eastAsia="ar-SA"/>
        </w:rPr>
        <w:t xml:space="preserve"> maslinara</w:t>
      </w:r>
      <w:bookmarkEnd w:id="13"/>
    </w:p>
    <w:p w14:paraId="62DD28BD" w14:textId="795EB08E" w:rsidR="00370D37" w:rsidRPr="00DC55B0" w:rsidRDefault="002062CD" w:rsidP="00B53838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K</w:t>
      </w:r>
      <w:r w:rsidR="00C3389A">
        <w:rPr>
          <w:rFonts w:ascii="Times New Roman" w:hAnsi="Times New Roman" w:cs="Times New Roman"/>
          <w:sz w:val="24"/>
          <w:szCs w:val="24"/>
        </w:rPr>
        <w:t>ao</w:t>
      </w:r>
      <w:r w:rsidRPr="00DC55B0">
        <w:rPr>
          <w:rFonts w:ascii="Times New Roman" w:hAnsi="Times New Roman" w:cs="Times New Roman"/>
          <w:sz w:val="24"/>
          <w:szCs w:val="24"/>
        </w:rPr>
        <w:t xml:space="preserve"> o</w:t>
      </w:r>
      <w:r w:rsidR="00B53838" w:rsidRPr="00DC55B0">
        <w:rPr>
          <w:rFonts w:ascii="Times New Roman" w:hAnsi="Times New Roman" w:cs="Times New Roman"/>
          <w:sz w:val="24"/>
          <w:szCs w:val="24"/>
        </w:rPr>
        <w:t xml:space="preserve">snovni kriterij </w:t>
      </w:r>
      <w:r w:rsidRPr="00DC55B0">
        <w:rPr>
          <w:rFonts w:ascii="Times New Roman" w:hAnsi="Times New Roman" w:cs="Times New Roman"/>
          <w:sz w:val="24"/>
          <w:szCs w:val="24"/>
        </w:rPr>
        <w:t>odabira</w:t>
      </w:r>
      <w:r w:rsidR="00C3389A">
        <w:rPr>
          <w:rFonts w:ascii="Times New Roman" w:hAnsi="Times New Roman" w:cs="Times New Roman"/>
          <w:sz w:val="24"/>
          <w:szCs w:val="24"/>
        </w:rPr>
        <w:t xml:space="preserve"> maslinara</w:t>
      </w:r>
      <w:r w:rsidRPr="00DC55B0">
        <w:rPr>
          <w:rFonts w:ascii="Times New Roman" w:hAnsi="Times New Roman" w:cs="Times New Roman"/>
          <w:sz w:val="24"/>
          <w:szCs w:val="24"/>
        </w:rPr>
        <w:t xml:space="preserve"> za </w:t>
      </w:r>
      <w:r w:rsidR="00B53838" w:rsidRPr="00DC55B0">
        <w:rPr>
          <w:rFonts w:ascii="Times New Roman" w:hAnsi="Times New Roman" w:cs="Times New Roman"/>
          <w:sz w:val="24"/>
          <w:szCs w:val="24"/>
        </w:rPr>
        <w:t>suradnj</w:t>
      </w:r>
      <w:r w:rsidR="00C3389A">
        <w:rPr>
          <w:rFonts w:ascii="Times New Roman" w:hAnsi="Times New Roman" w:cs="Times New Roman"/>
          <w:sz w:val="24"/>
          <w:szCs w:val="24"/>
        </w:rPr>
        <w:t>u</w:t>
      </w:r>
      <w:r w:rsidR="00B53838" w:rsidRPr="00DC55B0">
        <w:rPr>
          <w:rFonts w:ascii="Times New Roman" w:hAnsi="Times New Roman" w:cs="Times New Roman"/>
          <w:sz w:val="24"/>
          <w:szCs w:val="24"/>
        </w:rPr>
        <w:t xml:space="preserve"> </w:t>
      </w:r>
      <w:r w:rsidRPr="00DC55B0">
        <w:rPr>
          <w:rFonts w:ascii="Times New Roman" w:hAnsi="Times New Roman" w:cs="Times New Roman"/>
          <w:sz w:val="24"/>
          <w:szCs w:val="24"/>
        </w:rPr>
        <w:t xml:space="preserve">u projektu (osim sortimenta i geografske lokacije) biti će stanje maslinika odnosno </w:t>
      </w:r>
      <w:r w:rsidR="009E4FDD" w:rsidRPr="00DC55B0">
        <w:rPr>
          <w:rFonts w:ascii="Times New Roman" w:hAnsi="Times New Roman" w:cs="Times New Roman"/>
          <w:sz w:val="24"/>
          <w:szCs w:val="24"/>
        </w:rPr>
        <w:t xml:space="preserve">pravilno i stručno </w:t>
      </w:r>
      <w:r w:rsidR="00B53838" w:rsidRPr="00DC55B0">
        <w:rPr>
          <w:rFonts w:ascii="Times New Roman" w:hAnsi="Times New Roman" w:cs="Times New Roman"/>
          <w:sz w:val="24"/>
          <w:szCs w:val="24"/>
        </w:rPr>
        <w:t>provođenje agrotehničkih mjera</w:t>
      </w:r>
      <w:r w:rsidRPr="00DC55B0">
        <w:rPr>
          <w:rFonts w:ascii="Times New Roman" w:hAnsi="Times New Roman" w:cs="Times New Roman"/>
          <w:sz w:val="24"/>
          <w:szCs w:val="24"/>
        </w:rPr>
        <w:t xml:space="preserve">. Posebnu pozornost pridati će se </w:t>
      </w:r>
      <w:r w:rsidR="00B53838" w:rsidRPr="00DC55B0">
        <w:rPr>
          <w:rFonts w:ascii="Times New Roman" w:hAnsi="Times New Roman" w:cs="Times New Roman"/>
          <w:sz w:val="24"/>
          <w:szCs w:val="24"/>
        </w:rPr>
        <w:t>tretiranj</w:t>
      </w:r>
      <w:r w:rsidRPr="00DC55B0">
        <w:rPr>
          <w:rFonts w:ascii="Times New Roman" w:hAnsi="Times New Roman" w:cs="Times New Roman"/>
          <w:sz w:val="24"/>
          <w:szCs w:val="24"/>
        </w:rPr>
        <w:t>u</w:t>
      </w:r>
      <w:r w:rsidR="00B53838" w:rsidRPr="00DC55B0">
        <w:rPr>
          <w:rFonts w:ascii="Times New Roman" w:hAnsi="Times New Roman" w:cs="Times New Roman"/>
          <w:sz w:val="24"/>
          <w:szCs w:val="24"/>
        </w:rPr>
        <w:t xml:space="preserve"> maslina protiv štetnika i to u kasnijim </w:t>
      </w:r>
      <w:r w:rsidR="00AB0EB3" w:rsidRPr="00DC55B0">
        <w:rPr>
          <w:rFonts w:ascii="Times New Roman" w:hAnsi="Times New Roman" w:cs="Times New Roman"/>
          <w:sz w:val="24"/>
          <w:szCs w:val="24"/>
        </w:rPr>
        <w:t xml:space="preserve">rokovima </w:t>
      </w:r>
      <w:r w:rsidR="00B53838" w:rsidRPr="00DC55B0">
        <w:rPr>
          <w:rFonts w:ascii="Times New Roman" w:hAnsi="Times New Roman" w:cs="Times New Roman"/>
          <w:sz w:val="24"/>
          <w:szCs w:val="24"/>
        </w:rPr>
        <w:t>dozrijevanja maslina (</w:t>
      </w:r>
      <w:r w:rsidR="00370D37" w:rsidRPr="00DC55B0">
        <w:rPr>
          <w:rFonts w:ascii="Times New Roman" w:hAnsi="Times New Roman" w:cs="Times New Roman"/>
          <w:sz w:val="24"/>
          <w:szCs w:val="24"/>
        </w:rPr>
        <w:t xml:space="preserve">u </w:t>
      </w:r>
      <w:r w:rsidR="00B53838" w:rsidRPr="00DC55B0">
        <w:rPr>
          <w:rFonts w:ascii="Times New Roman" w:hAnsi="Times New Roman" w:cs="Times New Roman"/>
          <w:sz w:val="24"/>
          <w:szCs w:val="24"/>
        </w:rPr>
        <w:t>9 i 10 mje</w:t>
      </w:r>
      <w:r w:rsidR="00370D37" w:rsidRPr="00DC55B0">
        <w:rPr>
          <w:rFonts w:ascii="Times New Roman" w:hAnsi="Times New Roman" w:cs="Times New Roman"/>
          <w:sz w:val="24"/>
          <w:szCs w:val="24"/>
        </w:rPr>
        <w:t>secu).</w:t>
      </w:r>
    </w:p>
    <w:p w14:paraId="4043ABFE" w14:textId="77777777" w:rsidR="00B53838" w:rsidRPr="00DC55B0" w:rsidRDefault="00B53838" w:rsidP="005D03F0">
      <w:pPr>
        <w:pStyle w:val="Naslov1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lang w:eastAsia="ar-SA"/>
        </w:rPr>
      </w:pPr>
      <w:bookmarkStart w:id="14" w:name="_Toc78187106"/>
      <w:r w:rsidRPr="00DC55B0">
        <w:rPr>
          <w:rFonts w:ascii="Times New Roman" w:hAnsi="Times New Roman" w:cs="Times New Roman"/>
          <w:sz w:val="28"/>
          <w:lang w:eastAsia="ar-SA"/>
        </w:rPr>
        <w:t>Pakiranje i transport uzoraka</w:t>
      </w:r>
      <w:bookmarkEnd w:id="14"/>
    </w:p>
    <w:p w14:paraId="7F2A1566" w14:textId="459C235B" w:rsidR="00B53838" w:rsidRPr="00DC55B0" w:rsidRDefault="002062CD" w:rsidP="00B53838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Kako bi se osigurala kvaliteta rezultata nužno je da uzorci neoštećeni čim ranije budu dostavljeni na analizu. U</w:t>
      </w:r>
      <w:r w:rsidR="00B53838" w:rsidRPr="00DC55B0">
        <w:rPr>
          <w:rFonts w:ascii="Times New Roman" w:hAnsi="Times New Roman" w:cs="Times New Roman"/>
          <w:sz w:val="24"/>
          <w:szCs w:val="24"/>
        </w:rPr>
        <w:t xml:space="preserve">zorci će se slati </w:t>
      </w:r>
      <w:r w:rsidRPr="00DC55B0">
        <w:rPr>
          <w:rFonts w:ascii="Times New Roman" w:hAnsi="Times New Roman" w:cs="Times New Roman"/>
          <w:sz w:val="24"/>
          <w:szCs w:val="24"/>
        </w:rPr>
        <w:t xml:space="preserve">službom </w:t>
      </w:r>
      <w:r w:rsidR="00B53838" w:rsidRPr="00DC55B0">
        <w:rPr>
          <w:rFonts w:ascii="Times New Roman" w:hAnsi="Times New Roman" w:cs="Times New Roman"/>
          <w:sz w:val="24"/>
          <w:szCs w:val="24"/>
        </w:rPr>
        <w:t>paketn</w:t>
      </w:r>
      <w:r w:rsidRPr="00DC55B0">
        <w:rPr>
          <w:rFonts w:ascii="Times New Roman" w:hAnsi="Times New Roman" w:cs="Times New Roman"/>
          <w:sz w:val="24"/>
          <w:szCs w:val="24"/>
        </w:rPr>
        <w:t>e dostave pri čemu će se plodovi nalaziti u odgovarajuće označenim plastičnim vrećicama koje će biti spremljene u kartonske kutije veličine odgovarajuće za uzorak. Dostava uzoraka će se vršiti na adresu odabranog laboratorija.</w:t>
      </w:r>
      <w:r w:rsidR="005D03F0" w:rsidRPr="00DC5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0A03E" w14:textId="77777777" w:rsidR="005D03F0" w:rsidRPr="00DC55B0" w:rsidRDefault="005D03F0" w:rsidP="00B53838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Uzorci se šalju na trošak naručitelja usluge, Ministarstva poljoprivrede.</w:t>
      </w:r>
    </w:p>
    <w:p w14:paraId="38EB2775" w14:textId="3EA48578" w:rsidR="009E4FDD" w:rsidRPr="00DC55B0" w:rsidRDefault="00370D37" w:rsidP="00370D37">
      <w:pPr>
        <w:pStyle w:val="Naslov1"/>
        <w:numPr>
          <w:ilvl w:val="1"/>
          <w:numId w:val="1"/>
        </w:numPr>
        <w:jc w:val="left"/>
        <w:rPr>
          <w:rFonts w:ascii="Times New Roman" w:hAnsi="Times New Roman" w:cs="Times New Roman"/>
          <w:sz w:val="28"/>
          <w:lang w:eastAsia="ar-SA"/>
        </w:rPr>
      </w:pPr>
      <w:bookmarkStart w:id="15" w:name="_Toc78187107"/>
      <w:r w:rsidRPr="00DC55B0">
        <w:rPr>
          <w:rFonts w:ascii="Times New Roman" w:hAnsi="Times New Roman" w:cs="Times New Roman"/>
          <w:sz w:val="28"/>
          <w:lang w:eastAsia="ar-SA"/>
        </w:rPr>
        <w:lastRenderedPageBreak/>
        <w:t>Plan uzorkovanja</w:t>
      </w:r>
      <w:bookmarkEnd w:id="15"/>
    </w:p>
    <w:p w14:paraId="48A11619" w14:textId="66D99E30" w:rsidR="002062CD" w:rsidRPr="00DC55B0" w:rsidRDefault="002062CD" w:rsidP="002062CD">
      <w:pPr>
        <w:rPr>
          <w:rFonts w:ascii="Times New Roman" w:hAnsi="Times New Roman" w:cs="Times New Roman"/>
          <w:lang w:eastAsia="ar-SA"/>
        </w:rPr>
      </w:pPr>
    </w:p>
    <w:p w14:paraId="459680DD" w14:textId="7B36627E" w:rsidR="002062CD" w:rsidRPr="001A291D" w:rsidRDefault="002062CD" w:rsidP="001A291D">
      <w:pPr>
        <w:jc w:val="both"/>
        <w:rPr>
          <w:rFonts w:ascii="Times New Roman" w:hAnsi="Times New Roman" w:cs="Times New Roman"/>
          <w:sz w:val="24"/>
          <w:lang w:eastAsia="ar-SA"/>
        </w:rPr>
      </w:pPr>
      <w:r w:rsidRPr="001A291D">
        <w:rPr>
          <w:rFonts w:ascii="Times New Roman" w:hAnsi="Times New Roman" w:cs="Times New Roman"/>
          <w:sz w:val="24"/>
          <w:lang w:eastAsia="ar-SA"/>
        </w:rPr>
        <w:t xml:space="preserve">U </w:t>
      </w:r>
      <w:proofErr w:type="spellStart"/>
      <w:r w:rsidRPr="001A291D">
        <w:rPr>
          <w:rFonts w:ascii="Times New Roman" w:hAnsi="Times New Roman" w:cs="Times New Roman"/>
          <w:sz w:val="24"/>
          <w:lang w:eastAsia="ar-SA"/>
        </w:rPr>
        <w:t>skopu</w:t>
      </w:r>
      <w:proofErr w:type="spellEnd"/>
      <w:r w:rsidRPr="001A291D">
        <w:rPr>
          <w:rFonts w:ascii="Times New Roman" w:hAnsi="Times New Roman" w:cs="Times New Roman"/>
          <w:sz w:val="24"/>
          <w:lang w:eastAsia="ar-SA"/>
        </w:rPr>
        <w:t xml:space="preserve"> projekta </w:t>
      </w:r>
      <w:proofErr w:type="spellStart"/>
      <w:r w:rsidRPr="001A291D">
        <w:rPr>
          <w:rFonts w:ascii="Times New Roman" w:hAnsi="Times New Roman" w:cs="Times New Roman"/>
          <w:sz w:val="24"/>
          <w:lang w:eastAsia="ar-SA"/>
        </w:rPr>
        <w:t>obauhvatiti</w:t>
      </w:r>
      <w:proofErr w:type="spellEnd"/>
      <w:r w:rsidRPr="001A291D">
        <w:rPr>
          <w:rFonts w:ascii="Times New Roman" w:hAnsi="Times New Roman" w:cs="Times New Roman"/>
          <w:sz w:val="24"/>
          <w:lang w:eastAsia="ar-SA"/>
        </w:rPr>
        <w:t xml:space="preserve"> će se kompletno uzgojno područje maslina u Republici Hrvatskoj (Istra, Hrvatsko Primorje, Sjeverna Dalmacija, Srednja i južna Dalmacija) te vodeće sorte po područjima uzgoja (npr. Buža, </w:t>
      </w:r>
      <w:proofErr w:type="spellStart"/>
      <w:r w:rsidRPr="001A291D">
        <w:rPr>
          <w:rFonts w:ascii="Times New Roman" w:hAnsi="Times New Roman" w:cs="Times New Roman"/>
          <w:sz w:val="24"/>
          <w:lang w:eastAsia="ar-SA"/>
        </w:rPr>
        <w:t>Ovlica</w:t>
      </w:r>
      <w:proofErr w:type="spellEnd"/>
      <w:r w:rsidRPr="001A291D">
        <w:rPr>
          <w:rFonts w:ascii="Times New Roman" w:hAnsi="Times New Roman" w:cs="Times New Roman"/>
          <w:sz w:val="24"/>
          <w:lang w:eastAsia="ar-SA"/>
        </w:rPr>
        <w:t xml:space="preserve">, </w:t>
      </w:r>
      <w:proofErr w:type="spellStart"/>
      <w:r w:rsidRPr="001A291D">
        <w:rPr>
          <w:rFonts w:ascii="Times New Roman" w:hAnsi="Times New Roman" w:cs="Times New Roman"/>
          <w:sz w:val="24"/>
          <w:lang w:eastAsia="ar-SA"/>
        </w:rPr>
        <w:t>Lasto</w:t>
      </w:r>
      <w:r w:rsidR="0036286E" w:rsidRPr="001A291D">
        <w:rPr>
          <w:rFonts w:ascii="Times New Roman" w:hAnsi="Times New Roman" w:cs="Times New Roman"/>
          <w:sz w:val="24"/>
          <w:lang w:eastAsia="ar-SA"/>
        </w:rPr>
        <w:t>vka</w:t>
      </w:r>
      <w:proofErr w:type="spellEnd"/>
      <w:r w:rsidR="0036286E" w:rsidRPr="001A291D">
        <w:rPr>
          <w:rFonts w:ascii="Times New Roman" w:hAnsi="Times New Roman" w:cs="Times New Roman"/>
          <w:sz w:val="24"/>
          <w:lang w:eastAsia="ar-SA"/>
        </w:rPr>
        <w:t xml:space="preserve">, </w:t>
      </w:r>
      <w:proofErr w:type="spellStart"/>
      <w:r w:rsidR="0036286E" w:rsidRPr="001A291D">
        <w:rPr>
          <w:rFonts w:ascii="Times New Roman" w:hAnsi="Times New Roman" w:cs="Times New Roman"/>
          <w:sz w:val="24"/>
          <w:lang w:eastAsia="ar-SA"/>
        </w:rPr>
        <w:t>Leccino</w:t>
      </w:r>
      <w:proofErr w:type="spellEnd"/>
      <w:r w:rsidR="0036286E" w:rsidRPr="001A291D">
        <w:rPr>
          <w:rFonts w:ascii="Times New Roman" w:hAnsi="Times New Roman" w:cs="Times New Roman"/>
          <w:sz w:val="24"/>
          <w:lang w:eastAsia="ar-SA"/>
        </w:rPr>
        <w:t>, itd.).</w:t>
      </w:r>
    </w:p>
    <w:p w14:paraId="706D783A" w14:textId="14C2BFA1" w:rsidR="0036286E" w:rsidRDefault="0036286E" w:rsidP="001A291D">
      <w:pPr>
        <w:jc w:val="both"/>
        <w:rPr>
          <w:rFonts w:ascii="Times New Roman" w:hAnsi="Times New Roman" w:cs="Times New Roman"/>
          <w:sz w:val="24"/>
          <w:lang w:eastAsia="ar-SA"/>
        </w:rPr>
      </w:pPr>
      <w:r w:rsidRPr="001A291D">
        <w:rPr>
          <w:rFonts w:ascii="Times New Roman" w:hAnsi="Times New Roman" w:cs="Times New Roman"/>
          <w:sz w:val="24"/>
          <w:lang w:eastAsia="ar-SA"/>
        </w:rPr>
        <w:t>Predviđeno je praćenje devet područja uzgoja maslina</w:t>
      </w:r>
      <w:r w:rsidR="00365A77" w:rsidRPr="001A291D">
        <w:rPr>
          <w:rFonts w:ascii="Times New Roman" w:hAnsi="Times New Roman" w:cs="Times New Roman"/>
          <w:sz w:val="24"/>
          <w:lang w:eastAsia="ar-SA"/>
        </w:rPr>
        <w:t xml:space="preserve"> u 13 maslinika pri čemu će biti </w:t>
      </w:r>
      <w:proofErr w:type="spellStart"/>
      <w:r w:rsidR="00365A77" w:rsidRPr="001A291D">
        <w:rPr>
          <w:rFonts w:ascii="Times New Roman" w:hAnsi="Times New Roman" w:cs="Times New Roman"/>
          <w:sz w:val="24"/>
          <w:lang w:eastAsia="ar-SA"/>
        </w:rPr>
        <w:t>biti</w:t>
      </w:r>
      <w:proofErr w:type="spellEnd"/>
      <w:r w:rsidR="00365A77" w:rsidRPr="001A291D">
        <w:rPr>
          <w:rFonts w:ascii="Times New Roman" w:hAnsi="Times New Roman" w:cs="Times New Roman"/>
          <w:sz w:val="24"/>
          <w:lang w:eastAsia="ar-SA"/>
        </w:rPr>
        <w:t xml:space="preserve"> 35 različitih uzoraka (sorta x uzgojno područje) (tablica 1).</w:t>
      </w:r>
    </w:p>
    <w:p w14:paraId="0E3E2E0D" w14:textId="77777777" w:rsidR="001A291D" w:rsidRPr="001A291D" w:rsidRDefault="001A291D" w:rsidP="001A291D">
      <w:pPr>
        <w:jc w:val="both"/>
        <w:rPr>
          <w:rFonts w:ascii="Times New Roman" w:hAnsi="Times New Roman" w:cs="Times New Roman"/>
          <w:sz w:val="24"/>
          <w:lang w:eastAsia="ar-SA"/>
        </w:rPr>
      </w:pPr>
    </w:p>
    <w:p w14:paraId="1E6AF873" w14:textId="696F317F" w:rsidR="0036286E" w:rsidRPr="001A291D" w:rsidRDefault="00365A77" w:rsidP="001A291D">
      <w:pPr>
        <w:jc w:val="both"/>
        <w:rPr>
          <w:rFonts w:ascii="Times New Roman" w:hAnsi="Times New Roman" w:cs="Times New Roman"/>
          <w:sz w:val="24"/>
          <w:lang w:eastAsia="ar-SA"/>
        </w:rPr>
      </w:pPr>
      <w:r w:rsidRPr="001A291D">
        <w:rPr>
          <w:rFonts w:ascii="Times New Roman" w:hAnsi="Times New Roman" w:cs="Times New Roman"/>
          <w:sz w:val="24"/>
          <w:lang w:eastAsia="ar-SA"/>
        </w:rPr>
        <w:t xml:space="preserve">Tablica 1. Područja uzgoja, sorte i broj uzoraka obuhvaćenih projektnom </w:t>
      </w:r>
      <w:proofErr w:type="spellStart"/>
      <w:r w:rsidRPr="001A291D">
        <w:rPr>
          <w:rFonts w:ascii="Times New Roman" w:hAnsi="Times New Roman" w:cs="Times New Roman"/>
          <w:sz w:val="24"/>
          <w:lang w:eastAsia="ar-SA"/>
        </w:rPr>
        <w:t>uzvrđivanja</w:t>
      </w:r>
      <w:proofErr w:type="spellEnd"/>
      <w:r w:rsidRPr="001A291D">
        <w:rPr>
          <w:rFonts w:ascii="Times New Roman" w:hAnsi="Times New Roman" w:cs="Times New Roman"/>
          <w:sz w:val="24"/>
          <w:lang w:eastAsia="ar-SA"/>
        </w:rPr>
        <w:t xml:space="preserve"> tehnološke zrelosti maslina</w:t>
      </w:r>
    </w:p>
    <w:tbl>
      <w:tblPr>
        <w:tblStyle w:val="Svijetlareetkatablice"/>
        <w:tblW w:w="9918" w:type="dxa"/>
        <w:tblLayout w:type="fixed"/>
        <w:tblLook w:val="04A0" w:firstRow="1" w:lastRow="0" w:firstColumn="1" w:lastColumn="0" w:noHBand="0" w:noVBand="1"/>
      </w:tblPr>
      <w:tblGrid>
        <w:gridCol w:w="636"/>
        <w:gridCol w:w="3187"/>
        <w:gridCol w:w="425"/>
        <w:gridCol w:w="3544"/>
        <w:gridCol w:w="708"/>
        <w:gridCol w:w="1418"/>
      </w:tblGrid>
      <w:tr w:rsidR="00365A77" w:rsidRPr="00DC55B0" w14:paraId="7E47D96C" w14:textId="68F38C8F" w:rsidTr="00365A77">
        <w:tc>
          <w:tcPr>
            <w:tcW w:w="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224393C4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RBr</w:t>
            </w:r>
            <w:proofErr w:type="spellEnd"/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158889A4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Područje uzgoja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32151E56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Ʃ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6F39A733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Sorte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11D04731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Ʃ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26449DA" w14:textId="62F5FADE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Broj uzoraka</w:t>
            </w:r>
          </w:p>
        </w:tc>
      </w:tr>
      <w:tr w:rsidR="00365A77" w:rsidRPr="00DC55B0" w14:paraId="773B2BAA" w14:textId="0104E58E" w:rsidTr="00365A77">
        <w:tc>
          <w:tcPr>
            <w:tcW w:w="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56CEE09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01.</w:t>
            </w:r>
          </w:p>
        </w:tc>
        <w:tc>
          <w:tcPr>
            <w:tcW w:w="31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EF49507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Zapadna obala Istre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Juž</w:t>
            </w:r>
            <w:proofErr w:type="spellEnd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. -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Sjev</w:t>
            </w:r>
            <w:proofErr w:type="spellEnd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. dio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060B80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AF42529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Buža,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Ist</w:t>
            </w:r>
            <w:proofErr w:type="spellEnd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. Bjelica,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Leccino</w:t>
            </w:r>
            <w:proofErr w:type="spellEnd"/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4272CF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E72C10" w14:textId="63544432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5A77" w:rsidRPr="00DC55B0" w14:paraId="7BA2BC69" w14:textId="0706D41A" w:rsidTr="00365A77">
        <w:tc>
          <w:tcPr>
            <w:tcW w:w="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070900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02.</w:t>
            </w:r>
          </w:p>
        </w:tc>
        <w:tc>
          <w:tcPr>
            <w:tcW w:w="31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CF122BD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Hrvatsko primorje - Kvarner, otoci Cres, Krk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CE690E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EA10100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Oblica,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Slivnjača</w:t>
            </w:r>
            <w:proofErr w:type="spellEnd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Simjaca</w:t>
            </w:r>
            <w:proofErr w:type="spellEnd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, Plominka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1B01858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3A5EA" w14:textId="32C92BEC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5A77" w:rsidRPr="00DC55B0" w14:paraId="1029A8F4" w14:textId="7721448A" w:rsidTr="00365A77">
        <w:tc>
          <w:tcPr>
            <w:tcW w:w="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D22FD2F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03.</w:t>
            </w:r>
          </w:p>
        </w:tc>
        <w:tc>
          <w:tcPr>
            <w:tcW w:w="31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257C36D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SJE Dalmacija - Zadarska ž.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F0EDC8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4DF12E9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Oblica,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Mašnjača</w:t>
            </w:r>
            <w:proofErr w:type="spellEnd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Leccino</w:t>
            </w:r>
            <w:proofErr w:type="spellEnd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, Oblica*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E534DC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F53A6" w14:textId="6AA6DCF1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5A77" w:rsidRPr="00DC55B0" w14:paraId="3F06DDE0" w14:textId="7348596D" w:rsidTr="00365A77">
        <w:tc>
          <w:tcPr>
            <w:tcW w:w="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94341A1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04.</w:t>
            </w:r>
          </w:p>
        </w:tc>
        <w:tc>
          <w:tcPr>
            <w:tcW w:w="31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4397EAE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SJE Dalmacija - Šibensko-kninska ž.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BD8DBB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EF34BCD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Oblica, Krvavica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AFBD88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9B9CCA" w14:textId="1E76EC15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5A77" w:rsidRPr="00DC55B0" w14:paraId="57CF7502" w14:textId="0DE023B1" w:rsidTr="00365A77">
        <w:tc>
          <w:tcPr>
            <w:tcW w:w="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57AC18E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05.</w:t>
            </w:r>
          </w:p>
        </w:tc>
        <w:tc>
          <w:tcPr>
            <w:tcW w:w="31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1601CA2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SRE Dalmacija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F374798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6C27CC5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Oblica, Levantinka,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Lastovka</w:t>
            </w:r>
            <w:proofErr w:type="spellEnd"/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39506E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C5E90E" w14:textId="534BB5FF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5A77" w:rsidRPr="00DC55B0" w14:paraId="1ABFE89F" w14:textId="047A027A" w:rsidTr="00365A77">
        <w:tc>
          <w:tcPr>
            <w:tcW w:w="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CC8C0E4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06.</w:t>
            </w:r>
          </w:p>
        </w:tc>
        <w:tc>
          <w:tcPr>
            <w:tcW w:w="31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C9CCBA3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otoci Brač, Hvar, Šolta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63CF9C4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C46ADF7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Oblica B,H i Š; Levantinka B,H i Š;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Lastovka</w:t>
            </w:r>
            <w:proofErr w:type="spellEnd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 B,H i Š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E8CCDCD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BDB532" w14:textId="1A91E5B6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5A77" w:rsidRPr="00DC55B0" w14:paraId="57CDA702" w14:textId="0FAAA6F7" w:rsidTr="00365A77">
        <w:tc>
          <w:tcPr>
            <w:tcW w:w="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F4BE99D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07.</w:t>
            </w:r>
          </w:p>
        </w:tc>
        <w:tc>
          <w:tcPr>
            <w:tcW w:w="31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E4DFB50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Pelješac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AEE649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0C5372A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Oblica,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Leccino</w:t>
            </w:r>
            <w:proofErr w:type="spellEnd"/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E22C63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4134C" w14:textId="6A262412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5A77" w:rsidRPr="00DC55B0" w14:paraId="7F562579" w14:textId="511CA3C2" w:rsidTr="00365A77">
        <w:tc>
          <w:tcPr>
            <w:tcW w:w="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78CD7CA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08.</w:t>
            </w:r>
          </w:p>
        </w:tc>
        <w:tc>
          <w:tcPr>
            <w:tcW w:w="31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13F0E9D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otok Korčula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2079A6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7E79C44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Lastovka</w:t>
            </w:r>
            <w:proofErr w:type="spellEnd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Drobnica</w:t>
            </w:r>
            <w:proofErr w:type="spellEnd"/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6290B4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C32255" w14:textId="5442C624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5A77" w:rsidRPr="00DC55B0" w14:paraId="55F1EDA4" w14:textId="2AB32FD0" w:rsidTr="00365A77">
        <w:tc>
          <w:tcPr>
            <w:tcW w:w="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6E89C3A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09.</w:t>
            </w:r>
          </w:p>
        </w:tc>
        <w:tc>
          <w:tcPr>
            <w:tcW w:w="31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4BE2DEB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JUŽ Dalmacija, Konavle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F469D6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18D0BF0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Oblica</w:t>
            </w: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0FBDD1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3E1209" w14:textId="20B839BB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5A77" w:rsidRPr="00DC55B0" w14:paraId="258E0566" w14:textId="46028C60" w:rsidTr="00365A77">
        <w:tc>
          <w:tcPr>
            <w:tcW w:w="38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16EBBF" w14:textId="525A2CCD" w:rsidR="00365A77" w:rsidRPr="00DC55B0" w:rsidRDefault="00365A77" w:rsidP="00365A7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EA92C" w14:textId="033D0994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8CCBF5" w14:textId="77777777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96114" w14:textId="78314DBE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0296C" w14:textId="42F70BB0" w:rsidR="00365A77" w:rsidRPr="00DC55B0" w:rsidRDefault="00365A7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14:paraId="79D74D45" w14:textId="6FEC57EA" w:rsidR="009E4FDD" w:rsidRPr="00DC55B0" w:rsidRDefault="009E4FDD" w:rsidP="00595606">
      <w:pPr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Oblica* navodnjavana</w:t>
      </w:r>
    </w:p>
    <w:p w14:paraId="6CC47F11" w14:textId="08857D8E" w:rsidR="00DF4C8B" w:rsidRPr="00DC55B0" w:rsidRDefault="00365A77" w:rsidP="00DF4C8B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 xml:space="preserve">Hodogram uzorkovanja predviđa početak uzorkovanja sredinom mjeseca kolovoza (16. kolovoza 2021. g.) te će se prva četiri termina analize plodova provoditi u razmaku od 14 dana tijekom kolovoza i rujna 2021. godine. U mjesecu listopadu i studenom uzorkovanje će se provoditi svakih 7 dana (jednom tjedno) do postizanja </w:t>
      </w:r>
      <w:r w:rsidR="00DF4C8B" w:rsidRPr="00DC55B0">
        <w:rPr>
          <w:rFonts w:ascii="Times New Roman" w:hAnsi="Times New Roman" w:cs="Times New Roman"/>
          <w:sz w:val="24"/>
          <w:szCs w:val="24"/>
        </w:rPr>
        <w:t>maksimalnog sadržaja ulja u plodovima</w:t>
      </w:r>
      <w:r w:rsidRPr="00DC55B0">
        <w:rPr>
          <w:rFonts w:ascii="Times New Roman" w:hAnsi="Times New Roman" w:cs="Times New Roman"/>
          <w:sz w:val="24"/>
          <w:szCs w:val="24"/>
        </w:rPr>
        <w:t xml:space="preserve"> (očekuje se do kraja mjeseca studenog). Detaljan hodogram uzorkovanja prikazan je u tablici 2.</w:t>
      </w:r>
    </w:p>
    <w:p w14:paraId="2554343E" w14:textId="57CEA3E1" w:rsidR="00365A77" w:rsidRPr="00DC55B0" w:rsidRDefault="00365A77" w:rsidP="00DF4C8B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Tablica 2. Plan termina uzorkovanja plodova maslina</w:t>
      </w:r>
    </w:p>
    <w:tbl>
      <w:tblPr>
        <w:tblStyle w:val="Reetkatablice3"/>
        <w:tblW w:w="90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271"/>
        <w:gridCol w:w="2977"/>
        <w:gridCol w:w="1134"/>
        <w:gridCol w:w="3685"/>
      </w:tblGrid>
      <w:tr w:rsidR="001E3767" w:rsidRPr="00DC55B0" w14:paraId="250C16D1" w14:textId="77777777" w:rsidTr="00341A73">
        <w:tc>
          <w:tcPr>
            <w:tcW w:w="9067" w:type="dxa"/>
            <w:gridSpan w:val="4"/>
            <w:shd w:val="clear" w:color="auto" w:fill="D9D9D9"/>
          </w:tcPr>
          <w:p w14:paraId="7C8F6B16" w14:textId="77777777" w:rsidR="001E3767" w:rsidRPr="00DC55B0" w:rsidRDefault="001E3767" w:rsidP="001E37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6" w:name="_Hlk489532626"/>
            <w:bookmarkEnd w:id="12"/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Hodogram uzorkovanja</w:t>
            </w:r>
          </w:p>
        </w:tc>
      </w:tr>
      <w:tr w:rsidR="001E3767" w:rsidRPr="00DC55B0" w14:paraId="41514B0F" w14:textId="77777777" w:rsidTr="00341A73">
        <w:tc>
          <w:tcPr>
            <w:tcW w:w="1271" w:type="dxa"/>
            <w:shd w:val="clear" w:color="auto" w:fill="auto"/>
          </w:tcPr>
          <w:p w14:paraId="5BD41216" w14:textId="77777777" w:rsidR="001E3767" w:rsidRPr="00DC55B0" w:rsidRDefault="001E3767" w:rsidP="001E37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Redni Br.</w:t>
            </w:r>
          </w:p>
        </w:tc>
        <w:tc>
          <w:tcPr>
            <w:tcW w:w="2977" w:type="dxa"/>
            <w:shd w:val="clear" w:color="auto" w:fill="auto"/>
          </w:tcPr>
          <w:p w14:paraId="71C6BEBD" w14:textId="77777777" w:rsidR="001E3767" w:rsidRPr="00DC55B0" w:rsidRDefault="001E3767" w:rsidP="001E376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905650" w14:textId="77777777" w:rsidR="001E3767" w:rsidRPr="00DC55B0" w:rsidRDefault="001E3767" w:rsidP="001E37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Redni Br.</w:t>
            </w:r>
          </w:p>
        </w:tc>
        <w:tc>
          <w:tcPr>
            <w:tcW w:w="3685" w:type="dxa"/>
            <w:shd w:val="clear" w:color="auto" w:fill="auto"/>
          </w:tcPr>
          <w:p w14:paraId="6C4C2C6D" w14:textId="77777777" w:rsidR="001E3767" w:rsidRPr="00DC55B0" w:rsidRDefault="001E3767" w:rsidP="001E376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413C6" w:rsidRPr="00DC55B0" w14:paraId="46BD6D86" w14:textId="77777777" w:rsidTr="00341A73">
        <w:tc>
          <w:tcPr>
            <w:tcW w:w="1271" w:type="dxa"/>
          </w:tcPr>
          <w:p w14:paraId="66B942DB" w14:textId="77777777" w:rsidR="00D413C6" w:rsidRPr="00DC55B0" w:rsidRDefault="00D413C6" w:rsidP="00D413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01.</w:t>
            </w:r>
          </w:p>
        </w:tc>
        <w:tc>
          <w:tcPr>
            <w:tcW w:w="2977" w:type="dxa"/>
          </w:tcPr>
          <w:p w14:paraId="6C46C58A" w14:textId="28B020D8" w:rsidR="00D413C6" w:rsidRPr="00DC55B0" w:rsidRDefault="00540C21" w:rsidP="00D413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413C6" w:rsidRPr="00DC55B0">
              <w:rPr>
                <w:rFonts w:ascii="Times New Roman" w:hAnsi="Times New Roman" w:cs="Times New Roman"/>
                <w:sz w:val="20"/>
                <w:szCs w:val="20"/>
              </w:rPr>
              <w:t>. kolovoz (ponedjeljak)</w:t>
            </w:r>
          </w:p>
        </w:tc>
        <w:tc>
          <w:tcPr>
            <w:tcW w:w="1134" w:type="dxa"/>
          </w:tcPr>
          <w:p w14:paraId="7215343E" w14:textId="77777777" w:rsidR="00D413C6" w:rsidRPr="00DC55B0" w:rsidRDefault="00D413C6" w:rsidP="00D413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07.</w:t>
            </w:r>
          </w:p>
        </w:tc>
        <w:tc>
          <w:tcPr>
            <w:tcW w:w="3685" w:type="dxa"/>
          </w:tcPr>
          <w:p w14:paraId="32822B21" w14:textId="6095776E" w:rsidR="00D413C6" w:rsidRPr="00DC55B0" w:rsidRDefault="00540C21" w:rsidP="00D413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413C6" w:rsidRPr="00DC55B0">
              <w:rPr>
                <w:rFonts w:ascii="Times New Roman" w:hAnsi="Times New Roman" w:cs="Times New Roman"/>
                <w:sz w:val="20"/>
                <w:szCs w:val="20"/>
              </w:rPr>
              <w:t>. listopada (ponedjeljak)</w:t>
            </w:r>
          </w:p>
        </w:tc>
      </w:tr>
      <w:tr w:rsidR="00D413C6" w:rsidRPr="00DC55B0" w14:paraId="01EB5DCC" w14:textId="77777777" w:rsidTr="00341A73">
        <w:tc>
          <w:tcPr>
            <w:tcW w:w="1271" w:type="dxa"/>
          </w:tcPr>
          <w:p w14:paraId="6C1F9408" w14:textId="77777777" w:rsidR="00D413C6" w:rsidRPr="00DC55B0" w:rsidRDefault="00D413C6" w:rsidP="00D413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02.</w:t>
            </w:r>
          </w:p>
        </w:tc>
        <w:tc>
          <w:tcPr>
            <w:tcW w:w="2977" w:type="dxa"/>
          </w:tcPr>
          <w:p w14:paraId="127ED565" w14:textId="1539440C" w:rsidR="00D413C6" w:rsidRPr="00DC55B0" w:rsidRDefault="00540C21" w:rsidP="00D413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30. kolovoz</w:t>
            </w:r>
            <w:r w:rsidR="00D413C6"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 (ponedjeljak)</w:t>
            </w:r>
          </w:p>
        </w:tc>
        <w:tc>
          <w:tcPr>
            <w:tcW w:w="1134" w:type="dxa"/>
          </w:tcPr>
          <w:p w14:paraId="26CD391E" w14:textId="77777777" w:rsidR="00D413C6" w:rsidRPr="00DC55B0" w:rsidRDefault="00D413C6" w:rsidP="00D413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08.</w:t>
            </w:r>
          </w:p>
        </w:tc>
        <w:tc>
          <w:tcPr>
            <w:tcW w:w="3685" w:type="dxa"/>
          </w:tcPr>
          <w:p w14:paraId="2A14FAEF" w14:textId="005BFD45" w:rsidR="00D413C6" w:rsidRPr="00DC55B0" w:rsidRDefault="00540C21" w:rsidP="00D413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413C6" w:rsidRPr="00DC55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 listopada</w:t>
            </w:r>
            <w:r w:rsidR="00D413C6"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 (ponedjeljak)</w:t>
            </w:r>
          </w:p>
        </w:tc>
      </w:tr>
      <w:tr w:rsidR="00D413C6" w:rsidRPr="00DC55B0" w14:paraId="3354855E" w14:textId="77777777" w:rsidTr="00341A73">
        <w:tc>
          <w:tcPr>
            <w:tcW w:w="1271" w:type="dxa"/>
          </w:tcPr>
          <w:p w14:paraId="3D7A0CB6" w14:textId="77777777" w:rsidR="00D413C6" w:rsidRPr="00DC55B0" w:rsidRDefault="00D413C6" w:rsidP="00D413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03.</w:t>
            </w:r>
          </w:p>
        </w:tc>
        <w:tc>
          <w:tcPr>
            <w:tcW w:w="2977" w:type="dxa"/>
          </w:tcPr>
          <w:p w14:paraId="0E468567" w14:textId="3A5DA904" w:rsidR="00D413C6" w:rsidRPr="00DC55B0" w:rsidRDefault="00540C21" w:rsidP="00D413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413C6" w:rsidRPr="00DC55B0">
              <w:rPr>
                <w:rFonts w:ascii="Times New Roman" w:hAnsi="Times New Roman" w:cs="Times New Roman"/>
                <w:sz w:val="20"/>
                <w:szCs w:val="20"/>
              </w:rPr>
              <w:t>. rujna (ponedjeljak)</w:t>
            </w:r>
          </w:p>
        </w:tc>
        <w:tc>
          <w:tcPr>
            <w:tcW w:w="1134" w:type="dxa"/>
          </w:tcPr>
          <w:p w14:paraId="42787E62" w14:textId="77777777" w:rsidR="00D413C6" w:rsidRPr="00DC55B0" w:rsidRDefault="00D413C6" w:rsidP="00D413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09.</w:t>
            </w:r>
          </w:p>
        </w:tc>
        <w:tc>
          <w:tcPr>
            <w:tcW w:w="3685" w:type="dxa"/>
          </w:tcPr>
          <w:p w14:paraId="239557C2" w14:textId="7D3880BF" w:rsidR="00D413C6" w:rsidRPr="00DC55B0" w:rsidRDefault="00540C21" w:rsidP="00D413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413C6" w:rsidRPr="00DC55B0">
              <w:rPr>
                <w:rFonts w:ascii="Times New Roman" w:hAnsi="Times New Roman" w:cs="Times New Roman"/>
                <w:sz w:val="20"/>
                <w:szCs w:val="20"/>
              </w:rPr>
              <w:t>. studeni (ponedjeljak)</w:t>
            </w:r>
          </w:p>
        </w:tc>
      </w:tr>
      <w:tr w:rsidR="00D413C6" w:rsidRPr="00DC55B0" w14:paraId="25A7EB6D" w14:textId="77777777" w:rsidTr="00341A73">
        <w:tc>
          <w:tcPr>
            <w:tcW w:w="1271" w:type="dxa"/>
          </w:tcPr>
          <w:p w14:paraId="4C8D4376" w14:textId="77777777" w:rsidR="00D413C6" w:rsidRPr="00DC55B0" w:rsidRDefault="00D413C6" w:rsidP="00D413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04.</w:t>
            </w:r>
          </w:p>
        </w:tc>
        <w:tc>
          <w:tcPr>
            <w:tcW w:w="2977" w:type="dxa"/>
          </w:tcPr>
          <w:p w14:paraId="6261D750" w14:textId="027FC05F" w:rsidR="00D413C6" w:rsidRPr="00DC55B0" w:rsidRDefault="00540C21" w:rsidP="00D413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27. rujna</w:t>
            </w:r>
            <w:r w:rsidR="00D413C6" w:rsidRPr="00DC55B0">
              <w:rPr>
                <w:rFonts w:ascii="Times New Roman" w:hAnsi="Times New Roman" w:cs="Times New Roman"/>
                <w:sz w:val="20"/>
                <w:szCs w:val="20"/>
              </w:rPr>
              <w:t xml:space="preserve"> (ponedjeljak)</w:t>
            </w:r>
          </w:p>
        </w:tc>
        <w:tc>
          <w:tcPr>
            <w:tcW w:w="1134" w:type="dxa"/>
          </w:tcPr>
          <w:p w14:paraId="5E8E02E9" w14:textId="77777777" w:rsidR="00D413C6" w:rsidRPr="00DC55B0" w:rsidRDefault="00D413C6" w:rsidP="00D413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685" w:type="dxa"/>
          </w:tcPr>
          <w:p w14:paraId="09127F3D" w14:textId="7656D9FA" w:rsidR="00D413C6" w:rsidRPr="00DC55B0" w:rsidRDefault="00540C21" w:rsidP="00D413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D413C6" w:rsidRPr="00DC55B0">
              <w:rPr>
                <w:rFonts w:ascii="Times New Roman" w:hAnsi="Times New Roman" w:cs="Times New Roman"/>
                <w:sz w:val="20"/>
                <w:szCs w:val="20"/>
              </w:rPr>
              <w:t>. studeni (ponedjeljak)</w:t>
            </w:r>
          </w:p>
        </w:tc>
      </w:tr>
      <w:tr w:rsidR="00D413C6" w:rsidRPr="00DC55B0" w14:paraId="6AA1A3E6" w14:textId="77777777" w:rsidTr="00341A73">
        <w:tc>
          <w:tcPr>
            <w:tcW w:w="1271" w:type="dxa"/>
          </w:tcPr>
          <w:p w14:paraId="35FF8B24" w14:textId="77777777" w:rsidR="00D413C6" w:rsidRPr="00DC55B0" w:rsidRDefault="00D413C6" w:rsidP="00D413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05.</w:t>
            </w:r>
          </w:p>
        </w:tc>
        <w:tc>
          <w:tcPr>
            <w:tcW w:w="2977" w:type="dxa"/>
          </w:tcPr>
          <w:p w14:paraId="2789B60D" w14:textId="420F95DF" w:rsidR="00D413C6" w:rsidRPr="00DC55B0" w:rsidRDefault="00540C21" w:rsidP="00D413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D413C6" w:rsidRPr="00DC55B0">
              <w:rPr>
                <w:rFonts w:ascii="Times New Roman" w:hAnsi="Times New Roman" w:cs="Times New Roman"/>
                <w:sz w:val="20"/>
                <w:szCs w:val="20"/>
              </w:rPr>
              <w:t>. listopada (ponedjeljak)</w:t>
            </w:r>
          </w:p>
        </w:tc>
        <w:tc>
          <w:tcPr>
            <w:tcW w:w="1134" w:type="dxa"/>
          </w:tcPr>
          <w:p w14:paraId="6919DF9F" w14:textId="77777777" w:rsidR="00D413C6" w:rsidRPr="00DC55B0" w:rsidRDefault="00D413C6" w:rsidP="00D413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685" w:type="dxa"/>
          </w:tcPr>
          <w:p w14:paraId="20A4BADE" w14:textId="750BA641" w:rsidR="00D413C6" w:rsidRPr="00DC55B0" w:rsidRDefault="00540C21" w:rsidP="00D413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413C6" w:rsidRPr="00DC55B0">
              <w:rPr>
                <w:rFonts w:ascii="Times New Roman" w:hAnsi="Times New Roman" w:cs="Times New Roman"/>
                <w:sz w:val="20"/>
                <w:szCs w:val="20"/>
              </w:rPr>
              <w:t>. studeni (ponedjeljak)</w:t>
            </w:r>
          </w:p>
        </w:tc>
      </w:tr>
      <w:tr w:rsidR="00D413C6" w:rsidRPr="00DC55B0" w14:paraId="01823C73" w14:textId="77777777" w:rsidTr="00341A73">
        <w:tc>
          <w:tcPr>
            <w:tcW w:w="1271" w:type="dxa"/>
          </w:tcPr>
          <w:p w14:paraId="561992CF" w14:textId="77777777" w:rsidR="00D413C6" w:rsidRPr="00DC55B0" w:rsidRDefault="00D413C6" w:rsidP="00D413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06.</w:t>
            </w:r>
          </w:p>
        </w:tc>
        <w:tc>
          <w:tcPr>
            <w:tcW w:w="2977" w:type="dxa"/>
          </w:tcPr>
          <w:p w14:paraId="2E21EA63" w14:textId="72E66CE9" w:rsidR="00D413C6" w:rsidRPr="00DC55B0" w:rsidRDefault="00540C21" w:rsidP="00D413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413C6" w:rsidRPr="00DC55B0">
              <w:rPr>
                <w:rFonts w:ascii="Times New Roman" w:hAnsi="Times New Roman" w:cs="Times New Roman"/>
                <w:sz w:val="20"/>
                <w:szCs w:val="20"/>
              </w:rPr>
              <w:t>. listopada (ponedjeljak)</w:t>
            </w:r>
          </w:p>
        </w:tc>
        <w:tc>
          <w:tcPr>
            <w:tcW w:w="1134" w:type="dxa"/>
          </w:tcPr>
          <w:p w14:paraId="6629B3FA" w14:textId="29A35F0D" w:rsidR="00D413C6" w:rsidRPr="00DC55B0" w:rsidRDefault="00540C21" w:rsidP="00D413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685" w:type="dxa"/>
          </w:tcPr>
          <w:p w14:paraId="68EA59C1" w14:textId="382814FE" w:rsidR="00D413C6" w:rsidRPr="00DC55B0" w:rsidRDefault="00540C21" w:rsidP="00D413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5B0">
              <w:rPr>
                <w:rFonts w:ascii="Times New Roman" w:hAnsi="Times New Roman" w:cs="Times New Roman"/>
                <w:sz w:val="20"/>
                <w:szCs w:val="20"/>
              </w:rPr>
              <w:t>22. studeni (ponedjeljak)</w:t>
            </w:r>
          </w:p>
        </w:tc>
      </w:tr>
      <w:bookmarkEnd w:id="16"/>
    </w:tbl>
    <w:p w14:paraId="5901FDF2" w14:textId="77777777" w:rsidR="001E00F1" w:rsidRPr="00DC55B0" w:rsidRDefault="001E00F1" w:rsidP="00595606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C5C14F" w14:textId="17737895" w:rsidR="006C497D" w:rsidRPr="00DC55B0" w:rsidRDefault="00FB04DD" w:rsidP="00FB04DD">
      <w:pPr>
        <w:pStyle w:val="Naslov1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bookmarkStart w:id="17" w:name="_Toc78187108"/>
      <w:r w:rsidRPr="00DC55B0">
        <w:rPr>
          <w:rFonts w:ascii="Times New Roman" w:hAnsi="Times New Roman" w:cs="Times New Roman"/>
        </w:rPr>
        <w:lastRenderedPageBreak/>
        <w:t>Financijska sredstva</w:t>
      </w:r>
      <w:bookmarkEnd w:id="17"/>
    </w:p>
    <w:p w14:paraId="43E5B21D" w14:textId="77777777" w:rsidR="00FB04DD" w:rsidRPr="00DC55B0" w:rsidRDefault="00FB04DD" w:rsidP="00FB04DD">
      <w:pPr>
        <w:rPr>
          <w:rFonts w:ascii="Times New Roman" w:hAnsi="Times New Roman" w:cs="Times New Roman"/>
        </w:rPr>
      </w:pPr>
    </w:p>
    <w:p w14:paraId="6230102B" w14:textId="35007A84" w:rsidR="00FB04DD" w:rsidRPr="00DC55B0" w:rsidRDefault="00FB04DD" w:rsidP="00FB04DD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Financijska sredstva za provedbu aktivnosti predviđenih projektnim zadatkom osigurana su u proračunu za 202</w:t>
      </w:r>
      <w:r w:rsidR="00B67EBE">
        <w:rPr>
          <w:rFonts w:ascii="Times New Roman" w:hAnsi="Times New Roman" w:cs="Times New Roman"/>
          <w:sz w:val="24"/>
          <w:szCs w:val="24"/>
        </w:rPr>
        <w:t>1</w:t>
      </w:r>
      <w:r w:rsidRPr="00DC55B0">
        <w:rPr>
          <w:rFonts w:ascii="Times New Roman" w:hAnsi="Times New Roman" w:cs="Times New Roman"/>
          <w:sz w:val="24"/>
          <w:szCs w:val="24"/>
        </w:rPr>
        <w:t xml:space="preserve">. </w:t>
      </w:r>
      <w:r w:rsidR="00EE7291">
        <w:rPr>
          <w:rFonts w:ascii="Times New Roman" w:hAnsi="Times New Roman" w:cs="Times New Roman"/>
          <w:sz w:val="24"/>
          <w:szCs w:val="24"/>
        </w:rPr>
        <w:t>godinu na stavkama Ministarstva</w:t>
      </w:r>
      <w:bookmarkStart w:id="18" w:name="_GoBack"/>
      <w:r w:rsidR="00EE7291">
        <w:rPr>
          <w:rFonts w:ascii="Times New Roman" w:hAnsi="Times New Roman" w:cs="Times New Roman"/>
          <w:sz w:val="24"/>
          <w:szCs w:val="24"/>
        </w:rPr>
        <w:t>; Pozicija A865004</w:t>
      </w:r>
      <w:bookmarkEnd w:id="18"/>
    </w:p>
    <w:p w14:paraId="68E9238D" w14:textId="77777777" w:rsidR="00FB04DD" w:rsidRPr="00DC55B0" w:rsidRDefault="00FB04DD" w:rsidP="00FB04DD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b/>
          <w:sz w:val="24"/>
          <w:szCs w:val="24"/>
        </w:rPr>
        <w:t>3236</w:t>
      </w:r>
      <w:r w:rsidRPr="00DC55B0">
        <w:rPr>
          <w:rFonts w:ascii="Times New Roman" w:hAnsi="Times New Roman" w:cs="Times New Roman"/>
          <w:sz w:val="24"/>
          <w:szCs w:val="24"/>
        </w:rPr>
        <w:t xml:space="preserve"> Zdravstvene i veterinarske usluge.</w:t>
      </w:r>
    </w:p>
    <w:p w14:paraId="26C04933" w14:textId="77777777" w:rsidR="00FB04DD" w:rsidRPr="00DC55B0" w:rsidRDefault="00FB04DD" w:rsidP="00FB04DD">
      <w:pPr>
        <w:pStyle w:val="Naslov1"/>
        <w:numPr>
          <w:ilvl w:val="0"/>
          <w:numId w:val="1"/>
        </w:numPr>
        <w:jc w:val="left"/>
        <w:rPr>
          <w:rFonts w:ascii="Times New Roman" w:hAnsi="Times New Roman" w:cs="Times New Roman"/>
          <w:sz w:val="36"/>
          <w:szCs w:val="36"/>
          <w:lang w:eastAsia="ar-SA"/>
        </w:rPr>
      </w:pPr>
      <w:bookmarkStart w:id="19" w:name="_Toc46298520"/>
      <w:bookmarkStart w:id="20" w:name="_Toc78187109"/>
      <w:r w:rsidRPr="00DC55B0">
        <w:rPr>
          <w:rFonts w:ascii="Times New Roman" w:hAnsi="Times New Roman" w:cs="Times New Roman"/>
          <w:sz w:val="36"/>
          <w:szCs w:val="36"/>
          <w:lang w:eastAsia="ar-SA"/>
        </w:rPr>
        <w:t>Troškovnik</w:t>
      </w:r>
      <w:bookmarkEnd w:id="19"/>
      <w:bookmarkEnd w:id="20"/>
    </w:p>
    <w:p w14:paraId="39C4F68E" w14:textId="77777777" w:rsidR="00FB04DD" w:rsidRPr="00DC55B0" w:rsidRDefault="00FB04DD" w:rsidP="00FB04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374EF" w14:textId="77777777" w:rsidR="00FB04DD" w:rsidRPr="00DC55B0" w:rsidRDefault="00FB04DD" w:rsidP="00FB04DD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DC55B0">
        <w:rPr>
          <w:rFonts w:ascii="Times New Roman" w:hAnsi="Times New Roman" w:cs="Times New Roman"/>
          <w:b/>
          <w:sz w:val="24"/>
          <w:szCs w:val="24"/>
        </w:rPr>
        <w:t>Opis usluge</w:t>
      </w:r>
      <w:r w:rsidRPr="00DC55B0">
        <w:rPr>
          <w:rFonts w:ascii="Times New Roman" w:hAnsi="Times New Roman" w:cs="Times New Roman"/>
          <w:sz w:val="24"/>
          <w:szCs w:val="24"/>
        </w:rPr>
        <w:t>: analiza plodova masline na parametre navedene u točci 3.1.</w:t>
      </w:r>
    </w:p>
    <w:p w14:paraId="5519DC60" w14:textId="450E4FD6" w:rsidR="00DC55B0" w:rsidRPr="00DC55B0" w:rsidRDefault="00FB04DD" w:rsidP="00FB04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b/>
          <w:sz w:val="24"/>
          <w:szCs w:val="24"/>
        </w:rPr>
        <w:t>Specifikacija usluge</w:t>
      </w:r>
      <w:r w:rsidRPr="00DC55B0">
        <w:rPr>
          <w:rFonts w:ascii="Times New Roman" w:hAnsi="Times New Roman" w:cs="Times New Roman"/>
          <w:sz w:val="24"/>
          <w:szCs w:val="24"/>
        </w:rPr>
        <w:t>: kako slijedi u tablici</w:t>
      </w:r>
      <w:r w:rsidR="00DC55B0" w:rsidRPr="00DC55B0">
        <w:rPr>
          <w:rFonts w:ascii="Times New Roman" w:hAnsi="Times New Roman" w:cs="Times New Roman"/>
          <w:sz w:val="24"/>
          <w:szCs w:val="24"/>
        </w:rPr>
        <w:t xml:space="preserve"> 3</w:t>
      </w:r>
      <w:r w:rsidRPr="00DC55B0">
        <w:rPr>
          <w:rFonts w:ascii="Times New Roman" w:hAnsi="Times New Roman" w:cs="Times New Roman"/>
          <w:sz w:val="24"/>
          <w:szCs w:val="24"/>
        </w:rPr>
        <w:t>.</w:t>
      </w:r>
    </w:p>
    <w:p w14:paraId="6F2AA147" w14:textId="55666724" w:rsidR="00DC55B0" w:rsidRPr="00DC55B0" w:rsidRDefault="00DC55B0">
      <w:pPr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br w:type="page"/>
      </w:r>
      <w:r w:rsidR="00387F0E">
        <w:rPr>
          <w:rFonts w:ascii="Times New Roman" w:hAnsi="Times New Roman" w:cs="Times New Roman"/>
          <w:sz w:val="24"/>
          <w:szCs w:val="24"/>
        </w:rPr>
        <w:lastRenderedPageBreak/>
        <w:t>0</w:t>
      </w:r>
    </w:p>
    <w:p w14:paraId="1FC8B583" w14:textId="5E8D5C66" w:rsidR="00FB04DD" w:rsidRPr="00DC55B0" w:rsidRDefault="00DC55B0" w:rsidP="00FB04DD">
      <w:pPr>
        <w:jc w:val="both"/>
        <w:rPr>
          <w:rFonts w:ascii="Times New Roman" w:hAnsi="Times New Roman" w:cs="Times New Roman"/>
          <w:sz w:val="24"/>
          <w:szCs w:val="24"/>
        </w:rPr>
      </w:pPr>
      <w:r w:rsidRPr="00DC55B0">
        <w:rPr>
          <w:rFonts w:ascii="Times New Roman" w:hAnsi="Times New Roman" w:cs="Times New Roman"/>
          <w:sz w:val="24"/>
          <w:szCs w:val="24"/>
        </w:rPr>
        <w:t>Tablica 3. Troškovnik</w:t>
      </w:r>
    </w:p>
    <w:tbl>
      <w:tblPr>
        <w:tblStyle w:val="Reetkatablice"/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992"/>
        <w:gridCol w:w="1417"/>
        <w:gridCol w:w="1134"/>
        <w:gridCol w:w="851"/>
      </w:tblGrid>
      <w:tr w:rsidR="00DC55B0" w:rsidRPr="00DC55B0" w14:paraId="7CAAF443" w14:textId="63E016F5" w:rsidTr="00387F0E">
        <w:tc>
          <w:tcPr>
            <w:tcW w:w="3681" w:type="dxa"/>
            <w:shd w:val="clear" w:color="auto" w:fill="D9D9D9" w:themeFill="background1" w:themeFillShade="D9"/>
          </w:tcPr>
          <w:p w14:paraId="5C2829C3" w14:textId="4CA80A12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BD70458" w14:textId="1A5B3F90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b/>
                <w:sz w:val="24"/>
                <w:szCs w:val="24"/>
              </w:rPr>
              <w:t>Područja uzgoja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2CE6A07" w14:textId="69A318FA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b/>
                <w:sz w:val="24"/>
                <w:szCs w:val="24"/>
              </w:rPr>
              <w:t>Broj sorata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3C66203" w14:textId="2B09FA4E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b/>
                <w:sz w:val="24"/>
                <w:szCs w:val="24"/>
              </w:rPr>
              <w:t>Broj uzorkovanja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0F2F00" w14:textId="718AF8FF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b/>
                <w:sz w:val="24"/>
                <w:szCs w:val="24"/>
              </w:rPr>
              <w:t>Ukupno analiza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A12A38A" w14:textId="7564DD58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b/>
                <w:sz w:val="24"/>
                <w:szCs w:val="24"/>
              </w:rPr>
              <w:t>Kom</w:t>
            </w:r>
          </w:p>
        </w:tc>
      </w:tr>
      <w:tr w:rsidR="00DC55B0" w:rsidRPr="00DC55B0" w14:paraId="040923B2" w14:textId="11238516" w:rsidTr="00387F0E">
        <w:tc>
          <w:tcPr>
            <w:tcW w:w="3681" w:type="dxa"/>
          </w:tcPr>
          <w:p w14:paraId="4569B31D" w14:textId="60C9C870" w:rsidR="00DC55B0" w:rsidRPr="00DC55B0" w:rsidRDefault="00DC55B0" w:rsidP="00DC55B0">
            <w:pPr>
              <w:pStyle w:val="Odlomakpopis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Analize uzoraka</w:t>
            </w:r>
          </w:p>
        </w:tc>
        <w:tc>
          <w:tcPr>
            <w:tcW w:w="1276" w:type="dxa"/>
            <w:vAlign w:val="center"/>
          </w:tcPr>
          <w:p w14:paraId="03093448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277258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B5A58AF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B4FB6A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EB15E4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B0" w:rsidRPr="00DC55B0" w14:paraId="6EC3B71F" w14:textId="684C4D21" w:rsidTr="00387F0E">
        <w:tc>
          <w:tcPr>
            <w:tcW w:w="3681" w:type="dxa"/>
          </w:tcPr>
          <w:p w14:paraId="6DAB095A" w14:textId="77777777" w:rsidR="00DC55B0" w:rsidRPr="00DC55B0" w:rsidRDefault="00DC55B0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 xml:space="preserve">Zapadna obala Istre </w:t>
            </w:r>
          </w:p>
        </w:tc>
        <w:tc>
          <w:tcPr>
            <w:tcW w:w="1276" w:type="dxa"/>
            <w:vAlign w:val="center"/>
          </w:tcPr>
          <w:p w14:paraId="5592A98C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67F3067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0870E9BD" w14:textId="45D57C89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1F12AE5E" w14:textId="2619118B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14:paraId="36513949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B0" w:rsidRPr="00DC55B0" w14:paraId="157B89D9" w14:textId="46661B8F" w:rsidTr="00387F0E">
        <w:tc>
          <w:tcPr>
            <w:tcW w:w="3681" w:type="dxa"/>
          </w:tcPr>
          <w:p w14:paraId="65551AB1" w14:textId="77777777" w:rsidR="00DC55B0" w:rsidRPr="00DC55B0" w:rsidRDefault="00DC55B0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515969575"/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Hrvatsko primorje - Kvarner</w:t>
            </w:r>
          </w:p>
        </w:tc>
        <w:tc>
          <w:tcPr>
            <w:tcW w:w="1276" w:type="dxa"/>
            <w:vAlign w:val="center"/>
          </w:tcPr>
          <w:p w14:paraId="0CEDF104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F43CB78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06E18A19" w14:textId="623BEFAB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103E3025" w14:textId="105404B1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14:paraId="6903745E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1"/>
      <w:tr w:rsidR="00DC55B0" w:rsidRPr="00DC55B0" w14:paraId="58F301A4" w14:textId="4B9A976D" w:rsidTr="00387F0E">
        <w:tc>
          <w:tcPr>
            <w:tcW w:w="3681" w:type="dxa"/>
          </w:tcPr>
          <w:p w14:paraId="3F63F61D" w14:textId="77777777" w:rsidR="00DC55B0" w:rsidRPr="00DC55B0" w:rsidRDefault="00DC55B0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SJE Dalmacija - Zadarska ž.</w:t>
            </w:r>
          </w:p>
        </w:tc>
        <w:tc>
          <w:tcPr>
            <w:tcW w:w="1276" w:type="dxa"/>
            <w:vAlign w:val="center"/>
          </w:tcPr>
          <w:p w14:paraId="78E59DC8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BE30D66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7085D2C0" w14:textId="5FA34B0A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6C6560B9" w14:textId="236ED311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14:paraId="20C20D4C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B0" w:rsidRPr="00DC55B0" w14:paraId="5A31D28C" w14:textId="17636483" w:rsidTr="00387F0E">
        <w:tc>
          <w:tcPr>
            <w:tcW w:w="3681" w:type="dxa"/>
          </w:tcPr>
          <w:p w14:paraId="7D92CE03" w14:textId="77777777" w:rsidR="00DC55B0" w:rsidRPr="00DC55B0" w:rsidRDefault="00DC55B0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SJE Dalmacija - Šibensko-kninska ž.</w:t>
            </w:r>
          </w:p>
        </w:tc>
        <w:tc>
          <w:tcPr>
            <w:tcW w:w="1276" w:type="dxa"/>
            <w:vAlign w:val="center"/>
          </w:tcPr>
          <w:p w14:paraId="03F63657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78F54CA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70B49129" w14:textId="2B0EEC68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29CB859D" w14:textId="44E2B130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0CD141B6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B0" w:rsidRPr="00DC55B0" w14:paraId="52CA3AF5" w14:textId="52CC9C45" w:rsidTr="00387F0E">
        <w:tc>
          <w:tcPr>
            <w:tcW w:w="3681" w:type="dxa"/>
          </w:tcPr>
          <w:p w14:paraId="44671A0E" w14:textId="77777777" w:rsidR="00DC55B0" w:rsidRPr="00DC55B0" w:rsidRDefault="00DC55B0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 xml:space="preserve">SRE Dalmacija </w:t>
            </w:r>
          </w:p>
        </w:tc>
        <w:tc>
          <w:tcPr>
            <w:tcW w:w="1276" w:type="dxa"/>
            <w:vAlign w:val="center"/>
          </w:tcPr>
          <w:p w14:paraId="425F52B8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5DF52932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213A4087" w14:textId="11C9DCC0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6F1618CE" w14:textId="6AB18439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14:paraId="22C2F322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B0" w:rsidRPr="00DC55B0" w14:paraId="526DD458" w14:textId="6A1D11C5" w:rsidTr="00387F0E">
        <w:tc>
          <w:tcPr>
            <w:tcW w:w="3681" w:type="dxa"/>
          </w:tcPr>
          <w:p w14:paraId="3344A085" w14:textId="77777777" w:rsidR="00DC55B0" w:rsidRPr="00DC55B0" w:rsidRDefault="00DC55B0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otoci Brač, Hvar, Šolta</w:t>
            </w:r>
          </w:p>
        </w:tc>
        <w:tc>
          <w:tcPr>
            <w:tcW w:w="1276" w:type="dxa"/>
            <w:vAlign w:val="center"/>
          </w:tcPr>
          <w:p w14:paraId="6ACEEE26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1F930DDC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14:paraId="678773AE" w14:textId="451A2754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1EBE436B" w14:textId="7FE0E0B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14:paraId="319234FD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B0" w:rsidRPr="00DC55B0" w14:paraId="4F25D5B7" w14:textId="2B47146F" w:rsidTr="00387F0E">
        <w:tc>
          <w:tcPr>
            <w:tcW w:w="3681" w:type="dxa"/>
          </w:tcPr>
          <w:p w14:paraId="5A7810A7" w14:textId="77777777" w:rsidR="00DC55B0" w:rsidRPr="00DC55B0" w:rsidRDefault="00DC55B0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Pelješac</w:t>
            </w:r>
          </w:p>
        </w:tc>
        <w:tc>
          <w:tcPr>
            <w:tcW w:w="1276" w:type="dxa"/>
            <w:vAlign w:val="center"/>
          </w:tcPr>
          <w:p w14:paraId="4B23CAF5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72DEF3F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78402058" w14:textId="616E9932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1FFD761" w14:textId="06CB1BF2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347D1C32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B0" w:rsidRPr="00DC55B0" w14:paraId="06590C22" w14:textId="373CADA3" w:rsidTr="00387F0E">
        <w:tc>
          <w:tcPr>
            <w:tcW w:w="3681" w:type="dxa"/>
          </w:tcPr>
          <w:p w14:paraId="7984B028" w14:textId="77777777" w:rsidR="00DC55B0" w:rsidRPr="00DC55B0" w:rsidRDefault="00DC55B0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otok Korčula</w:t>
            </w:r>
          </w:p>
        </w:tc>
        <w:tc>
          <w:tcPr>
            <w:tcW w:w="1276" w:type="dxa"/>
            <w:vAlign w:val="center"/>
          </w:tcPr>
          <w:p w14:paraId="7266F733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7326455A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1E3F8835" w14:textId="49035AB8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4A961034" w14:textId="2C58CEA0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0FBE193F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B0" w:rsidRPr="00DC55B0" w14:paraId="020DFAE1" w14:textId="629DF463" w:rsidTr="00387F0E">
        <w:tc>
          <w:tcPr>
            <w:tcW w:w="3681" w:type="dxa"/>
            <w:tcBorders>
              <w:bottom w:val="single" w:sz="24" w:space="0" w:color="BFBFBF" w:themeColor="background1" w:themeShade="BF"/>
            </w:tcBorders>
          </w:tcPr>
          <w:p w14:paraId="213334A4" w14:textId="77777777" w:rsidR="00DC55B0" w:rsidRPr="00DC55B0" w:rsidRDefault="00DC55B0" w:rsidP="00DC5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JUŽ Dalmacija</w:t>
            </w:r>
          </w:p>
        </w:tc>
        <w:tc>
          <w:tcPr>
            <w:tcW w:w="1276" w:type="dxa"/>
            <w:tcBorders>
              <w:bottom w:val="single" w:sz="24" w:space="0" w:color="BFBFBF" w:themeColor="background1" w:themeShade="BF"/>
            </w:tcBorders>
            <w:vAlign w:val="center"/>
          </w:tcPr>
          <w:p w14:paraId="44774B93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24" w:space="0" w:color="BFBFBF" w:themeColor="background1" w:themeShade="BF"/>
            </w:tcBorders>
            <w:vAlign w:val="center"/>
          </w:tcPr>
          <w:p w14:paraId="2F9B11A2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24" w:space="0" w:color="BFBFBF" w:themeColor="background1" w:themeShade="BF"/>
            </w:tcBorders>
            <w:vAlign w:val="center"/>
          </w:tcPr>
          <w:p w14:paraId="6B003569" w14:textId="6B39F985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bottom w:val="single" w:sz="24" w:space="0" w:color="BFBFBF" w:themeColor="background1" w:themeShade="BF"/>
            </w:tcBorders>
          </w:tcPr>
          <w:p w14:paraId="3AA5F130" w14:textId="7F951E5A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24" w:space="0" w:color="BFBFBF" w:themeColor="background1" w:themeShade="BF"/>
            </w:tcBorders>
          </w:tcPr>
          <w:p w14:paraId="0CA36BBF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B0" w:rsidRPr="00DC55B0" w14:paraId="3AA5518D" w14:textId="3E9F7F53" w:rsidTr="00387F0E">
        <w:tc>
          <w:tcPr>
            <w:tcW w:w="3681" w:type="dxa"/>
            <w:tcBorders>
              <w:bottom w:val="single" w:sz="24" w:space="0" w:color="BFBFBF" w:themeColor="background1" w:themeShade="BF"/>
            </w:tcBorders>
          </w:tcPr>
          <w:p w14:paraId="6D5E356B" w14:textId="77777777" w:rsidR="00DC55B0" w:rsidRPr="00DC55B0" w:rsidRDefault="00DC55B0" w:rsidP="00DC55B0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Edukacija službenika MP</w:t>
            </w:r>
          </w:p>
        </w:tc>
        <w:tc>
          <w:tcPr>
            <w:tcW w:w="1276" w:type="dxa"/>
            <w:tcBorders>
              <w:bottom w:val="single" w:sz="24" w:space="0" w:color="BFBFBF" w:themeColor="background1" w:themeShade="BF"/>
            </w:tcBorders>
            <w:vAlign w:val="center"/>
          </w:tcPr>
          <w:p w14:paraId="5234461B" w14:textId="773D7C5E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24" w:space="0" w:color="BFBFBF" w:themeColor="background1" w:themeShade="BF"/>
            </w:tcBorders>
            <w:vAlign w:val="center"/>
          </w:tcPr>
          <w:p w14:paraId="3A724A82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BFBFBF" w:themeColor="background1" w:themeShade="BF"/>
            </w:tcBorders>
            <w:vAlign w:val="center"/>
          </w:tcPr>
          <w:p w14:paraId="4DA128C1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BFBFBF" w:themeColor="background1" w:themeShade="BF"/>
            </w:tcBorders>
          </w:tcPr>
          <w:p w14:paraId="5621234A" w14:textId="1C2E7C8A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BFBFBF" w:themeColor="background1" w:themeShade="BF"/>
            </w:tcBorders>
            <w:vAlign w:val="center"/>
          </w:tcPr>
          <w:p w14:paraId="74F0A77F" w14:textId="398C7CFE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5B0" w:rsidRPr="00DC55B0" w14:paraId="7EEF454B" w14:textId="550B76B3" w:rsidTr="00387F0E">
        <w:tc>
          <w:tcPr>
            <w:tcW w:w="3681" w:type="dxa"/>
            <w:tcBorders>
              <w:bottom w:val="single" w:sz="24" w:space="0" w:color="BFBFBF" w:themeColor="background1" w:themeShade="BF"/>
            </w:tcBorders>
          </w:tcPr>
          <w:p w14:paraId="7336551A" w14:textId="77777777" w:rsidR="00DC55B0" w:rsidRPr="00DC55B0" w:rsidRDefault="00DC55B0" w:rsidP="00DC55B0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Priprema materijala za preporuku (interpretacija rezultata analize)</w:t>
            </w:r>
          </w:p>
        </w:tc>
        <w:tc>
          <w:tcPr>
            <w:tcW w:w="1276" w:type="dxa"/>
            <w:tcBorders>
              <w:bottom w:val="single" w:sz="24" w:space="0" w:color="BFBFBF" w:themeColor="background1" w:themeShade="BF"/>
            </w:tcBorders>
            <w:vAlign w:val="center"/>
          </w:tcPr>
          <w:p w14:paraId="066BC035" w14:textId="3D81552A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24" w:space="0" w:color="BFBFBF" w:themeColor="background1" w:themeShade="BF"/>
            </w:tcBorders>
            <w:vAlign w:val="center"/>
          </w:tcPr>
          <w:p w14:paraId="6EB96B2C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BFBFBF" w:themeColor="background1" w:themeShade="BF"/>
            </w:tcBorders>
            <w:vAlign w:val="center"/>
          </w:tcPr>
          <w:p w14:paraId="5A51607B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BFBFBF" w:themeColor="background1" w:themeShade="BF"/>
            </w:tcBorders>
          </w:tcPr>
          <w:p w14:paraId="1C162B0C" w14:textId="732CE3DD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BFBFBF" w:themeColor="background1" w:themeShade="BF"/>
            </w:tcBorders>
            <w:vAlign w:val="center"/>
          </w:tcPr>
          <w:p w14:paraId="3196BB47" w14:textId="5DA3F835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5B0" w:rsidRPr="00DC55B0" w14:paraId="3397DD8A" w14:textId="59F7E6CD" w:rsidTr="00387F0E">
        <w:tc>
          <w:tcPr>
            <w:tcW w:w="3681" w:type="dxa"/>
            <w:tcBorders>
              <w:bottom w:val="single" w:sz="24" w:space="0" w:color="BFBFBF" w:themeColor="background1" w:themeShade="BF"/>
            </w:tcBorders>
          </w:tcPr>
          <w:p w14:paraId="3C423CB1" w14:textId="77777777" w:rsidR="00DC55B0" w:rsidRPr="00DC55B0" w:rsidRDefault="00DC55B0" w:rsidP="00DC55B0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Završno izvješće projekta (uključujući završnu prezentaciju rezultata)</w:t>
            </w:r>
          </w:p>
        </w:tc>
        <w:tc>
          <w:tcPr>
            <w:tcW w:w="1276" w:type="dxa"/>
            <w:tcBorders>
              <w:bottom w:val="single" w:sz="24" w:space="0" w:color="BFBFBF" w:themeColor="background1" w:themeShade="BF"/>
            </w:tcBorders>
            <w:vAlign w:val="center"/>
          </w:tcPr>
          <w:p w14:paraId="541F2240" w14:textId="593ABD69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24" w:space="0" w:color="BFBFBF" w:themeColor="background1" w:themeShade="BF"/>
            </w:tcBorders>
            <w:vAlign w:val="center"/>
          </w:tcPr>
          <w:p w14:paraId="4971C3D2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BFBFBF" w:themeColor="background1" w:themeShade="BF"/>
            </w:tcBorders>
            <w:vAlign w:val="center"/>
          </w:tcPr>
          <w:p w14:paraId="2C722F93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BFBFBF" w:themeColor="background1" w:themeShade="BF"/>
            </w:tcBorders>
          </w:tcPr>
          <w:p w14:paraId="7416A404" w14:textId="77777777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4" w:space="0" w:color="BFBFBF" w:themeColor="background1" w:themeShade="BF"/>
            </w:tcBorders>
            <w:vAlign w:val="center"/>
          </w:tcPr>
          <w:p w14:paraId="28894359" w14:textId="76760495" w:rsidR="00DC55B0" w:rsidRPr="00DC55B0" w:rsidRDefault="00DC55B0" w:rsidP="00DC55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41AC761" w14:textId="0047158B" w:rsidR="00FB04DD" w:rsidRPr="00DC55B0" w:rsidRDefault="00FB04DD" w:rsidP="00FB04DD">
      <w:pPr>
        <w:rPr>
          <w:rFonts w:ascii="Times New Roman" w:hAnsi="Times New Roman" w:cs="Times New Roman"/>
          <w:sz w:val="24"/>
          <w:szCs w:val="24"/>
        </w:rPr>
      </w:pPr>
    </w:p>
    <w:p w14:paraId="725FC2AE" w14:textId="77777777" w:rsidR="00FB04DD" w:rsidRPr="00DC55B0" w:rsidRDefault="00FB04DD" w:rsidP="00FB04D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55B0">
        <w:rPr>
          <w:rFonts w:ascii="Times New Roman" w:hAnsi="Times New Roman" w:cs="Times New Roman"/>
          <w:b/>
          <w:sz w:val="24"/>
          <w:szCs w:val="24"/>
        </w:rPr>
        <w:t>Procijenjena vrijednost</w:t>
      </w:r>
      <w:r w:rsidRPr="00DC55B0">
        <w:rPr>
          <w:rFonts w:ascii="Times New Roman" w:hAnsi="Times New Roman" w:cs="Times New Roman"/>
          <w:sz w:val="24"/>
          <w:szCs w:val="24"/>
        </w:rPr>
        <w:t xml:space="preserve">: </w:t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</w:r>
      <w:r w:rsidRPr="00DC55B0">
        <w:rPr>
          <w:rFonts w:ascii="Times New Roman" w:hAnsi="Times New Roman" w:cs="Times New Roman"/>
          <w:sz w:val="24"/>
          <w:szCs w:val="24"/>
        </w:rPr>
        <w:softHyphen/>
        <w:t>195.000,00 kuna bez PDV-a</w:t>
      </w:r>
    </w:p>
    <w:p w14:paraId="5EBC835F" w14:textId="06861FDA" w:rsidR="00FB04DD" w:rsidRPr="00DC55B0" w:rsidRDefault="00FB04DD" w:rsidP="00FB04D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55B0">
        <w:rPr>
          <w:rFonts w:ascii="Times New Roman" w:hAnsi="Times New Roman" w:cs="Times New Roman"/>
          <w:b/>
          <w:sz w:val="24"/>
          <w:szCs w:val="24"/>
        </w:rPr>
        <w:t xml:space="preserve">Napomena: </w:t>
      </w:r>
      <w:r w:rsidR="00B67EBE">
        <w:rPr>
          <w:rFonts w:ascii="Times New Roman" w:hAnsi="Times New Roman" w:cs="Times New Roman"/>
          <w:sz w:val="24"/>
          <w:szCs w:val="24"/>
        </w:rPr>
        <w:t>Ugovor</w:t>
      </w:r>
      <w:r w:rsidRPr="00DC55B0">
        <w:rPr>
          <w:rFonts w:ascii="Times New Roman" w:hAnsi="Times New Roman" w:cs="Times New Roman"/>
          <w:sz w:val="24"/>
          <w:szCs w:val="24"/>
        </w:rPr>
        <w:t xml:space="preserve"> / Jednostavna nabava</w:t>
      </w:r>
    </w:p>
    <w:p w14:paraId="461DCDC4" w14:textId="7EA6DB17" w:rsidR="00FB04DD" w:rsidRPr="00DC55B0" w:rsidRDefault="00FB04DD" w:rsidP="00FB04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B04DD" w:rsidRPr="00DC55B0" w:rsidSect="00FC002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46FCF" w14:textId="77777777" w:rsidR="00797F70" w:rsidRDefault="00797F70" w:rsidP="00EF66D9">
      <w:r>
        <w:separator/>
      </w:r>
    </w:p>
  </w:endnote>
  <w:endnote w:type="continuationSeparator" w:id="0">
    <w:p w14:paraId="5D1DABEE" w14:textId="77777777" w:rsidR="00797F70" w:rsidRDefault="00797F70" w:rsidP="00EF66D9">
      <w:r>
        <w:continuationSeparator/>
      </w:r>
    </w:p>
  </w:endnote>
  <w:endnote w:type="continuationNotice" w:id="1">
    <w:p w14:paraId="4A0DF94C" w14:textId="77777777" w:rsidR="00797F70" w:rsidRDefault="00797F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215280"/>
      <w:docPartObj>
        <w:docPartGallery w:val="Page Numbers (Bottom of Page)"/>
        <w:docPartUnique/>
      </w:docPartObj>
    </w:sdtPr>
    <w:sdtEndPr/>
    <w:sdtContent>
      <w:p w14:paraId="344BA0A9" w14:textId="77777777" w:rsidR="00DC55B0" w:rsidRDefault="00DC55B0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D75DB47" wp14:editId="7D69EF8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826B3" w14:textId="16F7CDBD" w:rsidR="00DC55B0" w:rsidRPr="0083352B" w:rsidRDefault="00DC55B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83352B">
                                <w:fldChar w:fldCharType="begin"/>
                              </w:r>
                              <w:r w:rsidRPr="0083352B">
                                <w:instrText>PAGE   \* MERGEFORMAT</w:instrText>
                              </w:r>
                              <w:r w:rsidRPr="0083352B">
                                <w:fldChar w:fldCharType="separate"/>
                              </w:r>
                              <w:r w:rsidR="00EE7291">
                                <w:rPr>
                                  <w:noProof/>
                                </w:rPr>
                                <w:t>8</w:t>
                              </w:r>
                              <w:r w:rsidRPr="0083352B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D75DB47" id="Pravokutnik 650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14:paraId="641826B3" w14:textId="16F7CDBD" w:rsidR="00DC55B0" w:rsidRPr="0083352B" w:rsidRDefault="00DC55B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83352B">
                          <w:fldChar w:fldCharType="begin"/>
                        </w:r>
                        <w:r w:rsidRPr="0083352B">
                          <w:instrText>PAGE   \* MERGEFORMAT</w:instrText>
                        </w:r>
                        <w:r w:rsidRPr="0083352B">
                          <w:fldChar w:fldCharType="separate"/>
                        </w:r>
                        <w:r w:rsidR="00EE7291">
                          <w:rPr>
                            <w:noProof/>
                          </w:rPr>
                          <w:t>8</w:t>
                        </w:r>
                        <w:r w:rsidRPr="0083352B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98C05" w14:textId="77777777" w:rsidR="00797F70" w:rsidRDefault="00797F70" w:rsidP="00EF66D9">
      <w:r>
        <w:separator/>
      </w:r>
    </w:p>
  </w:footnote>
  <w:footnote w:type="continuationSeparator" w:id="0">
    <w:p w14:paraId="4FF27241" w14:textId="77777777" w:rsidR="00797F70" w:rsidRDefault="00797F70" w:rsidP="00EF66D9">
      <w:r>
        <w:continuationSeparator/>
      </w:r>
    </w:p>
  </w:footnote>
  <w:footnote w:type="continuationNotice" w:id="1">
    <w:p w14:paraId="1D345CF9" w14:textId="77777777" w:rsidR="00797F70" w:rsidRDefault="00797F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222222"/>
        <w:sz w:val="24"/>
        <w:szCs w:val="24"/>
        <w:lang w:val="en-US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222222"/>
        <w:sz w:val="24"/>
        <w:szCs w:val="24"/>
        <w:lang w:val="hr-HR"/>
      </w:rPr>
    </w:lvl>
  </w:abstractNum>
  <w:abstractNum w:abstractNumId="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6E64B30"/>
    <w:multiLevelType w:val="hybridMultilevel"/>
    <w:tmpl w:val="4FFA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57DEE"/>
    <w:multiLevelType w:val="multilevel"/>
    <w:tmpl w:val="7512B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5" w:hanging="480"/>
      </w:pPr>
      <w:rPr>
        <w:rFonts w:asciiTheme="majorHAnsi" w:hAnsiTheme="majorHAnsi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137E82"/>
    <w:multiLevelType w:val="hybridMultilevel"/>
    <w:tmpl w:val="3F06418E"/>
    <w:lvl w:ilvl="0" w:tplc="29D2D41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70F9E"/>
    <w:multiLevelType w:val="hybridMultilevel"/>
    <w:tmpl w:val="248A2F18"/>
    <w:lvl w:ilvl="0" w:tplc="29D2D41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A0D53"/>
    <w:multiLevelType w:val="hybridMultilevel"/>
    <w:tmpl w:val="CC3E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F1ACF"/>
    <w:multiLevelType w:val="multilevel"/>
    <w:tmpl w:val="7512B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5" w:hanging="480"/>
      </w:pPr>
      <w:rPr>
        <w:rFonts w:asciiTheme="majorHAnsi" w:hAnsiTheme="majorHAnsi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93181E"/>
    <w:multiLevelType w:val="hybridMultilevel"/>
    <w:tmpl w:val="1A80ECDC"/>
    <w:lvl w:ilvl="0" w:tplc="7658752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80319"/>
    <w:multiLevelType w:val="hybridMultilevel"/>
    <w:tmpl w:val="681C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03F46"/>
    <w:multiLevelType w:val="hybridMultilevel"/>
    <w:tmpl w:val="179AC8D0"/>
    <w:lvl w:ilvl="0" w:tplc="C3A40FC4">
      <w:start w:val="19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B1077"/>
    <w:multiLevelType w:val="hybridMultilevel"/>
    <w:tmpl w:val="ECC626AE"/>
    <w:lvl w:ilvl="0" w:tplc="CC740354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ajorHAns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A69640E"/>
    <w:multiLevelType w:val="hybridMultilevel"/>
    <w:tmpl w:val="650E4F7E"/>
    <w:lvl w:ilvl="0" w:tplc="29D2D410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16"/>
  </w:num>
  <w:num w:numId="6">
    <w:abstractNumId w:val="14"/>
  </w:num>
  <w:num w:numId="7">
    <w:abstractNumId w:val="15"/>
  </w:num>
  <w:num w:numId="8">
    <w:abstractNumId w:val="10"/>
  </w:num>
  <w:num w:numId="9">
    <w:abstractNumId w:val="13"/>
  </w:num>
  <w:num w:numId="10">
    <w:abstractNumId w:val="6"/>
  </w:num>
  <w:num w:numId="1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E4"/>
    <w:rsid w:val="00004AC2"/>
    <w:rsid w:val="000068F6"/>
    <w:rsid w:val="00014AF1"/>
    <w:rsid w:val="000157E2"/>
    <w:rsid w:val="0001755A"/>
    <w:rsid w:val="00017B58"/>
    <w:rsid w:val="000219EA"/>
    <w:rsid w:val="000226A4"/>
    <w:rsid w:val="00023372"/>
    <w:rsid w:val="00025B56"/>
    <w:rsid w:val="00031CBF"/>
    <w:rsid w:val="00033656"/>
    <w:rsid w:val="000349F8"/>
    <w:rsid w:val="00034A59"/>
    <w:rsid w:val="00036FED"/>
    <w:rsid w:val="00037DBA"/>
    <w:rsid w:val="00041017"/>
    <w:rsid w:val="00042B65"/>
    <w:rsid w:val="00044498"/>
    <w:rsid w:val="00044FBE"/>
    <w:rsid w:val="0005230E"/>
    <w:rsid w:val="000524CF"/>
    <w:rsid w:val="0005264F"/>
    <w:rsid w:val="00055442"/>
    <w:rsid w:val="000570E4"/>
    <w:rsid w:val="00062C09"/>
    <w:rsid w:val="0006387C"/>
    <w:rsid w:val="0006459C"/>
    <w:rsid w:val="00066BB8"/>
    <w:rsid w:val="00067227"/>
    <w:rsid w:val="000707B7"/>
    <w:rsid w:val="00071106"/>
    <w:rsid w:val="00074EC6"/>
    <w:rsid w:val="000806FB"/>
    <w:rsid w:val="00080BDD"/>
    <w:rsid w:val="00085137"/>
    <w:rsid w:val="00085BAF"/>
    <w:rsid w:val="00085EF8"/>
    <w:rsid w:val="00092238"/>
    <w:rsid w:val="000A32E5"/>
    <w:rsid w:val="000A5B4B"/>
    <w:rsid w:val="000A5B63"/>
    <w:rsid w:val="000A75C4"/>
    <w:rsid w:val="000A7796"/>
    <w:rsid w:val="000B1C63"/>
    <w:rsid w:val="000B5809"/>
    <w:rsid w:val="000C1012"/>
    <w:rsid w:val="000C3989"/>
    <w:rsid w:val="000C7531"/>
    <w:rsid w:val="000D0FA4"/>
    <w:rsid w:val="000D2A9A"/>
    <w:rsid w:val="000D2D1C"/>
    <w:rsid w:val="000E23AC"/>
    <w:rsid w:val="000E2877"/>
    <w:rsid w:val="000E5E44"/>
    <w:rsid w:val="000E6A06"/>
    <w:rsid w:val="000E6F2B"/>
    <w:rsid w:val="000E73F2"/>
    <w:rsid w:val="000F3F17"/>
    <w:rsid w:val="000F6760"/>
    <w:rsid w:val="000F69B8"/>
    <w:rsid w:val="00100FA9"/>
    <w:rsid w:val="00101056"/>
    <w:rsid w:val="001023A1"/>
    <w:rsid w:val="00105096"/>
    <w:rsid w:val="00105648"/>
    <w:rsid w:val="00112784"/>
    <w:rsid w:val="00113006"/>
    <w:rsid w:val="00113CD8"/>
    <w:rsid w:val="00114CA3"/>
    <w:rsid w:val="00115A1E"/>
    <w:rsid w:val="00115AB9"/>
    <w:rsid w:val="00117717"/>
    <w:rsid w:val="001248C0"/>
    <w:rsid w:val="0012528F"/>
    <w:rsid w:val="00134CA7"/>
    <w:rsid w:val="00135607"/>
    <w:rsid w:val="00135AEE"/>
    <w:rsid w:val="00135EB8"/>
    <w:rsid w:val="0013648D"/>
    <w:rsid w:val="001373FF"/>
    <w:rsid w:val="00140A93"/>
    <w:rsid w:val="00141F3A"/>
    <w:rsid w:val="001435B9"/>
    <w:rsid w:val="001446A8"/>
    <w:rsid w:val="00147C53"/>
    <w:rsid w:val="00150940"/>
    <w:rsid w:val="001547D6"/>
    <w:rsid w:val="00155511"/>
    <w:rsid w:val="0015565C"/>
    <w:rsid w:val="00155A4B"/>
    <w:rsid w:val="001613AC"/>
    <w:rsid w:val="00161AE4"/>
    <w:rsid w:val="001624F4"/>
    <w:rsid w:val="00162AA8"/>
    <w:rsid w:val="00164B69"/>
    <w:rsid w:val="00165BF5"/>
    <w:rsid w:val="001709C3"/>
    <w:rsid w:val="001740D5"/>
    <w:rsid w:val="00175486"/>
    <w:rsid w:val="00175AD9"/>
    <w:rsid w:val="00180BAF"/>
    <w:rsid w:val="00180F86"/>
    <w:rsid w:val="0018424F"/>
    <w:rsid w:val="001855E0"/>
    <w:rsid w:val="00194107"/>
    <w:rsid w:val="001977A0"/>
    <w:rsid w:val="001A0297"/>
    <w:rsid w:val="001A15CD"/>
    <w:rsid w:val="001A291D"/>
    <w:rsid w:val="001A3201"/>
    <w:rsid w:val="001A6681"/>
    <w:rsid w:val="001A7FD8"/>
    <w:rsid w:val="001B04F7"/>
    <w:rsid w:val="001B0EFC"/>
    <w:rsid w:val="001B666D"/>
    <w:rsid w:val="001B6E16"/>
    <w:rsid w:val="001B7759"/>
    <w:rsid w:val="001C1E56"/>
    <w:rsid w:val="001C1F2C"/>
    <w:rsid w:val="001C2AA7"/>
    <w:rsid w:val="001C3451"/>
    <w:rsid w:val="001C4EB6"/>
    <w:rsid w:val="001C519B"/>
    <w:rsid w:val="001D1D1B"/>
    <w:rsid w:val="001D3025"/>
    <w:rsid w:val="001D57D4"/>
    <w:rsid w:val="001D610B"/>
    <w:rsid w:val="001E00F1"/>
    <w:rsid w:val="001E2C96"/>
    <w:rsid w:val="001E2E9D"/>
    <w:rsid w:val="001E3534"/>
    <w:rsid w:val="001E3767"/>
    <w:rsid w:val="001E7782"/>
    <w:rsid w:val="001F1867"/>
    <w:rsid w:val="001F35D7"/>
    <w:rsid w:val="001F420C"/>
    <w:rsid w:val="001F7B3F"/>
    <w:rsid w:val="0020240C"/>
    <w:rsid w:val="00205778"/>
    <w:rsid w:val="00205E6D"/>
    <w:rsid w:val="002062CD"/>
    <w:rsid w:val="00206877"/>
    <w:rsid w:val="00206B6E"/>
    <w:rsid w:val="002106DF"/>
    <w:rsid w:val="00210867"/>
    <w:rsid w:val="00210E24"/>
    <w:rsid w:val="00215DA7"/>
    <w:rsid w:val="002164E9"/>
    <w:rsid w:val="00221676"/>
    <w:rsid w:val="00224070"/>
    <w:rsid w:val="0022615F"/>
    <w:rsid w:val="00226C0F"/>
    <w:rsid w:val="00227551"/>
    <w:rsid w:val="0023383B"/>
    <w:rsid w:val="00241093"/>
    <w:rsid w:val="002415CD"/>
    <w:rsid w:val="0024279E"/>
    <w:rsid w:val="002445A5"/>
    <w:rsid w:val="00244FC6"/>
    <w:rsid w:val="00246149"/>
    <w:rsid w:val="002464F0"/>
    <w:rsid w:val="002474D5"/>
    <w:rsid w:val="002474DB"/>
    <w:rsid w:val="00250594"/>
    <w:rsid w:val="002522E7"/>
    <w:rsid w:val="0025294C"/>
    <w:rsid w:val="00254448"/>
    <w:rsid w:val="00260A57"/>
    <w:rsid w:val="00261CEF"/>
    <w:rsid w:val="00261D6B"/>
    <w:rsid w:val="0026209A"/>
    <w:rsid w:val="00262244"/>
    <w:rsid w:val="002626CB"/>
    <w:rsid w:val="00264487"/>
    <w:rsid w:val="0026750A"/>
    <w:rsid w:val="002701EE"/>
    <w:rsid w:val="002723AE"/>
    <w:rsid w:val="00273F1A"/>
    <w:rsid w:val="00274ED4"/>
    <w:rsid w:val="00275D8B"/>
    <w:rsid w:val="0027648E"/>
    <w:rsid w:val="00276525"/>
    <w:rsid w:val="002826D0"/>
    <w:rsid w:val="00284440"/>
    <w:rsid w:val="00287A2E"/>
    <w:rsid w:val="00290DC5"/>
    <w:rsid w:val="0029311C"/>
    <w:rsid w:val="0029324C"/>
    <w:rsid w:val="00297D82"/>
    <w:rsid w:val="002A1C0D"/>
    <w:rsid w:val="002A5D43"/>
    <w:rsid w:val="002A61AE"/>
    <w:rsid w:val="002A6C2A"/>
    <w:rsid w:val="002A7894"/>
    <w:rsid w:val="002A7B45"/>
    <w:rsid w:val="002B21B3"/>
    <w:rsid w:val="002B21C6"/>
    <w:rsid w:val="002B3666"/>
    <w:rsid w:val="002B3FDD"/>
    <w:rsid w:val="002B71C5"/>
    <w:rsid w:val="002B7607"/>
    <w:rsid w:val="002C2426"/>
    <w:rsid w:val="002C429E"/>
    <w:rsid w:val="002C4E18"/>
    <w:rsid w:val="002C732C"/>
    <w:rsid w:val="002D0ACD"/>
    <w:rsid w:val="002D0BA3"/>
    <w:rsid w:val="002D3969"/>
    <w:rsid w:val="002D4FE2"/>
    <w:rsid w:val="002D5964"/>
    <w:rsid w:val="002D5E97"/>
    <w:rsid w:val="002D6794"/>
    <w:rsid w:val="002E56DD"/>
    <w:rsid w:val="002E633B"/>
    <w:rsid w:val="002E75BB"/>
    <w:rsid w:val="002E75CB"/>
    <w:rsid w:val="002F43DF"/>
    <w:rsid w:val="002F6DF0"/>
    <w:rsid w:val="00304545"/>
    <w:rsid w:val="00305954"/>
    <w:rsid w:val="00310A59"/>
    <w:rsid w:val="00311334"/>
    <w:rsid w:val="003118D9"/>
    <w:rsid w:val="00314648"/>
    <w:rsid w:val="00315439"/>
    <w:rsid w:val="00315A25"/>
    <w:rsid w:val="0032111F"/>
    <w:rsid w:val="00321293"/>
    <w:rsid w:val="00322190"/>
    <w:rsid w:val="00326020"/>
    <w:rsid w:val="00327119"/>
    <w:rsid w:val="0032761B"/>
    <w:rsid w:val="00332EB2"/>
    <w:rsid w:val="003335E5"/>
    <w:rsid w:val="00337F09"/>
    <w:rsid w:val="00341A73"/>
    <w:rsid w:val="00341A97"/>
    <w:rsid w:val="003423AB"/>
    <w:rsid w:val="00344395"/>
    <w:rsid w:val="00344507"/>
    <w:rsid w:val="00346287"/>
    <w:rsid w:val="00347629"/>
    <w:rsid w:val="00350CE3"/>
    <w:rsid w:val="00352E7F"/>
    <w:rsid w:val="00357973"/>
    <w:rsid w:val="00357C5B"/>
    <w:rsid w:val="0036286E"/>
    <w:rsid w:val="0036461D"/>
    <w:rsid w:val="00365A77"/>
    <w:rsid w:val="00370A90"/>
    <w:rsid w:val="00370D37"/>
    <w:rsid w:val="00371BD9"/>
    <w:rsid w:val="003736B5"/>
    <w:rsid w:val="003752EB"/>
    <w:rsid w:val="00376B69"/>
    <w:rsid w:val="00377121"/>
    <w:rsid w:val="00377EFD"/>
    <w:rsid w:val="00381DD6"/>
    <w:rsid w:val="00385077"/>
    <w:rsid w:val="00386671"/>
    <w:rsid w:val="00386BBF"/>
    <w:rsid w:val="00387F0E"/>
    <w:rsid w:val="00390C7B"/>
    <w:rsid w:val="003946E3"/>
    <w:rsid w:val="003A15A6"/>
    <w:rsid w:val="003A55AF"/>
    <w:rsid w:val="003A7192"/>
    <w:rsid w:val="003B2706"/>
    <w:rsid w:val="003B31D6"/>
    <w:rsid w:val="003C0F4C"/>
    <w:rsid w:val="003C28AB"/>
    <w:rsid w:val="003C5054"/>
    <w:rsid w:val="003D1011"/>
    <w:rsid w:val="003D2890"/>
    <w:rsid w:val="003D314E"/>
    <w:rsid w:val="003D37EB"/>
    <w:rsid w:val="003D45C4"/>
    <w:rsid w:val="003D519B"/>
    <w:rsid w:val="003D5EBE"/>
    <w:rsid w:val="003D7538"/>
    <w:rsid w:val="003D7B38"/>
    <w:rsid w:val="003E6C7B"/>
    <w:rsid w:val="003E7B15"/>
    <w:rsid w:val="003F230A"/>
    <w:rsid w:val="003F263C"/>
    <w:rsid w:val="003F2A58"/>
    <w:rsid w:val="003F7AE0"/>
    <w:rsid w:val="00401013"/>
    <w:rsid w:val="00405377"/>
    <w:rsid w:val="00407BA1"/>
    <w:rsid w:val="004103D6"/>
    <w:rsid w:val="004106AA"/>
    <w:rsid w:val="004136A9"/>
    <w:rsid w:val="00415BA0"/>
    <w:rsid w:val="004201BE"/>
    <w:rsid w:val="00420C12"/>
    <w:rsid w:val="004219AF"/>
    <w:rsid w:val="00423935"/>
    <w:rsid w:val="00436021"/>
    <w:rsid w:val="004430E6"/>
    <w:rsid w:val="00443ED1"/>
    <w:rsid w:val="00446346"/>
    <w:rsid w:val="004502DE"/>
    <w:rsid w:val="00454855"/>
    <w:rsid w:val="004548F4"/>
    <w:rsid w:val="00454E36"/>
    <w:rsid w:val="00455B3D"/>
    <w:rsid w:val="00461A38"/>
    <w:rsid w:val="0046277D"/>
    <w:rsid w:val="004638A3"/>
    <w:rsid w:val="0047014A"/>
    <w:rsid w:val="004732E9"/>
    <w:rsid w:val="00474CE8"/>
    <w:rsid w:val="004767CE"/>
    <w:rsid w:val="0049083E"/>
    <w:rsid w:val="004947E1"/>
    <w:rsid w:val="00496F40"/>
    <w:rsid w:val="00497C69"/>
    <w:rsid w:val="004A149D"/>
    <w:rsid w:val="004A34C1"/>
    <w:rsid w:val="004A74BC"/>
    <w:rsid w:val="004B215E"/>
    <w:rsid w:val="004B313B"/>
    <w:rsid w:val="004B3A61"/>
    <w:rsid w:val="004B5ED6"/>
    <w:rsid w:val="004C375D"/>
    <w:rsid w:val="004C4931"/>
    <w:rsid w:val="004C4F44"/>
    <w:rsid w:val="004C5496"/>
    <w:rsid w:val="004C780F"/>
    <w:rsid w:val="004C7BC8"/>
    <w:rsid w:val="004D15C5"/>
    <w:rsid w:val="004D3281"/>
    <w:rsid w:val="004D5424"/>
    <w:rsid w:val="004D7235"/>
    <w:rsid w:val="004D7846"/>
    <w:rsid w:val="004E6989"/>
    <w:rsid w:val="004E7583"/>
    <w:rsid w:val="004F195E"/>
    <w:rsid w:val="004F44AA"/>
    <w:rsid w:val="005015BF"/>
    <w:rsid w:val="005025BF"/>
    <w:rsid w:val="00505AE0"/>
    <w:rsid w:val="00505AEF"/>
    <w:rsid w:val="00513441"/>
    <w:rsid w:val="005149A7"/>
    <w:rsid w:val="00515990"/>
    <w:rsid w:val="00515A8F"/>
    <w:rsid w:val="00516380"/>
    <w:rsid w:val="00522E88"/>
    <w:rsid w:val="005235A6"/>
    <w:rsid w:val="005257D2"/>
    <w:rsid w:val="00527C51"/>
    <w:rsid w:val="0053183B"/>
    <w:rsid w:val="00532400"/>
    <w:rsid w:val="00532EA5"/>
    <w:rsid w:val="00534C07"/>
    <w:rsid w:val="00537965"/>
    <w:rsid w:val="00540C21"/>
    <w:rsid w:val="00542710"/>
    <w:rsid w:val="005442AD"/>
    <w:rsid w:val="005469D6"/>
    <w:rsid w:val="00547130"/>
    <w:rsid w:val="00550DD1"/>
    <w:rsid w:val="00552F88"/>
    <w:rsid w:val="005541E2"/>
    <w:rsid w:val="005574C9"/>
    <w:rsid w:val="0056031B"/>
    <w:rsid w:val="00563440"/>
    <w:rsid w:val="0056381E"/>
    <w:rsid w:val="00571940"/>
    <w:rsid w:val="005721BD"/>
    <w:rsid w:val="00574D79"/>
    <w:rsid w:val="00577F44"/>
    <w:rsid w:val="0058725C"/>
    <w:rsid w:val="00587AB8"/>
    <w:rsid w:val="00590586"/>
    <w:rsid w:val="0059401B"/>
    <w:rsid w:val="005948ED"/>
    <w:rsid w:val="00595606"/>
    <w:rsid w:val="0059595F"/>
    <w:rsid w:val="00597027"/>
    <w:rsid w:val="00597705"/>
    <w:rsid w:val="005A6930"/>
    <w:rsid w:val="005B0888"/>
    <w:rsid w:val="005B08DA"/>
    <w:rsid w:val="005B706D"/>
    <w:rsid w:val="005C15A4"/>
    <w:rsid w:val="005C2716"/>
    <w:rsid w:val="005C3026"/>
    <w:rsid w:val="005C46EC"/>
    <w:rsid w:val="005C48E6"/>
    <w:rsid w:val="005C792E"/>
    <w:rsid w:val="005D03F0"/>
    <w:rsid w:val="005D5B42"/>
    <w:rsid w:val="005D63B4"/>
    <w:rsid w:val="005D6BEE"/>
    <w:rsid w:val="005E06C6"/>
    <w:rsid w:val="005E1BCF"/>
    <w:rsid w:val="005E1F39"/>
    <w:rsid w:val="005E28D7"/>
    <w:rsid w:val="005E4B9E"/>
    <w:rsid w:val="005E58AA"/>
    <w:rsid w:val="005E5ADC"/>
    <w:rsid w:val="005F17A2"/>
    <w:rsid w:val="005F238A"/>
    <w:rsid w:val="005F3EF1"/>
    <w:rsid w:val="005F562A"/>
    <w:rsid w:val="005F63B4"/>
    <w:rsid w:val="005F7315"/>
    <w:rsid w:val="005F73E4"/>
    <w:rsid w:val="005F767C"/>
    <w:rsid w:val="006012A5"/>
    <w:rsid w:val="006022B0"/>
    <w:rsid w:val="00602A02"/>
    <w:rsid w:val="00603464"/>
    <w:rsid w:val="00603C1D"/>
    <w:rsid w:val="00607F4E"/>
    <w:rsid w:val="00610A2B"/>
    <w:rsid w:val="00614AB9"/>
    <w:rsid w:val="00615404"/>
    <w:rsid w:val="00615BEE"/>
    <w:rsid w:val="0062110E"/>
    <w:rsid w:val="00621130"/>
    <w:rsid w:val="006231EE"/>
    <w:rsid w:val="00624241"/>
    <w:rsid w:val="0062445E"/>
    <w:rsid w:val="006315AF"/>
    <w:rsid w:val="00632290"/>
    <w:rsid w:val="00632B3D"/>
    <w:rsid w:val="00634641"/>
    <w:rsid w:val="00640129"/>
    <w:rsid w:val="00642D58"/>
    <w:rsid w:val="006433FA"/>
    <w:rsid w:val="00646138"/>
    <w:rsid w:val="00646BD3"/>
    <w:rsid w:val="0064796E"/>
    <w:rsid w:val="00653236"/>
    <w:rsid w:val="0066382A"/>
    <w:rsid w:val="006744C8"/>
    <w:rsid w:val="00674AC5"/>
    <w:rsid w:val="00674D80"/>
    <w:rsid w:val="00675F55"/>
    <w:rsid w:val="00680E04"/>
    <w:rsid w:val="00682B61"/>
    <w:rsid w:val="00683B29"/>
    <w:rsid w:val="0068487E"/>
    <w:rsid w:val="006907DC"/>
    <w:rsid w:val="00692610"/>
    <w:rsid w:val="0069266A"/>
    <w:rsid w:val="0069340D"/>
    <w:rsid w:val="00693586"/>
    <w:rsid w:val="00693E80"/>
    <w:rsid w:val="00695BD4"/>
    <w:rsid w:val="00696C79"/>
    <w:rsid w:val="006A4716"/>
    <w:rsid w:val="006A5D3A"/>
    <w:rsid w:val="006A638D"/>
    <w:rsid w:val="006A7C7D"/>
    <w:rsid w:val="006B693B"/>
    <w:rsid w:val="006C497D"/>
    <w:rsid w:val="006D421E"/>
    <w:rsid w:val="006D69B9"/>
    <w:rsid w:val="006D78BB"/>
    <w:rsid w:val="006E2B20"/>
    <w:rsid w:val="006E367E"/>
    <w:rsid w:val="006E3C78"/>
    <w:rsid w:val="006E5435"/>
    <w:rsid w:val="006E64ED"/>
    <w:rsid w:val="006F0691"/>
    <w:rsid w:val="006F602C"/>
    <w:rsid w:val="00700249"/>
    <w:rsid w:val="007034CC"/>
    <w:rsid w:val="00703E72"/>
    <w:rsid w:val="00712EC5"/>
    <w:rsid w:val="007130ED"/>
    <w:rsid w:val="00714C72"/>
    <w:rsid w:val="00715F64"/>
    <w:rsid w:val="00717FFB"/>
    <w:rsid w:val="0072041F"/>
    <w:rsid w:val="00720D49"/>
    <w:rsid w:val="00723592"/>
    <w:rsid w:val="007236A5"/>
    <w:rsid w:val="00724A0D"/>
    <w:rsid w:val="0072574C"/>
    <w:rsid w:val="007271B1"/>
    <w:rsid w:val="00731D79"/>
    <w:rsid w:val="0073268A"/>
    <w:rsid w:val="0073458E"/>
    <w:rsid w:val="007460B2"/>
    <w:rsid w:val="007479A2"/>
    <w:rsid w:val="00747C68"/>
    <w:rsid w:val="00752894"/>
    <w:rsid w:val="007567D1"/>
    <w:rsid w:val="00756C6F"/>
    <w:rsid w:val="00760BD9"/>
    <w:rsid w:val="007648C0"/>
    <w:rsid w:val="007670FE"/>
    <w:rsid w:val="00771EE3"/>
    <w:rsid w:val="00773EAB"/>
    <w:rsid w:val="007746C0"/>
    <w:rsid w:val="007752AA"/>
    <w:rsid w:val="00776B9E"/>
    <w:rsid w:val="0078028C"/>
    <w:rsid w:val="007835FF"/>
    <w:rsid w:val="00784346"/>
    <w:rsid w:val="007845EE"/>
    <w:rsid w:val="00787BC0"/>
    <w:rsid w:val="00790801"/>
    <w:rsid w:val="00790825"/>
    <w:rsid w:val="00790F4C"/>
    <w:rsid w:val="0079189E"/>
    <w:rsid w:val="00796059"/>
    <w:rsid w:val="0079635C"/>
    <w:rsid w:val="00797F70"/>
    <w:rsid w:val="007A12DA"/>
    <w:rsid w:val="007A3916"/>
    <w:rsid w:val="007A4D83"/>
    <w:rsid w:val="007B3D15"/>
    <w:rsid w:val="007B4525"/>
    <w:rsid w:val="007B6D76"/>
    <w:rsid w:val="007B7D74"/>
    <w:rsid w:val="007C1377"/>
    <w:rsid w:val="007C1DDA"/>
    <w:rsid w:val="007C347C"/>
    <w:rsid w:val="007C38A1"/>
    <w:rsid w:val="007C6D1E"/>
    <w:rsid w:val="007C76E8"/>
    <w:rsid w:val="007C7720"/>
    <w:rsid w:val="007D19B8"/>
    <w:rsid w:val="007D2377"/>
    <w:rsid w:val="007D3BE6"/>
    <w:rsid w:val="007D4900"/>
    <w:rsid w:val="007D5397"/>
    <w:rsid w:val="007E1489"/>
    <w:rsid w:val="007E27F3"/>
    <w:rsid w:val="007E40A5"/>
    <w:rsid w:val="007E4E71"/>
    <w:rsid w:val="007E5B5A"/>
    <w:rsid w:val="007E68DB"/>
    <w:rsid w:val="007E691D"/>
    <w:rsid w:val="007E79B7"/>
    <w:rsid w:val="007F320F"/>
    <w:rsid w:val="007F514C"/>
    <w:rsid w:val="007F5B8B"/>
    <w:rsid w:val="007F5DB4"/>
    <w:rsid w:val="007F6E57"/>
    <w:rsid w:val="007F6F15"/>
    <w:rsid w:val="00801DEA"/>
    <w:rsid w:val="00805F75"/>
    <w:rsid w:val="0080610D"/>
    <w:rsid w:val="00812005"/>
    <w:rsid w:val="008146F8"/>
    <w:rsid w:val="008150E6"/>
    <w:rsid w:val="0083352B"/>
    <w:rsid w:val="00833E66"/>
    <w:rsid w:val="008359F9"/>
    <w:rsid w:val="008360CB"/>
    <w:rsid w:val="0083757F"/>
    <w:rsid w:val="00841584"/>
    <w:rsid w:val="008420DD"/>
    <w:rsid w:val="008433B7"/>
    <w:rsid w:val="008458A5"/>
    <w:rsid w:val="00846731"/>
    <w:rsid w:val="00862CBA"/>
    <w:rsid w:val="00862CC1"/>
    <w:rsid w:val="00863503"/>
    <w:rsid w:val="008639FD"/>
    <w:rsid w:val="00863EE9"/>
    <w:rsid w:val="00865CE4"/>
    <w:rsid w:val="008679E3"/>
    <w:rsid w:val="00867C7C"/>
    <w:rsid w:val="00870C9B"/>
    <w:rsid w:val="0087278A"/>
    <w:rsid w:val="008736E8"/>
    <w:rsid w:val="00875B53"/>
    <w:rsid w:val="008765FE"/>
    <w:rsid w:val="00883F78"/>
    <w:rsid w:val="00885094"/>
    <w:rsid w:val="0088589D"/>
    <w:rsid w:val="00890BAF"/>
    <w:rsid w:val="00894904"/>
    <w:rsid w:val="00895504"/>
    <w:rsid w:val="00895582"/>
    <w:rsid w:val="008A56A2"/>
    <w:rsid w:val="008B0030"/>
    <w:rsid w:val="008B2AFB"/>
    <w:rsid w:val="008B4BFA"/>
    <w:rsid w:val="008B63D5"/>
    <w:rsid w:val="008B77D0"/>
    <w:rsid w:val="008C4902"/>
    <w:rsid w:val="008C4A95"/>
    <w:rsid w:val="008C52BB"/>
    <w:rsid w:val="008D0766"/>
    <w:rsid w:val="008D3797"/>
    <w:rsid w:val="008D3FB1"/>
    <w:rsid w:val="008D43D2"/>
    <w:rsid w:val="008D616D"/>
    <w:rsid w:val="008D6453"/>
    <w:rsid w:val="008E1B7C"/>
    <w:rsid w:val="008E1EF1"/>
    <w:rsid w:val="008E2FC2"/>
    <w:rsid w:val="008E7513"/>
    <w:rsid w:val="008E7E8E"/>
    <w:rsid w:val="008F0021"/>
    <w:rsid w:val="008F0A34"/>
    <w:rsid w:val="008F252E"/>
    <w:rsid w:val="008F39BE"/>
    <w:rsid w:val="008F3C7C"/>
    <w:rsid w:val="008F4D38"/>
    <w:rsid w:val="00903AF5"/>
    <w:rsid w:val="00911714"/>
    <w:rsid w:val="0092028F"/>
    <w:rsid w:val="009204EB"/>
    <w:rsid w:val="00921141"/>
    <w:rsid w:val="00921AD7"/>
    <w:rsid w:val="009221BC"/>
    <w:rsid w:val="00923029"/>
    <w:rsid w:val="00931CDE"/>
    <w:rsid w:val="00933ED0"/>
    <w:rsid w:val="00936FB4"/>
    <w:rsid w:val="00940243"/>
    <w:rsid w:val="00942648"/>
    <w:rsid w:val="009443FE"/>
    <w:rsid w:val="00944F0C"/>
    <w:rsid w:val="00950041"/>
    <w:rsid w:val="00950438"/>
    <w:rsid w:val="00953DB2"/>
    <w:rsid w:val="009561CF"/>
    <w:rsid w:val="0095648F"/>
    <w:rsid w:val="009616FC"/>
    <w:rsid w:val="00964257"/>
    <w:rsid w:val="009649F6"/>
    <w:rsid w:val="00966F43"/>
    <w:rsid w:val="009672D3"/>
    <w:rsid w:val="00970B49"/>
    <w:rsid w:val="009727C4"/>
    <w:rsid w:val="00973D90"/>
    <w:rsid w:val="00974EAF"/>
    <w:rsid w:val="00981A58"/>
    <w:rsid w:val="00983019"/>
    <w:rsid w:val="009865DF"/>
    <w:rsid w:val="00986930"/>
    <w:rsid w:val="0098728F"/>
    <w:rsid w:val="009903D0"/>
    <w:rsid w:val="00993EFD"/>
    <w:rsid w:val="00995A54"/>
    <w:rsid w:val="00997A2A"/>
    <w:rsid w:val="009A04E0"/>
    <w:rsid w:val="009A057E"/>
    <w:rsid w:val="009A1338"/>
    <w:rsid w:val="009A346C"/>
    <w:rsid w:val="009A70FC"/>
    <w:rsid w:val="009B0D8F"/>
    <w:rsid w:val="009B526D"/>
    <w:rsid w:val="009B5D5D"/>
    <w:rsid w:val="009C0466"/>
    <w:rsid w:val="009C15FB"/>
    <w:rsid w:val="009C2423"/>
    <w:rsid w:val="009C6EFB"/>
    <w:rsid w:val="009D000C"/>
    <w:rsid w:val="009D51E2"/>
    <w:rsid w:val="009D7A96"/>
    <w:rsid w:val="009E02DD"/>
    <w:rsid w:val="009E2662"/>
    <w:rsid w:val="009E291B"/>
    <w:rsid w:val="009E3DC4"/>
    <w:rsid w:val="009E4FDD"/>
    <w:rsid w:val="009E6F49"/>
    <w:rsid w:val="009E78E4"/>
    <w:rsid w:val="009F06F9"/>
    <w:rsid w:val="009F3BBD"/>
    <w:rsid w:val="009F5BFA"/>
    <w:rsid w:val="009F6C69"/>
    <w:rsid w:val="00A01DC1"/>
    <w:rsid w:val="00A07F2E"/>
    <w:rsid w:val="00A1277E"/>
    <w:rsid w:val="00A12B2E"/>
    <w:rsid w:val="00A144D0"/>
    <w:rsid w:val="00A14DF5"/>
    <w:rsid w:val="00A159D5"/>
    <w:rsid w:val="00A15CDF"/>
    <w:rsid w:val="00A33C65"/>
    <w:rsid w:val="00A33D67"/>
    <w:rsid w:val="00A3464F"/>
    <w:rsid w:val="00A367D8"/>
    <w:rsid w:val="00A42482"/>
    <w:rsid w:val="00A4394F"/>
    <w:rsid w:val="00A463D9"/>
    <w:rsid w:val="00A54F6F"/>
    <w:rsid w:val="00A550FE"/>
    <w:rsid w:val="00A626DB"/>
    <w:rsid w:val="00A64D1E"/>
    <w:rsid w:val="00A64EF3"/>
    <w:rsid w:val="00A67983"/>
    <w:rsid w:val="00A7093B"/>
    <w:rsid w:val="00A7135A"/>
    <w:rsid w:val="00A71F93"/>
    <w:rsid w:val="00A743E7"/>
    <w:rsid w:val="00A77E2E"/>
    <w:rsid w:val="00A81B1E"/>
    <w:rsid w:val="00A82763"/>
    <w:rsid w:val="00A83A4B"/>
    <w:rsid w:val="00A846D9"/>
    <w:rsid w:val="00A9202E"/>
    <w:rsid w:val="00A964FB"/>
    <w:rsid w:val="00A977A5"/>
    <w:rsid w:val="00AA192C"/>
    <w:rsid w:val="00AA375F"/>
    <w:rsid w:val="00AA41CA"/>
    <w:rsid w:val="00AA4C4F"/>
    <w:rsid w:val="00AA4CB6"/>
    <w:rsid w:val="00AB0BD7"/>
    <w:rsid w:val="00AB0EB3"/>
    <w:rsid w:val="00AB2D83"/>
    <w:rsid w:val="00AB2DEA"/>
    <w:rsid w:val="00AC1348"/>
    <w:rsid w:val="00AC4E86"/>
    <w:rsid w:val="00AC6BBE"/>
    <w:rsid w:val="00AC79C2"/>
    <w:rsid w:val="00AC7DDD"/>
    <w:rsid w:val="00AD1080"/>
    <w:rsid w:val="00AD1AB7"/>
    <w:rsid w:val="00AD5748"/>
    <w:rsid w:val="00AD752D"/>
    <w:rsid w:val="00AE06AE"/>
    <w:rsid w:val="00AE7079"/>
    <w:rsid w:val="00AF061D"/>
    <w:rsid w:val="00AF279F"/>
    <w:rsid w:val="00AF4E89"/>
    <w:rsid w:val="00AF6C38"/>
    <w:rsid w:val="00AF6E3B"/>
    <w:rsid w:val="00B028A3"/>
    <w:rsid w:val="00B06A72"/>
    <w:rsid w:val="00B06DEA"/>
    <w:rsid w:val="00B15594"/>
    <w:rsid w:val="00B165A4"/>
    <w:rsid w:val="00B16B58"/>
    <w:rsid w:val="00B24705"/>
    <w:rsid w:val="00B253AB"/>
    <w:rsid w:val="00B270C3"/>
    <w:rsid w:val="00B30D00"/>
    <w:rsid w:val="00B30F69"/>
    <w:rsid w:val="00B36BBD"/>
    <w:rsid w:val="00B435B7"/>
    <w:rsid w:val="00B4508F"/>
    <w:rsid w:val="00B46B19"/>
    <w:rsid w:val="00B53838"/>
    <w:rsid w:val="00B5517D"/>
    <w:rsid w:val="00B55329"/>
    <w:rsid w:val="00B55751"/>
    <w:rsid w:val="00B56514"/>
    <w:rsid w:val="00B5742A"/>
    <w:rsid w:val="00B5751F"/>
    <w:rsid w:val="00B62DC5"/>
    <w:rsid w:val="00B6373F"/>
    <w:rsid w:val="00B652F0"/>
    <w:rsid w:val="00B66CD6"/>
    <w:rsid w:val="00B67EBE"/>
    <w:rsid w:val="00B71F7C"/>
    <w:rsid w:val="00B7247B"/>
    <w:rsid w:val="00B72BEF"/>
    <w:rsid w:val="00B737BB"/>
    <w:rsid w:val="00B76510"/>
    <w:rsid w:val="00B84B67"/>
    <w:rsid w:val="00B8641B"/>
    <w:rsid w:val="00B87733"/>
    <w:rsid w:val="00B924F2"/>
    <w:rsid w:val="00B94F09"/>
    <w:rsid w:val="00B9565A"/>
    <w:rsid w:val="00B968C0"/>
    <w:rsid w:val="00BA0852"/>
    <w:rsid w:val="00BA15FA"/>
    <w:rsid w:val="00BA4326"/>
    <w:rsid w:val="00BA6025"/>
    <w:rsid w:val="00BB45BC"/>
    <w:rsid w:val="00BB7EC5"/>
    <w:rsid w:val="00BC5261"/>
    <w:rsid w:val="00BC65F1"/>
    <w:rsid w:val="00BC66DB"/>
    <w:rsid w:val="00BD23DF"/>
    <w:rsid w:val="00BD7BD0"/>
    <w:rsid w:val="00BE0562"/>
    <w:rsid w:val="00BE36AB"/>
    <w:rsid w:val="00BE3CB4"/>
    <w:rsid w:val="00BE4CB2"/>
    <w:rsid w:val="00BE7CB2"/>
    <w:rsid w:val="00BF329A"/>
    <w:rsid w:val="00BF3372"/>
    <w:rsid w:val="00C00419"/>
    <w:rsid w:val="00C02D91"/>
    <w:rsid w:val="00C03FCE"/>
    <w:rsid w:val="00C049E2"/>
    <w:rsid w:val="00C066B0"/>
    <w:rsid w:val="00C07ACD"/>
    <w:rsid w:val="00C10340"/>
    <w:rsid w:val="00C104E8"/>
    <w:rsid w:val="00C11FAA"/>
    <w:rsid w:val="00C147B8"/>
    <w:rsid w:val="00C14E29"/>
    <w:rsid w:val="00C214E5"/>
    <w:rsid w:val="00C232FE"/>
    <w:rsid w:val="00C23D1D"/>
    <w:rsid w:val="00C27138"/>
    <w:rsid w:val="00C275F9"/>
    <w:rsid w:val="00C31943"/>
    <w:rsid w:val="00C31960"/>
    <w:rsid w:val="00C3339F"/>
    <w:rsid w:val="00C3389A"/>
    <w:rsid w:val="00C33D34"/>
    <w:rsid w:val="00C37DFA"/>
    <w:rsid w:val="00C40BDB"/>
    <w:rsid w:val="00C41BA7"/>
    <w:rsid w:val="00C41C9C"/>
    <w:rsid w:val="00C42BF1"/>
    <w:rsid w:val="00C526D5"/>
    <w:rsid w:val="00C53DAE"/>
    <w:rsid w:val="00C55900"/>
    <w:rsid w:val="00C574AB"/>
    <w:rsid w:val="00C579E1"/>
    <w:rsid w:val="00C600AE"/>
    <w:rsid w:val="00C65308"/>
    <w:rsid w:val="00C67A49"/>
    <w:rsid w:val="00C70D8E"/>
    <w:rsid w:val="00C7127F"/>
    <w:rsid w:val="00C74EC9"/>
    <w:rsid w:val="00C763B6"/>
    <w:rsid w:val="00C77522"/>
    <w:rsid w:val="00C84792"/>
    <w:rsid w:val="00C858B5"/>
    <w:rsid w:val="00C92907"/>
    <w:rsid w:val="00C9412B"/>
    <w:rsid w:val="00CA15EC"/>
    <w:rsid w:val="00CA33C7"/>
    <w:rsid w:val="00CA37D4"/>
    <w:rsid w:val="00CA6B92"/>
    <w:rsid w:val="00CA7F3A"/>
    <w:rsid w:val="00CB1DB5"/>
    <w:rsid w:val="00CB62F0"/>
    <w:rsid w:val="00CC09D3"/>
    <w:rsid w:val="00CC09FB"/>
    <w:rsid w:val="00CC3335"/>
    <w:rsid w:val="00CC3E4A"/>
    <w:rsid w:val="00CC4A5E"/>
    <w:rsid w:val="00CC4D4D"/>
    <w:rsid w:val="00CD3944"/>
    <w:rsid w:val="00CD6978"/>
    <w:rsid w:val="00CE641E"/>
    <w:rsid w:val="00CE75C9"/>
    <w:rsid w:val="00CF12B8"/>
    <w:rsid w:val="00CF1750"/>
    <w:rsid w:val="00CF1E63"/>
    <w:rsid w:val="00CF6379"/>
    <w:rsid w:val="00CF6A56"/>
    <w:rsid w:val="00CF7C91"/>
    <w:rsid w:val="00CF7F2E"/>
    <w:rsid w:val="00D006DC"/>
    <w:rsid w:val="00D00C12"/>
    <w:rsid w:val="00D010DB"/>
    <w:rsid w:val="00D01289"/>
    <w:rsid w:val="00D015BA"/>
    <w:rsid w:val="00D11E28"/>
    <w:rsid w:val="00D12972"/>
    <w:rsid w:val="00D22694"/>
    <w:rsid w:val="00D2337C"/>
    <w:rsid w:val="00D246FF"/>
    <w:rsid w:val="00D24F95"/>
    <w:rsid w:val="00D263F9"/>
    <w:rsid w:val="00D30200"/>
    <w:rsid w:val="00D31448"/>
    <w:rsid w:val="00D31E79"/>
    <w:rsid w:val="00D3395B"/>
    <w:rsid w:val="00D34CFA"/>
    <w:rsid w:val="00D373FD"/>
    <w:rsid w:val="00D40934"/>
    <w:rsid w:val="00D413C6"/>
    <w:rsid w:val="00D42EB2"/>
    <w:rsid w:val="00D51C3D"/>
    <w:rsid w:val="00D56BC8"/>
    <w:rsid w:val="00D570D4"/>
    <w:rsid w:val="00D6216D"/>
    <w:rsid w:val="00D625B5"/>
    <w:rsid w:val="00D625EC"/>
    <w:rsid w:val="00D6533D"/>
    <w:rsid w:val="00D6692F"/>
    <w:rsid w:val="00D731F9"/>
    <w:rsid w:val="00D7533D"/>
    <w:rsid w:val="00D768F8"/>
    <w:rsid w:val="00D86B5F"/>
    <w:rsid w:val="00D8791F"/>
    <w:rsid w:val="00D87B1B"/>
    <w:rsid w:val="00D900E3"/>
    <w:rsid w:val="00D90603"/>
    <w:rsid w:val="00D91494"/>
    <w:rsid w:val="00DA4E2B"/>
    <w:rsid w:val="00DA74B6"/>
    <w:rsid w:val="00DA771B"/>
    <w:rsid w:val="00DB0A81"/>
    <w:rsid w:val="00DB0BB5"/>
    <w:rsid w:val="00DB2B45"/>
    <w:rsid w:val="00DB3522"/>
    <w:rsid w:val="00DB55FF"/>
    <w:rsid w:val="00DC0CD0"/>
    <w:rsid w:val="00DC55B0"/>
    <w:rsid w:val="00DD3912"/>
    <w:rsid w:val="00DD7B4F"/>
    <w:rsid w:val="00DF030A"/>
    <w:rsid w:val="00DF37F5"/>
    <w:rsid w:val="00DF43E7"/>
    <w:rsid w:val="00DF47AB"/>
    <w:rsid w:val="00DF4C8B"/>
    <w:rsid w:val="00DF5AEF"/>
    <w:rsid w:val="00E02666"/>
    <w:rsid w:val="00E12310"/>
    <w:rsid w:val="00E12505"/>
    <w:rsid w:val="00E12536"/>
    <w:rsid w:val="00E144A3"/>
    <w:rsid w:val="00E16F01"/>
    <w:rsid w:val="00E17891"/>
    <w:rsid w:val="00E205A9"/>
    <w:rsid w:val="00E208D7"/>
    <w:rsid w:val="00E2393C"/>
    <w:rsid w:val="00E255BC"/>
    <w:rsid w:val="00E31290"/>
    <w:rsid w:val="00E318E0"/>
    <w:rsid w:val="00E341ED"/>
    <w:rsid w:val="00E34A2C"/>
    <w:rsid w:val="00E40BE4"/>
    <w:rsid w:val="00E4189D"/>
    <w:rsid w:val="00E44817"/>
    <w:rsid w:val="00E461DA"/>
    <w:rsid w:val="00E46628"/>
    <w:rsid w:val="00E529C6"/>
    <w:rsid w:val="00E52DE5"/>
    <w:rsid w:val="00E542F1"/>
    <w:rsid w:val="00E57590"/>
    <w:rsid w:val="00E63B22"/>
    <w:rsid w:val="00E755C8"/>
    <w:rsid w:val="00E76370"/>
    <w:rsid w:val="00E76AA0"/>
    <w:rsid w:val="00E77D66"/>
    <w:rsid w:val="00E80C24"/>
    <w:rsid w:val="00E90B58"/>
    <w:rsid w:val="00E91F1E"/>
    <w:rsid w:val="00E93BE9"/>
    <w:rsid w:val="00E95537"/>
    <w:rsid w:val="00E966BF"/>
    <w:rsid w:val="00E97675"/>
    <w:rsid w:val="00EA2C1B"/>
    <w:rsid w:val="00EA5902"/>
    <w:rsid w:val="00EA7585"/>
    <w:rsid w:val="00EB09EA"/>
    <w:rsid w:val="00EB1005"/>
    <w:rsid w:val="00EB46AB"/>
    <w:rsid w:val="00EB5745"/>
    <w:rsid w:val="00EB5CCF"/>
    <w:rsid w:val="00EB7234"/>
    <w:rsid w:val="00ED0458"/>
    <w:rsid w:val="00ED0779"/>
    <w:rsid w:val="00ED399B"/>
    <w:rsid w:val="00ED4037"/>
    <w:rsid w:val="00ED6B9E"/>
    <w:rsid w:val="00ED7A02"/>
    <w:rsid w:val="00EE12FA"/>
    <w:rsid w:val="00EE461C"/>
    <w:rsid w:val="00EE7291"/>
    <w:rsid w:val="00EE7915"/>
    <w:rsid w:val="00EE7CC5"/>
    <w:rsid w:val="00EF24BC"/>
    <w:rsid w:val="00EF256D"/>
    <w:rsid w:val="00EF424B"/>
    <w:rsid w:val="00EF4430"/>
    <w:rsid w:val="00EF66D9"/>
    <w:rsid w:val="00EF7913"/>
    <w:rsid w:val="00EF7B60"/>
    <w:rsid w:val="00F01500"/>
    <w:rsid w:val="00F0506F"/>
    <w:rsid w:val="00F06C8E"/>
    <w:rsid w:val="00F07AD6"/>
    <w:rsid w:val="00F10D8D"/>
    <w:rsid w:val="00F20839"/>
    <w:rsid w:val="00F20B9F"/>
    <w:rsid w:val="00F27685"/>
    <w:rsid w:val="00F27D72"/>
    <w:rsid w:val="00F27F50"/>
    <w:rsid w:val="00F32710"/>
    <w:rsid w:val="00F34CBB"/>
    <w:rsid w:val="00F3630B"/>
    <w:rsid w:val="00F375A4"/>
    <w:rsid w:val="00F37A56"/>
    <w:rsid w:val="00F4246C"/>
    <w:rsid w:val="00F45367"/>
    <w:rsid w:val="00F55D10"/>
    <w:rsid w:val="00F55DE9"/>
    <w:rsid w:val="00F574A7"/>
    <w:rsid w:val="00F62325"/>
    <w:rsid w:val="00F73993"/>
    <w:rsid w:val="00F7437C"/>
    <w:rsid w:val="00F74E25"/>
    <w:rsid w:val="00F80841"/>
    <w:rsid w:val="00F80EE3"/>
    <w:rsid w:val="00F81258"/>
    <w:rsid w:val="00F85533"/>
    <w:rsid w:val="00F85ABE"/>
    <w:rsid w:val="00F908A4"/>
    <w:rsid w:val="00F9221B"/>
    <w:rsid w:val="00F93489"/>
    <w:rsid w:val="00F9351E"/>
    <w:rsid w:val="00F941E0"/>
    <w:rsid w:val="00F94785"/>
    <w:rsid w:val="00F95625"/>
    <w:rsid w:val="00F9574F"/>
    <w:rsid w:val="00FA0D8E"/>
    <w:rsid w:val="00FA1141"/>
    <w:rsid w:val="00FA2491"/>
    <w:rsid w:val="00FA346F"/>
    <w:rsid w:val="00FA65BF"/>
    <w:rsid w:val="00FB04DD"/>
    <w:rsid w:val="00FB0B51"/>
    <w:rsid w:val="00FB238E"/>
    <w:rsid w:val="00FB2E7B"/>
    <w:rsid w:val="00FB63DC"/>
    <w:rsid w:val="00FB6A66"/>
    <w:rsid w:val="00FC0025"/>
    <w:rsid w:val="00FC0981"/>
    <w:rsid w:val="00FC1F1C"/>
    <w:rsid w:val="00FC347D"/>
    <w:rsid w:val="00FC3F9D"/>
    <w:rsid w:val="00FC4E1E"/>
    <w:rsid w:val="00FC6618"/>
    <w:rsid w:val="00FC7FB7"/>
    <w:rsid w:val="00FD0994"/>
    <w:rsid w:val="00FD3FA3"/>
    <w:rsid w:val="00FD6778"/>
    <w:rsid w:val="00FE1E6C"/>
    <w:rsid w:val="00FE6A33"/>
    <w:rsid w:val="00FE788F"/>
    <w:rsid w:val="00FF00B0"/>
    <w:rsid w:val="00FF227C"/>
    <w:rsid w:val="00FF3F7A"/>
    <w:rsid w:val="00FF4C7B"/>
    <w:rsid w:val="00FF4F46"/>
    <w:rsid w:val="00FF523C"/>
    <w:rsid w:val="00FF596F"/>
    <w:rsid w:val="00FF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7D7B0"/>
  <w15:docId w15:val="{8BACC69C-E3FB-4116-A5AB-A40A7309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4F2"/>
  </w:style>
  <w:style w:type="paragraph" w:styleId="Naslov1">
    <w:name w:val="heading 1"/>
    <w:basedOn w:val="Normal"/>
    <w:next w:val="Normal"/>
    <w:link w:val="Naslov1Char"/>
    <w:uiPriority w:val="9"/>
    <w:qFormat/>
    <w:rsid w:val="0022407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2407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2407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240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240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240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240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240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2407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1D6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61D6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StyleHeading1Arial11ptNotBoldLeft">
    <w:name w:val="Style Heading 1 + Arial 11 pt Not Bold Left"/>
    <w:basedOn w:val="Naslov1"/>
    <w:rsid w:val="00261D6B"/>
    <w:pPr>
      <w:keepLines w:val="0"/>
      <w:tabs>
        <w:tab w:val="num" w:pos="405"/>
      </w:tabs>
      <w:spacing w:before="0"/>
      <w:ind w:left="405" w:hanging="405"/>
    </w:pPr>
    <w:rPr>
      <w:rFonts w:ascii="Arial" w:eastAsia="Times New Roman" w:hAnsi="Arial" w:cs="Times New Roman"/>
      <w:bCs/>
      <w:color w:val="auto"/>
      <w:sz w:val="24"/>
      <w:szCs w:val="20"/>
      <w:lang w:val="x-none"/>
    </w:rPr>
  </w:style>
  <w:style w:type="character" w:styleId="Referencakomentara">
    <w:name w:val="annotation reference"/>
    <w:uiPriority w:val="99"/>
    <w:semiHidden/>
    <w:unhideWhenUsed/>
    <w:rsid w:val="00261D6B"/>
    <w:rPr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224070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1D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D6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C03FC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3FC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03FCE"/>
    <w:rPr>
      <w:color w:val="800080" w:themeColor="followed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14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14E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fusnote">
    <w:name w:val="footnote text"/>
    <w:aliases w:val="Footnote Text Char,Footnote Text Char Char Char,Footnote Text Char Char,Fußnote,Podrozdział,Footnote,Sprotna opomba - besedilo Znak1,Sprotna opomba - besedilo Znak Znak2,Sprotna opomba - besedilo Znak1 Znak Znak1"/>
    <w:basedOn w:val="Normal"/>
    <w:link w:val="TekstfusnoteChar"/>
    <w:uiPriority w:val="99"/>
    <w:semiHidden/>
    <w:unhideWhenUsed/>
    <w:rsid w:val="00EF66D9"/>
    <w:rPr>
      <w:sz w:val="20"/>
      <w:szCs w:val="20"/>
    </w:rPr>
  </w:style>
  <w:style w:type="character" w:customStyle="1" w:styleId="TekstfusnoteChar">
    <w:name w:val="Tekst fusnote Char"/>
    <w:aliases w:val="Footnote Text Char Char1,Footnote Text Char Char Char Char,Footnote Text Char Char Char1,Fußnote Char,Podrozdział Char,Footnote Char,Sprotna opomba - besedilo Znak1 Char,Sprotna opomba - besedilo Znak Znak2 Char"/>
    <w:basedOn w:val="Zadanifontodlomka"/>
    <w:link w:val="Tekstfusnote"/>
    <w:uiPriority w:val="99"/>
    <w:semiHidden/>
    <w:rsid w:val="00EF66D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aliases w:val="BVI fnr"/>
    <w:basedOn w:val="Zadanifontodlomka"/>
    <w:uiPriority w:val="99"/>
    <w:semiHidden/>
    <w:unhideWhenUsed/>
    <w:rsid w:val="00EF66D9"/>
    <w:rPr>
      <w:vertAlign w:val="superscript"/>
    </w:rPr>
  </w:style>
  <w:style w:type="character" w:customStyle="1" w:styleId="OdlomakpopisaChar">
    <w:name w:val="Odlomak popisa Char"/>
    <w:link w:val="Odlomakpopisa"/>
    <w:uiPriority w:val="34"/>
    <w:locked/>
    <w:rsid w:val="00FE1E6C"/>
  </w:style>
  <w:style w:type="paragraph" w:styleId="Zaglavlje">
    <w:name w:val="header"/>
    <w:basedOn w:val="Normal"/>
    <w:link w:val="ZaglavljeChar"/>
    <w:uiPriority w:val="99"/>
    <w:unhideWhenUsed/>
    <w:rsid w:val="007C34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347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C34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C347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224070"/>
    <w:rPr>
      <w:rFonts w:asciiTheme="majorHAnsi" w:eastAsiaTheme="majorEastAsia" w:hAnsiTheme="majorHAnsi" w:cstheme="majorBidi"/>
      <w:sz w:val="32"/>
      <w:szCs w:val="32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24070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7C38A1"/>
    <w:pPr>
      <w:tabs>
        <w:tab w:val="left" w:pos="426"/>
        <w:tab w:val="right" w:leader="dot" w:pos="9061"/>
      </w:tabs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9649F6"/>
    <w:pPr>
      <w:spacing w:after="100"/>
      <w:ind w:left="240"/>
    </w:pPr>
  </w:style>
  <w:style w:type="character" w:customStyle="1" w:styleId="Naslov3Char">
    <w:name w:val="Naslov 3 Char"/>
    <w:basedOn w:val="Zadanifontodlomka"/>
    <w:link w:val="Naslov3"/>
    <w:uiPriority w:val="9"/>
    <w:rsid w:val="00224070"/>
    <w:rPr>
      <w:rFonts w:asciiTheme="majorHAnsi" w:eastAsiaTheme="majorEastAsia" w:hAnsiTheme="majorHAnsi" w:cstheme="majorBidi"/>
      <w:sz w:val="32"/>
      <w:szCs w:val="32"/>
    </w:rPr>
  </w:style>
  <w:style w:type="paragraph" w:styleId="Sadraj3">
    <w:name w:val="toc 3"/>
    <w:basedOn w:val="Normal"/>
    <w:next w:val="Normal"/>
    <w:autoRedefine/>
    <w:uiPriority w:val="39"/>
    <w:unhideWhenUsed/>
    <w:rsid w:val="00756C6F"/>
    <w:pPr>
      <w:tabs>
        <w:tab w:val="left" w:pos="1320"/>
        <w:tab w:val="right" w:leader="dot" w:pos="9061"/>
      </w:tabs>
      <w:spacing w:after="100"/>
      <w:ind w:left="480"/>
    </w:pPr>
  </w:style>
  <w:style w:type="paragraph" w:styleId="Revizija">
    <w:name w:val="Revision"/>
    <w:hidden/>
    <w:uiPriority w:val="99"/>
    <w:semiHidden/>
    <w:rsid w:val="00DB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1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semiHidden/>
    <w:rsid w:val="0022407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24070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2407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2407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240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24070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2240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224070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224070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24070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24070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224070"/>
    <w:rPr>
      <w:b/>
      <w:bCs/>
    </w:rPr>
  </w:style>
  <w:style w:type="character" w:styleId="Istaknuto">
    <w:name w:val="Emphasis"/>
    <w:basedOn w:val="Zadanifontodlomka"/>
    <w:uiPriority w:val="20"/>
    <w:qFormat/>
    <w:rsid w:val="00224070"/>
    <w:rPr>
      <w:i/>
      <w:iCs/>
      <w:color w:val="000000" w:themeColor="text1"/>
    </w:rPr>
  </w:style>
  <w:style w:type="paragraph" w:styleId="Bezproreda">
    <w:name w:val="No Spacing"/>
    <w:uiPriority w:val="1"/>
    <w:qFormat/>
    <w:rsid w:val="0022407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24070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224070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2407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24070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224070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224070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2240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224070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224070"/>
    <w:rPr>
      <w:b/>
      <w:bCs/>
      <w:caps w:val="0"/>
      <w:smallCaps/>
      <w:spacing w:val="0"/>
    </w:rPr>
  </w:style>
  <w:style w:type="table" w:customStyle="1" w:styleId="Reetkatablice1">
    <w:name w:val="Rešetka tablice1"/>
    <w:basedOn w:val="Obinatablica"/>
    <w:next w:val="Reetkatablice"/>
    <w:uiPriority w:val="59"/>
    <w:rsid w:val="00B8773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5442AD"/>
  </w:style>
  <w:style w:type="table" w:customStyle="1" w:styleId="Reetkatablice2">
    <w:name w:val="Rešetka tablice2"/>
    <w:basedOn w:val="Obinatablica"/>
    <w:next w:val="Reetkatablice"/>
    <w:uiPriority w:val="39"/>
    <w:rsid w:val="005442AD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5442AD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7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174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vijetlareetkatablice">
    <w:name w:val="Grid Table Light"/>
    <w:basedOn w:val="Obinatablica"/>
    <w:uiPriority w:val="40"/>
    <w:rsid w:val="00B53838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1E3767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61E2F18ADAC458CE9A9EC6BB1A758" ma:contentTypeVersion="14" ma:contentTypeDescription="Create a new document." ma:contentTypeScope="" ma:versionID="af4549da7b95d2beaaa99e98ee9ec9e8">
  <xsd:schema xmlns:xsd="http://www.w3.org/2001/XMLSchema" xmlns:xs="http://www.w3.org/2001/XMLSchema" xmlns:p="http://schemas.microsoft.com/office/2006/metadata/properties" xmlns:ns3="095199d8-ed2d-41f6-aa9f-c7a9a08a2f93" xmlns:ns4="a7bc5b4e-f989-455b-b235-26061cdd5d3d" targetNamespace="http://schemas.microsoft.com/office/2006/metadata/properties" ma:root="true" ma:fieldsID="b8cf42e3958442509b3a64803f7ade6b" ns3:_="" ns4:_="">
    <xsd:import namespace="095199d8-ed2d-41f6-aa9f-c7a9a08a2f93"/>
    <xsd:import namespace="a7bc5b4e-f989-455b-b235-26061cdd5d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199d8-ed2d-41f6-aa9f-c7a9a08a2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5b4e-f989-455b-b235-26061cdd5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D19F-E4D5-41E0-BBBF-2A40E1E6B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59E6E-33ED-4E0F-8E6C-682131F08AF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A5A41E2-8AAA-4E85-8FA3-17B70D616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199d8-ed2d-41f6-aa9f-c7a9a08a2f93"/>
    <ds:schemaRef ds:uri="a7bc5b4e-f989-455b-b235-26061cdd5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EB37F9-FC12-41F6-AF90-E7D38072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1841</Words>
  <Characters>10496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Šimon</dc:creator>
  <cp:lastModifiedBy>Bruno Đelagić</cp:lastModifiedBy>
  <cp:revision>4</cp:revision>
  <cp:lastPrinted>2021-07-28T12:24:00Z</cp:lastPrinted>
  <dcterms:created xsi:type="dcterms:W3CDTF">2021-08-06T12:54:00Z</dcterms:created>
  <dcterms:modified xsi:type="dcterms:W3CDTF">2021-08-09T12:46:00Z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0x010100C4061E2F18ADAC458CE9A9EC6BB1A758</vt:lpwstr>
  </property>
</Properties>
</file>