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E" w:rsidRPr="008B7D2D" w:rsidRDefault="0069012E" w:rsidP="0069012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B7D2D">
        <w:rPr>
          <w:rFonts w:ascii="Times New Roman" w:hAnsi="Times New Roman" w:cs="Times New Roman"/>
        </w:rPr>
        <w:t>PRILOG III</w:t>
      </w:r>
    </w:p>
    <w:p w:rsidR="0069012E" w:rsidRDefault="0069012E" w:rsidP="0069012E">
      <w:pPr>
        <w:jc w:val="center"/>
        <w:rPr>
          <w:rFonts w:ascii="Times New Roman" w:hAnsi="Times New Roman" w:cs="Times New Roman"/>
          <w:b/>
          <w:u w:val="single"/>
        </w:rPr>
      </w:pPr>
      <w:r w:rsidRPr="008B7D2D">
        <w:rPr>
          <w:rFonts w:ascii="Times New Roman" w:hAnsi="Times New Roman" w:cs="Times New Roman"/>
          <w:b/>
          <w:u w:val="single"/>
        </w:rPr>
        <w:t>Tehnička specifikacija</w:t>
      </w:r>
    </w:p>
    <w:p w:rsidR="002E171A" w:rsidRPr="003269B6" w:rsidRDefault="0069012E" w:rsidP="003269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PRIJENOSNA RAČUNALA</w:t>
      </w:r>
    </w:p>
    <w:tbl>
      <w:tblPr>
        <w:tblpPr w:leftFromText="180" w:rightFromText="180" w:vertAnchor="page" w:horzAnchor="margin" w:tblpXSpec="center" w:tblpY="1878"/>
        <w:tblW w:w="10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4961"/>
        <w:gridCol w:w="1134"/>
        <w:gridCol w:w="1949"/>
        <w:gridCol w:w="36"/>
      </w:tblGrid>
      <w:tr w:rsidR="002E171A" w:rsidRPr="002E171A" w:rsidTr="0069012E">
        <w:trPr>
          <w:trHeight w:val="9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KARAKTERISTIKA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TRAŽENA FUNKCIONALNOST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  <w:t>PONUĐENO DA/NE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Times New Roman" w:eastAsia="SimSun" w:hAnsi="Times New Roman" w:cs="Lucida Sans"/>
                <w:kern w:val="1"/>
                <w:sz w:val="16"/>
                <w:szCs w:val="16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  <w:t>Naziv dokumenta i broj stranice na kojoj je opisana zahtijevana funkcionalnost</w:t>
            </w: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Vrsta uređaja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Poslovno prijenosno računalo sa mogućnošću potpunog preklapanja zaslona za 360°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Procesorska jedinica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Intel i5, min. </w:t>
            </w:r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9</w:t>
            </w: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 generacija ili jednakovrijedan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Operativni sustav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Windows 10 Professional 64bit, OEM ili jednakovrijedno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Matična ploča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Intel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SoC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(System on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Chip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 ili jednakovrijedno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Radna memorija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8GB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Pohrana podataka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250 GB SSD,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PCIe</w:t>
            </w:r>
            <w:proofErr w:type="spellEnd"/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ili </w:t>
            </w:r>
            <w:proofErr w:type="spellStart"/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NVMe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Grafika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Integrirana Intel </w:t>
            </w:r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U</w:t>
            </w: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HD grafika ili jednakovrijedno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Zaslon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51A1F" w:rsidP="006901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Od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13.0“ do 14“ 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rezolucije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FHD (1920x 1080) IPS, min. 300nits, LED pozadinsko osvjetljenje, osjetljiv na dodir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9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Multimedijalni uređaji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Integrirana </w:t>
            </w:r>
            <w:r w:rsidR="00251A1F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kamera</w:t>
            </w:r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, min. rezolucije </w:t>
            </w: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720p HD,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stereo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zvučnici, mikrofon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44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Povezivost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853BF5" w:rsidP="006901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Integrirani: </w:t>
            </w:r>
            <w:proofErr w:type="spellStart"/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WiFi</w:t>
            </w:r>
            <w:proofErr w:type="spellEnd"/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802.11 </w:t>
            </w:r>
            <w:proofErr w:type="spellStart"/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ac</w:t>
            </w:r>
            <w:proofErr w:type="spellEnd"/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Bluetooth 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4.1, </w:t>
            </w:r>
            <w:proofErr w:type="spellStart"/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Ethernet</w:t>
            </w:r>
            <w:proofErr w:type="spellEnd"/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, WWAN 4G LTE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Priključci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USB - Min. 2x ; min 3.1, </w:t>
            </w:r>
            <w:r w:rsidR="00314AA8">
              <w:t xml:space="preserve"> „</w:t>
            </w:r>
            <w:proofErr w:type="spellStart"/>
            <w:r w:rsidR="00314AA8" w:rsidRPr="00314AA8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backward</w:t>
            </w:r>
            <w:proofErr w:type="spellEnd"/>
            <w:r w:rsidR="00314AA8" w:rsidRPr="00314AA8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="00314AA8" w:rsidRPr="00314AA8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compatible</w:t>
            </w:r>
            <w:proofErr w:type="spellEnd"/>
            <w:r w:rsidR="00314AA8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C016C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C016C" w:rsidRPr="002E171A" w:rsidRDefault="002C016C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C016C" w:rsidRPr="002E171A" w:rsidRDefault="002C016C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USB 1x USB </w:t>
            </w:r>
            <w:proofErr w:type="spellStart"/>
            <w:r w:rsidRPr="002C016C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Type</w:t>
            </w:r>
            <w:proofErr w:type="spellEnd"/>
            <w:r w:rsidRPr="002C016C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16C" w:rsidRPr="002E171A" w:rsidRDefault="002C016C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16C" w:rsidRPr="002E171A" w:rsidRDefault="002C016C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AC298E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Min. </w:t>
            </w:r>
            <w:r w:rsidR="002E171A"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1 x HDMI priključak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1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AC298E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 x audio ulaz/izlaz </w:t>
            </w:r>
            <w:proofErr w:type="spellStart"/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combo</w:t>
            </w:r>
            <w:proofErr w:type="spellEnd"/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priključak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Čitač memorijskih kartica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Integrirani čitač</w:t>
            </w:r>
            <w:r w:rsidR="00314AA8"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mikro SD </w:t>
            </w: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memorijskih kartica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81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Tipkovnica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HR standardna 6 redova, sa pozadinskim osvjetljenjem, otporna na prolijevanje, integrirani čitač otiska prsta, </w:t>
            </w:r>
            <w:proofErr w:type="spellStart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višedodirni</w:t>
            </w:r>
            <w:proofErr w:type="spellEnd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touchpad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69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Napajanje i sukladnosti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Baterija trajanja </w:t>
            </w:r>
            <w:r w:rsidR="006E29AD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rada od min. </w:t>
            </w: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10 sati, </w:t>
            </w:r>
            <w:r w:rsidR="006E29AD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Energy Star, EPEAT </w:t>
            </w:r>
            <w:proofErr w:type="spellStart"/>
            <w:r w:rsidR="006E29AD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Gold</w:t>
            </w:r>
            <w:proofErr w:type="spellEnd"/>
            <w:r w:rsidR="006E29AD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i</w:t>
            </w: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RoHS</w:t>
            </w:r>
            <w:proofErr w:type="spellEnd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sukladan,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MIL-STD-810 certificiran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69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Sigurnosni sustav i upravljanje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Trusted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Platform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Module (TPM) 2.0 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Administratorska zaporka, Power-On zaporka, hard disk zaporka, sigurnosni utor za lokot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27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Masa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Maks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 1.5 Kg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9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Ostalo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C016C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Aktivna olovka za dodirni zaslon, </w:t>
            </w:r>
          </w:p>
          <w:p w:rsidR="002C016C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mogućnost spremanja olovke u kućište računala, </w:t>
            </w:r>
          </w:p>
          <w:p w:rsidR="002C016C" w:rsidRDefault="00DC5FB1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SMART CARD čitač kartica, 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Priključna stanica (</w:t>
            </w:r>
            <w:proofErr w:type="spellStart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docking</w:t>
            </w:r>
            <w:proofErr w:type="spellEnd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station</w:t>
            </w:r>
            <w:proofErr w:type="spellEnd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 sa slijedećim minimaln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i</w:t>
            </w: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 brojem izlaza: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1× USB </w:t>
            </w:r>
            <w:proofErr w:type="spellStart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Type</w:t>
            </w:r>
            <w:proofErr w:type="spellEnd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C priključak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2× USB 3.0 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1× HDMI priključak za monitor</w:t>
            </w:r>
          </w:p>
          <w:p w:rsidR="003269B6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1× RJ45 priključak za </w:t>
            </w:r>
            <w:proofErr w:type="spellStart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Ethernet</w:t>
            </w:r>
            <w:proofErr w:type="spellEnd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LAN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2C016C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Ambient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Light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senzor</w:t>
            </w:r>
            <w:r w:rsidR="0094337D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, </w:t>
            </w:r>
          </w:p>
          <w:p w:rsidR="002C016C" w:rsidRPr="003269B6" w:rsidRDefault="0094337D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ruksak za laptop</w:t>
            </w:r>
            <w:r w:rsid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9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lastRenderedPageBreak/>
              <w:t>Jamstvo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797DF3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Originalno jamstvo proizvođača, 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minimalnog trajanja </w:t>
            </w:r>
            <w:r w:rsidR="00531D4C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od </w:t>
            </w: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60 mjeseci. 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Odziv nakon prijave kvara u roku 48 sati, 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Popravak ili zamjena u roku 5 dana od preuzimanja neispravnog uređaja.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1F5B41" w:rsidRPr="002E171A" w:rsidRDefault="001F5B41">
      <w:pPr>
        <w:rPr>
          <w:rFonts w:ascii="Times New Roman" w:hAnsi="Times New Roman" w:cs="Times New Roman"/>
          <w:sz w:val="24"/>
        </w:rPr>
      </w:pPr>
    </w:p>
    <w:sectPr w:rsidR="001F5B41" w:rsidRPr="002E171A" w:rsidSect="003269B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1A"/>
    <w:rsid w:val="00097763"/>
    <w:rsid w:val="00110BFB"/>
    <w:rsid w:val="001F5B41"/>
    <w:rsid w:val="00251A1F"/>
    <w:rsid w:val="00257E8A"/>
    <w:rsid w:val="002C016C"/>
    <w:rsid w:val="002C69E6"/>
    <w:rsid w:val="002E171A"/>
    <w:rsid w:val="00314AA8"/>
    <w:rsid w:val="003269B6"/>
    <w:rsid w:val="00441E55"/>
    <w:rsid w:val="00531D4C"/>
    <w:rsid w:val="0069012E"/>
    <w:rsid w:val="006E29AD"/>
    <w:rsid w:val="00797DF3"/>
    <w:rsid w:val="00853BF5"/>
    <w:rsid w:val="0094337D"/>
    <w:rsid w:val="00A44496"/>
    <w:rsid w:val="00AC298E"/>
    <w:rsid w:val="00AF1B30"/>
    <w:rsid w:val="00C2340C"/>
    <w:rsid w:val="00DC5FB1"/>
    <w:rsid w:val="00F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3E5E-FB0C-4AF5-BAB7-22BA6159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Furač</dc:creator>
  <cp:keywords/>
  <dc:description/>
  <cp:lastModifiedBy>Marijana Herman</cp:lastModifiedBy>
  <cp:revision>2</cp:revision>
  <cp:lastPrinted>2021-03-26T12:54:00Z</cp:lastPrinted>
  <dcterms:created xsi:type="dcterms:W3CDTF">2021-06-04T07:04:00Z</dcterms:created>
  <dcterms:modified xsi:type="dcterms:W3CDTF">2021-06-04T07:04:00Z</dcterms:modified>
</cp:coreProperties>
</file>