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6F241" w14:textId="2F92BC4E" w:rsidR="00347241" w:rsidRPr="00C47950" w:rsidRDefault="0098638E" w:rsidP="0098638E">
      <w:pPr>
        <w:keepNext/>
        <w:pageBreakBefore/>
        <w:spacing w:after="120" w:line="240" w:lineRule="auto"/>
        <w:jc w:val="right"/>
        <w:outlineLvl w:val="0"/>
        <w:rPr>
          <w:rFonts w:ascii="Times New Roman" w:eastAsia="Times New Roman" w:hAnsi="Times New Roman" w:cs="Times New Roman"/>
          <w:b/>
          <w:bCs/>
          <w:caps/>
          <w:kern w:val="32"/>
          <w:sz w:val="24"/>
          <w:szCs w:val="24"/>
          <w:lang w:eastAsia="hr-HR"/>
        </w:rPr>
      </w:pPr>
      <w:bookmarkStart w:id="0" w:name="_Toc500350509"/>
      <w:r>
        <w:rPr>
          <w:rFonts w:ascii="Times New Roman" w:eastAsia="Times New Roman" w:hAnsi="Times New Roman" w:cs="Times New Roman"/>
          <w:b/>
          <w:bCs/>
          <w:caps/>
          <w:kern w:val="32"/>
          <w:sz w:val="24"/>
          <w:szCs w:val="24"/>
          <w:lang w:eastAsia="hr-HR"/>
        </w:rPr>
        <w:t>PRILOG I</w:t>
      </w:r>
    </w:p>
    <w:p w14:paraId="5D230287" w14:textId="77777777" w:rsidR="00347241" w:rsidRPr="00C47950" w:rsidRDefault="00347241" w:rsidP="007B331E">
      <w:pPr>
        <w:spacing w:after="120" w:line="240" w:lineRule="auto"/>
        <w:rPr>
          <w:rFonts w:ascii="Times New Roman" w:eastAsia="Times New Roman" w:hAnsi="Times New Roman" w:cs="Times New Roman"/>
          <w:sz w:val="24"/>
          <w:szCs w:val="24"/>
          <w:lang w:eastAsia="hr-HR"/>
        </w:rPr>
      </w:pPr>
    </w:p>
    <w:p w14:paraId="56F35C55" w14:textId="77777777" w:rsidR="00347241" w:rsidRPr="00C47950" w:rsidRDefault="00347241" w:rsidP="007B331E">
      <w:pPr>
        <w:spacing w:after="120" w:line="240" w:lineRule="auto"/>
        <w:rPr>
          <w:rFonts w:ascii="Times New Roman" w:eastAsia="Times New Roman" w:hAnsi="Times New Roman" w:cs="Times New Roman"/>
          <w:sz w:val="24"/>
          <w:szCs w:val="24"/>
          <w:lang w:eastAsia="hr-HR"/>
        </w:rPr>
      </w:pPr>
    </w:p>
    <w:p w14:paraId="548EB4D1" w14:textId="77777777" w:rsidR="00347241" w:rsidRPr="00C47950" w:rsidRDefault="00347241" w:rsidP="007B331E">
      <w:pPr>
        <w:spacing w:after="120" w:line="240" w:lineRule="auto"/>
        <w:rPr>
          <w:rFonts w:ascii="Times New Roman" w:eastAsia="Times New Roman" w:hAnsi="Times New Roman" w:cs="Times New Roman"/>
          <w:sz w:val="24"/>
          <w:szCs w:val="24"/>
          <w:lang w:eastAsia="hr-HR"/>
        </w:rPr>
      </w:pPr>
    </w:p>
    <w:p w14:paraId="13228868" w14:textId="77777777" w:rsidR="00347241" w:rsidRPr="00C47950" w:rsidRDefault="00347241" w:rsidP="007B331E">
      <w:pPr>
        <w:spacing w:after="120" w:line="240" w:lineRule="auto"/>
        <w:rPr>
          <w:rFonts w:ascii="Times New Roman" w:eastAsia="Times New Roman" w:hAnsi="Times New Roman" w:cs="Times New Roman"/>
          <w:sz w:val="24"/>
          <w:szCs w:val="24"/>
          <w:lang w:eastAsia="hr-HR"/>
        </w:rPr>
      </w:pPr>
    </w:p>
    <w:p w14:paraId="22454A56" w14:textId="77777777" w:rsidR="00347241" w:rsidRPr="00C47950" w:rsidRDefault="00347241" w:rsidP="007B331E">
      <w:pPr>
        <w:spacing w:after="120" w:line="240" w:lineRule="auto"/>
        <w:rPr>
          <w:rFonts w:ascii="Times New Roman" w:eastAsia="Times New Roman" w:hAnsi="Times New Roman" w:cs="Times New Roman"/>
          <w:sz w:val="24"/>
          <w:szCs w:val="24"/>
          <w:lang w:eastAsia="hr-HR"/>
        </w:rPr>
      </w:pPr>
    </w:p>
    <w:p w14:paraId="0941D42B" w14:textId="77777777" w:rsidR="00347241" w:rsidRPr="00C47950" w:rsidRDefault="00347241" w:rsidP="007B331E">
      <w:pPr>
        <w:spacing w:after="120" w:line="240" w:lineRule="auto"/>
        <w:rPr>
          <w:rFonts w:ascii="Times New Roman" w:eastAsia="Times New Roman" w:hAnsi="Times New Roman" w:cs="Times New Roman"/>
          <w:sz w:val="24"/>
          <w:szCs w:val="24"/>
          <w:lang w:eastAsia="hr-HR"/>
        </w:rPr>
      </w:pPr>
    </w:p>
    <w:p w14:paraId="26A2F369" w14:textId="74D0D352" w:rsidR="00347241" w:rsidRPr="00C47950" w:rsidRDefault="0098638E" w:rsidP="007B331E">
      <w:pPr>
        <w:spacing w:after="12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PROJEKTNI ZADATAK</w:t>
      </w:r>
    </w:p>
    <w:p w14:paraId="377BA92C" w14:textId="0D13C745" w:rsidR="0098638E" w:rsidRDefault="00580509" w:rsidP="007B331E">
      <w:pPr>
        <w:spacing w:after="120" w:line="240" w:lineRule="auto"/>
        <w:jc w:val="center"/>
        <w:rPr>
          <w:rFonts w:ascii="Times New Roman" w:hAnsi="Times New Roman" w:cs="Times New Roman"/>
          <w:b/>
          <w:sz w:val="24"/>
          <w:szCs w:val="24"/>
        </w:rPr>
      </w:pPr>
      <w:r w:rsidRPr="00C47950">
        <w:rPr>
          <w:rFonts w:ascii="Times New Roman" w:hAnsi="Times New Roman" w:cs="Times New Roman"/>
          <w:b/>
          <w:sz w:val="24"/>
          <w:szCs w:val="24"/>
        </w:rPr>
        <w:t xml:space="preserve">Izrada </w:t>
      </w:r>
      <w:r w:rsidR="00912A5D" w:rsidRPr="00C47950">
        <w:rPr>
          <w:rFonts w:ascii="Times New Roman" w:hAnsi="Times New Roman" w:cs="Times New Roman"/>
          <w:b/>
          <w:sz w:val="24"/>
          <w:szCs w:val="24"/>
        </w:rPr>
        <w:t>S</w:t>
      </w:r>
      <w:r w:rsidR="00384F35" w:rsidRPr="00C47950">
        <w:rPr>
          <w:rFonts w:ascii="Times New Roman" w:hAnsi="Times New Roman" w:cs="Times New Roman"/>
          <w:b/>
          <w:sz w:val="24"/>
          <w:szCs w:val="24"/>
        </w:rPr>
        <w:t xml:space="preserve">trateške </w:t>
      </w:r>
      <w:r w:rsidRPr="00C47950">
        <w:rPr>
          <w:rFonts w:ascii="Times New Roman" w:hAnsi="Times New Roman" w:cs="Times New Roman"/>
          <w:b/>
          <w:sz w:val="24"/>
          <w:szCs w:val="24"/>
        </w:rPr>
        <w:t>studije o utjecaju na okoliš Operativnog programa za</w:t>
      </w:r>
      <w:r w:rsidR="009828A3" w:rsidRPr="00C47950">
        <w:rPr>
          <w:rFonts w:ascii="Times New Roman" w:hAnsi="Times New Roman" w:cs="Times New Roman"/>
          <w:b/>
          <w:sz w:val="24"/>
          <w:szCs w:val="24"/>
        </w:rPr>
        <w:t xml:space="preserve"> </w:t>
      </w:r>
      <w:r w:rsidRPr="00C47950">
        <w:rPr>
          <w:rFonts w:ascii="Times New Roman" w:hAnsi="Times New Roman" w:cs="Times New Roman"/>
          <w:b/>
          <w:sz w:val="24"/>
          <w:szCs w:val="24"/>
        </w:rPr>
        <w:t>ribarstvo</w:t>
      </w:r>
      <w:r w:rsidR="0015559B" w:rsidRPr="00C47950">
        <w:rPr>
          <w:rFonts w:ascii="Times New Roman" w:hAnsi="Times New Roman" w:cs="Times New Roman"/>
          <w:b/>
          <w:sz w:val="24"/>
          <w:szCs w:val="24"/>
        </w:rPr>
        <w:t xml:space="preserve"> </w:t>
      </w:r>
      <w:r w:rsidR="00391F52">
        <w:rPr>
          <w:rFonts w:ascii="Times New Roman" w:hAnsi="Times New Roman" w:cs="Times New Roman"/>
          <w:b/>
          <w:sz w:val="24"/>
          <w:szCs w:val="24"/>
        </w:rPr>
        <w:t xml:space="preserve">i akvakulturu </w:t>
      </w:r>
      <w:r w:rsidRPr="00C47950">
        <w:rPr>
          <w:rFonts w:ascii="Times New Roman" w:hAnsi="Times New Roman" w:cs="Times New Roman"/>
          <w:b/>
          <w:sz w:val="24"/>
          <w:szCs w:val="24"/>
        </w:rPr>
        <w:t>Republike Hrvatske za programsko razdoblje 2021.-2027.</w:t>
      </w:r>
      <w:r w:rsidR="0098638E">
        <w:rPr>
          <w:rFonts w:ascii="Times New Roman" w:hAnsi="Times New Roman" w:cs="Times New Roman"/>
          <w:b/>
          <w:sz w:val="24"/>
          <w:szCs w:val="24"/>
        </w:rPr>
        <w:t xml:space="preserve"> </w:t>
      </w:r>
    </w:p>
    <w:p w14:paraId="18CCF94E" w14:textId="1E15E12A" w:rsidR="00580509" w:rsidRPr="00C47950" w:rsidRDefault="0098638E" w:rsidP="007B331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(ev. br. nabave 245/2020/JN)</w:t>
      </w:r>
    </w:p>
    <w:p w14:paraId="0A84F1EB" w14:textId="77777777" w:rsidR="00580509" w:rsidRPr="00C47950" w:rsidRDefault="00580509" w:rsidP="007B331E">
      <w:pPr>
        <w:spacing w:after="120" w:line="240" w:lineRule="auto"/>
        <w:jc w:val="center"/>
        <w:rPr>
          <w:rFonts w:ascii="Times New Roman" w:hAnsi="Times New Roman" w:cs="Times New Roman"/>
          <w:b/>
          <w:sz w:val="24"/>
          <w:szCs w:val="24"/>
        </w:rPr>
      </w:pPr>
    </w:p>
    <w:p w14:paraId="556E1675" w14:textId="7D430110" w:rsidR="00347241" w:rsidRPr="00C47950" w:rsidRDefault="00347241" w:rsidP="007B331E">
      <w:pPr>
        <w:tabs>
          <w:tab w:val="left" w:pos="3393"/>
        </w:tabs>
        <w:spacing w:after="120" w:line="240" w:lineRule="auto"/>
        <w:rPr>
          <w:rFonts w:ascii="Times New Roman" w:eastAsia="Times New Roman" w:hAnsi="Times New Roman" w:cs="Times New Roman"/>
          <w:sz w:val="24"/>
          <w:szCs w:val="24"/>
          <w:lang w:eastAsia="hr-HR"/>
        </w:rPr>
      </w:pPr>
    </w:p>
    <w:p w14:paraId="3B516229" w14:textId="3C2F8268" w:rsidR="00347241" w:rsidRPr="00C47950" w:rsidRDefault="00347241" w:rsidP="007B331E">
      <w:pPr>
        <w:spacing w:after="120" w:line="240" w:lineRule="auto"/>
        <w:rPr>
          <w:rFonts w:ascii="Times New Roman" w:eastAsia="Times New Roman" w:hAnsi="Times New Roman" w:cs="Times New Roman"/>
          <w:sz w:val="24"/>
          <w:szCs w:val="24"/>
          <w:lang w:eastAsia="hr-HR"/>
        </w:rPr>
      </w:pPr>
    </w:p>
    <w:p w14:paraId="05AA9C83" w14:textId="77777777" w:rsidR="00347241" w:rsidRPr="00C47950" w:rsidRDefault="00347241" w:rsidP="007B331E">
      <w:pPr>
        <w:spacing w:after="120" w:line="240" w:lineRule="auto"/>
        <w:rPr>
          <w:rFonts w:ascii="Times New Roman" w:eastAsia="Times New Roman" w:hAnsi="Times New Roman" w:cs="Times New Roman"/>
          <w:sz w:val="24"/>
          <w:szCs w:val="24"/>
          <w:lang w:eastAsia="hr-HR"/>
        </w:rPr>
        <w:sectPr w:rsidR="00347241" w:rsidRPr="00C47950" w:rsidSect="00EF6828">
          <w:footerReference w:type="default" r:id="rId8"/>
          <w:pgSz w:w="11906" w:h="16838"/>
          <w:pgMar w:top="1417" w:right="1417" w:bottom="1417" w:left="1417" w:header="708" w:footer="708" w:gutter="0"/>
          <w:cols w:space="708"/>
          <w:docGrid w:linePitch="360"/>
        </w:sectPr>
      </w:pPr>
    </w:p>
    <w:p w14:paraId="0DBF66EC" w14:textId="6C3E6FCE" w:rsidR="000A4F73" w:rsidRPr="00C47950" w:rsidRDefault="000A4F73" w:rsidP="007B331E">
      <w:pPr>
        <w:pStyle w:val="Naslov1"/>
        <w:numPr>
          <w:ilvl w:val="0"/>
          <w:numId w:val="45"/>
        </w:numPr>
        <w:ind w:left="567" w:hanging="567"/>
        <w:rPr>
          <w:rFonts w:cs="Times New Roman"/>
        </w:rPr>
      </w:pPr>
      <w:bookmarkStart w:id="1" w:name="_Toc5357686"/>
      <w:r w:rsidRPr="00C47950">
        <w:rPr>
          <w:rFonts w:cs="Times New Roman"/>
        </w:rPr>
        <w:lastRenderedPageBreak/>
        <w:t>Opis predmeta nabave</w:t>
      </w:r>
      <w:bookmarkEnd w:id="0"/>
      <w:bookmarkEnd w:id="1"/>
      <w:r w:rsidR="00CC51DB" w:rsidRPr="00C47950">
        <w:rPr>
          <w:rFonts w:cs="Times New Roman"/>
        </w:rPr>
        <w:t xml:space="preserve"> </w:t>
      </w:r>
    </w:p>
    <w:p w14:paraId="5137AFB1" w14:textId="62ECBB01" w:rsidR="00E8402B" w:rsidRPr="00C47950" w:rsidRDefault="00E8402B" w:rsidP="007B331E">
      <w:pPr>
        <w:spacing w:after="120" w:line="240" w:lineRule="auto"/>
        <w:jc w:val="both"/>
        <w:rPr>
          <w:rFonts w:ascii="Times New Roman" w:eastAsia="Times New Roman" w:hAnsi="Times New Roman" w:cs="Times New Roman"/>
          <w:sz w:val="24"/>
          <w:szCs w:val="24"/>
          <w:lang w:eastAsia="en-GB"/>
        </w:rPr>
      </w:pPr>
      <w:bookmarkStart w:id="2" w:name="_Prilog_2._Kriterij"/>
      <w:bookmarkEnd w:id="2"/>
      <w:r w:rsidRPr="00C47950">
        <w:rPr>
          <w:rFonts w:ascii="Times New Roman" w:eastAsia="Times New Roman" w:hAnsi="Times New Roman" w:cs="Times New Roman"/>
          <w:sz w:val="24"/>
          <w:szCs w:val="24"/>
          <w:lang w:eastAsia="en-GB"/>
        </w:rPr>
        <w:t xml:space="preserve">Operativni program </w:t>
      </w:r>
      <w:r w:rsidR="00C47950" w:rsidRPr="00C47950">
        <w:rPr>
          <w:rFonts w:ascii="Times New Roman" w:eastAsia="Times New Roman" w:hAnsi="Times New Roman" w:cs="Times New Roman"/>
          <w:sz w:val="24"/>
          <w:szCs w:val="24"/>
          <w:lang w:eastAsia="en-GB"/>
        </w:rPr>
        <w:t xml:space="preserve">za ribarstvo </w:t>
      </w:r>
      <w:r w:rsidR="00391F52">
        <w:rPr>
          <w:rFonts w:ascii="Times New Roman" w:eastAsia="Times New Roman" w:hAnsi="Times New Roman" w:cs="Times New Roman"/>
          <w:sz w:val="24"/>
          <w:szCs w:val="24"/>
          <w:lang w:eastAsia="en-GB"/>
        </w:rPr>
        <w:t xml:space="preserve">i akvakulturu </w:t>
      </w:r>
      <w:r w:rsidR="00C47950" w:rsidRPr="00C47950">
        <w:rPr>
          <w:rFonts w:ascii="Times New Roman" w:eastAsia="Times New Roman" w:hAnsi="Times New Roman" w:cs="Times New Roman"/>
          <w:sz w:val="24"/>
          <w:szCs w:val="24"/>
          <w:lang w:eastAsia="en-GB"/>
        </w:rPr>
        <w:t>Republike Hrvatske za programsko razdoblje 2021.-2027. (u daljnjem tekstu: Operativni program)</w:t>
      </w:r>
      <w:r w:rsidR="00C47950">
        <w:rPr>
          <w:rFonts w:ascii="Times New Roman" w:eastAsia="Times New Roman" w:hAnsi="Times New Roman" w:cs="Times New Roman"/>
          <w:sz w:val="24"/>
          <w:szCs w:val="24"/>
          <w:lang w:eastAsia="en-GB"/>
        </w:rPr>
        <w:t xml:space="preserve"> </w:t>
      </w:r>
      <w:r w:rsidRPr="00C47950">
        <w:rPr>
          <w:rFonts w:ascii="Times New Roman" w:eastAsia="Times New Roman" w:hAnsi="Times New Roman" w:cs="Times New Roman"/>
          <w:sz w:val="24"/>
          <w:szCs w:val="24"/>
          <w:lang w:eastAsia="en-GB"/>
        </w:rPr>
        <w:t>je jedinstveni dokument koji će sadržavati odabrane prioritete i ciljeve koji se trebaju ostvariti uz pomoć mjera strukturne politike u ribarstvu</w:t>
      </w:r>
      <w:r w:rsidR="00453E43" w:rsidRPr="00C47950">
        <w:rPr>
          <w:rFonts w:ascii="Times New Roman" w:eastAsia="Times New Roman" w:hAnsi="Times New Roman" w:cs="Times New Roman"/>
          <w:sz w:val="24"/>
          <w:szCs w:val="24"/>
          <w:lang w:eastAsia="en-GB"/>
        </w:rPr>
        <w:t xml:space="preserve"> i akvakulturi</w:t>
      </w:r>
      <w:r w:rsidRPr="00C47950">
        <w:rPr>
          <w:rFonts w:ascii="Times New Roman" w:eastAsia="Times New Roman" w:hAnsi="Times New Roman" w:cs="Times New Roman"/>
          <w:sz w:val="24"/>
          <w:szCs w:val="24"/>
          <w:lang w:eastAsia="en-GB"/>
        </w:rPr>
        <w:t xml:space="preserve"> sufinanciranih sredstvima potpore</w:t>
      </w:r>
      <w:r w:rsidR="00391F52">
        <w:rPr>
          <w:rFonts w:ascii="Times New Roman" w:eastAsia="Times New Roman" w:hAnsi="Times New Roman" w:cs="Times New Roman"/>
          <w:sz w:val="24"/>
          <w:szCs w:val="24"/>
          <w:lang w:eastAsia="en-GB"/>
        </w:rPr>
        <w:t xml:space="preserve"> iz Europskog fonda za pomorstvo, </w:t>
      </w:r>
      <w:r w:rsidRPr="00C47950">
        <w:rPr>
          <w:rFonts w:ascii="Times New Roman" w:eastAsia="Times New Roman" w:hAnsi="Times New Roman" w:cs="Times New Roman"/>
          <w:sz w:val="24"/>
          <w:szCs w:val="24"/>
          <w:lang w:eastAsia="en-GB"/>
        </w:rPr>
        <w:t>ribarstvo</w:t>
      </w:r>
      <w:r w:rsidR="00391F52">
        <w:rPr>
          <w:rFonts w:ascii="Times New Roman" w:eastAsia="Times New Roman" w:hAnsi="Times New Roman" w:cs="Times New Roman"/>
          <w:sz w:val="24"/>
          <w:szCs w:val="24"/>
          <w:lang w:eastAsia="en-GB"/>
        </w:rPr>
        <w:t xml:space="preserve"> i akvakulturu</w:t>
      </w:r>
      <w:r w:rsidRPr="00C47950">
        <w:rPr>
          <w:rFonts w:ascii="Times New Roman" w:eastAsia="Times New Roman" w:hAnsi="Times New Roman" w:cs="Times New Roman"/>
          <w:sz w:val="24"/>
          <w:szCs w:val="24"/>
          <w:lang w:eastAsia="en-GB"/>
        </w:rPr>
        <w:t xml:space="preserve"> (EFPR</w:t>
      </w:r>
      <w:r w:rsidR="00391F52">
        <w:rPr>
          <w:rFonts w:ascii="Times New Roman" w:eastAsia="Times New Roman" w:hAnsi="Times New Roman" w:cs="Times New Roman"/>
          <w:sz w:val="24"/>
          <w:szCs w:val="24"/>
          <w:lang w:eastAsia="en-GB"/>
        </w:rPr>
        <w:t>A</w:t>
      </w:r>
      <w:r w:rsidRPr="00C47950">
        <w:rPr>
          <w:rFonts w:ascii="Times New Roman" w:eastAsia="Times New Roman" w:hAnsi="Times New Roman" w:cs="Times New Roman"/>
          <w:sz w:val="24"/>
          <w:szCs w:val="24"/>
          <w:lang w:eastAsia="en-GB"/>
        </w:rPr>
        <w:t xml:space="preserve">), financijskog instrumenta Europske unije za pomoć u ostvarivanju ciljeva iz Zajedničke </w:t>
      </w:r>
      <w:proofErr w:type="spellStart"/>
      <w:r w:rsidRPr="00C47950">
        <w:rPr>
          <w:rFonts w:ascii="Times New Roman" w:eastAsia="Times New Roman" w:hAnsi="Times New Roman" w:cs="Times New Roman"/>
          <w:sz w:val="24"/>
          <w:szCs w:val="24"/>
          <w:lang w:eastAsia="en-GB"/>
        </w:rPr>
        <w:t>ribarstvene</w:t>
      </w:r>
      <w:proofErr w:type="spellEnd"/>
      <w:r w:rsidRPr="00C47950">
        <w:rPr>
          <w:rFonts w:ascii="Times New Roman" w:eastAsia="Times New Roman" w:hAnsi="Times New Roman" w:cs="Times New Roman"/>
          <w:sz w:val="24"/>
          <w:szCs w:val="24"/>
          <w:lang w:eastAsia="en-GB"/>
        </w:rPr>
        <w:t xml:space="preserve"> politike (ZRP) za programsko razdoblje od 2021. do 2027. godine. </w:t>
      </w:r>
      <w:r w:rsidR="00453E43" w:rsidRPr="00C47950">
        <w:rPr>
          <w:rFonts w:ascii="Times New Roman" w:hAnsi="Times New Roman" w:cs="Times New Roman"/>
          <w:color w:val="000000"/>
          <w:sz w:val="24"/>
          <w:szCs w:val="24"/>
        </w:rPr>
        <w:t>Cilj je EFPR</w:t>
      </w:r>
      <w:r w:rsidR="00391F52">
        <w:rPr>
          <w:rFonts w:ascii="Times New Roman" w:hAnsi="Times New Roman" w:cs="Times New Roman"/>
          <w:color w:val="000000"/>
          <w:sz w:val="24"/>
          <w:szCs w:val="24"/>
        </w:rPr>
        <w:t>A</w:t>
      </w:r>
      <w:r w:rsidR="00453E43" w:rsidRPr="00C47950">
        <w:rPr>
          <w:rFonts w:ascii="Times New Roman" w:hAnsi="Times New Roman" w:cs="Times New Roman"/>
          <w:color w:val="000000"/>
          <w:sz w:val="24"/>
          <w:szCs w:val="24"/>
        </w:rPr>
        <w:t xml:space="preserve">-a usmjeravanje sredstava iz proračuna </w:t>
      </w:r>
      <w:r w:rsidR="00C47950">
        <w:rPr>
          <w:rFonts w:ascii="Times New Roman" w:hAnsi="Times New Roman" w:cs="Times New Roman"/>
          <w:color w:val="000000"/>
          <w:sz w:val="24"/>
          <w:szCs w:val="24"/>
        </w:rPr>
        <w:t>Europske u</w:t>
      </w:r>
      <w:r w:rsidR="00453E43" w:rsidRPr="00C47950">
        <w:rPr>
          <w:rFonts w:ascii="Times New Roman" w:hAnsi="Times New Roman" w:cs="Times New Roman"/>
          <w:color w:val="000000"/>
          <w:sz w:val="24"/>
          <w:szCs w:val="24"/>
        </w:rPr>
        <w:t xml:space="preserve">nije u pružanje potpore Zajedničkoj </w:t>
      </w:r>
      <w:proofErr w:type="spellStart"/>
      <w:r w:rsidR="00453E43" w:rsidRPr="00C47950">
        <w:rPr>
          <w:rFonts w:ascii="Times New Roman" w:hAnsi="Times New Roman" w:cs="Times New Roman"/>
          <w:color w:val="000000"/>
          <w:sz w:val="24"/>
          <w:szCs w:val="24"/>
        </w:rPr>
        <w:t>ribarstvenoj</w:t>
      </w:r>
      <w:proofErr w:type="spellEnd"/>
      <w:r w:rsidR="00453E43" w:rsidRPr="00C47950">
        <w:rPr>
          <w:rFonts w:ascii="Times New Roman" w:hAnsi="Times New Roman" w:cs="Times New Roman"/>
          <w:color w:val="000000"/>
          <w:sz w:val="24"/>
          <w:szCs w:val="24"/>
        </w:rPr>
        <w:t xml:space="preserve"> politici (ZRP), </w:t>
      </w:r>
      <w:proofErr w:type="spellStart"/>
      <w:r w:rsidR="00453E43" w:rsidRPr="00C47950">
        <w:rPr>
          <w:rFonts w:ascii="Times New Roman" w:hAnsi="Times New Roman" w:cs="Times New Roman"/>
          <w:color w:val="000000"/>
          <w:sz w:val="24"/>
          <w:szCs w:val="24"/>
        </w:rPr>
        <w:t>Unijinoj</w:t>
      </w:r>
      <w:proofErr w:type="spellEnd"/>
      <w:r w:rsidR="00453E43" w:rsidRPr="00C47950">
        <w:rPr>
          <w:rFonts w:ascii="Times New Roman" w:hAnsi="Times New Roman" w:cs="Times New Roman"/>
          <w:color w:val="000000"/>
          <w:sz w:val="24"/>
          <w:szCs w:val="24"/>
        </w:rPr>
        <w:t xml:space="preserve"> integriranoj pomorskoj politici i međunarodnim obvezama EU-a u području upravljanja oceanima. </w:t>
      </w:r>
      <w:r w:rsidR="00C47950">
        <w:rPr>
          <w:rFonts w:ascii="Times New Roman" w:hAnsi="Times New Roman" w:cs="Times New Roman"/>
          <w:color w:val="000000"/>
          <w:sz w:val="24"/>
          <w:szCs w:val="24"/>
        </w:rPr>
        <w:t>Novi EFPR</w:t>
      </w:r>
      <w:r w:rsidR="00391F52">
        <w:rPr>
          <w:rFonts w:ascii="Times New Roman" w:hAnsi="Times New Roman" w:cs="Times New Roman"/>
          <w:color w:val="000000"/>
          <w:sz w:val="24"/>
          <w:szCs w:val="24"/>
        </w:rPr>
        <w:t>A</w:t>
      </w:r>
      <w:r w:rsidR="00263062" w:rsidRPr="00C47950">
        <w:rPr>
          <w:rFonts w:ascii="Times New Roman" w:hAnsi="Times New Roman" w:cs="Times New Roman"/>
          <w:color w:val="000000"/>
          <w:sz w:val="24"/>
          <w:szCs w:val="24"/>
        </w:rPr>
        <w:t xml:space="preserve">, kao i prethodni, i dalje će biti važan instrument u pružanju potpore provedbi ciljeva ZRP-a te osobito održivom sektoru ribarstva EU-a i obalnim zajednicama koje ovise o ribolovnim aktivnostima. Ujedno će i dalje biti važan alat za promicanje plavog gospodarstva u ribarstvu i akvakulturi te na taj način i potpora rastu i otvaranju radnih mjesta uz istodobno očuvanje morskog okoliša. </w:t>
      </w:r>
      <w:r w:rsidR="00A6406F" w:rsidRPr="00C47950">
        <w:rPr>
          <w:rFonts w:ascii="Times New Roman" w:hAnsi="Times New Roman" w:cs="Times New Roman"/>
          <w:color w:val="000000"/>
          <w:sz w:val="24"/>
          <w:szCs w:val="24"/>
        </w:rPr>
        <w:t>EFPR</w:t>
      </w:r>
      <w:r w:rsidR="00391F52">
        <w:rPr>
          <w:rFonts w:ascii="Times New Roman" w:hAnsi="Times New Roman" w:cs="Times New Roman"/>
          <w:color w:val="000000"/>
          <w:sz w:val="24"/>
          <w:szCs w:val="24"/>
        </w:rPr>
        <w:t>A</w:t>
      </w:r>
      <w:r w:rsidR="00A6406F" w:rsidRPr="00C47950">
        <w:rPr>
          <w:rFonts w:ascii="Times New Roman" w:hAnsi="Times New Roman" w:cs="Times New Roman"/>
          <w:color w:val="000000"/>
          <w:sz w:val="24"/>
          <w:szCs w:val="24"/>
        </w:rPr>
        <w:t xml:space="preserve"> će osobito pružati potporu malim flotama, generacijskoj obnovi i razvoju lokalnih zajednica.</w:t>
      </w:r>
    </w:p>
    <w:p w14:paraId="55DFA352" w14:textId="270FC376" w:rsidR="002562B3" w:rsidRPr="00C47950" w:rsidRDefault="00861C11" w:rsidP="007B331E">
      <w:pPr>
        <w:widowControl w:val="0"/>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lang w:eastAsia="en-GB"/>
        </w:rPr>
      </w:pPr>
      <w:r w:rsidRPr="00C47950">
        <w:rPr>
          <w:rFonts w:ascii="Times New Roman" w:eastAsia="Times New Roman" w:hAnsi="Times New Roman" w:cs="Times New Roman"/>
          <w:sz w:val="24"/>
          <w:szCs w:val="24"/>
          <w:lang w:eastAsia="en-GB"/>
        </w:rPr>
        <w:t>U okviru provedbe Operativnog programa, Ministarstvo poljoprivrede - Uprava ribarstva kao Upravljačko tijelo provodi</w:t>
      </w:r>
      <w:r w:rsidR="00A6406F" w:rsidRPr="00C47950">
        <w:rPr>
          <w:rFonts w:ascii="Times New Roman" w:eastAsia="Times New Roman" w:hAnsi="Times New Roman" w:cs="Times New Roman"/>
          <w:sz w:val="24"/>
          <w:szCs w:val="24"/>
          <w:lang w:eastAsia="en-GB"/>
        </w:rPr>
        <w:t>t</w:t>
      </w:r>
      <w:r w:rsidRPr="00C47950">
        <w:rPr>
          <w:rFonts w:ascii="Times New Roman" w:eastAsia="Times New Roman" w:hAnsi="Times New Roman" w:cs="Times New Roman"/>
          <w:sz w:val="24"/>
          <w:szCs w:val="24"/>
          <w:lang w:eastAsia="en-GB"/>
        </w:rPr>
        <w:t xml:space="preserve"> </w:t>
      </w:r>
      <w:r w:rsidR="00A6406F" w:rsidRPr="00C47950">
        <w:rPr>
          <w:rFonts w:ascii="Times New Roman" w:eastAsia="Times New Roman" w:hAnsi="Times New Roman" w:cs="Times New Roman"/>
          <w:sz w:val="24"/>
          <w:szCs w:val="24"/>
          <w:lang w:eastAsia="en-GB"/>
        </w:rPr>
        <w:t xml:space="preserve">će </w:t>
      </w:r>
      <w:r w:rsidRPr="00C47950">
        <w:rPr>
          <w:rFonts w:ascii="Times New Roman" w:eastAsia="Times New Roman" w:hAnsi="Times New Roman" w:cs="Times New Roman"/>
          <w:sz w:val="24"/>
          <w:szCs w:val="24"/>
          <w:lang w:eastAsia="en-GB"/>
        </w:rPr>
        <w:t xml:space="preserve">aktivnosti u okviru </w:t>
      </w:r>
      <w:r w:rsidR="00A6406F" w:rsidRPr="00C47950">
        <w:rPr>
          <w:rFonts w:ascii="Times New Roman" w:eastAsia="Times New Roman" w:hAnsi="Times New Roman" w:cs="Times New Roman"/>
          <w:sz w:val="24"/>
          <w:szCs w:val="24"/>
          <w:lang w:eastAsia="en-GB"/>
        </w:rPr>
        <w:t xml:space="preserve">prioriteta i </w:t>
      </w:r>
      <w:r w:rsidRPr="00C47950">
        <w:rPr>
          <w:rFonts w:ascii="Times New Roman" w:eastAsia="Times New Roman" w:hAnsi="Times New Roman" w:cs="Times New Roman"/>
          <w:sz w:val="24"/>
          <w:szCs w:val="24"/>
          <w:lang w:eastAsia="en-GB"/>
        </w:rPr>
        <w:t>mjera koje, među ostalim uključuju aktivnosti zaštite morskog okoliša, posebno njegove biološke raznolikosti</w:t>
      </w:r>
      <w:r w:rsidR="0088716D" w:rsidRPr="00C47950">
        <w:rPr>
          <w:rFonts w:ascii="Times New Roman" w:eastAsia="Times New Roman" w:hAnsi="Times New Roman" w:cs="Times New Roman"/>
          <w:sz w:val="24"/>
          <w:szCs w:val="24"/>
          <w:lang w:eastAsia="en-GB"/>
        </w:rPr>
        <w:t xml:space="preserve">, postizanje </w:t>
      </w:r>
      <w:proofErr w:type="spellStart"/>
      <w:r w:rsidR="0088716D" w:rsidRPr="00C47950">
        <w:rPr>
          <w:rFonts w:ascii="Times New Roman" w:eastAsia="Times New Roman" w:hAnsi="Times New Roman" w:cs="Times New Roman"/>
          <w:sz w:val="24"/>
          <w:szCs w:val="24"/>
          <w:lang w:eastAsia="en-GB"/>
        </w:rPr>
        <w:t>Unijinih</w:t>
      </w:r>
      <w:proofErr w:type="spellEnd"/>
      <w:r w:rsidR="0088716D" w:rsidRPr="00C47950">
        <w:rPr>
          <w:rFonts w:ascii="Times New Roman" w:eastAsia="Times New Roman" w:hAnsi="Times New Roman" w:cs="Times New Roman"/>
          <w:sz w:val="24"/>
          <w:szCs w:val="24"/>
          <w:lang w:eastAsia="en-GB"/>
        </w:rPr>
        <w:t xml:space="preserve"> okolišnih ciljeva i ciljeva povezanih s ublažavanjem klimatskih promjena i prilagodbom njima.</w:t>
      </w:r>
      <w:r w:rsidR="00AF4C3B" w:rsidRPr="00C47950">
        <w:rPr>
          <w:rFonts w:ascii="Times New Roman" w:hAnsi="Times New Roman" w:cs="Times New Roman"/>
          <w:sz w:val="24"/>
          <w:szCs w:val="24"/>
        </w:rPr>
        <w:t xml:space="preserve"> </w:t>
      </w:r>
      <w:r w:rsidR="00AF4C3B" w:rsidRPr="00C47950">
        <w:rPr>
          <w:rFonts w:ascii="Times New Roman" w:eastAsia="Times New Roman" w:hAnsi="Times New Roman" w:cs="Times New Roman"/>
          <w:sz w:val="24"/>
          <w:szCs w:val="24"/>
          <w:lang w:eastAsia="en-GB"/>
        </w:rPr>
        <w:t xml:space="preserve">Sve mjere koje će propisati države članice morat će dati doprinos u ostvarenju zajedničkih ciljeva Europske unije, posebno onih koji se odnose na </w:t>
      </w:r>
      <w:r w:rsidR="0015559B" w:rsidRPr="00C47950">
        <w:rPr>
          <w:rFonts w:ascii="Times New Roman" w:eastAsia="Times New Roman" w:hAnsi="Times New Roman" w:cs="Times New Roman"/>
          <w:sz w:val="24"/>
          <w:szCs w:val="24"/>
          <w:lang w:eastAsia="en-GB"/>
        </w:rPr>
        <w:t xml:space="preserve">okolišnu, socijalnu i ekonomsku održivost, uključujući </w:t>
      </w:r>
      <w:r w:rsidR="00AF4C3B" w:rsidRPr="00C47950">
        <w:rPr>
          <w:rFonts w:ascii="Times New Roman" w:eastAsia="Times New Roman" w:hAnsi="Times New Roman" w:cs="Times New Roman"/>
          <w:sz w:val="24"/>
          <w:szCs w:val="24"/>
          <w:lang w:eastAsia="en-GB"/>
        </w:rPr>
        <w:t>zaštitu okoliša i mjere vezane uz klimatske promjene.</w:t>
      </w:r>
    </w:p>
    <w:p w14:paraId="1C59C061" w14:textId="2ECF01C9" w:rsidR="00AE54A8" w:rsidRPr="00C47950" w:rsidRDefault="00EA0D3B" w:rsidP="007B331E">
      <w:pPr>
        <w:spacing w:after="120" w:line="240" w:lineRule="auto"/>
        <w:jc w:val="both"/>
        <w:rPr>
          <w:rFonts w:ascii="Times New Roman" w:eastAsia="Times New Roman" w:hAnsi="Times New Roman" w:cs="Times New Roman"/>
          <w:sz w:val="24"/>
          <w:szCs w:val="24"/>
          <w:lang w:eastAsia="en-GB"/>
        </w:rPr>
      </w:pPr>
      <w:r w:rsidRPr="00C47950">
        <w:rPr>
          <w:rFonts w:ascii="Times New Roman" w:eastAsia="Times New Roman" w:hAnsi="Times New Roman" w:cs="Times New Roman"/>
          <w:sz w:val="24"/>
          <w:szCs w:val="24"/>
          <w:lang w:eastAsia="en-GB"/>
        </w:rPr>
        <w:t>P</w:t>
      </w:r>
      <w:r w:rsidR="0015559B" w:rsidRPr="00C47950">
        <w:rPr>
          <w:rFonts w:ascii="Times New Roman" w:eastAsia="Times New Roman" w:hAnsi="Times New Roman" w:cs="Times New Roman"/>
          <w:sz w:val="24"/>
          <w:szCs w:val="24"/>
          <w:lang w:eastAsia="en-GB"/>
        </w:rPr>
        <w:t xml:space="preserve">rioriteti </w:t>
      </w:r>
      <w:r w:rsidRPr="00C47950">
        <w:rPr>
          <w:rFonts w:ascii="Times New Roman" w:eastAsia="Times New Roman" w:hAnsi="Times New Roman" w:cs="Times New Roman"/>
          <w:sz w:val="24"/>
          <w:szCs w:val="24"/>
          <w:lang w:eastAsia="en-GB"/>
        </w:rPr>
        <w:t>EFPR</w:t>
      </w:r>
      <w:r w:rsidR="00391F52">
        <w:rPr>
          <w:rFonts w:ascii="Times New Roman" w:eastAsia="Times New Roman" w:hAnsi="Times New Roman" w:cs="Times New Roman"/>
          <w:sz w:val="24"/>
          <w:szCs w:val="24"/>
          <w:lang w:eastAsia="en-GB"/>
        </w:rPr>
        <w:t>A</w:t>
      </w:r>
      <w:bookmarkStart w:id="3" w:name="_GoBack"/>
      <w:bookmarkEnd w:id="3"/>
      <w:r w:rsidRPr="00C47950">
        <w:rPr>
          <w:rFonts w:ascii="Times New Roman" w:eastAsia="Times New Roman" w:hAnsi="Times New Roman" w:cs="Times New Roman"/>
          <w:sz w:val="24"/>
          <w:szCs w:val="24"/>
          <w:lang w:eastAsia="en-GB"/>
        </w:rPr>
        <w:t>-a</w:t>
      </w:r>
      <w:r w:rsidR="0015559B" w:rsidRPr="00C47950">
        <w:rPr>
          <w:rFonts w:ascii="Times New Roman" w:eastAsia="Times New Roman" w:hAnsi="Times New Roman" w:cs="Times New Roman"/>
          <w:sz w:val="24"/>
          <w:szCs w:val="24"/>
          <w:lang w:eastAsia="en-GB"/>
        </w:rPr>
        <w:t xml:space="preserve"> za razdoblje 2021.-2027.</w:t>
      </w:r>
      <w:r w:rsidR="0015559B" w:rsidRPr="00C47950">
        <w:rPr>
          <w:rStyle w:val="Referencafusnote"/>
          <w:rFonts w:ascii="Times New Roman" w:eastAsia="Times New Roman" w:hAnsi="Times New Roman" w:cs="Times New Roman"/>
          <w:sz w:val="24"/>
          <w:szCs w:val="24"/>
          <w:lang w:eastAsia="en-GB"/>
        </w:rPr>
        <w:footnoteReference w:id="1"/>
      </w:r>
      <w:r w:rsidR="0015559B" w:rsidRPr="00C47950">
        <w:rPr>
          <w:rFonts w:ascii="Times New Roman" w:eastAsia="Times New Roman" w:hAnsi="Times New Roman" w:cs="Times New Roman"/>
          <w:sz w:val="24"/>
          <w:szCs w:val="24"/>
          <w:lang w:eastAsia="en-GB"/>
        </w:rPr>
        <w:t xml:space="preserve"> obuhvaćaju</w:t>
      </w:r>
      <w:r w:rsidR="002562B3" w:rsidRPr="00C47950">
        <w:rPr>
          <w:rFonts w:ascii="Times New Roman" w:eastAsia="Times New Roman" w:hAnsi="Times New Roman" w:cs="Times New Roman"/>
          <w:sz w:val="24"/>
          <w:szCs w:val="24"/>
          <w:lang w:eastAsia="en-GB"/>
        </w:rPr>
        <w:t>:</w:t>
      </w:r>
    </w:p>
    <w:p w14:paraId="1F8B7934" w14:textId="67AF9ED4" w:rsidR="00EA0D3B" w:rsidRPr="00C47950" w:rsidRDefault="00EA0D3B" w:rsidP="00F921FC">
      <w:pPr>
        <w:numPr>
          <w:ilvl w:val="2"/>
          <w:numId w:val="49"/>
        </w:numPr>
        <w:tabs>
          <w:tab w:val="clear" w:pos="1417"/>
        </w:tabs>
        <w:spacing w:after="120" w:line="240" w:lineRule="auto"/>
        <w:ind w:left="851"/>
        <w:jc w:val="both"/>
        <w:rPr>
          <w:rFonts w:ascii="Times New Roman" w:eastAsia="Times New Roman" w:hAnsi="Times New Roman" w:cs="Times New Roman"/>
          <w:sz w:val="24"/>
          <w:szCs w:val="24"/>
          <w:lang w:eastAsia="en-GB" w:bidi="hr-HR"/>
        </w:rPr>
      </w:pPr>
      <w:r w:rsidRPr="00C47950">
        <w:rPr>
          <w:rFonts w:ascii="Times New Roman" w:eastAsia="Times New Roman" w:hAnsi="Times New Roman" w:cs="Times New Roman"/>
          <w:sz w:val="24"/>
          <w:szCs w:val="24"/>
          <w:lang w:eastAsia="en-GB" w:bidi="hr-HR"/>
        </w:rPr>
        <w:t>poticanje održivog ribarstva i oču</w:t>
      </w:r>
      <w:r w:rsidR="00C47950">
        <w:rPr>
          <w:rFonts w:ascii="Times New Roman" w:eastAsia="Times New Roman" w:hAnsi="Times New Roman" w:cs="Times New Roman"/>
          <w:sz w:val="24"/>
          <w:szCs w:val="24"/>
          <w:lang w:eastAsia="en-GB" w:bidi="hr-HR"/>
        </w:rPr>
        <w:t>vanja morskih bioloških resursa</w:t>
      </w:r>
    </w:p>
    <w:p w14:paraId="058B5E6C" w14:textId="0EC17BD1" w:rsidR="00EA0D3B" w:rsidRPr="00C47950" w:rsidRDefault="00EA0D3B" w:rsidP="00F921FC">
      <w:pPr>
        <w:numPr>
          <w:ilvl w:val="2"/>
          <w:numId w:val="49"/>
        </w:numPr>
        <w:tabs>
          <w:tab w:val="clear" w:pos="1417"/>
        </w:tabs>
        <w:spacing w:after="120" w:line="240" w:lineRule="auto"/>
        <w:ind w:left="851"/>
        <w:jc w:val="both"/>
        <w:rPr>
          <w:rFonts w:ascii="Times New Roman" w:eastAsia="Times New Roman" w:hAnsi="Times New Roman" w:cs="Times New Roman"/>
          <w:sz w:val="24"/>
          <w:szCs w:val="24"/>
          <w:lang w:eastAsia="en-GB" w:bidi="hr-HR"/>
        </w:rPr>
      </w:pPr>
      <w:r w:rsidRPr="00C47950">
        <w:rPr>
          <w:rFonts w:ascii="Times New Roman" w:eastAsia="Times New Roman" w:hAnsi="Times New Roman" w:cs="Times New Roman"/>
          <w:sz w:val="24"/>
          <w:szCs w:val="24"/>
          <w:lang w:eastAsia="en-GB" w:bidi="hr-HR"/>
        </w:rPr>
        <w:t>doprinos sigurnosti opskrbe hranom u Uniji zahvaljujući akvakulturi i tržištim</w:t>
      </w:r>
      <w:r w:rsidR="00C47950">
        <w:rPr>
          <w:rFonts w:ascii="Times New Roman" w:eastAsia="Times New Roman" w:hAnsi="Times New Roman" w:cs="Times New Roman"/>
          <w:sz w:val="24"/>
          <w:szCs w:val="24"/>
          <w:lang w:eastAsia="en-GB" w:bidi="hr-HR"/>
        </w:rPr>
        <w:t>a koji su konkurentni i održivi</w:t>
      </w:r>
    </w:p>
    <w:p w14:paraId="5A9838D4" w14:textId="36CCD6DD" w:rsidR="00C47950" w:rsidRDefault="00EA0D3B" w:rsidP="00F921FC">
      <w:pPr>
        <w:numPr>
          <w:ilvl w:val="2"/>
          <w:numId w:val="49"/>
        </w:numPr>
        <w:tabs>
          <w:tab w:val="clear" w:pos="1417"/>
        </w:tabs>
        <w:spacing w:after="120" w:line="240" w:lineRule="auto"/>
        <w:ind w:left="851"/>
        <w:jc w:val="both"/>
        <w:rPr>
          <w:rFonts w:ascii="Times New Roman" w:eastAsia="Times New Roman" w:hAnsi="Times New Roman" w:cs="Times New Roman"/>
          <w:sz w:val="24"/>
          <w:szCs w:val="24"/>
          <w:lang w:eastAsia="en-GB" w:bidi="hr-HR"/>
        </w:rPr>
      </w:pPr>
      <w:r w:rsidRPr="00C47950">
        <w:rPr>
          <w:rFonts w:ascii="Times New Roman" w:eastAsia="Times New Roman" w:hAnsi="Times New Roman" w:cs="Times New Roman"/>
          <w:sz w:val="24"/>
          <w:szCs w:val="24"/>
          <w:lang w:eastAsia="en-GB" w:bidi="hr-HR"/>
        </w:rPr>
        <w:t>omogućivanje rasta održivog plavoga gospodarstva i poticanje p</w:t>
      </w:r>
      <w:r w:rsidR="00C47950">
        <w:rPr>
          <w:rFonts w:ascii="Times New Roman" w:eastAsia="Times New Roman" w:hAnsi="Times New Roman" w:cs="Times New Roman"/>
          <w:sz w:val="24"/>
          <w:szCs w:val="24"/>
          <w:lang w:eastAsia="en-GB" w:bidi="hr-HR"/>
        </w:rPr>
        <w:t>rosperitetnih obalnih zajednica</w:t>
      </w:r>
    </w:p>
    <w:p w14:paraId="28E8C114" w14:textId="6B5BBCB7" w:rsidR="0088716D" w:rsidRPr="00C47950" w:rsidRDefault="00EA0D3B" w:rsidP="00F921FC">
      <w:pPr>
        <w:numPr>
          <w:ilvl w:val="2"/>
          <w:numId w:val="49"/>
        </w:numPr>
        <w:tabs>
          <w:tab w:val="clear" w:pos="1417"/>
        </w:tabs>
        <w:spacing w:after="120" w:line="240" w:lineRule="auto"/>
        <w:ind w:left="851"/>
        <w:jc w:val="both"/>
        <w:rPr>
          <w:rFonts w:ascii="Times New Roman" w:eastAsia="Times New Roman" w:hAnsi="Times New Roman" w:cs="Times New Roman"/>
          <w:sz w:val="24"/>
          <w:szCs w:val="24"/>
          <w:lang w:eastAsia="en-GB" w:bidi="hr-HR"/>
        </w:rPr>
      </w:pPr>
      <w:r w:rsidRPr="00C47950">
        <w:rPr>
          <w:rFonts w:ascii="Times New Roman" w:eastAsia="Times New Roman" w:hAnsi="Times New Roman" w:cs="Times New Roman"/>
          <w:sz w:val="24"/>
          <w:szCs w:val="24"/>
          <w:lang w:eastAsia="en-GB" w:bidi="hr-HR"/>
        </w:rPr>
        <w:t>jačanje međunarodnog upravljanja oceanima i jamčenje sigurnih i čistih mora i oceana kojima se održivo upravlja</w:t>
      </w:r>
      <w:r w:rsidR="00C47950">
        <w:rPr>
          <w:rFonts w:ascii="Times New Roman" w:eastAsia="Times New Roman" w:hAnsi="Times New Roman" w:cs="Times New Roman"/>
          <w:sz w:val="24"/>
          <w:szCs w:val="24"/>
          <w:lang w:eastAsia="en-GB" w:bidi="hr-HR"/>
        </w:rPr>
        <w:t>.</w:t>
      </w:r>
    </w:p>
    <w:p w14:paraId="75FBB602" w14:textId="61D0DE8A" w:rsidR="0088716D" w:rsidRPr="00C47950" w:rsidRDefault="0088716D" w:rsidP="007B331E">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Moguće mjer</w:t>
      </w:r>
      <w:r w:rsidR="00DC7F68" w:rsidRPr="00C47950">
        <w:rPr>
          <w:rFonts w:ascii="Times New Roman" w:hAnsi="Times New Roman" w:cs="Times New Roman"/>
          <w:sz w:val="24"/>
          <w:szCs w:val="24"/>
        </w:rPr>
        <w:t xml:space="preserve">e u okviru navedenih prioriteta, a </w:t>
      </w:r>
      <w:r w:rsidRPr="00C47950">
        <w:rPr>
          <w:rFonts w:ascii="Times New Roman" w:hAnsi="Times New Roman" w:cs="Times New Roman"/>
          <w:sz w:val="24"/>
          <w:szCs w:val="24"/>
        </w:rPr>
        <w:t xml:space="preserve">koje će se provoditi u okviru Operativnog programa će biti odabrane temeljem provedenih SWOT analiza sektora, </w:t>
      </w:r>
      <w:proofErr w:type="spellStart"/>
      <w:r w:rsidRPr="00C47950">
        <w:rPr>
          <w:rFonts w:ascii="Times New Roman" w:hAnsi="Times New Roman" w:cs="Times New Roman"/>
          <w:sz w:val="24"/>
          <w:szCs w:val="24"/>
        </w:rPr>
        <w:t>socio</w:t>
      </w:r>
      <w:proofErr w:type="spellEnd"/>
      <w:r w:rsidRPr="00C47950">
        <w:rPr>
          <w:rFonts w:ascii="Times New Roman" w:hAnsi="Times New Roman" w:cs="Times New Roman"/>
          <w:sz w:val="24"/>
          <w:szCs w:val="24"/>
        </w:rPr>
        <w:t>-ekonoms</w:t>
      </w:r>
      <w:r w:rsidR="001B0051" w:rsidRPr="00C47950">
        <w:rPr>
          <w:rFonts w:ascii="Times New Roman" w:hAnsi="Times New Roman" w:cs="Times New Roman"/>
          <w:sz w:val="24"/>
          <w:szCs w:val="24"/>
        </w:rPr>
        <w:t>kih pokazatelja, međupartnerskih</w:t>
      </w:r>
      <w:r w:rsidRPr="00C47950">
        <w:rPr>
          <w:rFonts w:ascii="Times New Roman" w:hAnsi="Times New Roman" w:cs="Times New Roman"/>
          <w:sz w:val="24"/>
          <w:szCs w:val="24"/>
        </w:rPr>
        <w:t xml:space="preserve"> konzultacija na svim razinama te</w:t>
      </w:r>
      <w:r w:rsidR="001B0051" w:rsidRPr="00C47950">
        <w:rPr>
          <w:rFonts w:ascii="Times New Roman" w:hAnsi="Times New Roman" w:cs="Times New Roman"/>
          <w:sz w:val="24"/>
          <w:szCs w:val="24"/>
        </w:rPr>
        <w:t xml:space="preserve"> poglavlja i smjernica</w:t>
      </w:r>
      <w:r w:rsidRPr="00C47950">
        <w:rPr>
          <w:rFonts w:ascii="Times New Roman" w:hAnsi="Times New Roman" w:cs="Times New Roman"/>
          <w:sz w:val="24"/>
          <w:szCs w:val="24"/>
        </w:rPr>
        <w:t xml:space="preserve"> naznačenima u EFPR-u. </w:t>
      </w:r>
    </w:p>
    <w:p w14:paraId="5537E451" w14:textId="2A2FAFA4" w:rsidR="00EC0F8B" w:rsidRPr="00C47950" w:rsidRDefault="00EC0F8B" w:rsidP="007B331E">
      <w:pPr>
        <w:spacing w:after="120" w:line="240" w:lineRule="auto"/>
        <w:jc w:val="both"/>
        <w:rPr>
          <w:rFonts w:ascii="Times New Roman" w:hAnsi="Times New Roman" w:cs="Times New Roman"/>
          <w:sz w:val="24"/>
          <w:szCs w:val="24"/>
          <w:lang w:eastAsia="ar-SA"/>
        </w:rPr>
      </w:pPr>
      <w:r w:rsidRPr="00C47950">
        <w:rPr>
          <w:rFonts w:ascii="Times New Roman" w:hAnsi="Times New Roman" w:cs="Times New Roman"/>
          <w:sz w:val="24"/>
          <w:szCs w:val="24"/>
          <w:lang w:eastAsia="ar-SA"/>
        </w:rPr>
        <w:t>Postupak strateške procjene utjecaja na okoliš propisan je odredbama Zakona o zaštiti okoliša („Narodne novine“, broj 80/13, 153/13, 78/15, 12/18 i 118/18), a detaljniji način provedbe postupka te obveze u postupku strateške procjene Uredbom o strateškoj procjeni utjecaja strategije, plana i programa na okoliš („Narodne novine“, broj 3/17)</w:t>
      </w:r>
      <w:r w:rsidR="00A152B5" w:rsidRPr="00C47950">
        <w:rPr>
          <w:rFonts w:ascii="Times New Roman" w:hAnsi="Times New Roman" w:cs="Times New Roman"/>
          <w:sz w:val="24"/>
          <w:szCs w:val="24"/>
          <w:lang w:eastAsia="ar-SA"/>
        </w:rPr>
        <w:t xml:space="preserve"> i </w:t>
      </w:r>
      <w:r w:rsidRPr="00C47950">
        <w:rPr>
          <w:rFonts w:ascii="Times New Roman" w:hAnsi="Times New Roman" w:cs="Times New Roman"/>
          <w:sz w:val="24"/>
          <w:szCs w:val="24"/>
          <w:lang w:eastAsia="ar-SA"/>
        </w:rPr>
        <w:t xml:space="preserve">Uredbom o informiranju i sudjelovanju javnosti i zainteresirane javnosti u pitanjima zaštite okoliša („Narodne novine“, broj 64/08). U obzir je potrebno uzeti i elemente koji se odnose na obveze sukladno Zakonu o </w:t>
      </w:r>
      <w:r w:rsidRPr="00C47950">
        <w:rPr>
          <w:rFonts w:ascii="Times New Roman" w:hAnsi="Times New Roman" w:cs="Times New Roman"/>
          <w:sz w:val="24"/>
          <w:szCs w:val="24"/>
          <w:lang w:eastAsia="ar-SA"/>
        </w:rPr>
        <w:lastRenderedPageBreak/>
        <w:t xml:space="preserve">zaštiti prirode („Narodne novine“, </w:t>
      </w:r>
      <w:r w:rsidR="00C47950">
        <w:rPr>
          <w:rFonts w:ascii="Times New Roman" w:hAnsi="Times New Roman" w:cs="Times New Roman"/>
          <w:sz w:val="24"/>
          <w:szCs w:val="24"/>
          <w:lang w:eastAsia="ar-SA"/>
        </w:rPr>
        <w:t xml:space="preserve">broj </w:t>
      </w:r>
      <w:r w:rsidR="008954A5" w:rsidRPr="00C47950">
        <w:rPr>
          <w:rFonts w:ascii="Times New Roman" w:hAnsi="Times New Roman" w:cs="Times New Roman"/>
          <w:sz w:val="24"/>
          <w:szCs w:val="24"/>
          <w:lang w:eastAsia="ar-SA"/>
        </w:rPr>
        <w:t>80/13, 15/18 i 14/</w:t>
      </w:r>
      <w:r w:rsidRPr="00C47950">
        <w:rPr>
          <w:rFonts w:ascii="Times New Roman" w:hAnsi="Times New Roman" w:cs="Times New Roman"/>
          <w:sz w:val="24"/>
          <w:szCs w:val="24"/>
          <w:lang w:eastAsia="ar-SA"/>
        </w:rPr>
        <w:t xml:space="preserve">19) te Pravilnika o ocjeni prihvatljivosti za ekološku mrežu („Narodne novine“, </w:t>
      </w:r>
      <w:r w:rsidR="00C47950">
        <w:rPr>
          <w:rFonts w:ascii="Times New Roman" w:hAnsi="Times New Roman" w:cs="Times New Roman"/>
          <w:sz w:val="24"/>
          <w:szCs w:val="24"/>
          <w:lang w:eastAsia="ar-SA"/>
        </w:rPr>
        <w:t>broj</w:t>
      </w:r>
      <w:r w:rsidR="008954A5" w:rsidRPr="00C47950">
        <w:rPr>
          <w:rFonts w:ascii="Times New Roman" w:hAnsi="Times New Roman" w:cs="Times New Roman"/>
          <w:sz w:val="24"/>
          <w:szCs w:val="24"/>
          <w:lang w:eastAsia="ar-SA"/>
        </w:rPr>
        <w:t xml:space="preserve"> 146/</w:t>
      </w:r>
      <w:r w:rsidRPr="00C47950">
        <w:rPr>
          <w:rFonts w:ascii="Times New Roman" w:hAnsi="Times New Roman" w:cs="Times New Roman"/>
          <w:sz w:val="24"/>
          <w:szCs w:val="24"/>
          <w:lang w:eastAsia="ar-SA"/>
        </w:rPr>
        <w:t xml:space="preserve">14). </w:t>
      </w:r>
    </w:p>
    <w:p w14:paraId="70877407" w14:textId="4DDA9BE4" w:rsidR="00EC0F8B" w:rsidRPr="00C47950" w:rsidRDefault="00EC0F8B" w:rsidP="007B331E">
      <w:pPr>
        <w:spacing w:after="120" w:line="240" w:lineRule="auto"/>
        <w:jc w:val="both"/>
        <w:rPr>
          <w:rFonts w:ascii="Times New Roman" w:hAnsi="Times New Roman" w:cs="Times New Roman"/>
          <w:sz w:val="24"/>
          <w:szCs w:val="24"/>
          <w:lang w:eastAsia="ar-SA"/>
        </w:rPr>
      </w:pPr>
      <w:r w:rsidRPr="00C47950">
        <w:rPr>
          <w:rFonts w:ascii="Times New Roman" w:hAnsi="Times New Roman" w:cs="Times New Roman"/>
          <w:sz w:val="24"/>
          <w:szCs w:val="24"/>
          <w:lang w:eastAsia="ar-SA"/>
        </w:rPr>
        <w:t>U postupku strateške procjene izrađuje se strateška studija. Strateška studija je stručna podloga koja se prilaže uz strategije, plan i program te obuhvaća sve potrebne podatke, obrazloženja i opise u tekstualnom i grafičkom obliku. Strateškom studijom se određuju, opisuju i procjenjuju vjerojatno značajni utjecaji na okoliš koji mogu nastati provedbom strategije, plana ili programa uključujući varijantna rješenja koja uzimaju u obzir ciljeve i obuhvat strategije, plana i programa.</w:t>
      </w:r>
    </w:p>
    <w:p w14:paraId="6B352AB4" w14:textId="24E6F2D6" w:rsidR="00EC0F8B" w:rsidRPr="00C47950" w:rsidRDefault="00EC0F8B" w:rsidP="007B331E">
      <w:pPr>
        <w:spacing w:after="120" w:line="240" w:lineRule="auto"/>
        <w:jc w:val="both"/>
        <w:rPr>
          <w:rFonts w:ascii="Times New Roman" w:hAnsi="Times New Roman" w:cs="Times New Roman"/>
          <w:sz w:val="24"/>
          <w:szCs w:val="24"/>
          <w:lang w:eastAsia="ar-SA"/>
        </w:rPr>
      </w:pPr>
      <w:r w:rsidRPr="00C47950">
        <w:rPr>
          <w:rFonts w:ascii="Times New Roman" w:hAnsi="Times New Roman" w:cs="Times New Roman"/>
          <w:sz w:val="24"/>
          <w:szCs w:val="24"/>
          <w:lang w:eastAsia="ar-SA"/>
        </w:rPr>
        <w:t xml:space="preserve">Cilj ove strateške procjene utjecaja na okoliš je pružiti relevantne informacije za procjenu utjecaja na okoliš, ekoloških izazova i razmatranja u vezi s </w:t>
      </w:r>
      <w:r w:rsidR="00C57039" w:rsidRPr="00C47950">
        <w:rPr>
          <w:rFonts w:ascii="Times New Roman" w:eastAsia="Times New Roman" w:hAnsi="Times New Roman" w:cs="Times New Roman"/>
          <w:sz w:val="24"/>
          <w:szCs w:val="24"/>
          <w:lang w:eastAsia="en-GB"/>
        </w:rPr>
        <w:t>Operativnim programom za pomorstvo, i ribarstvo Republike Hrvatske za programsko razdoblje 2021.-2027.</w:t>
      </w:r>
      <w:r w:rsidR="00702F5E" w:rsidRPr="00C47950">
        <w:rPr>
          <w:rFonts w:ascii="Times New Roman" w:hAnsi="Times New Roman" w:cs="Times New Roman"/>
          <w:sz w:val="24"/>
          <w:szCs w:val="24"/>
          <w:lang w:eastAsia="ar-SA"/>
        </w:rPr>
        <w:t xml:space="preserve"> </w:t>
      </w:r>
      <w:r w:rsidRPr="00C47950">
        <w:rPr>
          <w:rFonts w:ascii="Times New Roman" w:hAnsi="Times New Roman" w:cs="Times New Roman"/>
          <w:sz w:val="24"/>
          <w:szCs w:val="24"/>
          <w:lang w:eastAsia="ar-SA"/>
        </w:rPr>
        <w:t xml:space="preserve">Te bi informacije trebale pomoći da se pitanja zaštite okoliša na odgovarajući način integriraju u </w:t>
      </w:r>
      <w:r w:rsidR="00702F5E" w:rsidRPr="00C47950">
        <w:rPr>
          <w:rFonts w:ascii="Times New Roman" w:hAnsi="Times New Roman" w:cs="Times New Roman"/>
          <w:sz w:val="24"/>
          <w:szCs w:val="24"/>
          <w:lang w:eastAsia="ar-SA"/>
        </w:rPr>
        <w:t>navedeni dokument</w:t>
      </w:r>
      <w:r w:rsidRPr="00C47950">
        <w:rPr>
          <w:rFonts w:ascii="Times New Roman" w:hAnsi="Times New Roman" w:cs="Times New Roman"/>
          <w:sz w:val="24"/>
          <w:szCs w:val="24"/>
          <w:lang w:eastAsia="ar-SA"/>
        </w:rPr>
        <w:t xml:space="preserve">. </w:t>
      </w:r>
    </w:p>
    <w:p w14:paraId="114C6D0F" w14:textId="5E9D66D7" w:rsidR="008257A0" w:rsidRPr="00C47950" w:rsidRDefault="00EC0F8B" w:rsidP="007B331E">
      <w:pPr>
        <w:spacing w:after="120" w:line="240" w:lineRule="auto"/>
        <w:jc w:val="both"/>
        <w:rPr>
          <w:rFonts w:ascii="Times New Roman" w:hAnsi="Times New Roman" w:cs="Times New Roman"/>
          <w:sz w:val="24"/>
          <w:szCs w:val="24"/>
          <w:lang w:eastAsia="ar-SA"/>
        </w:rPr>
      </w:pPr>
      <w:r w:rsidRPr="00C47950">
        <w:rPr>
          <w:rFonts w:ascii="Times New Roman" w:hAnsi="Times New Roman" w:cs="Times New Roman"/>
          <w:sz w:val="24"/>
          <w:szCs w:val="24"/>
          <w:lang w:eastAsia="ar-SA"/>
        </w:rPr>
        <w:t>Osim navedenoga, Izvršitelj će u sklopu postupka strateške procjene, po potrebi</w:t>
      </w:r>
      <w:r w:rsidRPr="00C47950">
        <w:rPr>
          <w:rStyle w:val="Referencafusnote"/>
          <w:rFonts w:ascii="Times New Roman" w:hAnsi="Times New Roman" w:cs="Times New Roman"/>
          <w:sz w:val="24"/>
          <w:szCs w:val="24"/>
          <w:lang w:eastAsia="ar-SA"/>
        </w:rPr>
        <w:footnoteReference w:id="2"/>
      </w:r>
      <w:r w:rsidRPr="00C47950">
        <w:rPr>
          <w:rFonts w:ascii="Times New Roman" w:hAnsi="Times New Roman" w:cs="Times New Roman"/>
          <w:sz w:val="24"/>
          <w:szCs w:val="24"/>
          <w:lang w:eastAsia="ar-SA"/>
        </w:rPr>
        <w:t>, provesti ocjenu prihvatljivosti za ekološku mrežu.</w:t>
      </w:r>
    </w:p>
    <w:p w14:paraId="61CBD1C0" w14:textId="4C289F2A" w:rsidR="00861C11" w:rsidRPr="00C47950" w:rsidRDefault="0088716D" w:rsidP="00C47950">
      <w:pPr>
        <w:pStyle w:val="StandardWeb"/>
        <w:spacing w:before="0" w:beforeAutospacing="0" w:after="120" w:afterAutospacing="0" w:line="240" w:lineRule="auto"/>
        <w:rPr>
          <w:rFonts w:ascii="Times New Roman" w:hAnsi="Times New Roman"/>
          <w:sz w:val="24"/>
        </w:rPr>
      </w:pPr>
      <w:r w:rsidRPr="00C47950">
        <w:rPr>
          <w:rFonts w:ascii="Times New Roman" w:hAnsi="Times New Roman"/>
          <w:sz w:val="24"/>
        </w:rPr>
        <w:t xml:space="preserve">Sadržaj svake pojedine strateške studije, ovisno o planu ili programu za čije se potrebe izrađuje, određuje tijelo nadležno za provedbu strateške procjene sukladno obveznom sadržaju i postupku propisanom Uredbom o strateškoj procjeni utjecaja </w:t>
      </w:r>
      <w:r w:rsidR="00D13D92" w:rsidRPr="00C47950">
        <w:rPr>
          <w:rFonts w:ascii="Times New Roman" w:hAnsi="Times New Roman"/>
          <w:sz w:val="24"/>
        </w:rPr>
        <w:t xml:space="preserve">strategije, </w:t>
      </w:r>
      <w:r w:rsidRPr="00C47950">
        <w:rPr>
          <w:rFonts w:ascii="Times New Roman" w:hAnsi="Times New Roman"/>
          <w:sz w:val="24"/>
        </w:rPr>
        <w:t>plana i programa na okoliš („Narodne novine“ br</w:t>
      </w:r>
      <w:r w:rsidR="00C47950">
        <w:rPr>
          <w:rFonts w:ascii="Times New Roman" w:hAnsi="Times New Roman"/>
          <w:sz w:val="24"/>
        </w:rPr>
        <w:t>oj</w:t>
      </w:r>
      <w:r w:rsidRPr="00C47950">
        <w:rPr>
          <w:rFonts w:ascii="Times New Roman" w:hAnsi="Times New Roman"/>
          <w:sz w:val="24"/>
        </w:rPr>
        <w:t xml:space="preserve"> 3/17). Strateška studija sadrži poglavlja propisana u Prilogu I. Uredbe o strateškoj procjeni utjecaja </w:t>
      </w:r>
      <w:r w:rsidR="00D13D92" w:rsidRPr="00C47950">
        <w:rPr>
          <w:rFonts w:ascii="Times New Roman" w:hAnsi="Times New Roman"/>
          <w:sz w:val="24"/>
        </w:rPr>
        <w:t xml:space="preserve">strategije, </w:t>
      </w:r>
      <w:r w:rsidRPr="00C47950">
        <w:rPr>
          <w:rFonts w:ascii="Times New Roman" w:hAnsi="Times New Roman"/>
          <w:sz w:val="24"/>
        </w:rPr>
        <w:t>plana i programa na okoli</w:t>
      </w:r>
      <w:r w:rsidR="00CF15FA" w:rsidRPr="00C47950">
        <w:rPr>
          <w:rFonts w:ascii="Times New Roman" w:hAnsi="Times New Roman"/>
          <w:sz w:val="24"/>
        </w:rPr>
        <w:t>š</w:t>
      </w:r>
      <w:r w:rsidRPr="00C47950">
        <w:rPr>
          <w:rFonts w:ascii="Times New Roman" w:hAnsi="Times New Roman"/>
          <w:sz w:val="24"/>
        </w:rPr>
        <w:t xml:space="preserve"> („Narodne novine“ br</w:t>
      </w:r>
      <w:r w:rsidR="00C47950">
        <w:rPr>
          <w:rFonts w:ascii="Times New Roman" w:hAnsi="Times New Roman"/>
          <w:sz w:val="24"/>
        </w:rPr>
        <w:t>oj</w:t>
      </w:r>
      <w:r w:rsidR="00D766E9" w:rsidRPr="00C47950">
        <w:rPr>
          <w:rFonts w:ascii="Times New Roman" w:hAnsi="Times New Roman"/>
          <w:sz w:val="24"/>
        </w:rPr>
        <w:t xml:space="preserve"> 3/17</w:t>
      </w:r>
      <w:r w:rsidRPr="00C47950">
        <w:rPr>
          <w:rFonts w:ascii="Times New Roman" w:hAnsi="Times New Roman"/>
          <w:sz w:val="24"/>
        </w:rPr>
        <w:t>). Na temelju strateške studije provest će se postupak strateške procjene kojim se procjenjuju vjerojatno značajniji utjecaji na okoliš koji mogu nastati provedbom Operativnog programa za pomorstvo i ribarstvo Republike Hrvatske za programsko razdoblje 2021.-2027.</w:t>
      </w:r>
    </w:p>
    <w:p w14:paraId="63D07263" w14:textId="77777777" w:rsidR="007659D4" w:rsidRPr="00C47950" w:rsidRDefault="007659D4" w:rsidP="007B331E">
      <w:pPr>
        <w:spacing w:after="120" w:line="240" w:lineRule="auto"/>
        <w:jc w:val="both"/>
        <w:outlineLvl w:val="5"/>
        <w:rPr>
          <w:rFonts w:ascii="Times New Roman" w:eastAsia="SimSun" w:hAnsi="Times New Roman" w:cs="Times New Roman"/>
          <w:bCs/>
          <w:iCs/>
          <w:caps/>
          <w:sz w:val="24"/>
          <w:szCs w:val="24"/>
          <w:lang w:bidi="en-US"/>
        </w:rPr>
      </w:pPr>
    </w:p>
    <w:p w14:paraId="16B3C3BD" w14:textId="11EF045A" w:rsidR="00DC1FA0" w:rsidRPr="00C47950" w:rsidRDefault="0036669A" w:rsidP="007B331E">
      <w:pPr>
        <w:pStyle w:val="Naslov1"/>
        <w:numPr>
          <w:ilvl w:val="0"/>
          <w:numId w:val="45"/>
        </w:numPr>
        <w:ind w:left="567" w:hanging="567"/>
        <w:rPr>
          <w:rFonts w:eastAsia="SimSun" w:cs="Times New Roman"/>
          <w:lang w:bidi="en-US"/>
        </w:rPr>
      </w:pPr>
      <w:bookmarkStart w:id="4" w:name="_Toc5357687"/>
      <w:r w:rsidRPr="00C47950">
        <w:rPr>
          <w:rFonts w:eastAsia="SimSun" w:cs="Times New Roman"/>
          <w:lang w:bidi="en-US"/>
        </w:rPr>
        <w:t>Opis usluge</w:t>
      </w:r>
      <w:bookmarkEnd w:id="4"/>
    </w:p>
    <w:p w14:paraId="47C46021" w14:textId="3449278E" w:rsidR="0087226D" w:rsidRPr="00C47950" w:rsidRDefault="009D6DBA" w:rsidP="007B331E">
      <w:pPr>
        <w:pStyle w:val="StandardWeb"/>
        <w:spacing w:before="0" w:beforeAutospacing="0" w:after="120" w:afterAutospacing="0" w:line="240" w:lineRule="auto"/>
        <w:rPr>
          <w:rFonts w:ascii="Times New Roman" w:hAnsi="Times New Roman"/>
          <w:sz w:val="24"/>
        </w:rPr>
      </w:pPr>
      <w:r w:rsidRPr="00C47950">
        <w:rPr>
          <w:rFonts w:ascii="Times New Roman" w:hAnsi="Times New Roman"/>
          <w:sz w:val="24"/>
        </w:rPr>
        <w:t xml:space="preserve">Usluga se odnosi na izradu </w:t>
      </w:r>
      <w:r w:rsidR="0087226D" w:rsidRPr="00C47950">
        <w:rPr>
          <w:rFonts w:ascii="Times New Roman" w:eastAsia="SimSun" w:hAnsi="Times New Roman"/>
          <w:bCs/>
          <w:iCs/>
          <w:color w:val="auto"/>
          <w:sz w:val="24"/>
          <w:lang w:eastAsia="en-US" w:bidi="en-US"/>
        </w:rPr>
        <w:t>S</w:t>
      </w:r>
      <w:r w:rsidR="009828A3" w:rsidRPr="00C47950">
        <w:rPr>
          <w:rFonts w:ascii="Times New Roman" w:eastAsia="SimSun" w:hAnsi="Times New Roman"/>
          <w:bCs/>
          <w:iCs/>
          <w:color w:val="auto"/>
          <w:sz w:val="24"/>
          <w:lang w:eastAsia="en-US" w:bidi="en-US"/>
        </w:rPr>
        <w:t>trateške studije o utjecaju na okoliš Operativnog programa</w:t>
      </w:r>
      <w:r w:rsidR="00CF0F2A" w:rsidRPr="00C47950">
        <w:rPr>
          <w:rFonts w:ascii="Times New Roman" w:hAnsi="Times New Roman"/>
          <w:sz w:val="24"/>
        </w:rPr>
        <w:t xml:space="preserve">, </w:t>
      </w:r>
      <w:r w:rsidR="00456E0E" w:rsidRPr="00C47950">
        <w:rPr>
          <w:rFonts w:ascii="Times New Roman" w:hAnsi="Times New Roman"/>
          <w:sz w:val="24"/>
        </w:rPr>
        <w:t>kojom</w:t>
      </w:r>
      <w:r w:rsidR="00CF0F2A" w:rsidRPr="00C47950">
        <w:rPr>
          <w:rFonts w:ascii="Times New Roman" w:hAnsi="Times New Roman"/>
          <w:sz w:val="24"/>
        </w:rPr>
        <w:t xml:space="preserve"> </w:t>
      </w:r>
      <w:r w:rsidR="009828A3" w:rsidRPr="00C47950">
        <w:rPr>
          <w:rFonts w:ascii="Times New Roman" w:hAnsi="Times New Roman"/>
          <w:sz w:val="24"/>
        </w:rPr>
        <w:t>se određuju, opisuju i procjenjuju očekivani značajni učinci na okoliš koje može uzrokovati provedba programa vezano za zaštitu okoliša koje uzimaju u obzir ciljeve i obuhvat toga programa.</w:t>
      </w:r>
    </w:p>
    <w:p w14:paraId="30051C10" w14:textId="529E901A" w:rsidR="0087226D" w:rsidRPr="00C47950" w:rsidRDefault="0087226D" w:rsidP="007B331E">
      <w:pPr>
        <w:spacing w:after="120" w:line="240" w:lineRule="auto"/>
        <w:jc w:val="both"/>
        <w:rPr>
          <w:rFonts w:ascii="Times New Roman" w:eastAsia="Times New Roman" w:hAnsi="Times New Roman" w:cs="Times New Roman"/>
          <w:color w:val="000000"/>
          <w:sz w:val="24"/>
          <w:szCs w:val="24"/>
          <w:lang w:eastAsia="hr-HR"/>
        </w:rPr>
      </w:pPr>
      <w:r w:rsidRPr="00C47950">
        <w:rPr>
          <w:rFonts w:ascii="Times New Roman" w:eastAsia="Times New Roman" w:hAnsi="Times New Roman" w:cs="Times New Roman"/>
          <w:color w:val="000000"/>
          <w:sz w:val="24"/>
          <w:szCs w:val="24"/>
          <w:lang w:eastAsia="hr-HR"/>
        </w:rPr>
        <w:t>Cilj usluge je izraditi Stratešku studiju prema važećim propisima i osigurati sudjelovanje izrađivača Strateške studije u postupku strateške procjene.</w:t>
      </w:r>
    </w:p>
    <w:p w14:paraId="51641DA2" w14:textId="757F40F5" w:rsidR="0087226D" w:rsidRPr="00C47950" w:rsidRDefault="0087226D" w:rsidP="007B331E">
      <w:pPr>
        <w:pStyle w:val="NASLOVSTUDIJE"/>
        <w:spacing w:after="120"/>
        <w:jc w:val="both"/>
        <w:rPr>
          <w:rFonts w:ascii="Times New Roman" w:hAnsi="Times New Roman"/>
          <w:b w:val="0"/>
          <w:sz w:val="24"/>
          <w:szCs w:val="24"/>
        </w:rPr>
      </w:pPr>
      <w:r w:rsidRPr="00C47950">
        <w:rPr>
          <w:rFonts w:ascii="Times New Roman" w:hAnsi="Times New Roman"/>
          <w:b w:val="0"/>
          <w:bCs w:val="0"/>
          <w:sz w:val="24"/>
          <w:szCs w:val="24"/>
        </w:rPr>
        <w:t xml:space="preserve">Obveza ponuditelja je izraditi Stratešku studiju </w:t>
      </w:r>
      <w:r w:rsidR="006B45F5" w:rsidRPr="00C47950">
        <w:rPr>
          <w:rFonts w:ascii="Times New Roman" w:eastAsia="SimSun" w:hAnsi="Times New Roman"/>
          <w:b w:val="0"/>
          <w:iCs/>
          <w:sz w:val="24"/>
          <w:szCs w:val="24"/>
          <w:lang w:eastAsia="en-US" w:bidi="en-US"/>
        </w:rPr>
        <w:t xml:space="preserve">o utjecaju na okoliš Operativnog </w:t>
      </w:r>
      <w:r w:rsidRPr="00C47950">
        <w:rPr>
          <w:rFonts w:ascii="Times New Roman" w:hAnsi="Times New Roman"/>
          <w:b w:val="0"/>
          <w:sz w:val="24"/>
          <w:szCs w:val="24"/>
        </w:rPr>
        <w:t>prema opisu usluge, dokumentaciji o nabavi i odre</w:t>
      </w:r>
      <w:r w:rsidR="0030271E" w:rsidRPr="00C47950">
        <w:rPr>
          <w:rFonts w:ascii="Times New Roman" w:hAnsi="Times New Roman"/>
          <w:b w:val="0"/>
          <w:sz w:val="24"/>
          <w:szCs w:val="24"/>
        </w:rPr>
        <w:t>d</w:t>
      </w:r>
      <w:r w:rsidRPr="00C47950">
        <w:rPr>
          <w:rFonts w:ascii="Times New Roman" w:hAnsi="Times New Roman"/>
          <w:b w:val="0"/>
          <w:sz w:val="24"/>
          <w:szCs w:val="24"/>
        </w:rPr>
        <w:t>bama o obveznom sadržaju strateške studije.</w:t>
      </w:r>
    </w:p>
    <w:p w14:paraId="08D1A1D4" w14:textId="5AFB856D" w:rsidR="0087226D" w:rsidRPr="00C47950" w:rsidRDefault="006E5F71" w:rsidP="007B331E">
      <w:pPr>
        <w:pStyle w:val="NASLOVSTUDIJE"/>
        <w:spacing w:after="120"/>
        <w:jc w:val="both"/>
        <w:rPr>
          <w:rFonts w:ascii="Times New Roman" w:hAnsi="Times New Roman"/>
          <w:b w:val="0"/>
          <w:bCs w:val="0"/>
          <w:sz w:val="24"/>
          <w:szCs w:val="24"/>
        </w:rPr>
      </w:pPr>
      <w:r w:rsidRPr="00C47950">
        <w:rPr>
          <w:rFonts w:ascii="Times New Roman" w:hAnsi="Times New Roman"/>
          <w:b w:val="0"/>
          <w:sz w:val="24"/>
          <w:szCs w:val="24"/>
        </w:rPr>
        <w:t xml:space="preserve">U sklopu studije potrebno je predložiti i potrebne mjere zaštite okoliša kako bi se eventualni negativni utjecaji na okoliš sveli na najmanju moguću mjeru čime bi se postigla najveća moguća očuvanost </w:t>
      </w:r>
      <w:r w:rsidR="008D650B" w:rsidRPr="00C47950">
        <w:rPr>
          <w:rFonts w:ascii="Times New Roman" w:hAnsi="Times New Roman"/>
          <w:b w:val="0"/>
          <w:sz w:val="24"/>
          <w:szCs w:val="24"/>
        </w:rPr>
        <w:t xml:space="preserve">sastavnica </w:t>
      </w:r>
      <w:r w:rsidRPr="00C47950">
        <w:rPr>
          <w:rFonts w:ascii="Times New Roman" w:hAnsi="Times New Roman"/>
          <w:b w:val="0"/>
          <w:sz w:val="24"/>
          <w:szCs w:val="24"/>
        </w:rPr>
        <w:t>okoliša</w:t>
      </w:r>
      <w:r w:rsidR="008D650B" w:rsidRPr="00C47950">
        <w:rPr>
          <w:rFonts w:ascii="Times New Roman" w:hAnsi="Times New Roman"/>
          <w:b w:val="0"/>
          <w:sz w:val="24"/>
          <w:szCs w:val="24"/>
        </w:rPr>
        <w:t xml:space="preserve"> </w:t>
      </w:r>
      <w:r w:rsidR="007936FB" w:rsidRPr="00C47950">
        <w:rPr>
          <w:rFonts w:ascii="Times New Roman" w:hAnsi="Times New Roman"/>
          <w:b w:val="0"/>
          <w:color w:val="000000"/>
          <w:sz w:val="24"/>
          <w:szCs w:val="24"/>
        </w:rPr>
        <w:t>(tlo, zrak, vode, klima, biljni i životinjski svijet, l</w:t>
      </w:r>
      <w:r w:rsidR="00B60133" w:rsidRPr="00C47950">
        <w:rPr>
          <w:rFonts w:ascii="Times New Roman" w:hAnsi="Times New Roman"/>
          <w:b w:val="0"/>
          <w:color w:val="000000"/>
          <w:sz w:val="24"/>
          <w:szCs w:val="24"/>
        </w:rPr>
        <w:t>judi</w:t>
      </w:r>
      <w:r w:rsidR="007936FB" w:rsidRPr="00C47950">
        <w:rPr>
          <w:rFonts w:ascii="Times New Roman" w:hAnsi="Times New Roman"/>
          <w:b w:val="0"/>
          <w:color w:val="000000"/>
          <w:sz w:val="24"/>
          <w:szCs w:val="24"/>
        </w:rPr>
        <w:t>…)</w:t>
      </w:r>
    </w:p>
    <w:p w14:paraId="1087C49A" w14:textId="24F776EF" w:rsidR="00840684" w:rsidRPr="00C47950" w:rsidRDefault="00EA0D3B" w:rsidP="007B331E">
      <w:pPr>
        <w:spacing w:after="120" w:line="240" w:lineRule="auto"/>
        <w:jc w:val="both"/>
        <w:rPr>
          <w:rFonts w:ascii="Times New Roman" w:hAnsi="Times New Roman" w:cs="Times New Roman"/>
          <w:b/>
          <w:bCs/>
          <w:sz w:val="24"/>
          <w:szCs w:val="24"/>
        </w:rPr>
      </w:pPr>
      <w:r w:rsidRPr="00C47950">
        <w:rPr>
          <w:rFonts w:ascii="Times New Roman" w:eastAsia="MS Mincho" w:hAnsi="Times New Roman" w:cs="Times New Roman"/>
          <w:bCs/>
          <w:sz w:val="24"/>
          <w:szCs w:val="24"/>
          <w:lang w:eastAsia="ja-JP"/>
        </w:rPr>
        <w:t>A</w:t>
      </w:r>
      <w:r w:rsidR="00840684" w:rsidRPr="00C47950">
        <w:rPr>
          <w:rFonts w:ascii="Times New Roman" w:eastAsia="MS Mincho" w:hAnsi="Times New Roman" w:cs="Times New Roman"/>
          <w:bCs/>
          <w:sz w:val="24"/>
          <w:szCs w:val="24"/>
          <w:lang w:eastAsia="ja-JP"/>
        </w:rPr>
        <w:t>ko se u postupku ocjene o potrebi strateške procjene utvrdi da strategija, plan i program može imati značajan negativan utjecaj na ekološku mrežu, donosi se odluka o obvezi provedbe strateške procjene koja sadrži i obvezu provedbe glavne ocjene prihvatljivosti strategije, plana ili programa za ekološku mrežu.</w:t>
      </w:r>
    </w:p>
    <w:p w14:paraId="600593E4" w14:textId="78E47844" w:rsidR="009D6DBA" w:rsidRPr="00C47950" w:rsidRDefault="009D6DBA" w:rsidP="007B331E">
      <w:pPr>
        <w:spacing w:after="120" w:line="240" w:lineRule="auto"/>
        <w:jc w:val="both"/>
        <w:rPr>
          <w:rFonts w:ascii="Times New Roman" w:hAnsi="Times New Roman" w:cs="Times New Roman"/>
          <w:sz w:val="24"/>
          <w:szCs w:val="24"/>
          <w:lang w:eastAsia="hr-HR"/>
        </w:rPr>
      </w:pPr>
      <w:r w:rsidRPr="00C47950">
        <w:rPr>
          <w:rFonts w:ascii="Times New Roman" w:hAnsi="Times New Roman" w:cs="Times New Roman"/>
          <w:sz w:val="24"/>
          <w:szCs w:val="24"/>
          <w:lang w:eastAsia="hr-HR"/>
        </w:rPr>
        <w:t xml:space="preserve">U sklopu </w:t>
      </w:r>
      <w:r w:rsidR="00C47950">
        <w:rPr>
          <w:rFonts w:ascii="Times New Roman" w:hAnsi="Times New Roman" w:cs="Times New Roman"/>
          <w:sz w:val="24"/>
          <w:szCs w:val="24"/>
          <w:lang w:eastAsia="hr-HR"/>
        </w:rPr>
        <w:t>provedbe usluge</w:t>
      </w:r>
      <w:r w:rsidR="00D766E9" w:rsidRPr="00C47950">
        <w:rPr>
          <w:rFonts w:ascii="Times New Roman" w:hAnsi="Times New Roman" w:cs="Times New Roman"/>
          <w:sz w:val="24"/>
          <w:szCs w:val="24"/>
          <w:lang w:eastAsia="hr-HR"/>
        </w:rPr>
        <w:t xml:space="preserve"> </w:t>
      </w:r>
      <w:r w:rsidR="00C47950">
        <w:rPr>
          <w:rFonts w:ascii="Times New Roman" w:hAnsi="Times New Roman" w:cs="Times New Roman"/>
          <w:sz w:val="24"/>
          <w:szCs w:val="24"/>
          <w:lang w:eastAsia="hr-HR"/>
        </w:rPr>
        <w:t>izvršitelj</w:t>
      </w:r>
      <w:r w:rsidRPr="00C47950">
        <w:rPr>
          <w:rFonts w:ascii="Times New Roman" w:hAnsi="Times New Roman" w:cs="Times New Roman"/>
          <w:sz w:val="24"/>
          <w:szCs w:val="24"/>
          <w:lang w:eastAsia="hr-HR"/>
        </w:rPr>
        <w:t xml:space="preserve"> je obavezan:</w:t>
      </w:r>
    </w:p>
    <w:p w14:paraId="44257EFA" w14:textId="396C4D95" w:rsidR="000F79F2" w:rsidRPr="00C47950" w:rsidRDefault="00226C8E"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lastRenderedPageBreak/>
        <w:t>izraditi nacrt Strateške studije te ga</w:t>
      </w:r>
      <w:r w:rsidR="00F079F5" w:rsidRPr="00C47950">
        <w:rPr>
          <w:rFonts w:ascii="Times New Roman" w:hAnsi="Times New Roman"/>
          <w:sz w:val="24"/>
        </w:rPr>
        <w:t xml:space="preserve"> </w:t>
      </w:r>
      <w:r w:rsidRPr="00C47950">
        <w:rPr>
          <w:rFonts w:ascii="Times New Roman" w:hAnsi="Times New Roman"/>
          <w:sz w:val="24"/>
        </w:rPr>
        <w:t xml:space="preserve">dostaviti Naručitelju na očitovanje, a koje se može odnositi i na zahtjeve za dopunama ili izmjenama nacrta (pisano ili usmeno).  </w:t>
      </w:r>
    </w:p>
    <w:p w14:paraId="66391DA1" w14:textId="7A7CD145" w:rsidR="0030271E" w:rsidRPr="00C47950" w:rsidRDefault="00226C8E"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 xml:space="preserve">nakon usuglašavanja sa zahtjevima </w:t>
      </w:r>
      <w:r w:rsidR="00003E66" w:rsidRPr="00C47950">
        <w:rPr>
          <w:rFonts w:ascii="Times New Roman" w:hAnsi="Times New Roman"/>
          <w:sz w:val="24"/>
        </w:rPr>
        <w:t>N</w:t>
      </w:r>
      <w:r w:rsidRPr="00C47950">
        <w:rPr>
          <w:rFonts w:ascii="Times New Roman" w:hAnsi="Times New Roman"/>
          <w:sz w:val="24"/>
        </w:rPr>
        <w:t>aručitelja (kroz radne sastanke, pisano, i sl.),</w:t>
      </w:r>
      <w:r w:rsidR="00A95A0D" w:rsidRPr="00C47950">
        <w:rPr>
          <w:rFonts w:ascii="Times New Roman" w:hAnsi="Times New Roman"/>
          <w:sz w:val="24"/>
        </w:rPr>
        <w:t xml:space="preserve"> </w:t>
      </w:r>
      <w:r w:rsidR="00AE6B7C" w:rsidRPr="00C47950">
        <w:rPr>
          <w:rFonts w:ascii="Times New Roman" w:hAnsi="Times New Roman"/>
          <w:sz w:val="24"/>
        </w:rPr>
        <w:t>i</w:t>
      </w:r>
      <w:r w:rsidR="009D6DBA" w:rsidRPr="00C47950">
        <w:rPr>
          <w:rFonts w:ascii="Times New Roman" w:hAnsi="Times New Roman"/>
          <w:sz w:val="24"/>
        </w:rPr>
        <w:t xml:space="preserve">zraditi </w:t>
      </w:r>
      <w:r w:rsidRPr="00C47950">
        <w:rPr>
          <w:rFonts w:ascii="Times New Roman" w:hAnsi="Times New Roman"/>
          <w:sz w:val="24"/>
        </w:rPr>
        <w:t xml:space="preserve">i dostaviti </w:t>
      </w:r>
      <w:r w:rsidR="000F79F2" w:rsidRPr="00C47950">
        <w:rPr>
          <w:rFonts w:ascii="Times New Roman" w:hAnsi="Times New Roman"/>
          <w:sz w:val="24"/>
        </w:rPr>
        <w:t xml:space="preserve">konačnu verziju </w:t>
      </w:r>
      <w:r w:rsidR="00D6147F" w:rsidRPr="00C47950">
        <w:rPr>
          <w:rFonts w:ascii="Times New Roman" w:hAnsi="Times New Roman"/>
          <w:sz w:val="24"/>
        </w:rPr>
        <w:t>Stra</w:t>
      </w:r>
      <w:r w:rsidRPr="00C47950">
        <w:rPr>
          <w:rFonts w:ascii="Times New Roman" w:hAnsi="Times New Roman"/>
          <w:sz w:val="24"/>
        </w:rPr>
        <w:t>teške studije</w:t>
      </w:r>
      <w:r w:rsidR="00D6147F" w:rsidRPr="00C47950">
        <w:rPr>
          <w:rFonts w:ascii="Times New Roman" w:hAnsi="Times New Roman"/>
          <w:sz w:val="24"/>
        </w:rPr>
        <w:t xml:space="preserve"> </w:t>
      </w:r>
      <w:r w:rsidR="0030271E" w:rsidRPr="00C47950">
        <w:rPr>
          <w:rFonts w:ascii="Times New Roman" w:hAnsi="Times New Roman"/>
          <w:sz w:val="24"/>
        </w:rPr>
        <w:t xml:space="preserve">prema odredbama o obveznom sadržaju strateške studije, </w:t>
      </w:r>
      <w:r w:rsidR="0030271E" w:rsidRPr="00C47950">
        <w:rPr>
          <w:rFonts w:ascii="Times New Roman" w:eastAsiaTheme="minorHAnsi" w:hAnsi="Times New Roman"/>
          <w:sz w:val="24"/>
        </w:rPr>
        <w:t xml:space="preserve">vodeći računa o regulatornom okviru te smjernicama za izradu strateške procjene utjecaja na okoliš kao i o svim daljnjim pojašnjenjima/ažuriranjima/uputama dobivenih od nadležnih tijela u djelokrugu obuhvaćenim ovim </w:t>
      </w:r>
      <w:r w:rsidR="00E62E52" w:rsidRPr="00C47950">
        <w:rPr>
          <w:rFonts w:ascii="Times New Roman" w:eastAsiaTheme="minorHAnsi" w:hAnsi="Times New Roman"/>
          <w:sz w:val="24"/>
        </w:rPr>
        <w:t>Opisom usluge</w:t>
      </w:r>
      <w:r w:rsidR="0030271E" w:rsidRPr="00C47950">
        <w:rPr>
          <w:rFonts w:ascii="Times New Roman" w:eastAsiaTheme="minorHAnsi" w:hAnsi="Times New Roman"/>
          <w:sz w:val="24"/>
        </w:rPr>
        <w:t>.</w:t>
      </w:r>
    </w:p>
    <w:p w14:paraId="4CBED601" w14:textId="41ADA42E" w:rsidR="00716887" w:rsidRPr="00C47950" w:rsidRDefault="00716887" w:rsidP="007B331E">
      <w:pPr>
        <w:pStyle w:val="Odlomakpopisa"/>
        <w:numPr>
          <w:ilvl w:val="0"/>
          <w:numId w:val="28"/>
        </w:numPr>
        <w:spacing w:before="0" w:after="120" w:line="240" w:lineRule="auto"/>
        <w:rPr>
          <w:rFonts w:ascii="Times New Roman" w:eastAsiaTheme="minorHAnsi" w:hAnsi="Times New Roman"/>
          <w:sz w:val="24"/>
        </w:rPr>
      </w:pPr>
      <w:r w:rsidRPr="00C47950">
        <w:rPr>
          <w:rFonts w:ascii="Times New Roman" w:eastAsiaTheme="minorHAnsi" w:hAnsi="Times New Roman"/>
          <w:sz w:val="24"/>
        </w:rPr>
        <w:t>tijekom izrade Strateške studije redovito surađivati s Naručiteljem te ostalim relevantnim dionicima</w:t>
      </w:r>
      <w:r w:rsidR="00A95A0D" w:rsidRPr="00C47950">
        <w:rPr>
          <w:rFonts w:ascii="Times New Roman" w:eastAsiaTheme="minorHAnsi" w:hAnsi="Times New Roman"/>
          <w:sz w:val="24"/>
        </w:rPr>
        <w:t>.</w:t>
      </w:r>
    </w:p>
    <w:p w14:paraId="738CAF0B" w14:textId="201BEC98" w:rsidR="009D6DBA" w:rsidRPr="00C47950" w:rsidRDefault="00346F3D" w:rsidP="007B331E">
      <w:pPr>
        <w:pStyle w:val="Odlomakpopisa"/>
        <w:numPr>
          <w:ilvl w:val="0"/>
          <w:numId w:val="28"/>
        </w:numPr>
        <w:spacing w:before="0" w:after="120" w:line="240" w:lineRule="auto"/>
        <w:rPr>
          <w:rFonts w:ascii="Times New Roman" w:eastAsiaTheme="minorHAnsi" w:hAnsi="Times New Roman"/>
          <w:sz w:val="24"/>
        </w:rPr>
      </w:pPr>
      <w:r w:rsidRPr="00C47950">
        <w:rPr>
          <w:rFonts w:ascii="Times New Roman" w:eastAsiaTheme="minorHAnsi" w:hAnsi="Times New Roman"/>
          <w:sz w:val="24"/>
        </w:rPr>
        <w:t>izraditi i dostaviti potpisan</w:t>
      </w:r>
      <w:r w:rsidR="007B331E" w:rsidRPr="00C47950">
        <w:rPr>
          <w:rFonts w:ascii="Times New Roman" w:eastAsiaTheme="minorHAnsi" w:hAnsi="Times New Roman"/>
          <w:sz w:val="24"/>
        </w:rPr>
        <w:t>u</w:t>
      </w:r>
      <w:r w:rsidRPr="00C47950">
        <w:rPr>
          <w:rFonts w:ascii="Times New Roman" w:eastAsiaTheme="minorHAnsi" w:hAnsi="Times New Roman"/>
          <w:sz w:val="24"/>
        </w:rPr>
        <w:t xml:space="preserve"> i ovjeren</w:t>
      </w:r>
      <w:r w:rsidR="007B331E" w:rsidRPr="00C47950">
        <w:rPr>
          <w:rFonts w:ascii="Times New Roman" w:eastAsiaTheme="minorHAnsi" w:hAnsi="Times New Roman"/>
          <w:sz w:val="24"/>
        </w:rPr>
        <w:t>u</w:t>
      </w:r>
      <w:r w:rsidRPr="00C47950">
        <w:rPr>
          <w:rFonts w:ascii="Times New Roman" w:eastAsiaTheme="minorHAnsi" w:hAnsi="Times New Roman"/>
          <w:sz w:val="24"/>
        </w:rPr>
        <w:t xml:space="preserve"> </w:t>
      </w:r>
      <w:r w:rsidR="007B331E" w:rsidRPr="00C47950">
        <w:rPr>
          <w:rFonts w:ascii="Times New Roman" w:eastAsiaTheme="minorHAnsi" w:hAnsi="Times New Roman"/>
          <w:sz w:val="24"/>
        </w:rPr>
        <w:t>Stratešku studiju i sažetak</w:t>
      </w:r>
      <w:r w:rsidRPr="00C47950">
        <w:rPr>
          <w:rFonts w:ascii="Times New Roman" w:eastAsiaTheme="minorHAnsi" w:hAnsi="Times New Roman"/>
          <w:sz w:val="24"/>
        </w:rPr>
        <w:t>.</w:t>
      </w:r>
    </w:p>
    <w:p w14:paraId="767F03BF" w14:textId="04A494D7" w:rsidR="00BC11C3" w:rsidRPr="00C47950" w:rsidRDefault="00210E63" w:rsidP="007B331E">
      <w:pPr>
        <w:pStyle w:val="Default"/>
        <w:spacing w:after="120"/>
        <w:jc w:val="both"/>
        <w:rPr>
          <w:color w:val="auto"/>
        </w:rPr>
      </w:pPr>
      <w:r w:rsidRPr="00C47950">
        <w:rPr>
          <w:color w:val="auto"/>
        </w:rPr>
        <w:t xml:space="preserve">Ugovaratelj </w:t>
      </w:r>
      <w:r w:rsidR="00BC11C3" w:rsidRPr="00C47950">
        <w:rPr>
          <w:color w:val="auto"/>
        </w:rPr>
        <w:t>odnosno Ovlaštenik sudjeluje u postupku strateške procjene tako da:</w:t>
      </w:r>
    </w:p>
    <w:p w14:paraId="01BFA9A1" w14:textId="77777777" w:rsidR="00BC11C3" w:rsidRPr="00C47950" w:rsidRDefault="00BC11C3" w:rsidP="007B331E">
      <w:pPr>
        <w:pStyle w:val="Default"/>
        <w:numPr>
          <w:ilvl w:val="0"/>
          <w:numId w:val="48"/>
        </w:numPr>
        <w:spacing w:after="120"/>
        <w:jc w:val="both"/>
        <w:rPr>
          <w:color w:val="auto"/>
        </w:rPr>
      </w:pPr>
      <w:r w:rsidRPr="00C47950">
        <w:rPr>
          <w:color w:val="auto"/>
        </w:rPr>
        <w:t>na zahtjev Naručitelja surađuje u postupku određivanja sadržaja strateške studije,</w:t>
      </w:r>
    </w:p>
    <w:p w14:paraId="30DB470D" w14:textId="77777777" w:rsidR="00BC11C3" w:rsidRPr="00C47950" w:rsidRDefault="00BC11C3" w:rsidP="007B331E">
      <w:pPr>
        <w:pStyle w:val="Default"/>
        <w:numPr>
          <w:ilvl w:val="0"/>
          <w:numId w:val="48"/>
        </w:numPr>
        <w:spacing w:after="120"/>
        <w:jc w:val="both"/>
        <w:rPr>
          <w:color w:val="auto"/>
        </w:rPr>
      </w:pPr>
      <w:r w:rsidRPr="00C47950">
        <w:rPr>
          <w:color w:val="auto"/>
        </w:rPr>
        <w:t>izrađuje stratešku studiju uključujući i možebitne dopune i dorade strateške studije na zahtjev Naručitelja tijekom postupka,</w:t>
      </w:r>
    </w:p>
    <w:p w14:paraId="67419517" w14:textId="77777777" w:rsidR="00BC11C3" w:rsidRPr="00C47950" w:rsidRDefault="00BC11C3" w:rsidP="007B331E">
      <w:pPr>
        <w:pStyle w:val="Default"/>
        <w:numPr>
          <w:ilvl w:val="0"/>
          <w:numId w:val="48"/>
        </w:numPr>
        <w:spacing w:after="120"/>
        <w:jc w:val="both"/>
        <w:rPr>
          <w:color w:val="auto"/>
        </w:rPr>
      </w:pPr>
      <w:r w:rsidRPr="00C47950">
        <w:rPr>
          <w:color w:val="auto"/>
        </w:rPr>
        <w:t xml:space="preserve">po pozivu Naručitelja putem svojih predstavnika – voditelja izrade strateške studije i po potrebi drugih suradnika u izradi strateške studije </w:t>
      </w:r>
      <w:proofErr w:type="spellStart"/>
      <w:r w:rsidRPr="00C47950">
        <w:rPr>
          <w:color w:val="auto"/>
        </w:rPr>
        <w:t>nazoči</w:t>
      </w:r>
      <w:proofErr w:type="spellEnd"/>
      <w:r w:rsidRPr="00C47950">
        <w:rPr>
          <w:color w:val="auto"/>
        </w:rPr>
        <w:t xml:space="preserve"> sjednicama povjerenstva za stratešku procjenu,</w:t>
      </w:r>
    </w:p>
    <w:p w14:paraId="5A017C41" w14:textId="51F6ABAF" w:rsidR="00BC11C3" w:rsidRPr="00C47950" w:rsidRDefault="00BC11C3" w:rsidP="007B331E">
      <w:pPr>
        <w:pStyle w:val="Default"/>
        <w:numPr>
          <w:ilvl w:val="0"/>
          <w:numId w:val="48"/>
        </w:numPr>
        <w:spacing w:after="120"/>
        <w:jc w:val="both"/>
        <w:rPr>
          <w:color w:val="auto"/>
        </w:rPr>
      </w:pPr>
      <w:r w:rsidRPr="00C47950">
        <w:rPr>
          <w:color w:val="auto"/>
        </w:rPr>
        <w:t>na zahtjev Naručitelja osigurava odgovarajuće sažetke, stručne podloge i sl. koje se odnose na materiju u svezi sa sadržajem strateške studije i u svezi sa strateškom procjenom te osigurava dostatan broj primjeraka Strateške studije odnosno sažetaka kao posebnih dijelova strateške studije,</w:t>
      </w:r>
    </w:p>
    <w:p w14:paraId="0608AED8" w14:textId="77777777" w:rsidR="00BC11C3" w:rsidRPr="00C47950" w:rsidRDefault="00BC11C3" w:rsidP="007B331E">
      <w:pPr>
        <w:pStyle w:val="Default"/>
        <w:numPr>
          <w:ilvl w:val="0"/>
          <w:numId w:val="48"/>
        </w:numPr>
        <w:spacing w:after="120"/>
        <w:jc w:val="both"/>
        <w:rPr>
          <w:color w:val="auto"/>
        </w:rPr>
      </w:pPr>
      <w:r w:rsidRPr="00C47950">
        <w:rPr>
          <w:color w:val="auto"/>
        </w:rPr>
        <w:t>na zahtjev Naručitelja sudjeluje u postupku javne rasprave, i</w:t>
      </w:r>
    </w:p>
    <w:p w14:paraId="28BD053F" w14:textId="33C1B5AE" w:rsidR="00BC11C3" w:rsidRPr="00C47950" w:rsidRDefault="00BC11C3" w:rsidP="007B331E">
      <w:pPr>
        <w:pStyle w:val="Default"/>
        <w:numPr>
          <w:ilvl w:val="0"/>
          <w:numId w:val="48"/>
        </w:numPr>
        <w:spacing w:after="120"/>
        <w:jc w:val="both"/>
        <w:rPr>
          <w:color w:val="auto"/>
        </w:rPr>
      </w:pPr>
      <w:r w:rsidRPr="00C47950">
        <w:rPr>
          <w:color w:val="auto"/>
        </w:rPr>
        <w:t>ostalo u skladu s odredbama nacionalnog zakonodavstva.</w:t>
      </w:r>
    </w:p>
    <w:p w14:paraId="51011A1A" w14:textId="02945D54" w:rsidR="009D6DBA" w:rsidRPr="00C47950" w:rsidRDefault="009D6DBA" w:rsidP="007B331E">
      <w:pPr>
        <w:spacing w:after="120" w:line="240" w:lineRule="auto"/>
        <w:jc w:val="both"/>
        <w:rPr>
          <w:rFonts w:ascii="Times New Roman" w:hAnsi="Times New Roman" w:cs="Times New Roman"/>
          <w:sz w:val="24"/>
          <w:szCs w:val="24"/>
        </w:rPr>
      </w:pPr>
    </w:p>
    <w:p w14:paraId="322253FD" w14:textId="1C7678A9" w:rsidR="00107C5D" w:rsidRPr="00C47950" w:rsidRDefault="000A4F73" w:rsidP="007B331E">
      <w:pPr>
        <w:pStyle w:val="Naslov1"/>
        <w:numPr>
          <w:ilvl w:val="0"/>
          <w:numId w:val="45"/>
        </w:numPr>
        <w:ind w:left="567" w:hanging="567"/>
        <w:rPr>
          <w:rFonts w:eastAsia="SimSun" w:cs="Times New Roman"/>
          <w:lang w:bidi="en-US"/>
        </w:rPr>
      </w:pPr>
      <w:bookmarkStart w:id="5" w:name="_Toc5357693"/>
      <w:r w:rsidRPr="00C47950">
        <w:rPr>
          <w:rFonts w:eastAsia="SimSun" w:cs="Times New Roman"/>
          <w:lang w:bidi="en-US"/>
        </w:rPr>
        <w:t>Način izvršenja usluge</w:t>
      </w:r>
      <w:bookmarkEnd w:id="5"/>
    </w:p>
    <w:p w14:paraId="69FCD039" w14:textId="450C24F4" w:rsidR="00107C5D" w:rsidRPr="00C47950" w:rsidRDefault="00107C5D" w:rsidP="007B331E">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Komunikacija između </w:t>
      </w:r>
      <w:r w:rsidR="001D0D7C" w:rsidRPr="00C47950">
        <w:rPr>
          <w:rFonts w:ascii="Times New Roman" w:hAnsi="Times New Roman" w:cs="Times New Roman"/>
          <w:sz w:val="24"/>
          <w:szCs w:val="24"/>
        </w:rPr>
        <w:t>N</w:t>
      </w:r>
      <w:r w:rsidRPr="00C47950">
        <w:rPr>
          <w:rFonts w:ascii="Times New Roman" w:hAnsi="Times New Roman" w:cs="Times New Roman"/>
          <w:sz w:val="24"/>
          <w:szCs w:val="24"/>
        </w:rPr>
        <w:t xml:space="preserve">aručitelja i ugovaratelja, odnosno angažiranih stručnjaka, odvijat će se na hrvatskom jeziku te traženi rezultati </w:t>
      </w:r>
      <w:r w:rsidR="00C37BE2" w:rsidRPr="00C47950">
        <w:rPr>
          <w:rFonts w:ascii="Times New Roman" w:hAnsi="Times New Roman" w:cs="Times New Roman"/>
          <w:sz w:val="24"/>
          <w:szCs w:val="24"/>
        </w:rPr>
        <w:t>aktivnosti</w:t>
      </w:r>
      <w:r w:rsidRPr="00C47950">
        <w:rPr>
          <w:rFonts w:ascii="Times New Roman" w:hAnsi="Times New Roman" w:cs="Times New Roman"/>
          <w:sz w:val="24"/>
          <w:szCs w:val="24"/>
        </w:rPr>
        <w:t xml:space="preserve"> moraju biti dostavljeni na hrvatskom jeziku. Sve potencijalne troškove prijevoda na hrvatski jezik (npr. u slučaju da angažirani stručnjak nema aktivno znanje hrvatskog jezika) ili na engleski jezik u sklopu pružanja usluge ugovaratelj će snositi sam u sklopu ponuđene cijene.</w:t>
      </w:r>
    </w:p>
    <w:p w14:paraId="22CD0735" w14:textId="47EADBB5" w:rsidR="00107C5D" w:rsidRPr="00C47950" w:rsidRDefault="00107C5D" w:rsidP="007B331E">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Sve potencijalne troškove dolaska i boravka (ako je primjenjivo) angažiranih stručnjaka na lokacij</w:t>
      </w:r>
      <w:r w:rsidR="00E25E7E" w:rsidRPr="00C47950">
        <w:rPr>
          <w:rFonts w:ascii="Times New Roman" w:hAnsi="Times New Roman" w:cs="Times New Roman"/>
          <w:sz w:val="24"/>
          <w:szCs w:val="24"/>
        </w:rPr>
        <w:t>u</w:t>
      </w:r>
      <w:r w:rsidRPr="00C47950">
        <w:rPr>
          <w:rFonts w:ascii="Times New Roman" w:hAnsi="Times New Roman" w:cs="Times New Roman"/>
          <w:sz w:val="24"/>
          <w:szCs w:val="24"/>
        </w:rPr>
        <w:t xml:space="preserve"> izvršavanja aktivnosti, kao i na lokaciju </w:t>
      </w:r>
      <w:r w:rsidR="00E25E7E" w:rsidRPr="00C47950">
        <w:rPr>
          <w:rFonts w:ascii="Times New Roman" w:hAnsi="Times New Roman" w:cs="Times New Roman"/>
          <w:sz w:val="24"/>
          <w:szCs w:val="24"/>
        </w:rPr>
        <w:t>N</w:t>
      </w:r>
      <w:r w:rsidRPr="00C47950">
        <w:rPr>
          <w:rFonts w:ascii="Times New Roman" w:hAnsi="Times New Roman" w:cs="Times New Roman"/>
          <w:sz w:val="24"/>
          <w:szCs w:val="24"/>
        </w:rPr>
        <w:t xml:space="preserve">aručitelja snosi ugovaratelj. Ugovaratelj je dužan za rad angažiranih stručnjaka i izvršavanje obaveza u sklopu svih </w:t>
      </w:r>
      <w:r w:rsidR="00D167CD" w:rsidRPr="00C47950">
        <w:rPr>
          <w:rFonts w:ascii="Times New Roman" w:hAnsi="Times New Roman" w:cs="Times New Roman"/>
          <w:sz w:val="24"/>
          <w:szCs w:val="24"/>
        </w:rPr>
        <w:t>aktivnosti</w:t>
      </w:r>
      <w:r w:rsidRPr="00C47950">
        <w:rPr>
          <w:rFonts w:ascii="Times New Roman" w:hAnsi="Times New Roman" w:cs="Times New Roman"/>
          <w:sz w:val="24"/>
          <w:szCs w:val="24"/>
        </w:rPr>
        <w:t xml:space="preserve"> osigurati svu potrebnu opremu (prijenosna računala i sl.).</w:t>
      </w:r>
    </w:p>
    <w:p w14:paraId="2E9A3055" w14:textId="285AB964" w:rsidR="00107C5D" w:rsidRPr="00C47950" w:rsidRDefault="00107C5D" w:rsidP="007B331E">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Ugovaratelj je dužan imenovati koordinatora provedbe usluge, odnosno izvršenja ugovora, koji će biti zadužen za sve aspekte komunikacije i koordinacije s </w:t>
      </w:r>
      <w:r w:rsidR="001B277E" w:rsidRPr="00C47950">
        <w:rPr>
          <w:rFonts w:ascii="Times New Roman" w:hAnsi="Times New Roman" w:cs="Times New Roman"/>
          <w:sz w:val="24"/>
          <w:szCs w:val="24"/>
        </w:rPr>
        <w:t>N</w:t>
      </w:r>
      <w:r w:rsidRPr="00C47950">
        <w:rPr>
          <w:rFonts w:ascii="Times New Roman" w:hAnsi="Times New Roman" w:cs="Times New Roman"/>
          <w:sz w:val="24"/>
          <w:szCs w:val="24"/>
        </w:rPr>
        <w:t xml:space="preserve">aručiteljem vezano uz izvršenje ugovora. Kao koordinator može biti imenovan i jedan od stručnjaka. Ugovaratelj će izvijestiti </w:t>
      </w:r>
      <w:r w:rsidR="001B277E" w:rsidRPr="00C47950">
        <w:rPr>
          <w:rFonts w:ascii="Times New Roman" w:hAnsi="Times New Roman" w:cs="Times New Roman"/>
          <w:sz w:val="24"/>
          <w:szCs w:val="24"/>
        </w:rPr>
        <w:t>N</w:t>
      </w:r>
      <w:r w:rsidRPr="00C47950">
        <w:rPr>
          <w:rFonts w:ascii="Times New Roman" w:hAnsi="Times New Roman" w:cs="Times New Roman"/>
          <w:sz w:val="24"/>
          <w:szCs w:val="24"/>
        </w:rPr>
        <w:t>aručitelja o imenovanom koordinatoru te dostaviti njegove kontaktne podatke odmah nakon potpisa ugovora (osim ako je već navedeno u ponudi).</w:t>
      </w:r>
    </w:p>
    <w:p w14:paraId="6C3CE992" w14:textId="31248BBC" w:rsidR="00107C5D" w:rsidRPr="00C47950" w:rsidRDefault="00107C5D" w:rsidP="007B331E">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Ugovaratelj je odgovoran za poštovanje svih relevantnih propisa Republike Hrvatske pri izvršenju usluge</w:t>
      </w:r>
      <w:r w:rsidR="00F36D94" w:rsidRPr="00C47950">
        <w:rPr>
          <w:rFonts w:ascii="Times New Roman" w:hAnsi="Times New Roman" w:cs="Times New Roman"/>
          <w:sz w:val="24"/>
          <w:szCs w:val="24"/>
        </w:rPr>
        <w:t>.</w:t>
      </w:r>
      <w:r w:rsidRPr="00C47950">
        <w:rPr>
          <w:rFonts w:ascii="Times New Roman" w:hAnsi="Times New Roman" w:cs="Times New Roman"/>
          <w:sz w:val="24"/>
          <w:szCs w:val="24"/>
        </w:rPr>
        <w:t xml:space="preserve"> U cijenu ponude moraju biti uračunati svi troškovi koji su povezani s obavezama iz tih propisa.  </w:t>
      </w:r>
    </w:p>
    <w:p w14:paraId="69FDC3F3" w14:textId="0814C632" w:rsidR="00107C5D" w:rsidRPr="00C47950" w:rsidRDefault="00107C5D" w:rsidP="007B331E">
      <w:pPr>
        <w:tabs>
          <w:tab w:val="left" w:pos="7350"/>
        </w:tabs>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lastRenderedPageBreak/>
        <w:t xml:space="preserve">U sklopu izvršenja ugovora </w:t>
      </w:r>
      <w:r w:rsidR="001115AC" w:rsidRPr="00C47950">
        <w:rPr>
          <w:rFonts w:ascii="Times New Roman" w:hAnsi="Times New Roman" w:cs="Times New Roman"/>
          <w:sz w:val="24"/>
          <w:szCs w:val="24"/>
        </w:rPr>
        <w:t>N</w:t>
      </w:r>
      <w:r w:rsidRPr="00C47950">
        <w:rPr>
          <w:rFonts w:ascii="Times New Roman" w:hAnsi="Times New Roman" w:cs="Times New Roman"/>
          <w:sz w:val="24"/>
          <w:szCs w:val="24"/>
        </w:rPr>
        <w:t>aručitelj će:</w:t>
      </w:r>
    </w:p>
    <w:p w14:paraId="47531E43" w14:textId="09A11C31" w:rsidR="00107C5D" w:rsidRPr="00C47950" w:rsidRDefault="00107C5D" w:rsidP="007B331E">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imenovati osobu zaduženu za koordinaciju iz</w:t>
      </w:r>
      <w:r w:rsidR="00C37948" w:rsidRPr="00C47950">
        <w:rPr>
          <w:rFonts w:ascii="Times New Roman" w:hAnsi="Times New Roman" w:cs="Times New Roman"/>
          <w:sz w:val="24"/>
          <w:szCs w:val="24"/>
        </w:rPr>
        <w:t>vršenja ugovora s ugovarateljem;</w:t>
      </w:r>
    </w:p>
    <w:p w14:paraId="5ABCDA23" w14:textId="37095FA4" w:rsidR="00107C5D" w:rsidRPr="00C47950" w:rsidRDefault="00107C5D" w:rsidP="007B331E">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osigurati potrebne djelatnike koji će stručno surađivati s ugovarate</w:t>
      </w:r>
      <w:r w:rsidR="00C37948" w:rsidRPr="00C47950">
        <w:rPr>
          <w:rFonts w:ascii="Times New Roman" w:hAnsi="Times New Roman" w:cs="Times New Roman"/>
          <w:sz w:val="24"/>
          <w:szCs w:val="24"/>
        </w:rPr>
        <w:t>ljem i angažiranim stručnjacima;</w:t>
      </w:r>
    </w:p>
    <w:p w14:paraId="1A095CD7" w14:textId="2004324D" w:rsidR="00107C5D" w:rsidRPr="00C47950" w:rsidRDefault="00107C5D" w:rsidP="007B331E">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staviti ugovaratelju na raspolaganje svu dokumentaciju na koju ima pravo raspolaganja (zakone, propise, analize, i sl.) te osigurati pristup potrebnim podacima nužnima za provedbu </w:t>
      </w:r>
      <w:r w:rsidR="00F700BF" w:rsidRPr="00C47950">
        <w:rPr>
          <w:rFonts w:ascii="Times New Roman" w:hAnsi="Times New Roman" w:cs="Times New Roman"/>
          <w:sz w:val="24"/>
          <w:szCs w:val="24"/>
        </w:rPr>
        <w:t>aktivnosti</w:t>
      </w:r>
      <w:r w:rsidRPr="00C47950">
        <w:rPr>
          <w:rFonts w:ascii="Times New Roman" w:hAnsi="Times New Roman" w:cs="Times New Roman"/>
          <w:sz w:val="24"/>
          <w:szCs w:val="24"/>
        </w:rPr>
        <w:t>;</w:t>
      </w:r>
    </w:p>
    <w:p w14:paraId="743B5BB3" w14:textId="77777777" w:rsidR="00107C5D" w:rsidRPr="00C47950" w:rsidRDefault="00107C5D" w:rsidP="007B331E">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pružati pomoć pri rješavanju problema s kojima bi se ugovaratelj mogao suočiti tijekom pružanja usluge;</w:t>
      </w:r>
    </w:p>
    <w:p w14:paraId="5A6111EC" w14:textId="77777777" w:rsidR="00107C5D" w:rsidRPr="00C47950" w:rsidRDefault="00107C5D" w:rsidP="007B331E">
      <w:pPr>
        <w:numPr>
          <w:ilvl w:val="0"/>
          <w:numId w:val="8"/>
        </w:num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u dogovorenim rokovima davati ugovaratelju, odnosno angažiranim stručnjacima potrebna mišljenja, očitovanja, upute i sl. vezano uz izrađene materijale, pripremljene aktivnosti i ostale rezultate.</w:t>
      </w:r>
    </w:p>
    <w:p w14:paraId="4F2B65CA" w14:textId="77777777" w:rsidR="00C47950" w:rsidRPr="00C47950" w:rsidRDefault="00C47950" w:rsidP="00F921FC">
      <w:pPr>
        <w:spacing w:after="120" w:line="240" w:lineRule="auto"/>
        <w:jc w:val="both"/>
        <w:rPr>
          <w:rFonts w:ascii="Times New Roman" w:hAnsi="Times New Roman"/>
          <w:sz w:val="24"/>
        </w:rPr>
      </w:pPr>
      <w:r w:rsidRPr="00C47950">
        <w:rPr>
          <w:rFonts w:ascii="Times New Roman" w:hAnsi="Times New Roman"/>
          <w:sz w:val="24"/>
        </w:rPr>
        <w:t>U sklopu izvršenja usluge ugovaratelj mora sudjelovati u svim aktivnostima koje, po potrebi, organizira Naručitelj vezano uz izradu Strateške studije (sastanci, konzultacije, i sl.). U sklopu izvršenja usluge obaveza ugovaratelja je sastavljanje svih potrebnih zapisnika sa sastanaka, evidencija i sl. dokumenata vezanih uz praćenje izvršenja usluge.</w:t>
      </w:r>
    </w:p>
    <w:p w14:paraId="4EECE919" w14:textId="77777777" w:rsidR="00C47950" w:rsidRPr="00C47950" w:rsidRDefault="00C47950" w:rsidP="00F921FC">
      <w:pPr>
        <w:spacing w:after="120" w:line="240" w:lineRule="auto"/>
        <w:jc w:val="both"/>
        <w:rPr>
          <w:rFonts w:ascii="Times New Roman" w:hAnsi="Times New Roman"/>
          <w:sz w:val="24"/>
        </w:rPr>
      </w:pPr>
      <w:r w:rsidRPr="00C47950">
        <w:rPr>
          <w:rFonts w:ascii="Times New Roman" w:hAnsi="Times New Roman"/>
          <w:sz w:val="24"/>
        </w:rPr>
        <w:t>Strateška studija i ostali dokumenti tijekom izvršavanja usluge moraju biti dostavljeni na hrvatskom jeziku u elektronskom obliku na CD-u, a konačna verzija i u tiskanom obliku.</w:t>
      </w:r>
    </w:p>
    <w:p w14:paraId="57BBD01A" w14:textId="331FB0CD" w:rsidR="00C47950" w:rsidRDefault="00C47950" w:rsidP="00C47950">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Mjesto pružanja usluge je Zagreb, Ministarstvo poljoprivrede, Uprava ribarstva, </w:t>
      </w:r>
      <w:proofErr w:type="spellStart"/>
      <w:r w:rsidRPr="00C47950">
        <w:rPr>
          <w:rFonts w:ascii="Times New Roman" w:hAnsi="Times New Roman" w:cs="Times New Roman"/>
          <w:sz w:val="24"/>
          <w:szCs w:val="24"/>
        </w:rPr>
        <w:t>Alexandera</w:t>
      </w:r>
      <w:proofErr w:type="spellEnd"/>
      <w:r w:rsidRPr="00C47950">
        <w:rPr>
          <w:rFonts w:ascii="Times New Roman" w:hAnsi="Times New Roman" w:cs="Times New Roman"/>
          <w:sz w:val="24"/>
          <w:szCs w:val="24"/>
        </w:rPr>
        <w:t xml:space="preserve"> von </w:t>
      </w:r>
      <w:proofErr w:type="spellStart"/>
      <w:r w:rsidRPr="00C47950">
        <w:rPr>
          <w:rFonts w:ascii="Times New Roman" w:hAnsi="Times New Roman" w:cs="Times New Roman"/>
          <w:sz w:val="24"/>
          <w:szCs w:val="24"/>
        </w:rPr>
        <w:t>Humboldta</w:t>
      </w:r>
      <w:proofErr w:type="spellEnd"/>
      <w:r w:rsidRPr="00C47950">
        <w:rPr>
          <w:rFonts w:ascii="Times New Roman" w:hAnsi="Times New Roman" w:cs="Times New Roman"/>
          <w:sz w:val="24"/>
          <w:szCs w:val="24"/>
        </w:rPr>
        <w:t xml:space="preserve"> 4b, i mjesto po odabiru izvršitelja, uključujući prostorije izvršitelja.</w:t>
      </w:r>
    </w:p>
    <w:p w14:paraId="06F54049" w14:textId="5431F6B4" w:rsidR="00C47950" w:rsidRPr="00C47950" w:rsidRDefault="00C47950" w:rsidP="00C4795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Rok za izvršenje usluge je </w:t>
      </w:r>
      <w:r w:rsidR="00F921FC" w:rsidRPr="009624E5">
        <w:rPr>
          <w:rFonts w:ascii="Times New Roman" w:hAnsi="Times New Roman" w:cs="Times New Roman"/>
          <w:sz w:val="24"/>
          <w:szCs w:val="24"/>
        </w:rPr>
        <w:t>6 mjeseci</w:t>
      </w:r>
      <w:r w:rsidR="00F921FC">
        <w:rPr>
          <w:rFonts w:ascii="Times New Roman" w:hAnsi="Times New Roman" w:cs="Times New Roman"/>
          <w:sz w:val="24"/>
          <w:szCs w:val="24"/>
        </w:rPr>
        <w:t xml:space="preserve"> od sklapanja ugovora. Trajanje provedbe može se produljiti uz obostranu suglasnost naručitelja i izvršitelja,</w:t>
      </w:r>
      <w:r w:rsidR="00F921FC" w:rsidRPr="00F921FC">
        <w:rPr>
          <w:rFonts w:ascii="Times New Roman" w:hAnsi="Times New Roman" w:cs="Times New Roman"/>
          <w:sz w:val="24"/>
          <w:szCs w:val="24"/>
        </w:rPr>
        <w:t xml:space="preserve"> </w:t>
      </w:r>
      <w:r w:rsidR="00F921FC">
        <w:rPr>
          <w:rFonts w:ascii="Times New Roman" w:hAnsi="Times New Roman" w:cs="Times New Roman"/>
          <w:sz w:val="24"/>
          <w:szCs w:val="24"/>
        </w:rPr>
        <w:t>a uzimajući u obzir postupke donošenja zakonodavnog okvira na razini Europske unije odnosno izrade, podnošenja i odobrenja Operativnog</w:t>
      </w:r>
      <w:r w:rsidR="00F921FC" w:rsidRPr="00C47950">
        <w:rPr>
          <w:rFonts w:ascii="Times New Roman" w:hAnsi="Times New Roman" w:cs="Times New Roman"/>
          <w:sz w:val="24"/>
          <w:szCs w:val="24"/>
        </w:rPr>
        <w:t xml:space="preserve"> </w:t>
      </w:r>
      <w:r w:rsidR="00F921FC">
        <w:rPr>
          <w:rFonts w:ascii="Times New Roman" w:hAnsi="Times New Roman" w:cs="Times New Roman"/>
          <w:sz w:val="24"/>
          <w:szCs w:val="24"/>
        </w:rPr>
        <w:t xml:space="preserve">programa, bez povećanja ugovorenog iznosa.  </w:t>
      </w:r>
    </w:p>
    <w:p w14:paraId="26788022" w14:textId="77777777" w:rsidR="00C47950" w:rsidRPr="00C47950" w:rsidRDefault="00C47950" w:rsidP="007B331E">
      <w:pPr>
        <w:spacing w:after="120" w:line="240" w:lineRule="auto"/>
        <w:ind w:left="720"/>
        <w:jc w:val="both"/>
        <w:rPr>
          <w:rFonts w:ascii="Times New Roman" w:hAnsi="Times New Roman" w:cs="Times New Roman"/>
          <w:sz w:val="24"/>
          <w:szCs w:val="24"/>
        </w:rPr>
      </w:pPr>
    </w:p>
    <w:p w14:paraId="293DAF8F" w14:textId="3B4A8D2E" w:rsidR="00B12BCF" w:rsidRPr="00C47950" w:rsidRDefault="00B12BCF" w:rsidP="007B331E">
      <w:pPr>
        <w:pStyle w:val="Naslov1"/>
        <w:numPr>
          <w:ilvl w:val="0"/>
          <w:numId w:val="45"/>
        </w:numPr>
        <w:ind w:left="567" w:hanging="567"/>
        <w:rPr>
          <w:rFonts w:cs="Times New Roman"/>
        </w:rPr>
      </w:pPr>
      <w:bookmarkStart w:id="6" w:name="_Toc500350507"/>
      <w:bookmarkStart w:id="7" w:name="_Toc5357696"/>
      <w:r w:rsidRPr="00C47950">
        <w:rPr>
          <w:rFonts w:cs="Times New Roman"/>
        </w:rPr>
        <w:t>Rok, način i uvjeti plaćanja</w:t>
      </w:r>
      <w:bookmarkEnd w:id="6"/>
      <w:bookmarkEnd w:id="7"/>
    </w:p>
    <w:p w14:paraId="43C0461D" w14:textId="651BA7F5" w:rsidR="00DC7F68" w:rsidRPr="00C47950" w:rsidRDefault="00107C5D" w:rsidP="007B331E">
      <w:pPr>
        <w:spacing w:after="120" w:line="240" w:lineRule="auto"/>
        <w:jc w:val="both"/>
        <w:rPr>
          <w:rFonts w:ascii="Times New Roman" w:hAnsi="Times New Roman" w:cs="Times New Roman"/>
          <w:sz w:val="24"/>
          <w:szCs w:val="24"/>
        </w:rPr>
        <w:sectPr w:rsidR="00DC7F68" w:rsidRPr="00C47950" w:rsidSect="00EF6828">
          <w:pgSz w:w="11906" w:h="16838"/>
          <w:pgMar w:top="1417" w:right="1417" w:bottom="1417" w:left="1417" w:header="708" w:footer="708" w:gutter="0"/>
          <w:cols w:space="708"/>
          <w:docGrid w:linePitch="360"/>
        </w:sectPr>
      </w:pPr>
      <w:r w:rsidRPr="00C47950">
        <w:rPr>
          <w:rFonts w:ascii="Times New Roman" w:hAnsi="Times New Roman" w:cs="Times New Roman"/>
          <w:sz w:val="24"/>
          <w:szCs w:val="24"/>
        </w:rPr>
        <w:t xml:space="preserve">Naručitelj će platiti račun za isporučenu uslugu u roku od 30 dana od dana zaprimanja računa, doznakom na </w:t>
      </w:r>
      <w:r w:rsidR="00782AAB" w:rsidRPr="00C47950">
        <w:rPr>
          <w:rFonts w:ascii="Times New Roman" w:hAnsi="Times New Roman" w:cs="Times New Roman"/>
          <w:sz w:val="24"/>
          <w:szCs w:val="24"/>
        </w:rPr>
        <w:t xml:space="preserve">žiro </w:t>
      </w:r>
      <w:r w:rsidRPr="00C47950">
        <w:rPr>
          <w:rFonts w:ascii="Times New Roman" w:hAnsi="Times New Roman" w:cs="Times New Roman"/>
          <w:sz w:val="24"/>
          <w:szCs w:val="24"/>
        </w:rPr>
        <w:t xml:space="preserve">račun ponuditelja / člana zajednice ponuditelja, odnosno </w:t>
      </w:r>
      <w:proofErr w:type="spellStart"/>
      <w:r w:rsidRPr="00C47950">
        <w:rPr>
          <w:rFonts w:ascii="Times New Roman" w:hAnsi="Times New Roman" w:cs="Times New Roman"/>
          <w:sz w:val="24"/>
          <w:szCs w:val="24"/>
        </w:rPr>
        <w:t>podugovaratelja</w:t>
      </w:r>
      <w:proofErr w:type="spellEnd"/>
    </w:p>
    <w:p w14:paraId="642E021F" w14:textId="287BF9C1" w:rsidR="00DC2CE9" w:rsidRPr="00C47950" w:rsidRDefault="00DC2CE9" w:rsidP="00F921FC">
      <w:pPr>
        <w:pStyle w:val="Naslov1"/>
        <w:rPr>
          <w:rFonts w:cs="Times New Roman"/>
          <w:caps w:val="0"/>
        </w:rPr>
      </w:pPr>
      <w:r w:rsidRPr="00C47950">
        <w:rPr>
          <w:rFonts w:cs="Times New Roman"/>
          <w:caps w:val="0"/>
        </w:rPr>
        <w:lastRenderedPageBreak/>
        <w:t>Prilog 1. Sadržaj Strateške studije</w:t>
      </w:r>
    </w:p>
    <w:p w14:paraId="5414496F" w14:textId="0C154E5E" w:rsidR="00DC2CE9" w:rsidRPr="00C47950" w:rsidRDefault="00DC2CE9" w:rsidP="007B331E">
      <w:pPr>
        <w:spacing w:after="120" w:line="240" w:lineRule="auto"/>
        <w:jc w:val="both"/>
        <w:rPr>
          <w:rFonts w:ascii="Times New Roman" w:hAnsi="Times New Roman" w:cs="Times New Roman"/>
          <w:sz w:val="24"/>
          <w:szCs w:val="24"/>
        </w:rPr>
      </w:pPr>
      <w:r w:rsidRPr="00C47950">
        <w:rPr>
          <w:rFonts w:ascii="Times New Roman" w:hAnsi="Times New Roman" w:cs="Times New Roman"/>
          <w:sz w:val="24"/>
          <w:szCs w:val="24"/>
        </w:rPr>
        <w:t xml:space="preserve">Strateška studija </w:t>
      </w:r>
      <w:r w:rsidR="00EA0D3B" w:rsidRPr="00C47950">
        <w:rPr>
          <w:rFonts w:ascii="Times New Roman" w:hAnsi="Times New Roman" w:cs="Times New Roman"/>
          <w:sz w:val="24"/>
          <w:szCs w:val="24"/>
        </w:rPr>
        <w:t>sadrži osobito</w:t>
      </w:r>
      <w:r w:rsidRPr="00C47950">
        <w:rPr>
          <w:rFonts w:ascii="Times New Roman" w:hAnsi="Times New Roman" w:cs="Times New Roman"/>
          <w:sz w:val="24"/>
          <w:szCs w:val="24"/>
        </w:rPr>
        <w:t xml:space="preserve">: </w:t>
      </w:r>
    </w:p>
    <w:p w14:paraId="29520FED" w14:textId="2B59FE3E"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kratki pregled sadržaja i glavnih ciljeva plana i programa i odnosa s drugim odgovarajućim planovima i programima</w:t>
      </w:r>
    </w:p>
    <w:p w14:paraId="4C39C074" w14:textId="367B6711"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podatke o postojećem stanju okoliša i mogući razvoj okoliša bez provedbe plana i programa</w:t>
      </w:r>
    </w:p>
    <w:p w14:paraId="5E98F54F" w14:textId="372DC926"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 xml:space="preserve">okolišne značajke područja na koja provedba plana i programa može značajno utjecati </w:t>
      </w:r>
    </w:p>
    <w:p w14:paraId="2D07C95E" w14:textId="728A85B4"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postojeće okolišne probleme koji su važni za plan i program, posebno uključujući one koji se odnose na područja posebnog ekološkog značaja, primjerice područja određena u skladu s posebnim propisima o zaštiti prirode</w:t>
      </w:r>
    </w:p>
    <w:p w14:paraId="1EC4E3AE" w14:textId="47382E7F"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ciljeve zaštite okoliša uspostavljene po zaključivanju međunarodnih ugovora i sporazuma,  koji se odnose na plan odnosno program, te način na koji su ti ciljevi i druga pitanja zaštite okoliša uzeti u obzir tijekom izrade plana ili programa</w:t>
      </w:r>
    </w:p>
    <w:p w14:paraId="025F5D76" w14:textId="515C8B63"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vjerojatno značajne utjecaje (sekundarne, kumulativne, sinergijske, kratkoročne, srednjoročne i dugoročne, stalne i privremene, pozitivne i negativne) na okoliš, uključujući biološku raznolikost, ljude, biljni i životinjski svijet, tlo, vodu, zrak, klimu, materijalnu imovinu, kulturno-povijesnu baštinu, krajobraz, uzimajući u obzir njihove međuodnose</w:t>
      </w:r>
    </w:p>
    <w:p w14:paraId="1F9123C7" w14:textId="665C3938"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mjere zaštite okoliša uključujući mjere sprječavanja, smanjenja, ublažavanja i kompenzacije nepovoljnih utjecaja provedbe plana i programa na okoliš</w:t>
      </w:r>
    </w:p>
    <w:p w14:paraId="1E164DB5" w14:textId="14B0E16C"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kratki prikaz razloga za odabir razmotrenih varijantnih rješenja, obrazloženje najprihvatljivijeg varijantnog rješenja plana i programa na okoliš i opis provedene procjene, uključujući i poteškoće (primjerice tehničke nedostatke ili nedostatke znanja i iskustva) pri prikupljanju potrebnih podataka</w:t>
      </w:r>
    </w:p>
    <w:p w14:paraId="58AFDD03" w14:textId="60C4A1CE" w:rsidR="00DC2CE9" w:rsidRPr="00C47950" w:rsidRDefault="00DC2CE9" w:rsidP="007B331E">
      <w:pPr>
        <w:pStyle w:val="Odlomakpopisa"/>
        <w:numPr>
          <w:ilvl w:val="0"/>
          <w:numId w:val="28"/>
        </w:numPr>
        <w:spacing w:before="0" w:after="120" w:line="240" w:lineRule="auto"/>
        <w:rPr>
          <w:rFonts w:ascii="Times New Roman" w:hAnsi="Times New Roman"/>
          <w:sz w:val="24"/>
        </w:rPr>
      </w:pPr>
      <w:r w:rsidRPr="00C47950">
        <w:rPr>
          <w:rFonts w:ascii="Times New Roman" w:hAnsi="Times New Roman"/>
          <w:sz w:val="24"/>
        </w:rPr>
        <w:t>opis predviđenih mjera praćenja</w:t>
      </w:r>
    </w:p>
    <w:p w14:paraId="7A744E35" w14:textId="23C918B2" w:rsidR="00A03723" w:rsidRPr="00C47950" w:rsidRDefault="00DC2CE9" w:rsidP="007B331E">
      <w:pPr>
        <w:pStyle w:val="Odlomakpopisa"/>
        <w:numPr>
          <w:ilvl w:val="0"/>
          <w:numId w:val="28"/>
        </w:numPr>
        <w:spacing w:before="0" w:after="120" w:line="240" w:lineRule="auto"/>
        <w:rPr>
          <w:rFonts w:ascii="Times New Roman" w:hAnsi="Times New Roman"/>
          <w:color w:val="666666"/>
          <w:sz w:val="24"/>
          <w:lang w:eastAsia="en-GB"/>
        </w:rPr>
      </w:pPr>
      <w:r w:rsidRPr="00C47950">
        <w:rPr>
          <w:rFonts w:ascii="Times New Roman" w:hAnsi="Times New Roman"/>
          <w:sz w:val="24"/>
        </w:rPr>
        <w:t>ostale podatke i zahtjeve kako se utvrdi prilikom određiv</w:t>
      </w:r>
      <w:r w:rsidR="00307515" w:rsidRPr="00C47950">
        <w:rPr>
          <w:rFonts w:ascii="Times New Roman" w:hAnsi="Times New Roman"/>
          <w:sz w:val="24"/>
        </w:rPr>
        <w:t>anja sadržaja strateške studije</w:t>
      </w:r>
      <w:r w:rsidR="007B331E" w:rsidRPr="00C47950">
        <w:rPr>
          <w:rFonts w:ascii="Times New Roman" w:hAnsi="Times New Roman"/>
          <w:sz w:val="24"/>
        </w:rPr>
        <w:t xml:space="preserve"> </w:t>
      </w:r>
      <w:r w:rsidRPr="00C47950">
        <w:rPr>
          <w:rFonts w:ascii="Times New Roman" w:hAnsi="Times New Roman"/>
          <w:sz w:val="24"/>
        </w:rPr>
        <w:t>u posebnom postupku prema Uredbi o strateškoj procjeni utjecaja strategije, plana i programa na okoliš („Narodne novine“ br. 3/17</w:t>
      </w:r>
      <w:r w:rsidR="00A03723" w:rsidRPr="00C47950">
        <w:rPr>
          <w:rFonts w:ascii="Times New Roman" w:hAnsi="Times New Roman"/>
          <w:sz w:val="24"/>
        </w:rPr>
        <w:t>)</w:t>
      </w:r>
    </w:p>
    <w:p w14:paraId="6DBEA822" w14:textId="29AA4163" w:rsidR="00DC2CE9" w:rsidRPr="00F921FC" w:rsidRDefault="00F921FC" w:rsidP="007B331E">
      <w:pPr>
        <w:pStyle w:val="Odlomakpopisa"/>
        <w:numPr>
          <w:ilvl w:val="0"/>
          <w:numId w:val="28"/>
        </w:numPr>
        <w:spacing w:before="0" w:after="120" w:line="240" w:lineRule="auto"/>
        <w:rPr>
          <w:rFonts w:ascii="Times New Roman" w:hAnsi="Times New Roman"/>
          <w:sz w:val="24"/>
        </w:rPr>
      </w:pPr>
      <w:r>
        <w:rPr>
          <w:rFonts w:ascii="Times New Roman" w:hAnsi="Times New Roman"/>
          <w:sz w:val="24"/>
          <w:lang w:eastAsia="en-GB"/>
        </w:rPr>
        <w:t>p</w:t>
      </w:r>
      <w:r w:rsidR="00DC2CE9" w:rsidRPr="00F921FC">
        <w:rPr>
          <w:rFonts w:ascii="Times New Roman" w:hAnsi="Times New Roman"/>
          <w:sz w:val="24"/>
          <w:lang w:eastAsia="en-GB"/>
        </w:rPr>
        <w:t>oglavlje glavna ocjena prihvatljivosti strategije, plana ili programa za ekološku mrežu ukoliko se ista provodi u okviru postupka strateške procjene:</w:t>
      </w:r>
    </w:p>
    <w:p w14:paraId="46451DB5" w14:textId="286C2AF1" w:rsidR="00DC2CE9" w:rsidRPr="00F921FC" w:rsidRDefault="00DC2CE9" w:rsidP="007B331E">
      <w:pPr>
        <w:pStyle w:val="Odlomakpopisa"/>
        <w:spacing w:before="0" w:after="120" w:line="240" w:lineRule="auto"/>
        <w:ind w:left="720"/>
        <w:rPr>
          <w:rFonts w:ascii="Times New Roman" w:hAnsi="Times New Roman"/>
          <w:sz w:val="24"/>
          <w:lang w:eastAsia="en-GB"/>
        </w:rPr>
      </w:pPr>
      <w:r w:rsidRPr="00F921FC">
        <w:rPr>
          <w:rFonts w:ascii="Times New Roman" w:hAnsi="Times New Roman"/>
          <w:sz w:val="24"/>
          <w:lang w:eastAsia="en-GB"/>
        </w:rPr>
        <w:t>1. podaci o ekološkoj mreži</w:t>
      </w:r>
    </w:p>
    <w:p w14:paraId="24F25090" w14:textId="1BE22858" w:rsidR="00DC2CE9" w:rsidRPr="00F921FC" w:rsidRDefault="00DC2CE9" w:rsidP="007B331E">
      <w:pPr>
        <w:pStyle w:val="Odlomakpopisa"/>
        <w:spacing w:before="0" w:after="120" w:line="240" w:lineRule="auto"/>
        <w:ind w:left="720"/>
        <w:rPr>
          <w:rFonts w:ascii="Times New Roman" w:hAnsi="Times New Roman"/>
          <w:sz w:val="24"/>
          <w:lang w:eastAsia="en-GB"/>
        </w:rPr>
      </w:pPr>
      <w:r w:rsidRPr="00F921FC">
        <w:rPr>
          <w:rFonts w:ascii="Times New Roman" w:hAnsi="Times New Roman"/>
          <w:sz w:val="24"/>
          <w:lang w:eastAsia="en-GB"/>
        </w:rPr>
        <w:t>2. opis mogućih značajnih utjecaja provedbe strategije, plana ili programa na ekološku mrežu</w:t>
      </w:r>
    </w:p>
    <w:p w14:paraId="253A4964" w14:textId="77777777" w:rsidR="00DC2CE9" w:rsidRPr="00F921FC" w:rsidRDefault="00DC2CE9" w:rsidP="007B331E">
      <w:pPr>
        <w:pStyle w:val="Odlomakpopisa"/>
        <w:spacing w:before="0" w:after="120" w:line="240" w:lineRule="auto"/>
        <w:ind w:left="720"/>
        <w:rPr>
          <w:rFonts w:ascii="Times New Roman" w:hAnsi="Times New Roman"/>
          <w:sz w:val="24"/>
          <w:lang w:eastAsia="en-GB"/>
        </w:rPr>
      </w:pPr>
      <w:r w:rsidRPr="00F921FC">
        <w:rPr>
          <w:rFonts w:ascii="Times New Roman" w:hAnsi="Times New Roman"/>
          <w:sz w:val="24"/>
          <w:lang w:eastAsia="en-GB"/>
        </w:rPr>
        <w:t>3. prijedlog mjera ublažavanja negativnih utjecaja provedbe strategije, plana ili programa na ekološku mrežu</w:t>
      </w:r>
    </w:p>
    <w:p w14:paraId="481E5339" w14:textId="03C03302" w:rsidR="00DC2CE9" w:rsidRPr="00F921FC" w:rsidRDefault="00DC2CE9" w:rsidP="007B331E">
      <w:pPr>
        <w:pStyle w:val="Odlomakpopisa"/>
        <w:tabs>
          <w:tab w:val="left" w:pos="1134"/>
        </w:tabs>
        <w:spacing w:before="0" w:after="120" w:line="240" w:lineRule="auto"/>
        <w:ind w:left="720"/>
        <w:rPr>
          <w:rFonts w:ascii="Times New Roman" w:hAnsi="Times New Roman"/>
          <w:sz w:val="24"/>
          <w:lang w:eastAsia="en-GB"/>
        </w:rPr>
      </w:pPr>
      <w:r w:rsidRPr="00F921FC">
        <w:rPr>
          <w:rFonts w:ascii="Times New Roman" w:hAnsi="Times New Roman"/>
          <w:sz w:val="24"/>
          <w:lang w:eastAsia="en-GB"/>
        </w:rPr>
        <w:t>4. zaključak</w:t>
      </w:r>
    </w:p>
    <w:p w14:paraId="35404D0A" w14:textId="47910D48" w:rsidR="007767CB" w:rsidRPr="00C47950" w:rsidRDefault="00DC2CE9" w:rsidP="007B331E">
      <w:pPr>
        <w:pStyle w:val="Odlomakpopisa"/>
        <w:numPr>
          <w:ilvl w:val="0"/>
          <w:numId w:val="28"/>
        </w:numPr>
        <w:spacing w:before="0" w:after="120" w:line="240" w:lineRule="auto"/>
        <w:rPr>
          <w:rFonts w:ascii="Times New Roman" w:hAnsi="Times New Roman"/>
          <w:sz w:val="24"/>
          <w:lang w:eastAsia="en-GB"/>
        </w:rPr>
      </w:pPr>
      <w:proofErr w:type="spellStart"/>
      <w:r w:rsidRPr="00C47950">
        <w:rPr>
          <w:rFonts w:ascii="Times New Roman" w:hAnsi="Times New Roman"/>
          <w:sz w:val="24"/>
        </w:rPr>
        <w:t>netehnički</w:t>
      </w:r>
      <w:proofErr w:type="spellEnd"/>
      <w:r w:rsidRPr="00C47950">
        <w:rPr>
          <w:rFonts w:ascii="Times New Roman" w:hAnsi="Times New Roman"/>
          <w:sz w:val="24"/>
        </w:rPr>
        <w:t xml:space="preserve"> sažetak podataka </w:t>
      </w:r>
      <w:r w:rsidR="00EA0D3B" w:rsidRPr="00C47950">
        <w:rPr>
          <w:rFonts w:ascii="Times New Roman" w:hAnsi="Times New Roman"/>
          <w:sz w:val="24"/>
        </w:rPr>
        <w:t>iz prethodnih točki</w:t>
      </w:r>
    </w:p>
    <w:p w14:paraId="33920829" w14:textId="5FAEED5C" w:rsidR="00D25550" w:rsidRPr="00C47950" w:rsidRDefault="00D25550" w:rsidP="007B331E">
      <w:pPr>
        <w:tabs>
          <w:tab w:val="left" w:pos="2103"/>
        </w:tabs>
        <w:spacing w:after="120" w:line="240" w:lineRule="auto"/>
        <w:rPr>
          <w:rFonts w:ascii="Times New Roman" w:eastAsia="Times New Roman" w:hAnsi="Times New Roman" w:cs="Times New Roman"/>
          <w:sz w:val="24"/>
          <w:szCs w:val="24"/>
          <w:lang w:eastAsia="hr-HR"/>
        </w:rPr>
      </w:pPr>
    </w:p>
    <w:sectPr w:rsidR="00D25550" w:rsidRPr="00C47950" w:rsidSect="00EF68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902F" w14:textId="77777777" w:rsidR="008031E9" w:rsidRDefault="008031E9">
      <w:pPr>
        <w:spacing w:after="0" w:line="240" w:lineRule="auto"/>
      </w:pPr>
      <w:r>
        <w:separator/>
      </w:r>
    </w:p>
  </w:endnote>
  <w:endnote w:type="continuationSeparator" w:id="0">
    <w:p w14:paraId="5EB227FD" w14:textId="77777777" w:rsidR="008031E9" w:rsidRDefault="0080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AZO kapitala">
    <w:altName w:val="Calibri"/>
    <w:charset w:val="00"/>
    <w:family w:val="auto"/>
    <w:pitch w:val="variable"/>
    <w:sig w:usb0="80000007" w:usb1="00000000" w:usb2="00000000" w:usb3="00000000" w:csb0="00000003" w:csb1="00000000"/>
  </w:font>
  <w:font w:name="Minion Pro">
    <w:altName w:val="Times New Roman"/>
    <w:panose1 w:val="00000000000000000000"/>
    <w:charset w:val="00"/>
    <w:family w:val="roman"/>
    <w:notTrueType/>
    <w:pitch w:val="default"/>
  </w:font>
  <w:font w:name="Times-NewRoman">
    <w:altName w:val="Times New Roman"/>
    <w:charset w:val="00"/>
    <w:family w:val="auto"/>
    <w:pitch w:val="default"/>
  </w:font>
  <w:font w:name="Minion Pro Cond">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507C1" w14:textId="3F379C54" w:rsidR="00A4345C" w:rsidRDefault="00A4345C" w:rsidP="00EF6828">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B1FE" w14:textId="77777777" w:rsidR="008031E9" w:rsidRDefault="008031E9">
      <w:pPr>
        <w:spacing w:after="0" w:line="240" w:lineRule="auto"/>
      </w:pPr>
      <w:r>
        <w:separator/>
      </w:r>
    </w:p>
  </w:footnote>
  <w:footnote w:type="continuationSeparator" w:id="0">
    <w:p w14:paraId="292FFCB1" w14:textId="77777777" w:rsidR="008031E9" w:rsidRDefault="008031E9">
      <w:pPr>
        <w:spacing w:after="0" w:line="240" w:lineRule="auto"/>
      </w:pPr>
      <w:r>
        <w:continuationSeparator/>
      </w:r>
    </w:p>
  </w:footnote>
  <w:footnote w:id="1">
    <w:p w14:paraId="02795A84" w14:textId="56EDB822" w:rsidR="0015559B" w:rsidRPr="00C47950" w:rsidRDefault="0015559B" w:rsidP="00C47950">
      <w:pPr>
        <w:pStyle w:val="Tekstfusnote"/>
        <w:spacing w:before="0" w:line="240" w:lineRule="auto"/>
        <w:rPr>
          <w:rFonts w:ascii="Times New Roman" w:hAnsi="Times New Roman"/>
        </w:rPr>
      </w:pPr>
      <w:r w:rsidRPr="00C47950">
        <w:rPr>
          <w:rStyle w:val="Referencafusnote"/>
          <w:rFonts w:ascii="Times New Roman" w:hAnsi="Times New Roman"/>
        </w:rPr>
        <w:footnoteRef/>
      </w:r>
      <w:r w:rsidRPr="00C47950">
        <w:rPr>
          <w:rFonts w:ascii="Times New Roman" w:hAnsi="Times New Roman"/>
        </w:rPr>
        <w:t xml:space="preserve"> </w:t>
      </w:r>
      <w:r w:rsidR="00EA0D3B" w:rsidRPr="00C47950">
        <w:rPr>
          <w:rFonts w:ascii="Times New Roman" w:hAnsi="Times New Roman"/>
        </w:rPr>
        <w:t xml:space="preserve">Prijedlog uredbe Europskog parlamenta i Vijeća o Europskom fondu za pomorstvo i ribarstvo i stavljanju izvan snage Uredbe (EU) br. 508/2014 Europskog parlamenta i Vijeća (COM(2018) 390 </w:t>
      </w:r>
      <w:proofErr w:type="spellStart"/>
      <w:r w:rsidR="00EA0D3B" w:rsidRPr="00C47950">
        <w:rPr>
          <w:rFonts w:ascii="Times New Roman" w:hAnsi="Times New Roman"/>
        </w:rPr>
        <w:t>final</w:t>
      </w:r>
      <w:proofErr w:type="spellEnd"/>
      <w:r w:rsidR="00EA0D3B" w:rsidRPr="00C47950">
        <w:rPr>
          <w:rFonts w:ascii="Times New Roman" w:hAnsi="Times New Roman"/>
        </w:rPr>
        <w:t>)</w:t>
      </w:r>
    </w:p>
  </w:footnote>
  <w:footnote w:id="2">
    <w:p w14:paraId="54B2029A" w14:textId="77777777" w:rsidR="00EC0F8B" w:rsidRDefault="00EC0F8B" w:rsidP="00EC0F8B">
      <w:pPr>
        <w:pStyle w:val="Tekstfusnote"/>
      </w:pPr>
      <w:r w:rsidRPr="00C47950">
        <w:rPr>
          <w:rStyle w:val="Referencafusnote"/>
        </w:rPr>
        <w:footnoteRef/>
      </w:r>
      <w:r w:rsidRPr="00C47950">
        <w:t xml:space="preserve"> </w:t>
      </w:r>
      <w:r w:rsidRPr="00C47950">
        <w:rPr>
          <w:rFonts w:ascii="Times New Roman" w:hAnsi="Times New Roman"/>
        </w:rPr>
        <w:t>A što će biti poznato po okončanju postupka Prethodne ocjene prihvatljivosti za ekološku mrežu.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3E6D"/>
    <w:multiLevelType w:val="hybridMultilevel"/>
    <w:tmpl w:val="AD681238"/>
    <w:lvl w:ilvl="0" w:tplc="91FE27F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D407BC"/>
    <w:multiLevelType w:val="hybridMultilevel"/>
    <w:tmpl w:val="50ECEBB8"/>
    <w:lvl w:ilvl="0" w:tplc="8C44858E">
      <w:start w:val="1"/>
      <w:numFmt w:val="bullet"/>
      <w:pStyle w:val="Bullets"/>
      <w:lvlText w:val="­"/>
      <w:lvlJc w:val="left"/>
      <w:pPr>
        <w:ind w:left="1440" w:hanging="360"/>
      </w:pPr>
      <w:rPr>
        <w:rFonts w:ascii="Courier New" w:hAnsi="Courier New" w:hint="default"/>
      </w:rPr>
    </w:lvl>
    <w:lvl w:ilvl="1" w:tplc="6568C2B4">
      <w:start w:val="1"/>
      <w:numFmt w:val="bullet"/>
      <w:pStyle w:val="bulletsindent"/>
      <w:lvlText w:val="o"/>
      <w:lvlJc w:val="left"/>
      <w:pPr>
        <w:ind w:left="1353"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4F660D"/>
    <w:multiLevelType w:val="hybridMultilevel"/>
    <w:tmpl w:val="22F2209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8751D68"/>
    <w:multiLevelType w:val="hybridMultilevel"/>
    <w:tmpl w:val="B32AE912"/>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6A4A19"/>
    <w:multiLevelType w:val="hybridMultilevel"/>
    <w:tmpl w:val="CAFCD4EE"/>
    <w:lvl w:ilvl="0" w:tplc="91FE27F6">
      <w:start w:val="1"/>
      <w:numFmt w:val="bullet"/>
      <w:lvlText w:val="­"/>
      <w:lvlJc w:val="left"/>
      <w:pPr>
        <w:ind w:left="720" w:hanging="360"/>
      </w:pPr>
      <w:rPr>
        <w:rFonts w:ascii="Courier New" w:hAnsi="Courier New"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05047F"/>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CC3A5D"/>
    <w:multiLevelType w:val="multilevel"/>
    <w:tmpl w:val="D7AC8A34"/>
    <w:lvl w:ilvl="0">
      <w:start w:val="1"/>
      <w:numFmt w:val="none"/>
      <w:lvlRestart w:val="0"/>
      <w:pStyle w:val="NumPar1"/>
      <w:lvlText w:val="1."/>
      <w:lvlJc w:val="left"/>
      <w:pPr>
        <w:tabs>
          <w:tab w:val="num" w:pos="850"/>
        </w:tabs>
        <w:ind w:left="850" w:hanging="850"/>
      </w:pPr>
      <w:rPr>
        <w:rFonts w:cs="Times New Roman" w:hint="default"/>
        <w:b/>
      </w:rPr>
    </w:lvl>
    <w:lvl w:ilvl="1">
      <w:start w:val="1"/>
      <w:numFmt w:val="decimal"/>
      <w:pStyle w:val="NumPar2"/>
      <w:lvlText w:val="%1%2."/>
      <w:lvlJc w:val="left"/>
      <w:pPr>
        <w:tabs>
          <w:tab w:val="num" w:pos="850"/>
        </w:tabs>
        <w:ind w:left="850" w:hanging="850"/>
      </w:pPr>
      <w:rPr>
        <w:rFonts w:cs="Times New Roman" w:hint="default"/>
      </w:rPr>
    </w:lvl>
    <w:lvl w:ilvl="2">
      <w:start w:val="1"/>
      <w:numFmt w:val="decimal"/>
      <w:pStyle w:val="NumPar3"/>
      <w:lvlText w:val="%1.%2.%3."/>
      <w:lvlJc w:val="left"/>
      <w:pPr>
        <w:tabs>
          <w:tab w:val="num" w:pos="850"/>
        </w:tabs>
        <w:ind w:left="850" w:hanging="850"/>
      </w:pPr>
      <w:rPr>
        <w:rFonts w:cs="Times New Roman" w:hint="default"/>
      </w:rPr>
    </w:lvl>
    <w:lvl w:ilvl="3">
      <w:start w:val="1"/>
      <w:numFmt w:val="decimal"/>
      <w:pStyle w:val="NumPar4"/>
      <w:lvlText w:val="%1.%2.%3.%4."/>
      <w:lvlJc w:val="left"/>
      <w:pPr>
        <w:tabs>
          <w:tab w:val="num" w:pos="850"/>
        </w:tabs>
        <w:ind w:left="850" w:hanging="85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2"/>
      <w:numFmt w:val="decimal"/>
      <w:lvlText w:val="%7."/>
      <w:lvlJc w:val="left"/>
      <w:pPr>
        <w:tabs>
          <w:tab w:val="num" w:pos="2520"/>
        </w:tabs>
        <w:ind w:left="252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6EA3ED1"/>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5C2D11"/>
    <w:multiLevelType w:val="hybridMultilevel"/>
    <w:tmpl w:val="DF5ED144"/>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ABD77A6"/>
    <w:multiLevelType w:val="hybridMultilevel"/>
    <w:tmpl w:val="8F9CDCBA"/>
    <w:lvl w:ilvl="0" w:tplc="91FE2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1BDF5E77"/>
    <w:multiLevelType w:val="hybridMultilevel"/>
    <w:tmpl w:val="70D079BE"/>
    <w:lvl w:ilvl="0" w:tplc="7B3651A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EA5510D"/>
    <w:multiLevelType w:val="hybridMultilevel"/>
    <w:tmpl w:val="4DAC3D4E"/>
    <w:lvl w:ilvl="0" w:tplc="91FE27F6">
      <w:start w:val="1"/>
      <w:numFmt w:val="bullet"/>
      <w:lvlText w:val="­"/>
      <w:lvlJc w:val="left"/>
      <w:pPr>
        <w:ind w:left="720" w:hanging="360"/>
      </w:pPr>
      <w:rPr>
        <w:rFonts w:ascii="Courier New" w:hAnsi="Courier New" w:hint="default"/>
      </w:rPr>
    </w:lvl>
    <w:lvl w:ilvl="1" w:tplc="0E8C77B4">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FB40B0"/>
    <w:multiLevelType w:val="hybridMultilevel"/>
    <w:tmpl w:val="D59A0F64"/>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0E7463"/>
    <w:multiLevelType w:val="hybridMultilevel"/>
    <w:tmpl w:val="6ED20C28"/>
    <w:lvl w:ilvl="0" w:tplc="25465C4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6D4490"/>
    <w:multiLevelType w:val="hybridMultilevel"/>
    <w:tmpl w:val="8104EF22"/>
    <w:lvl w:ilvl="0" w:tplc="D6DE82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82E14CE"/>
    <w:multiLevelType w:val="hybridMultilevel"/>
    <w:tmpl w:val="E272E828"/>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29B11D91"/>
    <w:multiLevelType w:val="hybridMultilevel"/>
    <w:tmpl w:val="6A001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C061FF9"/>
    <w:multiLevelType w:val="hybridMultilevel"/>
    <w:tmpl w:val="7452F2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D9C7229"/>
    <w:multiLevelType w:val="hybridMultilevel"/>
    <w:tmpl w:val="C78CC1CC"/>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2535E16"/>
    <w:multiLevelType w:val="multilevel"/>
    <w:tmpl w:val="9A9CE05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6E526A9"/>
    <w:multiLevelType w:val="hybridMultilevel"/>
    <w:tmpl w:val="4D5E817C"/>
    <w:lvl w:ilvl="0" w:tplc="91FE27F6">
      <w:start w:val="1"/>
      <w:numFmt w:val="bullet"/>
      <w:lvlText w:val="­"/>
      <w:lvlJc w:val="left"/>
      <w:pPr>
        <w:ind w:left="720" w:hanging="360"/>
      </w:pPr>
      <w:rPr>
        <w:rFonts w:ascii="Courier New" w:hAnsi="Courier New" w:hint="default"/>
      </w:rPr>
    </w:lvl>
    <w:lvl w:ilvl="1" w:tplc="0E8C77B4">
      <w:start w:val="4"/>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72E217A"/>
    <w:multiLevelType w:val="hybridMultilevel"/>
    <w:tmpl w:val="F88221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3A8D696D"/>
    <w:multiLevelType w:val="hybridMultilevel"/>
    <w:tmpl w:val="6C9C15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3ABA405F"/>
    <w:multiLevelType w:val="hybridMultilevel"/>
    <w:tmpl w:val="6FD25B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AD24C6F"/>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3015F8"/>
    <w:multiLevelType w:val="hybridMultilevel"/>
    <w:tmpl w:val="F4D4EB1C"/>
    <w:lvl w:ilvl="0" w:tplc="014E4EA8">
      <w:numFmt w:val="bullet"/>
      <w:pStyle w:val="bullettablica"/>
      <w:lvlText w:val="-"/>
      <w:lvlJc w:val="left"/>
      <w:pPr>
        <w:ind w:left="717"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E8F3008"/>
    <w:multiLevelType w:val="hybridMultilevel"/>
    <w:tmpl w:val="04DEF778"/>
    <w:lvl w:ilvl="0" w:tplc="FFFFFFFF">
      <w:start w:val="1"/>
      <w:numFmt w:val="bullet"/>
      <w:pStyle w:val="TTTableBullets"/>
      <w:lvlText w:val=""/>
      <w:lvlJc w:val="left"/>
      <w:pPr>
        <w:tabs>
          <w:tab w:val="num" w:pos="360"/>
        </w:tabs>
        <w:ind w:left="360" w:hanging="360"/>
      </w:pPr>
      <w:rPr>
        <w:rFonts w:ascii="Wingdings" w:hAnsi="Wingdings" w:hint="default"/>
        <w:color w:val="005293"/>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2C1C9D"/>
    <w:multiLevelType w:val="hybridMultilevel"/>
    <w:tmpl w:val="EEB8B2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A073DD3"/>
    <w:multiLevelType w:val="hybridMultilevel"/>
    <w:tmpl w:val="FCD0586A"/>
    <w:lvl w:ilvl="0" w:tplc="9858D190">
      <w:start w:val="1"/>
      <w:numFmt w:val="bullet"/>
      <w:pStyle w:val="bullet"/>
      <w:lvlText w:val="­"/>
      <w:lvlJc w:val="left"/>
      <w:pPr>
        <w:ind w:left="717" w:hanging="360"/>
      </w:pPr>
      <w:rPr>
        <w:rFonts w:ascii="Courier New" w:hAnsi="Courier New" w:hint="default"/>
      </w:rPr>
    </w:lvl>
    <w:lvl w:ilvl="1" w:tplc="041A0003" w:tentative="1">
      <w:start w:val="1"/>
      <w:numFmt w:val="bullet"/>
      <w:lvlText w:val="o"/>
      <w:lvlJc w:val="left"/>
      <w:pPr>
        <w:tabs>
          <w:tab w:val="num" w:pos="2574"/>
        </w:tabs>
        <w:ind w:left="2574" w:hanging="360"/>
      </w:pPr>
      <w:rPr>
        <w:rFonts w:ascii="Courier New" w:hAnsi="Courier New" w:hint="default"/>
      </w:rPr>
    </w:lvl>
    <w:lvl w:ilvl="2" w:tplc="041A0005" w:tentative="1">
      <w:start w:val="1"/>
      <w:numFmt w:val="bullet"/>
      <w:lvlText w:val=""/>
      <w:lvlJc w:val="left"/>
      <w:pPr>
        <w:tabs>
          <w:tab w:val="num" w:pos="3294"/>
        </w:tabs>
        <w:ind w:left="3294" w:hanging="360"/>
      </w:pPr>
      <w:rPr>
        <w:rFonts w:ascii="Wingdings" w:hAnsi="Wingdings" w:hint="default"/>
      </w:rPr>
    </w:lvl>
    <w:lvl w:ilvl="3" w:tplc="041A0001" w:tentative="1">
      <w:start w:val="1"/>
      <w:numFmt w:val="bullet"/>
      <w:lvlText w:val=""/>
      <w:lvlJc w:val="left"/>
      <w:pPr>
        <w:tabs>
          <w:tab w:val="num" w:pos="4014"/>
        </w:tabs>
        <w:ind w:left="4014" w:hanging="360"/>
      </w:pPr>
      <w:rPr>
        <w:rFonts w:ascii="Symbol" w:hAnsi="Symbol" w:hint="default"/>
      </w:rPr>
    </w:lvl>
    <w:lvl w:ilvl="4" w:tplc="041A0003" w:tentative="1">
      <w:start w:val="1"/>
      <w:numFmt w:val="bullet"/>
      <w:lvlText w:val="o"/>
      <w:lvlJc w:val="left"/>
      <w:pPr>
        <w:tabs>
          <w:tab w:val="num" w:pos="4734"/>
        </w:tabs>
        <w:ind w:left="4734" w:hanging="360"/>
      </w:pPr>
      <w:rPr>
        <w:rFonts w:ascii="Courier New" w:hAnsi="Courier New" w:hint="default"/>
      </w:rPr>
    </w:lvl>
    <w:lvl w:ilvl="5" w:tplc="041A0005" w:tentative="1">
      <w:start w:val="1"/>
      <w:numFmt w:val="bullet"/>
      <w:lvlText w:val=""/>
      <w:lvlJc w:val="left"/>
      <w:pPr>
        <w:tabs>
          <w:tab w:val="num" w:pos="5454"/>
        </w:tabs>
        <w:ind w:left="5454" w:hanging="360"/>
      </w:pPr>
      <w:rPr>
        <w:rFonts w:ascii="Wingdings" w:hAnsi="Wingdings" w:hint="default"/>
      </w:rPr>
    </w:lvl>
    <w:lvl w:ilvl="6" w:tplc="041A0001" w:tentative="1">
      <w:start w:val="1"/>
      <w:numFmt w:val="bullet"/>
      <w:lvlText w:val=""/>
      <w:lvlJc w:val="left"/>
      <w:pPr>
        <w:tabs>
          <w:tab w:val="num" w:pos="6174"/>
        </w:tabs>
        <w:ind w:left="6174" w:hanging="360"/>
      </w:pPr>
      <w:rPr>
        <w:rFonts w:ascii="Symbol" w:hAnsi="Symbol" w:hint="default"/>
      </w:rPr>
    </w:lvl>
    <w:lvl w:ilvl="7" w:tplc="041A0003" w:tentative="1">
      <w:start w:val="1"/>
      <w:numFmt w:val="bullet"/>
      <w:lvlText w:val="o"/>
      <w:lvlJc w:val="left"/>
      <w:pPr>
        <w:tabs>
          <w:tab w:val="num" w:pos="6894"/>
        </w:tabs>
        <w:ind w:left="6894" w:hanging="360"/>
      </w:pPr>
      <w:rPr>
        <w:rFonts w:ascii="Courier New" w:hAnsi="Courier New" w:hint="default"/>
      </w:rPr>
    </w:lvl>
    <w:lvl w:ilvl="8" w:tplc="041A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4A850961"/>
    <w:multiLevelType w:val="hybridMultilevel"/>
    <w:tmpl w:val="4334A1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C2C0800"/>
    <w:multiLevelType w:val="hybridMultilevel"/>
    <w:tmpl w:val="4CDAC6AC"/>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031301F"/>
    <w:multiLevelType w:val="hybridMultilevel"/>
    <w:tmpl w:val="B668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61307B"/>
    <w:multiLevelType w:val="hybridMultilevel"/>
    <w:tmpl w:val="19240218"/>
    <w:lvl w:ilvl="0" w:tplc="D6DE82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4E312F"/>
    <w:multiLevelType w:val="hybridMultilevel"/>
    <w:tmpl w:val="B85AFC70"/>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45C159C"/>
    <w:multiLevelType w:val="hybridMultilevel"/>
    <w:tmpl w:val="4BD825E4"/>
    <w:lvl w:ilvl="0" w:tplc="91FE27F6">
      <w:start w:val="1"/>
      <w:numFmt w:val="bullet"/>
      <w:lvlText w:val="­"/>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6E9605D"/>
    <w:multiLevelType w:val="hybridMultilevel"/>
    <w:tmpl w:val="EDE2860C"/>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38" w15:restartNumberingAfterBreak="0">
    <w:nsid w:val="58FF0502"/>
    <w:multiLevelType w:val="multilevel"/>
    <w:tmpl w:val="FD88E024"/>
    <w:name w:val="List Number 2"/>
    <w:lvl w:ilvl="0">
      <w:start w:val="1"/>
      <w:numFmt w:val="decimal"/>
      <w:lvlRestart w:val="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3546BF8"/>
    <w:multiLevelType w:val="hybridMultilevel"/>
    <w:tmpl w:val="BEE4BED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9B1667D"/>
    <w:multiLevelType w:val="hybridMultilevel"/>
    <w:tmpl w:val="3DD2FB6A"/>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922629"/>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C1B2624"/>
    <w:multiLevelType w:val="hybridMultilevel"/>
    <w:tmpl w:val="527CB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E35364F"/>
    <w:multiLevelType w:val="hybridMultilevel"/>
    <w:tmpl w:val="64C8A970"/>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41B75E4"/>
    <w:multiLevelType w:val="multilevel"/>
    <w:tmpl w:val="D1AC4B70"/>
    <w:lvl w:ilvl="0">
      <w:start w:val="1"/>
      <w:numFmt w:val="decimal"/>
      <w:lvlText w:val="%1."/>
      <w:lvlJc w:val="left"/>
      <w:pPr>
        <w:ind w:left="720" w:hanging="360"/>
      </w:pPr>
      <w:rPr>
        <w:rFonts w:eastAsiaTheme="minorHAns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5935359"/>
    <w:multiLevelType w:val="multilevel"/>
    <w:tmpl w:val="85B03F58"/>
    <w:lvl w:ilvl="0">
      <w:start w:val="1"/>
      <w:numFmt w:val="decimal"/>
      <w:pStyle w:val="Ugovor-lanak1level"/>
      <w:lvlText w:val="Članak %1."/>
      <w:lvlJc w:val="left"/>
      <w:pPr>
        <w:tabs>
          <w:tab w:val="num" w:pos="1332"/>
        </w:tabs>
        <w:ind w:left="1332" w:hanging="432"/>
      </w:pPr>
    </w:lvl>
    <w:lvl w:ilvl="1">
      <w:start w:val="1"/>
      <w:numFmt w:val="decimal"/>
      <w:pStyle w:val="Ugovor-lanak2level"/>
      <w:lvlText w:val="%1.%2"/>
      <w:lvlJc w:val="left"/>
      <w:pPr>
        <w:tabs>
          <w:tab w:val="num" w:pos="680"/>
        </w:tabs>
        <w:ind w:left="680" w:hanging="680"/>
      </w:pPr>
      <w:rPr>
        <w:rFonts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Ugovor-lanak3Leve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69B7A73"/>
    <w:multiLevelType w:val="multilevel"/>
    <w:tmpl w:val="0248F3B8"/>
    <w:lvl w:ilvl="0">
      <w:start w:val="1"/>
      <w:numFmt w:val="decimal"/>
      <w:pStyle w:val="Bheading1"/>
      <w:lvlText w:val="%1."/>
      <w:lvlJc w:val="left"/>
      <w:pPr>
        <w:ind w:left="720" w:hanging="360"/>
      </w:pPr>
      <w:rPr>
        <w:rFonts w:hint="default"/>
        <w:sz w:val="20"/>
        <w:szCs w:val="20"/>
      </w:rPr>
    </w:lvl>
    <w:lvl w:ilvl="1">
      <w:start w:val="1"/>
      <w:numFmt w:val="decimal"/>
      <w:pStyle w:val="Bheading2"/>
      <w:lvlText w:val="%1.%2."/>
      <w:lvlJc w:val="left"/>
      <w:pPr>
        <w:ind w:left="785" w:hanging="360"/>
      </w:pPr>
      <w:rPr>
        <w:rFonts w:hint="default"/>
        <w:b/>
      </w:rPr>
    </w:lvl>
    <w:lvl w:ilvl="2">
      <w:start w:val="1"/>
      <w:numFmt w:val="decimal"/>
      <w:lvlRestart w:val="0"/>
      <w:pStyle w:val="Bheading3"/>
      <w:lvlText w:val="%1.%2.%3."/>
      <w:lvlJc w:val="left"/>
      <w:pPr>
        <w:ind w:left="3005" w:hanging="1205"/>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F594BDF"/>
    <w:multiLevelType w:val="hybridMultilevel"/>
    <w:tmpl w:val="C5329394"/>
    <w:lvl w:ilvl="0" w:tplc="91FE27F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47"/>
  </w:num>
  <w:num w:numId="4">
    <w:abstractNumId w:val="38"/>
  </w:num>
  <w:num w:numId="5">
    <w:abstractNumId w:val="6"/>
  </w:num>
  <w:num w:numId="6">
    <w:abstractNumId w:val="39"/>
    <w:lvlOverride w:ilvl="0">
      <w:startOverride w:val="1"/>
    </w:lvlOverride>
  </w:num>
  <w:num w:numId="7">
    <w:abstractNumId w:val="28"/>
    <w:lvlOverride w:ilvl="0">
      <w:startOverride w:val="1"/>
    </w:lvlOverride>
  </w:num>
  <w:num w:numId="8">
    <w:abstractNumId w:val="34"/>
  </w:num>
  <w:num w:numId="9">
    <w:abstractNumId w:val="26"/>
  </w:num>
  <w:num w:numId="10">
    <w:abstractNumId w:val="1"/>
  </w:num>
  <w:num w:numId="11">
    <w:abstractNumId w:val="30"/>
  </w:num>
  <w:num w:numId="12">
    <w:abstractNumId w:val="21"/>
  </w:num>
  <w:num w:numId="13">
    <w:abstractNumId w:val="43"/>
  </w:num>
  <w:num w:numId="14">
    <w:abstractNumId w:val="32"/>
  </w:num>
  <w:num w:numId="15">
    <w:abstractNumId w:val="40"/>
  </w:num>
  <w:num w:numId="16">
    <w:abstractNumId w:val="15"/>
  </w:num>
  <w:num w:numId="17">
    <w:abstractNumId w:val="31"/>
  </w:num>
  <w:num w:numId="18">
    <w:abstractNumId w:val="17"/>
  </w:num>
  <w:num w:numId="19">
    <w:abstractNumId w:val="14"/>
  </w:num>
  <w:num w:numId="20">
    <w:abstractNumId w:val="33"/>
  </w:num>
  <w:num w:numId="21">
    <w:abstractNumId w:val="9"/>
  </w:num>
  <w:num w:numId="22">
    <w:abstractNumId w:val="13"/>
  </w:num>
  <w:num w:numId="23">
    <w:abstractNumId w:val="41"/>
  </w:num>
  <w:num w:numId="24">
    <w:abstractNumId w:val="44"/>
  </w:num>
  <w:num w:numId="25">
    <w:abstractNumId w:val="19"/>
  </w:num>
  <w:num w:numId="26">
    <w:abstractNumId w:val="48"/>
  </w:num>
  <w:num w:numId="27">
    <w:abstractNumId w:val="35"/>
  </w:num>
  <w:num w:numId="28">
    <w:abstractNumId w:val="0"/>
  </w:num>
  <w:num w:numId="29">
    <w:abstractNumId w:val="3"/>
  </w:num>
  <w:num w:numId="30">
    <w:abstractNumId w:val="8"/>
  </w:num>
  <w:num w:numId="31">
    <w:abstractNumId w:val="16"/>
  </w:num>
  <w:num w:numId="32">
    <w:abstractNumId w:val="2"/>
  </w:num>
  <w:num w:numId="33">
    <w:abstractNumId w:val="24"/>
  </w:num>
  <w:num w:numId="34">
    <w:abstractNumId w:val="5"/>
  </w:num>
  <w:num w:numId="35">
    <w:abstractNumId w:val="25"/>
  </w:num>
  <w:num w:numId="36">
    <w:abstractNumId w:val="45"/>
  </w:num>
  <w:num w:numId="37">
    <w:abstractNumId w:val="7"/>
  </w:num>
  <w:num w:numId="38">
    <w:abstractNumId w:val="42"/>
  </w:num>
  <w:num w:numId="39">
    <w:abstractNumId w:val="36"/>
  </w:num>
  <w:num w:numId="40">
    <w:abstractNumId w:val="12"/>
  </w:num>
  <w:num w:numId="41">
    <w:abstractNumId w:val="4"/>
  </w:num>
  <w:num w:numId="42">
    <w:abstractNumId w:val="22"/>
  </w:num>
  <w:num w:numId="43">
    <w:abstractNumId w:val="23"/>
  </w:num>
  <w:num w:numId="44">
    <w:abstractNumId w:val="29"/>
  </w:num>
  <w:num w:numId="45">
    <w:abstractNumId w:val="20"/>
  </w:num>
  <w:num w:numId="46">
    <w:abstractNumId w:val="18"/>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73"/>
    <w:rsid w:val="00003E66"/>
    <w:rsid w:val="000074A8"/>
    <w:rsid w:val="00007FFE"/>
    <w:rsid w:val="00011CA8"/>
    <w:rsid w:val="00016AE1"/>
    <w:rsid w:val="00016FE1"/>
    <w:rsid w:val="000231EE"/>
    <w:rsid w:val="00027485"/>
    <w:rsid w:val="0003049A"/>
    <w:rsid w:val="000308C1"/>
    <w:rsid w:val="000418A2"/>
    <w:rsid w:val="000439DF"/>
    <w:rsid w:val="0004517E"/>
    <w:rsid w:val="000468AE"/>
    <w:rsid w:val="00047261"/>
    <w:rsid w:val="00047497"/>
    <w:rsid w:val="00053BA7"/>
    <w:rsid w:val="00060540"/>
    <w:rsid w:val="00064988"/>
    <w:rsid w:val="0006506F"/>
    <w:rsid w:val="00067F01"/>
    <w:rsid w:val="00070C66"/>
    <w:rsid w:val="000718BD"/>
    <w:rsid w:val="00071AFB"/>
    <w:rsid w:val="00071DEC"/>
    <w:rsid w:val="00071EF9"/>
    <w:rsid w:val="0007250D"/>
    <w:rsid w:val="000737E2"/>
    <w:rsid w:val="00075D78"/>
    <w:rsid w:val="000777D3"/>
    <w:rsid w:val="00077D7B"/>
    <w:rsid w:val="000823EA"/>
    <w:rsid w:val="0008518D"/>
    <w:rsid w:val="00085972"/>
    <w:rsid w:val="00085A97"/>
    <w:rsid w:val="00091716"/>
    <w:rsid w:val="00091F57"/>
    <w:rsid w:val="000941E2"/>
    <w:rsid w:val="000A2CAF"/>
    <w:rsid w:val="000A4C08"/>
    <w:rsid w:val="000A4F73"/>
    <w:rsid w:val="000B4457"/>
    <w:rsid w:val="000B5652"/>
    <w:rsid w:val="000B5FF9"/>
    <w:rsid w:val="000B6D86"/>
    <w:rsid w:val="000C6363"/>
    <w:rsid w:val="000D0C62"/>
    <w:rsid w:val="000D4140"/>
    <w:rsid w:val="000D5CFA"/>
    <w:rsid w:val="000E2BB8"/>
    <w:rsid w:val="000E62F4"/>
    <w:rsid w:val="000F0D10"/>
    <w:rsid w:val="000F2CE4"/>
    <w:rsid w:val="000F54B1"/>
    <w:rsid w:val="000F79F2"/>
    <w:rsid w:val="00100A88"/>
    <w:rsid w:val="00105D94"/>
    <w:rsid w:val="00106EBF"/>
    <w:rsid w:val="00107C5D"/>
    <w:rsid w:val="0011016E"/>
    <w:rsid w:val="001115AC"/>
    <w:rsid w:val="00113120"/>
    <w:rsid w:val="001132D2"/>
    <w:rsid w:val="001137BA"/>
    <w:rsid w:val="0011728A"/>
    <w:rsid w:val="00121C9F"/>
    <w:rsid w:val="00122FC9"/>
    <w:rsid w:val="00127A5A"/>
    <w:rsid w:val="001328E5"/>
    <w:rsid w:val="001434E6"/>
    <w:rsid w:val="00143630"/>
    <w:rsid w:val="00144513"/>
    <w:rsid w:val="00145C5F"/>
    <w:rsid w:val="00147419"/>
    <w:rsid w:val="0015559B"/>
    <w:rsid w:val="001558AC"/>
    <w:rsid w:val="00156320"/>
    <w:rsid w:val="00156A37"/>
    <w:rsid w:val="00164227"/>
    <w:rsid w:val="00164C5B"/>
    <w:rsid w:val="00171220"/>
    <w:rsid w:val="00173E37"/>
    <w:rsid w:val="0017479C"/>
    <w:rsid w:val="00175ACB"/>
    <w:rsid w:val="001765B8"/>
    <w:rsid w:val="00182086"/>
    <w:rsid w:val="0019102C"/>
    <w:rsid w:val="001920E3"/>
    <w:rsid w:val="0019735B"/>
    <w:rsid w:val="001A14E4"/>
    <w:rsid w:val="001A3793"/>
    <w:rsid w:val="001A43F7"/>
    <w:rsid w:val="001A5C8F"/>
    <w:rsid w:val="001A6F96"/>
    <w:rsid w:val="001A7B80"/>
    <w:rsid w:val="001B0051"/>
    <w:rsid w:val="001B277E"/>
    <w:rsid w:val="001B41BB"/>
    <w:rsid w:val="001B42AB"/>
    <w:rsid w:val="001C0345"/>
    <w:rsid w:val="001C043B"/>
    <w:rsid w:val="001C1C6B"/>
    <w:rsid w:val="001C44B2"/>
    <w:rsid w:val="001C49A9"/>
    <w:rsid w:val="001C7446"/>
    <w:rsid w:val="001D0D7C"/>
    <w:rsid w:val="001D2B35"/>
    <w:rsid w:val="001D3D85"/>
    <w:rsid w:val="001D4CC4"/>
    <w:rsid w:val="001D7929"/>
    <w:rsid w:val="001E6344"/>
    <w:rsid w:val="001E6682"/>
    <w:rsid w:val="001F4D69"/>
    <w:rsid w:val="001F5099"/>
    <w:rsid w:val="001F677C"/>
    <w:rsid w:val="002015C0"/>
    <w:rsid w:val="00201888"/>
    <w:rsid w:val="00201CCB"/>
    <w:rsid w:val="00204677"/>
    <w:rsid w:val="00210E63"/>
    <w:rsid w:val="00211CD7"/>
    <w:rsid w:val="00216555"/>
    <w:rsid w:val="00224620"/>
    <w:rsid w:val="00226C8E"/>
    <w:rsid w:val="00226E33"/>
    <w:rsid w:val="002313B3"/>
    <w:rsid w:val="00232519"/>
    <w:rsid w:val="00233972"/>
    <w:rsid w:val="002356C1"/>
    <w:rsid w:val="00242A0A"/>
    <w:rsid w:val="00242C5E"/>
    <w:rsid w:val="002454C7"/>
    <w:rsid w:val="00247B4F"/>
    <w:rsid w:val="00251DFA"/>
    <w:rsid w:val="00252F63"/>
    <w:rsid w:val="002544B5"/>
    <w:rsid w:val="00255AAA"/>
    <w:rsid w:val="002562B3"/>
    <w:rsid w:val="00256A0A"/>
    <w:rsid w:val="00262101"/>
    <w:rsid w:val="00263062"/>
    <w:rsid w:val="002635AB"/>
    <w:rsid w:val="00265648"/>
    <w:rsid w:val="00266A0C"/>
    <w:rsid w:val="0027111C"/>
    <w:rsid w:val="00276FAF"/>
    <w:rsid w:val="00280073"/>
    <w:rsid w:val="00281944"/>
    <w:rsid w:val="00281BD4"/>
    <w:rsid w:val="002829DF"/>
    <w:rsid w:val="00290D9C"/>
    <w:rsid w:val="00291E06"/>
    <w:rsid w:val="0029321A"/>
    <w:rsid w:val="00294614"/>
    <w:rsid w:val="0029775F"/>
    <w:rsid w:val="002A128E"/>
    <w:rsid w:val="002A1936"/>
    <w:rsid w:val="002A2EFD"/>
    <w:rsid w:val="002A693A"/>
    <w:rsid w:val="002B575D"/>
    <w:rsid w:val="002D2EA0"/>
    <w:rsid w:val="002D6E0B"/>
    <w:rsid w:val="002E33DA"/>
    <w:rsid w:val="002E48D0"/>
    <w:rsid w:val="002E65E5"/>
    <w:rsid w:val="002F47DC"/>
    <w:rsid w:val="002F54C0"/>
    <w:rsid w:val="002F689D"/>
    <w:rsid w:val="002F6A70"/>
    <w:rsid w:val="002F7BDF"/>
    <w:rsid w:val="002F7EDA"/>
    <w:rsid w:val="0030271E"/>
    <w:rsid w:val="00302776"/>
    <w:rsid w:val="00305628"/>
    <w:rsid w:val="00307515"/>
    <w:rsid w:val="003116AC"/>
    <w:rsid w:val="00313394"/>
    <w:rsid w:val="00317501"/>
    <w:rsid w:val="00317636"/>
    <w:rsid w:val="0032063A"/>
    <w:rsid w:val="003253FC"/>
    <w:rsid w:val="0032556C"/>
    <w:rsid w:val="00327656"/>
    <w:rsid w:val="003312A8"/>
    <w:rsid w:val="003319C1"/>
    <w:rsid w:val="003342A4"/>
    <w:rsid w:val="00334D46"/>
    <w:rsid w:val="003366EF"/>
    <w:rsid w:val="00336F84"/>
    <w:rsid w:val="0034024D"/>
    <w:rsid w:val="0034263E"/>
    <w:rsid w:val="003445FB"/>
    <w:rsid w:val="00344F89"/>
    <w:rsid w:val="00346F3D"/>
    <w:rsid w:val="00347241"/>
    <w:rsid w:val="003554EF"/>
    <w:rsid w:val="00357ABB"/>
    <w:rsid w:val="00357E72"/>
    <w:rsid w:val="00362E36"/>
    <w:rsid w:val="0036669A"/>
    <w:rsid w:val="003677F1"/>
    <w:rsid w:val="00367FB6"/>
    <w:rsid w:val="00374F3D"/>
    <w:rsid w:val="00374F75"/>
    <w:rsid w:val="00376106"/>
    <w:rsid w:val="003766D3"/>
    <w:rsid w:val="003778EB"/>
    <w:rsid w:val="00377E5F"/>
    <w:rsid w:val="0038242C"/>
    <w:rsid w:val="00384F35"/>
    <w:rsid w:val="00391DE5"/>
    <w:rsid w:val="00391F52"/>
    <w:rsid w:val="003941F5"/>
    <w:rsid w:val="0039623B"/>
    <w:rsid w:val="003964BB"/>
    <w:rsid w:val="0039676B"/>
    <w:rsid w:val="003A1F48"/>
    <w:rsid w:val="003A5500"/>
    <w:rsid w:val="003A694B"/>
    <w:rsid w:val="003B1ECC"/>
    <w:rsid w:val="003B4BC7"/>
    <w:rsid w:val="003B69F4"/>
    <w:rsid w:val="003C3BE1"/>
    <w:rsid w:val="003C7A02"/>
    <w:rsid w:val="003C7C10"/>
    <w:rsid w:val="003D0CF6"/>
    <w:rsid w:val="003D0E72"/>
    <w:rsid w:val="003D39C3"/>
    <w:rsid w:val="003D4AE9"/>
    <w:rsid w:val="003E2554"/>
    <w:rsid w:val="003E354D"/>
    <w:rsid w:val="003E7B34"/>
    <w:rsid w:val="003F18DE"/>
    <w:rsid w:val="003F6F94"/>
    <w:rsid w:val="003F714D"/>
    <w:rsid w:val="0040590D"/>
    <w:rsid w:val="00405A11"/>
    <w:rsid w:val="00410FA0"/>
    <w:rsid w:val="00413F09"/>
    <w:rsid w:val="0041526D"/>
    <w:rsid w:val="00415B58"/>
    <w:rsid w:val="00421896"/>
    <w:rsid w:val="00422DC9"/>
    <w:rsid w:val="004305BA"/>
    <w:rsid w:val="00432829"/>
    <w:rsid w:val="00434982"/>
    <w:rsid w:val="004353DF"/>
    <w:rsid w:val="004417F0"/>
    <w:rsid w:val="00441CF0"/>
    <w:rsid w:val="00442EF9"/>
    <w:rsid w:val="0044579B"/>
    <w:rsid w:val="0045154B"/>
    <w:rsid w:val="00453E43"/>
    <w:rsid w:val="00456E0E"/>
    <w:rsid w:val="00460017"/>
    <w:rsid w:val="004607F1"/>
    <w:rsid w:val="004638F6"/>
    <w:rsid w:val="00466FAC"/>
    <w:rsid w:val="00471D01"/>
    <w:rsid w:val="00475327"/>
    <w:rsid w:val="0047587C"/>
    <w:rsid w:val="004766B9"/>
    <w:rsid w:val="00476AD9"/>
    <w:rsid w:val="00480A21"/>
    <w:rsid w:val="00484779"/>
    <w:rsid w:val="0049328A"/>
    <w:rsid w:val="00495969"/>
    <w:rsid w:val="00496296"/>
    <w:rsid w:val="00497247"/>
    <w:rsid w:val="0049731B"/>
    <w:rsid w:val="004A7759"/>
    <w:rsid w:val="004B21FF"/>
    <w:rsid w:val="004B72F7"/>
    <w:rsid w:val="004C11DA"/>
    <w:rsid w:val="004D23C3"/>
    <w:rsid w:val="004D3159"/>
    <w:rsid w:val="004D71ED"/>
    <w:rsid w:val="004D7949"/>
    <w:rsid w:val="004E39C9"/>
    <w:rsid w:val="004F2B11"/>
    <w:rsid w:val="004F4295"/>
    <w:rsid w:val="004F460E"/>
    <w:rsid w:val="004F5B52"/>
    <w:rsid w:val="004F672B"/>
    <w:rsid w:val="005017D1"/>
    <w:rsid w:val="00505A94"/>
    <w:rsid w:val="00507670"/>
    <w:rsid w:val="0051026A"/>
    <w:rsid w:val="005158F2"/>
    <w:rsid w:val="005173AC"/>
    <w:rsid w:val="005202A2"/>
    <w:rsid w:val="00522FC1"/>
    <w:rsid w:val="005232EA"/>
    <w:rsid w:val="00525845"/>
    <w:rsid w:val="0053036A"/>
    <w:rsid w:val="00534207"/>
    <w:rsid w:val="005369A8"/>
    <w:rsid w:val="00540086"/>
    <w:rsid w:val="00541C12"/>
    <w:rsid w:val="005453F6"/>
    <w:rsid w:val="00547A42"/>
    <w:rsid w:val="00547B87"/>
    <w:rsid w:val="00550F54"/>
    <w:rsid w:val="0055228D"/>
    <w:rsid w:val="005554A2"/>
    <w:rsid w:val="0055685B"/>
    <w:rsid w:val="00580509"/>
    <w:rsid w:val="00581496"/>
    <w:rsid w:val="00582964"/>
    <w:rsid w:val="00582A2D"/>
    <w:rsid w:val="0058401D"/>
    <w:rsid w:val="005843CA"/>
    <w:rsid w:val="0058631E"/>
    <w:rsid w:val="00591582"/>
    <w:rsid w:val="00591A91"/>
    <w:rsid w:val="005922B3"/>
    <w:rsid w:val="00593C36"/>
    <w:rsid w:val="00596218"/>
    <w:rsid w:val="005A10FC"/>
    <w:rsid w:val="005A19A8"/>
    <w:rsid w:val="005A3C0B"/>
    <w:rsid w:val="005A4259"/>
    <w:rsid w:val="005B1EA1"/>
    <w:rsid w:val="005B35FB"/>
    <w:rsid w:val="005C1BA2"/>
    <w:rsid w:val="005C2EE0"/>
    <w:rsid w:val="005C76D7"/>
    <w:rsid w:val="005D09B3"/>
    <w:rsid w:val="005D12D8"/>
    <w:rsid w:val="005D16A1"/>
    <w:rsid w:val="005D27DB"/>
    <w:rsid w:val="005D457F"/>
    <w:rsid w:val="005D6A6C"/>
    <w:rsid w:val="005D7035"/>
    <w:rsid w:val="005E291B"/>
    <w:rsid w:val="005E2D2E"/>
    <w:rsid w:val="005E51E2"/>
    <w:rsid w:val="005F3235"/>
    <w:rsid w:val="005F38D3"/>
    <w:rsid w:val="005F68C0"/>
    <w:rsid w:val="006001B4"/>
    <w:rsid w:val="0060185E"/>
    <w:rsid w:val="006049BA"/>
    <w:rsid w:val="00611457"/>
    <w:rsid w:val="00611901"/>
    <w:rsid w:val="0061359D"/>
    <w:rsid w:val="00615171"/>
    <w:rsid w:val="006174F3"/>
    <w:rsid w:val="00625AB0"/>
    <w:rsid w:val="00626555"/>
    <w:rsid w:val="00630288"/>
    <w:rsid w:val="006308FF"/>
    <w:rsid w:val="00630E74"/>
    <w:rsid w:val="0064165F"/>
    <w:rsid w:val="0064172B"/>
    <w:rsid w:val="0064365D"/>
    <w:rsid w:val="00647EA6"/>
    <w:rsid w:val="00654914"/>
    <w:rsid w:val="00655ABA"/>
    <w:rsid w:val="006578AE"/>
    <w:rsid w:val="00663EC2"/>
    <w:rsid w:val="00666BAF"/>
    <w:rsid w:val="00670859"/>
    <w:rsid w:val="00686125"/>
    <w:rsid w:val="0068725E"/>
    <w:rsid w:val="00690380"/>
    <w:rsid w:val="006905E6"/>
    <w:rsid w:val="0069318B"/>
    <w:rsid w:val="00694DAE"/>
    <w:rsid w:val="00694E2C"/>
    <w:rsid w:val="00696CA3"/>
    <w:rsid w:val="006A0424"/>
    <w:rsid w:val="006A14BC"/>
    <w:rsid w:val="006A2668"/>
    <w:rsid w:val="006A3F90"/>
    <w:rsid w:val="006A431B"/>
    <w:rsid w:val="006B016E"/>
    <w:rsid w:val="006B29F9"/>
    <w:rsid w:val="006B3592"/>
    <w:rsid w:val="006B3D4A"/>
    <w:rsid w:val="006B45F5"/>
    <w:rsid w:val="006B62EF"/>
    <w:rsid w:val="006C2434"/>
    <w:rsid w:val="006D4792"/>
    <w:rsid w:val="006D479E"/>
    <w:rsid w:val="006E223C"/>
    <w:rsid w:val="006E45DB"/>
    <w:rsid w:val="006E5F71"/>
    <w:rsid w:val="006F0143"/>
    <w:rsid w:val="00702F5E"/>
    <w:rsid w:val="00706E61"/>
    <w:rsid w:val="007076A8"/>
    <w:rsid w:val="00710124"/>
    <w:rsid w:val="007129A3"/>
    <w:rsid w:val="00714C1C"/>
    <w:rsid w:val="00716887"/>
    <w:rsid w:val="00717EA2"/>
    <w:rsid w:val="00722D41"/>
    <w:rsid w:val="00722EAB"/>
    <w:rsid w:val="00723444"/>
    <w:rsid w:val="00725609"/>
    <w:rsid w:val="00726FF2"/>
    <w:rsid w:val="0073280E"/>
    <w:rsid w:val="0073293F"/>
    <w:rsid w:val="00736EAB"/>
    <w:rsid w:val="00737468"/>
    <w:rsid w:val="0074099E"/>
    <w:rsid w:val="00740AED"/>
    <w:rsid w:val="00743740"/>
    <w:rsid w:val="007450E0"/>
    <w:rsid w:val="00754B6B"/>
    <w:rsid w:val="007577BB"/>
    <w:rsid w:val="007578BD"/>
    <w:rsid w:val="00760090"/>
    <w:rsid w:val="007603E7"/>
    <w:rsid w:val="007617E9"/>
    <w:rsid w:val="007659D4"/>
    <w:rsid w:val="0076793B"/>
    <w:rsid w:val="007720BE"/>
    <w:rsid w:val="00773CD3"/>
    <w:rsid w:val="007767CB"/>
    <w:rsid w:val="00777897"/>
    <w:rsid w:val="00777CBF"/>
    <w:rsid w:val="00780E01"/>
    <w:rsid w:val="00782AAB"/>
    <w:rsid w:val="00783213"/>
    <w:rsid w:val="007936FB"/>
    <w:rsid w:val="007A3D9A"/>
    <w:rsid w:val="007A5F5E"/>
    <w:rsid w:val="007A6C5A"/>
    <w:rsid w:val="007A7F41"/>
    <w:rsid w:val="007B10EB"/>
    <w:rsid w:val="007B2BBF"/>
    <w:rsid w:val="007B331E"/>
    <w:rsid w:val="007B5661"/>
    <w:rsid w:val="007B5730"/>
    <w:rsid w:val="007B5B29"/>
    <w:rsid w:val="007C2385"/>
    <w:rsid w:val="007C34F4"/>
    <w:rsid w:val="007C39D2"/>
    <w:rsid w:val="007C6A9F"/>
    <w:rsid w:val="007D1F26"/>
    <w:rsid w:val="007D21BD"/>
    <w:rsid w:val="007D4DB1"/>
    <w:rsid w:val="007D4E99"/>
    <w:rsid w:val="007D4FFC"/>
    <w:rsid w:val="007E319E"/>
    <w:rsid w:val="007E3EF5"/>
    <w:rsid w:val="007F05CE"/>
    <w:rsid w:val="007F0B7B"/>
    <w:rsid w:val="007F5A38"/>
    <w:rsid w:val="00802A56"/>
    <w:rsid w:val="008031E9"/>
    <w:rsid w:val="008036AD"/>
    <w:rsid w:val="00813BD1"/>
    <w:rsid w:val="00814046"/>
    <w:rsid w:val="00822FA9"/>
    <w:rsid w:val="00824A4E"/>
    <w:rsid w:val="008257A0"/>
    <w:rsid w:val="008351EB"/>
    <w:rsid w:val="00840684"/>
    <w:rsid w:val="0084178A"/>
    <w:rsid w:val="0084243B"/>
    <w:rsid w:val="00846E69"/>
    <w:rsid w:val="0085003C"/>
    <w:rsid w:val="00851959"/>
    <w:rsid w:val="00851DA3"/>
    <w:rsid w:val="0085329D"/>
    <w:rsid w:val="0085497F"/>
    <w:rsid w:val="00855269"/>
    <w:rsid w:val="008574D1"/>
    <w:rsid w:val="00861C11"/>
    <w:rsid w:val="008646FE"/>
    <w:rsid w:val="008653A9"/>
    <w:rsid w:val="00870944"/>
    <w:rsid w:val="00871DCA"/>
    <w:rsid w:val="0087226D"/>
    <w:rsid w:val="0087513C"/>
    <w:rsid w:val="00885A4C"/>
    <w:rsid w:val="00886B49"/>
    <w:rsid w:val="0088716D"/>
    <w:rsid w:val="0088780C"/>
    <w:rsid w:val="0089119F"/>
    <w:rsid w:val="00894011"/>
    <w:rsid w:val="008954A5"/>
    <w:rsid w:val="008A1E0C"/>
    <w:rsid w:val="008A3CD2"/>
    <w:rsid w:val="008A47C0"/>
    <w:rsid w:val="008A4D38"/>
    <w:rsid w:val="008A778E"/>
    <w:rsid w:val="008B31D3"/>
    <w:rsid w:val="008B6F0E"/>
    <w:rsid w:val="008B7DC8"/>
    <w:rsid w:val="008C0401"/>
    <w:rsid w:val="008C7F55"/>
    <w:rsid w:val="008D00A1"/>
    <w:rsid w:val="008D5D93"/>
    <w:rsid w:val="008D650B"/>
    <w:rsid w:val="008E112A"/>
    <w:rsid w:val="008E2ED7"/>
    <w:rsid w:val="008E4BD8"/>
    <w:rsid w:val="008E7F68"/>
    <w:rsid w:val="008F4108"/>
    <w:rsid w:val="008F47D3"/>
    <w:rsid w:val="008F5437"/>
    <w:rsid w:val="008F5C55"/>
    <w:rsid w:val="008F6834"/>
    <w:rsid w:val="00906FEE"/>
    <w:rsid w:val="00910255"/>
    <w:rsid w:val="0091039A"/>
    <w:rsid w:val="00911DD2"/>
    <w:rsid w:val="00912453"/>
    <w:rsid w:val="00912A5D"/>
    <w:rsid w:val="00913361"/>
    <w:rsid w:val="00914869"/>
    <w:rsid w:val="00915442"/>
    <w:rsid w:val="00924971"/>
    <w:rsid w:val="009269CB"/>
    <w:rsid w:val="00927C2A"/>
    <w:rsid w:val="00932A6B"/>
    <w:rsid w:val="00935BD6"/>
    <w:rsid w:val="00935E11"/>
    <w:rsid w:val="009364E4"/>
    <w:rsid w:val="0094172C"/>
    <w:rsid w:val="00941793"/>
    <w:rsid w:val="00944124"/>
    <w:rsid w:val="009450AE"/>
    <w:rsid w:val="009523AF"/>
    <w:rsid w:val="00953D87"/>
    <w:rsid w:val="009624E5"/>
    <w:rsid w:val="00962D0F"/>
    <w:rsid w:val="009652B1"/>
    <w:rsid w:val="009726FB"/>
    <w:rsid w:val="00977E1F"/>
    <w:rsid w:val="009828A3"/>
    <w:rsid w:val="00985E78"/>
    <w:rsid w:val="0098638E"/>
    <w:rsid w:val="00986931"/>
    <w:rsid w:val="00996F24"/>
    <w:rsid w:val="009974D9"/>
    <w:rsid w:val="009A7186"/>
    <w:rsid w:val="009A738A"/>
    <w:rsid w:val="009B4031"/>
    <w:rsid w:val="009B556E"/>
    <w:rsid w:val="009B57A2"/>
    <w:rsid w:val="009B5C0B"/>
    <w:rsid w:val="009B5C2E"/>
    <w:rsid w:val="009B61B7"/>
    <w:rsid w:val="009B758C"/>
    <w:rsid w:val="009B7DE8"/>
    <w:rsid w:val="009C5696"/>
    <w:rsid w:val="009D36B1"/>
    <w:rsid w:val="009D5976"/>
    <w:rsid w:val="009D6DBA"/>
    <w:rsid w:val="009D74F3"/>
    <w:rsid w:val="009E28AC"/>
    <w:rsid w:val="009E2FD0"/>
    <w:rsid w:val="009E3C69"/>
    <w:rsid w:val="009E3FC2"/>
    <w:rsid w:val="009E4021"/>
    <w:rsid w:val="009E6A7D"/>
    <w:rsid w:val="009E7BEF"/>
    <w:rsid w:val="009F284A"/>
    <w:rsid w:val="00A022B0"/>
    <w:rsid w:val="00A03594"/>
    <w:rsid w:val="00A03723"/>
    <w:rsid w:val="00A12481"/>
    <w:rsid w:val="00A13D6E"/>
    <w:rsid w:val="00A13F62"/>
    <w:rsid w:val="00A152B5"/>
    <w:rsid w:val="00A159EE"/>
    <w:rsid w:val="00A20830"/>
    <w:rsid w:val="00A21894"/>
    <w:rsid w:val="00A23756"/>
    <w:rsid w:val="00A26691"/>
    <w:rsid w:val="00A26B3E"/>
    <w:rsid w:val="00A403B8"/>
    <w:rsid w:val="00A4089C"/>
    <w:rsid w:val="00A421ED"/>
    <w:rsid w:val="00A42760"/>
    <w:rsid w:val="00A4345C"/>
    <w:rsid w:val="00A4407E"/>
    <w:rsid w:val="00A44CFE"/>
    <w:rsid w:val="00A468E1"/>
    <w:rsid w:val="00A47C1D"/>
    <w:rsid w:val="00A5227D"/>
    <w:rsid w:val="00A533F3"/>
    <w:rsid w:val="00A57402"/>
    <w:rsid w:val="00A61C51"/>
    <w:rsid w:val="00A63E09"/>
    <w:rsid w:val="00A6406F"/>
    <w:rsid w:val="00A6488D"/>
    <w:rsid w:val="00A666F6"/>
    <w:rsid w:val="00A67C14"/>
    <w:rsid w:val="00A73C04"/>
    <w:rsid w:val="00A745CD"/>
    <w:rsid w:val="00A75B71"/>
    <w:rsid w:val="00A761F1"/>
    <w:rsid w:val="00A80DED"/>
    <w:rsid w:val="00A81588"/>
    <w:rsid w:val="00A81FCA"/>
    <w:rsid w:val="00A8361C"/>
    <w:rsid w:val="00A83C35"/>
    <w:rsid w:val="00A86C77"/>
    <w:rsid w:val="00A87215"/>
    <w:rsid w:val="00A9368B"/>
    <w:rsid w:val="00A95A0D"/>
    <w:rsid w:val="00AA099B"/>
    <w:rsid w:val="00AA0B40"/>
    <w:rsid w:val="00AA173E"/>
    <w:rsid w:val="00AA1DD2"/>
    <w:rsid w:val="00AA1F84"/>
    <w:rsid w:val="00AA60D3"/>
    <w:rsid w:val="00AA6937"/>
    <w:rsid w:val="00AA757E"/>
    <w:rsid w:val="00AB1258"/>
    <w:rsid w:val="00AB3F64"/>
    <w:rsid w:val="00AC21CC"/>
    <w:rsid w:val="00AC3DB9"/>
    <w:rsid w:val="00AC4152"/>
    <w:rsid w:val="00AC58A8"/>
    <w:rsid w:val="00AC69F6"/>
    <w:rsid w:val="00AC750C"/>
    <w:rsid w:val="00AD00B4"/>
    <w:rsid w:val="00AD11AD"/>
    <w:rsid w:val="00AD6E30"/>
    <w:rsid w:val="00AE15E8"/>
    <w:rsid w:val="00AE31E2"/>
    <w:rsid w:val="00AE54A8"/>
    <w:rsid w:val="00AE6B7C"/>
    <w:rsid w:val="00AE7399"/>
    <w:rsid w:val="00AF36A1"/>
    <w:rsid w:val="00AF4C3B"/>
    <w:rsid w:val="00AF69D1"/>
    <w:rsid w:val="00AF799D"/>
    <w:rsid w:val="00AF7B3B"/>
    <w:rsid w:val="00B07EAA"/>
    <w:rsid w:val="00B12BCF"/>
    <w:rsid w:val="00B151CD"/>
    <w:rsid w:val="00B15EAD"/>
    <w:rsid w:val="00B163EC"/>
    <w:rsid w:val="00B17976"/>
    <w:rsid w:val="00B2323F"/>
    <w:rsid w:val="00B236C5"/>
    <w:rsid w:val="00B24354"/>
    <w:rsid w:val="00B27761"/>
    <w:rsid w:val="00B30843"/>
    <w:rsid w:val="00B34806"/>
    <w:rsid w:val="00B36363"/>
    <w:rsid w:val="00B365E2"/>
    <w:rsid w:val="00B50B02"/>
    <w:rsid w:val="00B5272C"/>
    <w:rsid w:val="00B54FC5"/>
    <w:rsid w:val="00B553E8"/>
    <w:rsid w:val="00B60133"/>
    <w:rsid w:val="00B61CF9"/>
    <w:rsid w:val="00B6249E"/>
    <w:rsid w:val="00B626CC"/>
    <w:rsid w:val="00B63DA6"/>
    <w:rsid w:val="00B76D03"/>
    <w:rsid w:val="00B80B49"/>
    <w:rsid w:val="00B82F67"/>
    <w:rsid w:val="00B83A02"/>
    <w:rsid w:val="00B86D60"/>
    <w:rsid w:val="00B94CD7"/>
    <w:rsid w:val="00B94EDB"/>
    <w:rsid w:val="00B95138"/>
    <w:rsid w:val="00B97021"/>
    <w:rsid w:val="00BA0ED8"/>
    <w:rsid w:val="00BA18BA"/>
    <w:rsid w:val="00BA58CF"/>
    <w:rsid w:val="00BB28AF"/>
    <w:rsid w:val="00BB5CD4"/>
    <w:rsid w:val="00BB683F"/>
    <w:rsid w:val="00BB6EE9"/>
    <w:rsid w:val="00BB7AFC"/>
    <w:rsid w:val="00BB7BD4"/>
    <w:rsid w:val="00BC11C3"/>
    <w:rsid w:val="00BC163B"/>
    <w:rsid w:val="00BC7806"/>
    <w:rsid w:val="00BD2754"/>
    <w:rsid w:val="00BE0C75"/>
    <w:rsid w:val="00BE6401"/>
    <w:rsid w:val="00BF1801"/>
    <w:rsid w:val="00BF5FB3"/>
    <w:rsid w:val="00BF6FD2"/>
    <w:rsid w:val="00BF7954"/>
    <w:rsid w:val="00C0117D"/>
    <w:rsid w:val="00C07BCA"/>
    <w:rsid w:val="00C13BAA"/>
    <w:rsid w:val="00C20223"/>
    <w:rsid w:val="00C21442"/>
    <w:rsid w:val="00C24A3A"/>
    <w:rsid w:val="00C37948"/>
    <w:rsid w:val="00C37BE2"/>
    <w:rsid w:val="00C41D8A"/>
    <w:rsid w:val="00C42E2D"/>
    <w:rsid w:val="00C47950"/>
    <w:rsid w:val="00C52673"/>
    <w:rsid w:val="00C53B39"/>
    <w:rsid w:val="00C55508"/>
    <w:rsid w:val="00C5584D"/>
    <w:rsid w:val="00C55985"/>
    <w:rsid w:val="00C56BD6"/>
    <w:rsid w:val="00C57039"/>
    <w:rsid w:val="00C60A99"/>
    <w:rsid w:val="00C62660"/>
    <w:rsid w:val="00C66C47"/>
    <w:rsid w:val="00C67063"/>
    <w:rsid w:val="00C74921"/>
    <w:rsid w:val="00C83068"/>
    <w:rsid w:val="00C83286"/>
    <w:rsid w:val="00C840CA"/>
    <w:rsid w:val="00C90808"/>
    <w:rsid w:val="00C90876"/>
    <w:rsid w:val="00C9659D"/>
    <w:rsid w:val="00CA0920"/>
    <w:rsid w:val="00CA2760"/>
    <w:rsid w:val="00CA2E82"/>
    <w:rsid w:val="00CB1F1B"/>
    <w:rsid w:val="00CB6A04"/>
    <w:rsid w:val="00CB6A74"/>
    <w:rsid w:val="00CC3A41"/>
    <w:rsid w:val="00CC4CB3"/>
    <w:rsid w:val="00CC51DB"/>
    <w:rsid w:val="00CC5DFE"/>
    <w:rsid w:val="00CD0870"/>
    <w:rsid w:val="00CD1B4A"/>
    <w:rsid w:val="00CD2880"/>
    <w:rsid w:val="00CD2AA5"/>
    <w:rsid w:val="00CD416C"/>
    <w:rsid w:val="00CD70C2"/>
    <w:rsid w:val="00CE284D"/>
    <w:rsid w:val="00CE4CC4"/>
    <w:rsid w:val="00CE4EF7"/>
    <w:rsid w:val="00CE559C"/>
    <w:rsid w:val="00CE7B8F"/>
    <w:rsid w:val="00CF0BD0"/>
    <w:rsid w:val="00CF0F2A"/>
    <w:rsid w:val="00CF15FA"/>
    <w:rsid w:val="00CF7581"/>
    <w:rsid w:val="00D00861"/>
    <w:rsid w:val="00D02CFF"/>
    <w:rsid w:val="00D049CA"/>
    <w:rsid w:val="00D056EC"/>
    <w:rsid w:val="00D06520"/>
    <w:rsid w:val="00D107CC"/>
    <w:rsid w:val="00D1211E"/>
    <w:rsid w:val="00D13D92"/>
    <w:rsid w:val="00D167CD"/>
    <w:rsid w:val="00D25550"/>
    <w:rsid w:val="00D27CC9"/>
    <w:rsid w:val="00D314C5"/>
    <w:rsid w:val="00D32C6D"/>
    <w:rsid w:val="00D33629"/>
    <w:rsid w:val="00D35073"/>
    <w:rsid w:val="00D3552B"/>
    <w:rsid w:val="00D425F8"/>
    <w:rsid w:val="00D441E9"/>
    <w:rsid w:val="00D4428C"/>
    <w:rsid w:val="00D50A80"/>
    <w:rsid w:val="00D513B1"/>
    <w:rsid w:val="00D573B8"/>
    <w:rsid w:val="00D6147F"/>
    <w:rsid w:val="00D766E9"/>
    <w:rsid w:val="00D76F88"/>
    <w:rsid w:val="00D772C4"/>
    <w:rsid w:val="00D77DE7"/>
    <w:rsid w:val="00D82152"/>
    <w:rsid w:val="00D83BA6"/>
    <w:rsid w:val="00D83C24"/>
    <w:rsid w:val="00D846DF"/>
    <w:rsid w:val="00D861E6"/>
    <w:rsid w:val="00D86D84"/>
    <w:rsid w:val="00D8796E"/>
    <w:rsid w:val="00D975DC"/>
    <w:rsid w:val="00DA1264"/>
    <w:rsid w:val="00DA314E"/>
    <w:rsid w:val="00DA43E2"/>
    <w:rsid w:val="00DA4C6C"/>
    <w:rsid w:val="00DA5B1C"/>
    <w:rsid w:val="00DB018F"/>
    <w:rsid w:val="00DB2232"/>
    <w:rsid w:val="00DB2289"/>
    <w:rsid w:val="00DB252B"/>
    <w:rsid w:val="00DB2E1E"/>
    <w:rsid w:val="00DB3115"/>
    <w:rsid w:val="00DB3341"/>
    <w:rsid w:val="00DC0DF9"/>
    <w:rsid w:val="00DC1FA0"/>
    <w:rsid w:val="00DC2727"/>
    <w:rsid w:val="00DC2CE9"/>
    <w:rsid w:val="00DC2EC1"/>
    <w:rsid w:val="00DC317D"/>
    <w:rsid w:val="00DC3948"/>
    <w:rsid w:val="00DC7F68"/>
    <w:rsid w:val="00DD0D77"/>
    <w:rsid w:val="00DD219F"/>
    <w:rsid w:val="00DD68E1"/>
    <w:rsid w:val="00DE129E"/>
    <w:rsid w:val="00DE337B"/>
    <w:rsid w:val="00DF2A6D"/>
    <w:rsid w:val="00DF61EB"/>
    <w:rsid w:val="00DF6256"/>
    <w:rsid w:val="00DF6A65"/>
    <w:rsid w:val="00E01CE0"/>
    <w:rsid w:val="00E02E6F"/>
    <w:rsid w:val="00E0734E"/>
    <w:rsid w:val="00E07898"/>
    <w:rsid w:val="00E132DD"/>
    <w:rsid w:val="00E16C94"/>
    <w:rsid w:val="00E17F1E"/>
    <w:rsid w:val="00E205D2"/>
    <w:rsid w:val="00E21A88"/>
    <w:rsid w:val="00E25B71"/>
    <w:rsid w:val="00E25E7E"/>
    <w:rsid w:val="00E3172A"/>
    <w:rsid w:val="00E31C8B"/>
    <w:rsid w:val="00E35FBE"/>
    <w:rsid w:val="00E36A68"/>
    <w:rsid w:val="00E401CA"/>
    <w:rsid w:val="00E40677"/>
    <w:rsid w:val="00E50B91"/>
    <w:rsid w:val="00E550D8"/>
    <w:rsid w:val="00E62121"/>
    <w:rsid w:val="00E62E52"/>
    <w:rsid w:val="00E63FD4"/>
    <w:rsid w:val="00E64CC7"/>
    <w:rsid w:val="00E64E8E"/>
    <w:rsid w:val="00E65050"/>
    <w:rsid w:val="00E7411C"/>
    <w:rsid w:val="00E74133"/>
    <w:rsid w:val="00E76F27"/>
    <w:rsid w:val="00E80036"/>
    <w:rsid w:val="00E820F1"/>
    <w:rsid w:val="00E82CBA"/>
    <w:rsid w:val="00E8402B"/>
    <w:rsid w:val="00E90F30"/>
    <w:rsid w:val="00E9685C"/>
    <w:rsid w:val="00E97C40"/>
    <w:rsid w:val="00EA0D3B"/>
    <w:rsid w:val="00EA2174"/>
    <w:rsid w:val="00EA3EA0"/>
    <w:rsid w:val="00EA4986"/>
    <w:rsid w:val="00EA4E54"/>
    <w:rsid w:val="00EB2DDE"/>
    <w:rsid w:val="00EB4529"/>
    <w:rsid w:val="00EB4BE0"/>
    <w:rsid w:val="00EB7762"/>
    <w:rsid w:val="00EC0F8B"/>
    <w:rsid w:val="00EC59DD"/>
    <w:rsid w:val="00ED020B"/>
    <w:rsid w:val="00ED0793"/>
    <w:rsid w:val="00ED0B66"/>
    <w:rsid w:val="00ED1E55"/>
    <w:rsid w:val="00ED3AAB"/>
    <w:rsid w:val="00EE1735"/>
    <w:rsid w:val="00EF186B"/>
    <w:rsid w:val="00EF3005"/>
    <w:rsid w:val="00EF346C"/>
    <w:rsid w:val="00EF53E4"/>
    <w:rsid w:val="00EF6828"/>
    <w:rsid w:val="00F02688"/>
    <w:rsid w:val="00F02E36"/>
    <w:rsid w:val="00F0572D"/>
    <w:rsid w:val="00F079F5"/>
    <w:rsid w:val="00F11EE2"/>
    <w:rsid w:val="00F131A7"/>
    <w:rsid w:val="00F13366"/>
    <w:rsid w:val="00F13D73"/>
    <w:rsid w:val="00F14CD2"/>
    <w:rsid w:val="00F16572"/>
    <w:rsid w:val="00F176B9"/>
    <w:rsid w:val="00F20CF7"/>
    <w:rsid w:val="00F24D79"/>
    <w:rsid w:val="00F254E3"/>
    <w:rsid w:val="00F26BF4"/>
    <w:rsid w:val="00F3054D"/>
    <w:rsid w:val="00F3084F"/>
    <w:rsid w:val="00F3151D"/>
    <w:rsid w:val="00F33084"/>
    <w:rsid w:val="00F3576E"/>
    <w:rsid w:val="00F36D94"/>
    <w:rsid w:val="00F43279"/>
    <w:rsid w:val="00F44BF1"/>
    <w:rsid w:val="00F5162D"/>
    <w:rsid w:val="00F51771"/>
    <w:rsid w:val="00F533AD"/>
    <w:rsid w:val="00F53F41"/>
    <w:rsid w:val="00F54890"/>
    <w:rsid w:val="00F549B9"/>
    <w:rsid w:val="00F57B8E"/>
    <w:rsid w:val="00F6382F"/>
    <w:rsid w:val="00F659C9"/>
    <w:rsid w:val="00F700BF"/>
    <w:rsid w:val="00F70631"/>
    <w:rsid w:val="00F72466"/>
    <w:rsid w:val="00F77A2E"/>
    <w:rsid w:val="00F820BD"/>
    <w:rsid w:val="00F8362F"/>
    <w:rsid w:val="00F861A5"/>
    <w:rsid w:val="00F87234"/>
    <w:rsid w:val="00F921FC"/>
    <w:rsid w:val="00F93A76"/>
    <w:rsid w:val="00F94545"/>
    <w:rsid w:val="00F9648B"/>
    <w:rsid w:val="00FA1F94"/>
    <w:rsid w:val="00FA6864"/>
    <w:rsid w:val="00FA6A6B"/>
    <w:rsid w:val="00FB1159"/>
    <w:rsid w:val="00FC001E"/>
    <w:rsid w:val="00FC45CC"/>
    <w:rsid w:val="00FC4E00"/>
    <w:rsid w:val="00FC634C"/>
    <w:rsid w:val="00FC6353"/>
    <w:rsid w:val="00FC7AAF"/>
    <w:rsid w:val="00FD0ABE"/>
    <w:rsid w:val="00FD0C72"/>
    <w:rsid w:val="00FD5D54"/>
    <w:rsid w:val="00FD747B"/>
    <w:rsid w:val="00FE2F45"/>
    <w:rsid w:val="00FF2438"/>
    <w:rsid w:val="00FF2CFD"/>
    <w:rsid w:val="00FF53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15AE"/>
  <w15:docId w15:val="{5532E0B3-17C1-47AA-8CEC-3864D7C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7DB"/>
  </w:style>
  <w:style w:type="paragraph" w:styleId="Naslov1">
    <w:name w:val="heading 1"/>
    <w:basedOn w:val="Normal"/>
    <w:next w:val="Normal"/>
    <w:link w:val="Naslov1Char"/>
    <w:uiPriority w:val="9"/>
    <w:qFormat/>
    <w:rsid w:val="007659D4"/>
    <w:pPr>
      <w:keepNext/>
      <w:spacing w:after="120" w:line="240" w:lineRule="auto"/>
      <w:jc w:val="both"/>
      <w:outlineLvl w:val="0"/>
    </w:pPr>
    <w:rPr>
      <w:rFonts w:ascii="Times New Roman" w:eastAsia="Times New Roman" w:hAnsi="Times New Roman" w:cs="Arial"/>
      <w:b/>
      <w:bCs/>
      <w:caps/>
      <w:kern w:val="32"/>
      <w:sz w:val="24"/>
      <w:szCs w:val="24"/>
      <w:lang w:eastAsia="hr-HR"/>
    </w:rPr>
  </w:style>
  <w:style w:type="paragraph" w:styleId="Naslov2">
    <w:name w:val="heading 2"/>
    <w:basedOn w:val="Normal"/>
    <w:link w:val="Naslov2Char"/>
    <w:qFormat/>
    <w:rsid w:val="007659D4"/>
    <w:pPr>
      <w:spacing w:after="120" w:line="240" w:lineRule="auto"/>
      <w:jc w:val="both"/>
      <w:outlineLvl w:val="1"/>
    </w:pPr>
    <w:rPr>
      <w:rFonts w:ascii="Times New Roman" w:eastAsia="Times New Roman" w:hAnsi="Times New Roman" w:cs="Times New Roman"/>
      <w:b/>
      <w:bCs/>
      <w:sz w:val="24"/>
      <w:szCs w:val="24"/>
      <w:lang w:eastAsia="hr-HR"/>
    </w:rPr>
  </w:style>
  <w:style w:type="paragraph" w:styleId="Naslov3">
    <w:name w:val="heading 3"/>
    <w:basedOn w:val="Normal"/>
    <w:link w:val="Naslov3Char"/>
    <w:qFormat/>
    <w:rsid w:val="000A4F73"/>
    <w:pPr>
      <w:spacing w:before="240" w:after="120" w:line="259" w:lineRule="auto"/>
      <w:jc w:val="both"/>
      <w:outlineLvl w:val="2"/>
    </w:pPr>
    <w:rPr>
      <w:rFonts w:ascii="Segoe UI" w:eastAsia="Times New Roman" w:hAnsi="Segoe UI" w:cs="Times New Roman"/>
      <w:b/>
      <w:bCs/>
      <w:color w:val="000000"/>
      <w:sz w:val="20"/>
      <w:szCs w:val="24"/>
      <w:lang w:eastAsia="hr-HR"/>
    </w:rPr>
  </w:style>
  <w:style w:type="paragraph" w:styleId="Naslov4">
    <w:name w:val="heading 4"/>
    <w:basedOn w:val="Normal"/>
    <w:next w:val="Normal"/>
    <w:link w:val="Naslov4Char"/>
    <w:qFormat/>
    <w:rsid w:val="000A4F73"/>
    <w:pPr>
      <w:keepNext/>
      <w:spacing w:before="240" w:after="120" w:line="259" w:lineRule="auto"/>
      <w:jc w:val="both"/>
      <w:outlineLvl w:val="3"/>
    </w:pPr>
    <w:rPr>
      <w:rFonts w:ascii="Segoe UI" w:eastAsia="Times New Roman" w:hAnsi="Segoe UI" w:cs="Times New Roman"/>
      <w:b/>
      <w:bCs/>
      <w:sz w:val="20"/>
      <w:szCs w:val="28"/>
      <w:lang w:eastAsia="hr-HR"/>
    </w:rPr>
  </w:style>
  <w:style w:type="paragraph" w:styleId="Naslov5">
    <w:name w:val="heading 5"/>
    <w:basedOn w:val="Normal"/>
    <w:next w:val="Normal"/>
    <w:link w:val="Naslov5Char"/>
    <w:qFormat/>
    <w:rsid w:val="000A4F73"/>
    <w:pPr>
      <w:spacing w:before="240" w:after="0" w:line="259" w:lineRule="auto"/>
      <w:jc w:val="both"/>
      <w:outlineLvl w:val="4"/>
    </w:pPr>
    <w:rPr>
      <w:rFonts w:ascii="Segoe UI" w:eastAsia="SimSun" w:hAnsi="Segoe UI" w:cs="Times New Roman"/>
      <w:bCs/>
      <w:sz w:val="20"/>
      <w:u w:val="single"/>
      <w:lang w:bidi="en-US"/>
    </w:rPr>
  </w:style>
  <w:style w:type="paragraph" w:styleId="Naslov6">
    <w:name w:val="heading 6"/>
    <w:basedOn w:val="Normal"/>
    <w:next w:val="Normal"/>
    <w:link w:val="Naslov6Char"/>
    <w:qFormat/>
    <w:rsid w:val="000A4F73"/>
    <w:pPr>
      <w:spacing w:before="360" w:after="120" w:line="259" w:lineRule="auto"/>
      <w:jc w:val="both"/>
      <w:outlineLvl w:val="5"/>
    </w:pPr>
    <w:rPr>
      <w:rFonts w:ascii="Segoe UI" w:eastAsia="SimSun" w:hAnsi="Segoe UI" w:cs="Times New Roman"/>
      <w:b/>
      <w:bCs/>
      <w:iCs/>
      <w:caps/>
      <w:sz w:val="20"/>
      <w:lang w:bidi="en-US"/>
    </w:rPr>
  </w:style>
  <w:style w:type="paragraph" w:styleId="Naslov7">
    <w:name w:val="heading 7"/>
    <w:basedOn w:val="Normal"/>
    <w:next w:val="Normal"/>
    <w:link w:val="Naslov7Char"/>
    <w:uiPriority w:val="9"/>
    <w:qFormat/>
    <w:rsid w:val="000A4F73"/>
    <w:pPr>
      <w:spacing w:before="240" w:after="0" w:line="259" w:lineRule="auto"/>
      <w:jc w:val="both"/>
      <w:outlineLvl w:val="6"/>
    </w:pPr>
    <w:rPr>
      <w:rFonts w:ascii="Segoe UI" w:eastAsia="SimSun" w:hAnsi="Segoe UI" w:cs="Times New Roman"/>
      <w:iCs/>
      <w:sz w:val="20"/>
      <w:u w:val="single"/>
      <w:lang w:bidi="en-US"/>
    </w:rPr>
  </w:style>
  <w:style w:type="paragraph" w:styleId="Naslov8">
    <w:name w:val="heading 8"/>
    <w:basedOn w:val="Normal"/>
    <w:next w:val="Normal"/>
    <w:link w:val="Naslov8Char"/>
    <w:qFormat/>
    <w:rsid w:val="000A4F73"/>
    <w:pPr>
      <w:spacing w:before="120" w:after="0" w:line="360" w:lineRule="auto"/>
      <w:jc w:val="both"/>
      <w:outlineLvl w:val="7"/>
    </w:pPr>
    <w:rPr>
      <w:rFonts w:ascii="Cambria" w:eastAsia="SimSun" w:hAnsi="Cambria" w:cs="Times New Roman"/>
      <w:sz w:val="20"/>
      <w:szCs w:val="20"/>
      <w:lang w:bidi="en-US"/>
    </w:rPr>
  </w:style>
  <w:style w:type="paragraph" w:styleId="Naslov9">
    <w:name w:val="heading 9"/>
    <w:basedOn w:val="Normal"/>
    <w:next w:val="Normal"/>
    <w:link w:val="Naslov9Char"/>
    <w:qFormat/>
    <w:rsid w:val="000A4F73"/>
    <w:pPr>
      <w:spacing w:before="120" w:after="0" w:line="360" w:lineRule="auto"/>
      <w:jc w:val="both"/>
      <w:outlineLvl w:val="8"/>
    </w:pPr>
    <w:rPr>
      <w:rFonts w:ascii="Cambria" w:eastAsia="SimSun" w:hAnsi="Cambria" w:cs="Times New Roman"/>
      <w:i/>
      <w:iCs/>
      <w:spacing w:val="5"/>
      <w:sz w:val="20"/>
      <w:szCs w:val="20"/>
      <w:lang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59D4"/>
    <w:rPr>
      <w:rFonts w:ascii="Times New Roman" w:eastAsia="Times New Roman" w:hAnsi="Times New Roman" w:cs="Arial"/>
      <w:b/>
      <w:bCs/>
      <w:caps/>
      <w:kern w:val="32"/>
      <w:sz w:val="24"/>
      <w:szCs w:val="24"/>
      <w:lang w:eastAsia="hr-HR"/>
    </w:rPr>
  </w:style>
  <w:style w:type="character" w:customStyle="1" w:styleId="Naslov2Char">
    <w:name w:val="Naslov 2 Char"/>
    <w:basedOn w:val="Zadanifontodlomka"/>
    <w:link w:val="Naslov2"/>
    <w:rsid w:val="007659D4"/>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0A4F73"/>
    <w:rPr>
      <w:rFonts w:ascii="Segoe UI" w:eastAsia="Times New Roman" w:hAnsi="Segoe UI" w:cs="Times New Roman"/>
      <w:b/>
      <w:bCs/>
      <w:color w:val="000000"/>
      <w:sz w:val="20"/>
      <w:szCs w:val="24"/>
      <w:lang w:eastAsia="hr-HR"/>
    </w:rPr>
  </w:style>
  <w:style w:type="character" w:customStyle="1" w:styleId="Naslov4Char">
    <w:name w:val="Naslov 4 Char"/>
    <w:basedOn w:val="Zadanifontodlomka"/>
    <w:link w:val="Naslov4"/>
    <w:rsid w:val="000A4F73"/>
    <w:rPr>
      <w:rFonts w:ascii="Segoe UI" w:eastAsia="Times New Roman" w:hAnsi="Segoe UI" w:cs="Times New Roman"/>
      <w:b/>
      <w:bCs/>
      <w:sz w:val="20"/>
      <w:szCs w:val="28"/>
      <w:lang w:eastAsia="hr-HR"/>
    </w:rPr>
  </w:style>
  <w:style w:type="character" w:customStyle="1" w:styleId="Naslov5Char">
    <w:name w:val="Naslov 5 Char"/>
    <w:basedOn w:val="Zadanifontodlomka"/>
    <w:link w:val="Naslov5"/>
    <w:rsid w:val="000A4F73"/>
    <w:rPr>
      <w:rFonts w:ascii="Segoe UI" w:eastAsia="SimSun" w:hAnsi="Segoe UI" w:cs="Times New Roman"/>
      <w:bCs/>
      <w:sz w:val="20"/>
      <w:u w:val="single"/>
      <w:lang w:bidi="en-US"/>
    </w:rPr>
  </w:style>
  <w:style w:type="character" w:customStyle="1" w:styleId="Naslov6Char">
    <w:name w:val="Naslov 6 Char"/>
    <w:basedOn w:val="Zadanifontodlomka"/>
    <w:link w:val="Naslov6"/>
    <w:rsid w:val="000A4F73"/>
    <w:rPr>
      <w:rFonts w:ascii="Segoe UI" w:eastAsia="SimSun" w:hAnsi="Segoe UI" w:cs="Times New Roman"/>
      <w:b/>
      <w:bCs/>
      <w:iCs/>
      <w:caps/>
      <w:sz w:val="20"/>
      <w:lang w:bidi="en-US"/>
    </w:rPr>
  </w:style>
  <w:style w:type="character" w:customStyle="1" w:styleId="Naslov7Char">
    <w:name w:val="Naslov 7 Char"/>
    <w:basedOn w:val="Zadanifontodlomka"/>
    <w:link w:val="Naslov7"/>
    <w:uiPriority w:val="9"/>
    <w:rsid w:val="000A4F73"/>
    <w:rPr>
      <w:rFonts w:ascii="Segoe UI" w:eastAsia="SimSun" w:hAnsi="Segoe UI" w:cs="Times New Roman"/>
      <w:iCs/>
      <w:sz w:val="20"/>
      <w:u w:val="single"/>
      <w:lang w:bidi="en-US"/>
    </w:rPr>
  </w:style>
  <w:style w:type="character" w:customStyle="1" w:styleId="Naslov8Char">
    <w:name w:val="Naslov 8 Char"/>
    <w:basedOn w:val="Zadanifontodlomka"/>
    <w:link w:val="Naslov8"/>
    <w:rsid w:val="000A4F73"/>
    <w:rPr>
      <w:rFonts w:ascii="Cambria" w:eastAsia="SimSun" w:hAnsi="Cambria" w:cs="Times New Roman"/>
      <w:sz w:val="20"/>
      <w:szCs w:val="20"/>
      <w:lang w:bidi="en-US"/>
    </w:rPr>
  </w:style>
  <w:style w:type="character" w:customStyle="1" w:styleId="Naslov9Char">
    <w:name w:val="Naslov 9 Char"/>
    <w:basedOn w:val="Zadanifontodlomka"/>
    <w:link w:val="Naslov9"/>
    <w:rsid w:val="000A4F73"/>
    <w:rPr>
      <w:rFonts w:ascii="Cambria" w:eastAsia="SimSun" w:hAnsi="Cambria" w:cs="Times New Roman"/>
      <w:i/>
      <w:iCs/>
      <w:spacing w:val="5"/>
      <w:sz w:val="20"/>
      <w:szCs w:val="20"/>
      <w:lang w:bidi="en-US"/>
    </w:rPr>
  </w:style>
  <w:style w:type="numbering" w:customStyle="1" w:styleId="NoList1">
    <w:name w:val="No List1"/>
    <w:next w:val="Bezpopisa"/>
    <w:uiPriority w:val="99"/>
    <w:semiHidden/>
    <w:unhideWhenUsed/>
    <w:rsid w:val="000A4F73"/>
  </w:style>
  <w:style w:type="paragraph" w:styleId="StandardWeb">
    <w:name w:val="Normal (Web)"/>
    <w:basedOn w:val="Normal"/>
    <w:rsid w:val="000A4F73"/>
    <w:pPr>
      <w:spacing w:before="100" w:beforeAutospacing="1" w:after="100" w:afterAutospacing="1" w:line="259" w:lineRule="auto"/>
      <w:jc w:val="both"/>
    </w:pPr>
    <w:rPr>
      <w:rFonts w:ascii="Segoe UI" w:eastAsia="Times New Roman" w:hAnsi="Segoe UI" w:cs="Times New Roman"/>
      <w:color w:val="000000"/>
      <w:sz w:val="20"/>
      <w:szCs w:val="24"/>
      <w:lang w:eastAsia="hr-HR"/>
    </w:rPr>
  </w:style>
  <w:style w:type="paragraph" w:customStyle="1" w:styleId="Point0">
    <w:name w:val="Point 0"/>
    <w:basedOn w:val="Normal"/>
    <w:rsid w:val="000A4F73"/>
    <w:pPr>
      <w:spacing w:before="120" w:after="120" w:line="259" w:lineRule="auto"/>
      <w:ind w:left="851" w:hanging="851"/>
      <w:jc w:val="both"/>
    </w:pPr>
    <w:rPr>
      <w:rFonts w:ascii="Segoe UI" w:eastAsia="Times New Roman" w:hAnsi="Segoe UI" w:cs="Times New Roman"/>
      <w:sz w:val="20"/>
      <w:szCs w:val="20"/>
      <w:lang w:val="en-GB" w:eastAsia="fr-FR"/>
    </w:rPr>
  </w:style>
  <w:style w:type="paragraph" w:customStyle="1" w:styleId="Text2">
    <w:name w:val="Text 2"/>
    <w:basedOn w:val="Normal"/>
    <w:rsid w:val="000A4F73"/>
    <w:pPr>
      <w:tabs>
        <w:tab w:val="left" w:pos="2160"/>
      </w:tabs>
      <w:spacing w:before="120" w:after="240" w:line="259" w:lineRule="auto"/>
      <w:ind w:left="1077"/>
      <w:jc w:val="both"/>
    </w:pPr>
    <w:rPr>
      <w:rFonts w:ascii="Segoe UI" w:eastAsia="Times New Roman" w:hAnsi="Segoe UI" w:cs="Times New Roman"/>
      <w:sz w:val="20"/>
      <w:szCs w:val="20"/>
      <w:lang w:val="en-GB"/>
    </w:rPr>
  </w:style>
  <w:style w:type="paragraph" w:styleId="Tijeloteksta2">
    <w:name w:val="Body Text 2"/>
    <w:basedOn w:val="Normal"/>
    <w:link w:val="Tijeloteksta2Char"/>
    <w:uiPriority w:val="99"/>
    <w:rsid w:val="000A4F73"/>
    <w:pPr>
      <w:spacing w:before="120" w:after="0" w:line="259" w:lineRule="auto"/>
      <w:jc w:val="both"/>
    </w:pPr>
    <w:rPr>
      <w:rFonts w:ascii="Segoe UI" w:eastAsia="Times New Roman" w:hAnsi="Segoe UI" w:cs="Times New Roman"/>
      <w:szCs w:val="20"/>
      <w:lang w:val="en-GB"/>
    </w:rPr>
  </w:style>
  <w:style w:type="character" w:customStyle="1" w:styleId="Tijeloteksta2Char">
    <w:name w:val="Tijelo teksta 2 Char"/>
    <w:basedOn w:val="Zadanifontodlomka"/>
    <w:link w:val="Tijeloteksta2"/>
    <w:uiPriority w:val="99"/>
    <w:rsid w:val="000A4F73"/>
    <w:rPr>
      <w:rFonts w:ascii="Segoe UI" w:eastAsia="Times New Roman" w:hAnsi="Segoe UI" w:cs="Times New Roman"/>
      <w:szCs w:val="20"/>
      <w:lang w:val="en-GB"/>
    </w:rPr>
  </w:style>
  <w:style w:type="character" w:styleId="Hiperveza">
    <w:name w:val="Hyperlink"/>
    <w:uiPriority w:val="99"/>
    <w:rsid w:val="000A4F73"/>
    <w:rPr>
      <w:color w:val="0000FF"/>
      <w:u w:val="single"/>
    </w:rPr>
  </w:style>
  <w:style w:type="character" w:styleId="Brojstranice">
    <w:name w:val="page number"/>
    <w:basedOn w:val="Zadanifontodlomka"/>
    <w:uiPriority w:val="99"/>
    <w:rsid w:val="000A4F73"/>
  </w:style>
  <w:style w:type="character" w:styleId="SlijeenaHiperveza">
    <w:name w:val="FollowedHyperlink"/>
    <w:uiPriority w:val="99"/>
    <w:semiHidden/>
    <w:rsid w:val="000A4F73"/>
    <w:rPr>
      <w:color w:val="800080"/>
      <w:u w:val="single"/>
    </w:rPr>
  </w:style>
  <w:style w:type="character" w:customStyle="1" w:styleId="mainfont">
    <w:name w:val="mainfont"/>
    <w:basedOn w:val="Zadanifontodlomka"/>
    <w:rsid w:val="000A4F73"/>
  </w:style>
  <w:style w:type="paragraph" w:styleId="z-vrhobrasca">
    <w:name w:val="HTML Top of Form"/>
    <w:basedOn w:val="Normal"/>
    <w:next w:val="Normal"/>
    <w:link w:val="z-vrhobrascaChar"/>
    <w:hidden/>
    <w:rsid w:val="000A4F73"/>
    <w:pPr>
      <w:pBdr>
        <w:bottom w:val="single" w:sz="6" w:space="1" w:color="auto"/>
      </w:pBdr>
      <w:spacing w:before="120" w:after="0" w:line="259"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rsid w:val="000A4F73"/>
    <w:rPr>
      <w:rFonts w:ascii="Arial" w:eastAsia="Times New Roman" w:hAnsi="Arial" w:cs="Arial"/>
      <w:vanish/>
      <w:sz w:val="16"/>
      <w:szCs w:val="16"/>
      <w:lang w:eastAsia="hr-HR"/>
    </w:rPr>
  </w:style>
  <w:style w:type="paragraph" w:styleId="z-dnoobrasca">
    <w:name w:val="HTML Bottom of Form"/>
    <w:basedOn w:val="Normal"/>
    <w:next w:val="Normal"/>
    <w:link w:val="z-dnoobrascaChar"/>
    <w:hidden/>
    <w:rsid w:val="000A4F73"/>
    <w:pPr>
      <w:pBdr>
        <w:top w:val="single" w:sz="6" w:space="1" w:color="auto"/>
      </w:pBdr>
      <w:spacing w:before="120" w:after="0" w:line="259"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rsid w:val="000A4F73"/>
    <w:rPr>
      <w:rFonts w:ascii="Arial" w:eastAsia="Times New Roman" w:hAnsi="Arial" w:cs="Arial"/>
      <w:vanish/>
      <w:sz w:val="16"/>
      <w:szCs w:val="16"/>
      <w:lang w:eastAsia="hr-HR"/>
    </w:rPr>
  </w:style>
  <w:style w:type="paragraph" w:styleId="Zaglavlje">
    <w:name w:val="header"/>
    <w:basedOn w:val="Normal"/>
    <w:link w:val="ZaglavljeChar"/>
    <w:uiPriority w:val="99"/>
    <w:rsid w:val="000A4F73"/>
    <w:pPr>
      <w:tabs>
        <w:tab w:val="center" w:pos="4536"/>
        <w:tab w:val="right" w:pos="9072"/>
      </w:tabs>
      <w:spacing w:before="120" w:after="0" w:line="259" w:lineRule="auto"/>
      <w:jc w:val="both"/>
    </w:pPr>
    <w:rPr>
      <w:rFonts w:ascii="Segoe UI" w:eastAsia="Times New Roman" w:hAnsi="Segoe UI" w:cs="Times New Roman"/>
      <w:sz w:val="20"/>
      <w:szCs w:val="24"/>
      <w:lang w:eastAsia="hr-HR"/>
    </w:rPr>
  </w:style>
  <w:style w:type="character" w:customStyle="1" w:styleId="ZaglavljeChar">
    <w:name w:val="Zaglavlje Char"/>
    <w:basedOn w:val="Zadanifontodlomka"/>
    <w:link w:val="Zaglavlje"/>
    <w:uiPriority w:val="99"/>
    <w:rsid w:val="000A4F73"/>
    <w:rPr>
      <w:rFonts w:ascii="Segoe UI" w:eastAsia="Times New Roman" w:hAnsi="Segoe UI" w:cs="Times New Roman"/>
      <w:sz w:val="20"/>
      <w:szCs w:val="24"/>
      <w:lang w:eastAsia="hr-HR"/>
    </w:rPr>
  </w:style>
  <w:style w:type="paragraph" w:styleId="Podnoje">
    <w:name w:val="footer"/>
    <w:basedOn w:val="Normal"/>
    <w:link w:val="PodnojeChar"/>
    <w:uiPriority w:val="99"/>
    <w:rsid w:val="000A4F73"/>
    <w:pPr>
      <w:tabs>
        <w:tab w:val="center" w:pos="4536"/>
        <w:tab w:val="right" w:pos="9072"/>
      </w:tabs>
      <w:spacing w:before="120" w:after="0" w:line="259" w:lineRule="auto"/>
      <w:jc w:val="both"/>
    </w:pPr>
    <w:rPr>
      <w:rFonts w:ascii="Segoe UI" w:eastAsia="Times New Roman" w:hAnsi="Segoe UI" w:cs="Times New Roman"/>
      <w:sz w:val="20"/>
      <w:szCs w:val="24"/>
      <w:lang w:eastAsia="hr-HR"/>
    </w:rPr>
  </w:style>
  <w:style w:type="character" w:customStyle="1" w:styleId="PodnojeChar">
    <w:name w:val="Podnožje Char"/>
    <w:basedOn w:val="Zadanifontodlomka"/>
    <w:link w:val="Podnoje"/>
    <w:uiPriority w:val="99"/>
    <w:rsid w:val="000A4F73"/>
    <w:rPr>
      <w:rFonts w:ascii="Segoe UI" w:eastAsia="Times New Roman" w:hAnsi="Segoe UI" w:cs="Times New Roman"/>
      <w:sz w:val="20"/>
      <w:szCs w:val="24"/>
      <w:lang w:eastAsia="hr-HR"/>
    </w:rPr>
  </w:style>
  <w:style w:type="paragraph" w:customStyle="1" w:styleId="Default">
    <w:name w:val="Default"/>
    <w:rsid w:val="000A4F7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
    <w:name w:val="Body Text"/>
    <w:basedOn w:val="Normal"/>
    <w:link w:val="TijelotekstaChar"/>
    <w:uiPriority w:val="99"/>
    <w:rsid w:val="000A4F73"/>
    <w:pPr>
      <w:spacing w:before="120" w:after="120" w:line="259" w:lineRule="auto"/>
      <w:jc w:val="both"/>
    </w:pPr>
    <w:rPr>
      <w:rFonts w:ascii="Segoe UI" w:eastAsia="Times New Roman" w:hAnsi="Segoe UI" w:cs="Times New Roman"/>
      <w:sz w:val="20"/>
      <w:szCs w:val="24"/>
      <w:lang w:eastAsia="hr-HR"/>
    </w:rPr>
  </w:style>
  <w:style w:type="character" w:customStyle="1" w:styleId="BodyTextChar">
    <w:name w:val="Body Text Char"/>
    <w:basedOn w:val="Zadanifontodlomka"/>
    <w:uiPriority w:val="99"/>
    <w:rsid w:val="000A4F73"/>
  </w:style>
  <w:style w:type="paragraph" w:styleId="Tekstkomentara">
    <w:name w:val="annotation text"/>
    <w:basedOn w:val="Normal"/>
    <w:link w:val="TekstkomentaraChar"/>
    <w:uiPriority w:val="99"/>
    <w:rsid w:val="000A4F73"/>
    <w:pPr>
      <w:spacing w:before="120" w:after="0" w:line="259" w:lineRule="auto"/>
      <w:jc w:val="both"/>
    </w:pPr>
    <w:rPr>
      <w:rFonts w:ascii="Segoe UI" w:eastAsia="Times New Roman" w:hAnsi="Segoe UI" w:cs="Times New Roman"/>
      <w:sz w:val="20"/>
      <w:szCs w:val="20"/>
      <w:lang w:val="en-US"/>
    </w:rPr>
  </w:style>
  <w:style w:type="character" w:customStyle="1" w:styleId="TekstkomentaraChar">
    <w:name w:val="Tekst komentara Char"/>
    <w:basedOn w:val="Zadanifontodlomka"/>
    <w:link w:val="Tekstkomentara"/>
    <w:uiPriority w:val="99"/>
    <w:rsid w:val="000A4F73"/>
    <w:rPr>
      <w:rFonts w:ascii="Segoe UI" w:eastAsia="Times New Roman" w:hAnsi="Segoe UI" w:cs="Times New Roman"/>
      <w:sz w:val="20"/>
      <w:szCs w:val="20"/>
      <w:lang w:val="en-US"/>
    </w:rPr>
  </w:style>
  <w:style w:type="paragraph" w:styleId="HTMLunaprijedoblikovano">
    <w:name w:val="HTML Preformatted"/>
    <w:basedOn w:val="Normal"/>
    <w:link w:val="HTMLunaprijedoblikovanoChar"/>
    <w:semiHidden/>
    <w:rsid w:val="000A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59" w:lineRule="auto"/>
      <w:jc w:val="both"/>
    </w:pPr>
    <w:rPr>
      <w:rFonts w:ascii="Courier New" w:eastAsia="Times New Roman" w:hAnsi="Courier New" w:cs="Times New Roman"/>
      <w:sz w:val="20"/>
      <w:szCs w:val="20"/>
      <w:lang w:eastAsia="hr-HR"/>
    </w:rPr>
  </w:style>
  <w:style w:type="character" w:customStyle="1" w:styleId="HTMLunaprijedoblikovanoChar">
    <w:name w:val="HTML unaprijed oblikovano Char"/>
    <w:basedOn w:val="Zadanifontodlomka"/>
    <w:link w:val="HTMLunaprijedoblikovano"/>
    <w:semiHidden/>
    <w:rsid w:val="000A4F73"/>
    <w:rPr>
      <w:rFonts w:ascii="Courier New" w:eastAsia="Times New Roman" w:hAnsi="Courier New" w:cs="Times New Roman"/>
      <w:sz w:val="20"/>
      <w:szCs w:val="20"/>
      <w:lang w:eastAsia="hr-HR"/>
    </w:rPr>
  </w:style>
  <w:style w:type="paragraph" w:customStyle="1" w:styleId="AZOnaslov">
    <w:name w:val="AZO naslov"/>
    <w:basedOn w:val="Normal"/>
    <w:rsid w:val="000A4F73"/>
    <w:pPr>
      <w:autoSpaceDE w:val="0"/>
      <w:autoSpaceDN w:val="0"/>
      <w:adjustRightInd w:val="0"/>
      <w:spacing w:before="120" w:after="0" w:line="288" w:lineRule="auto"/>
      <w:jc w:val="both"/>
      <w:textAlignment w:val="center"/>
    </w:pPr>
    <w:rPr>
      <w:rFonts w:ascii="Arial" w:eastAsia="Times New Roman" w:hAnsi="Arial" w:cs="Arial"/>
      <w:color w:val="000000"/>
      <w:spacing w:val="14"/>
      <w:sz w:val="28"/>
      <w:szCs w:val="28"/>
      <w:lang w:val="en-US"/>
    </w:rPr>
  </w:style>
  <w:style w:type="paragraph" w:customStyle="1" w:styleId="AZOtext">
    <w:name w:val="AZO text"/>
    <w:basedOn w:val="Normal"/>
    <w:rsid w:val="000A4F73"/>
    <w:pPr>
      <w:autoSpaceDE w:val="0"/>
      <w:autoSpaceDN w:val="0"/>
      <w:adjustRightInd w:val="0"/>
      <w:spacing w:before="120" w:after="0" w:line="288" w:lineRule="auto"/>
      <w:ind w:firstLine="170"/>
      <w:jc w:val="both"/>
      <w:textAlignment w:val="center"/>
    </w:pPr>
    <w:rPr>
      <w:rFonts w:ascii="Arial" w:eastAsia="Times New Roman" w:hAnsi="Arial" w:cs="Arial"/>
      <w:color w:val="000000"/>
      <w:sz w:val="20"/>
      <w:szCs w:val="20"/>
      <w:lang w:val="en-US"/>
    </w:rPr>
  </w:style>
  <w:style w:type="character" w:customStyle="1" w:styleId="AZOnaslovChar">
    <w:name w:val="AZO naslov Char"/>
    <w:rsid w:val="000A4F73"/>
    <w:rPr>
      <w:rFonts w:ascii="Arial" w:hAnsi="Arial" w:cs="Arial"/>
      <w:color w:val="000000"/>
      <w:spacing w:val="14"/>
      <w:sz w:val="28"/>
      <w:szCs w:val="28"/>
      <w:lang w:val="en-US" w:eastAsia="en-US" w:bidi="ar-SA"/>
    </w:rPr>
  </w:style>
  <w:style w:type="character" w:customStyle="1" w:styleId="AZOtextChar">
    <w:name w:val="AZO text Char"/>
    <w:rsid w:val="000A4F73"/>
    <w:rPr>
      <w:rFonts w:ascii="Arial" w:hAnsi="Arial" w:cs="Arial"/>
      <w:color w:val="000000"/>
      <w:lang w:val="en-US" w:eastAsia="en-US" w:bidi="ar-SA"/>
    </w:rPr>
  </w:style>
  <w:style w:type="paragraph" w:customStyle="1" w:styleId="Body">
    <w:name w:val="Body"/>
    <w:basedOn w:val="Normal"/>
    <w:rsid w:val="000A4F73"/>
    <w:pPr>
      <w:overflowPunct w:val="0"/>
      <w:autoSpaceDE w:val="0"/>
      <w:autoSpaceDN w:val="0"/>
      <w:adjustRightInd w:val="0"/>
      <w:spacing w:before="120" w:after="120" w:line="240" w:lineRule="atLeast"/>
      <w:ind w:left="720"/>
      <w:jc w:val="both"/>
      <w:textAlignment w:val="baseline"/>
    </w:pPr>
    <w:rPr>
      <w:rFonts w:ascii="Arial" w:eastAsia="Times New Roman" w:hAnsi="Arial" w:cs="Times New Roman"/>
      <w:szCs w:val="20"/>
      <w:lang w:val="en-GB"/>
    </w:rPr>
  </w:style>
  <w:style w:type="paragraph" w:customStyle="1" w:styleId="Bullets">
    <w:name w:val="Bullets"/>
    <w:basedOn w:val="Body"/>
    <w:rsid w:val="000A4F73"/>
    <w:pPr>
      <w:numPr>
        <w:numId w:val="10"/>
      </w:numPr>
      <w:spacing w:after="0" w:line="259" w:lineRule="auto"/>
      <w:ind w:left="714" w:hanging="357"/>
    </w:pPr>
    <w:rPr>
      <w:rFonts w:ascii="Times New Roman" w:hAnsi="Times New Roman"/>
    </w:rPr>
  </w:style>
  <w:style w:type="paragraph" w:customStyle="1" w:styleId="Ponuditelj">
    <w:name w:val="Ponuditelj"/>
    <w:basedOn w:val="Body"/>
    <w:next w:val="Body"/>
    <w:rsid w:val="000A4F73"/>
    <w:pPr>
      <w:tabs>
        <w:tab w:val="right" w:leader="dot" w:pos="5760"/>
      </w:tabs>
      <w:ind w:left="1008" w:hanging="1008"/>
    </w:pPr>
    <w:rPr>
      <w:sz w:val="18"/>
      <w:lang w:val="hr-HR"/>
    </w:rPr>
  </w:style>
  <w:style w:type="paragraph" w:customStyle="1" w:styleId="Upis">
    <w:name w:val="Upis"/>
    <w:basedOn w:val="Normal"/>
    <w:rsid w:val="000A4F73"/>
    <w:pPr>
      <w:tabs>
        <w:tab w:val="right" w:leader="dot" w:pos="8640"/>
      </w:tabs>
      <w:overflowPunct w:val="0"/>
      <w:autoSpaceDE w:val="0"/>
      <w:autoSpaceDN w:val="0"/>
      <w:adjustRightInd w:val="0"/>
      <w:spacing w:before="120" w:after="0" w:line="480" w:lineRule="auto"/>
      <w:ind w:left="720" w:hanging="720"/>
      <w:jc w:val="both"/>
      <w:textAlignment w:val="baseline"/>
    </w:pPr>
    <w:rPr>
      <w:rFonts w:ascii="Arial" w:eastAsia="Times New Roman" w:hAnsi="Arial" w:cs="Times New Roman"/>
      <w:sz w:val="18"/>
      <w:szCs w:val="20"/>
      <w:lang w:val="en-US"/>
    </w:rPr>
  </w:style>
  <w:style w:type="paragraph" w:customStyle="1" w:styleId="Naslov10">
    <w:name w:val="Naslov1"/>
    <w:basedOn w:val="Naslov1"/>
    <w:next w:val="Body"/>
    <w:rsid w:val="000A4F73"/>
    <w:pPr>
      <w:overflowPunct w:val="0"/>
      <w:autoSpaceDE w:val="0"/>
      <w:autoSpaceDN w:val="0"/>
      <w:adjustRightInd w:val="0"/>
      <w:spacing w:after="360"/>
      <w:jc w:val="center"/>
      <w:textAlignment w:val="baseline"/>
      <w:outlineLvl w:val="9"/>
    </w:pPr>
    <w:rPr>
      <w:rFonts w:cs="Times New Roman"/>
      <w:bCs w:val="0"/>
      <w:caps w:val="0"/>
      <w:kern w:val="28"/>
      <w:szCs w:val="20"/>
      <w:lang w:val="en-GB" w:eastAsia="en-US"/>
    </w:rPr>
  </w:style>
  <w:style w:type="paragraph" w:styleId="Tekstbalonia">
    <w:name w:val="Balloon Text"/>
    <w:basedOn w:val="Normal"/>
    <w:link w:val="TekstbaloniaChar"/>
    <w:uiPriority w:val="99"/>
    <w:semiHidden/>
    <w:rsid w:val="000A4F73"/>
    <w:pPr>
      <w:spacing w:before="120" w:after="0" w:line="259"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0A4F73"/>
    <w:rPr>
      <w:rFonts w:ascii="Tahoma" w:eastAsia="Times New Roman" w:hAnsi="Tahoma" w:cs="Tahoma"/>
      <w:sz w:val="16"/>
      <w:szCs w:val="16"/>
      <w:lang w:eastAsia="hr-HR"/>
    </w:rPr>
  </w:style>
  <w:style w:type="paragraph" w:styleId="Uvuenotijeloteksta">
    <w:name w:val="Body Text Indent"/>
    <w:basedOn w:val="Normal"/>
    <w:link w:val="UvuenotijelotekstaChar"/>
    <w:uiPriority w:val="99"/>
    <w:rsid w:val="000A4F73"/>
    <w:pPr>
      <w:spacing w:before="120" w:after="120" w:line="259" w:lineRule="auto"/>
      <w:ind w:left="283"/>
      <w:jc w:val="both"/>
    </w:pPr>
    <w:rPr>
      <w:rFonts w:ascii="Segoe UI" w:eastAsia="Times New Roman" w:hAnsi="Segoe UI" w:cs="Times New Roman"/>
      <w:sz w:val="20"/>
      <w:szCs w:val="24"/>
      <w:lang w:eastAsia="hr-HR"/>
    </w:rPr>
  </w:style>
  <w:style w:type="character" w:customStyle="1" w:styleId="BodyTextIndentChar">
    <w:name w:val="Body Text Indent Char"/>
    <w:basedOn w:val="Zadanifontodlomka"/>
    <w:uiPriority w:val="99"/>
    <w:rsid w:val="000A4F73"/>
  </w:style>
  <w:style w:type="paragraph" w:styleId="Tijeloteksta-uvlaka2">
    <w:name w:val="Body Text Indent 2"/>
    <w:aliases w:val="  uvlaka 2"/>
    <w:basedOn w:val="Normal"/>
    <w:link w:val="Tijeloteksta-uvlaka2Char"/>
    <w:semiHidden/>
    <w:rsid w:val="000A4F73"/>
    <w:pPr>
      <w:spacing w:before="120" w:after="120" w:line="480" w:lineRule="auto"/>
      <w:ind w:left="283"/>
      <w:jc w:val="both"/>
    </w:pPr>
    <w:rPr>
      <w:rFonts w:ascii="Arial" w:eastAsia="Times New Roman" w:hAnsi="Arial" w:cs="Times New Roman"/>
      <w:sz w:val="16"/>
      <w:szCs w:val="24"/>
      <w:lang w:val="en-US"/>
    </w:rPr>
  </w:style>
  <w:style w:type="character" w:customStyle="1" w:styleId="Tijeloteksta-uvlaka2Char">
    <w:name w:val="Tijelo teksta - uvlaka 2 Char"/>
    <w:aliases w:val="  uvlaka 2 Char"/>
    <w:basedOn w:val="Zadanifontodlomka"/>
    <w:link w:val="Tijeloteksta-uvlaka2"/>
    <w:semiHidden/>
    <w:rsid w:val="000A4F73"/>
    <w:rPr>
      <w:rFonts w:ascii="Arial" w:eastAsia="Times New Roman" w:hAnsi="Arial" w:cs="Times New Roman"/>
      <w:sz w:val="16"/>
      <w:szCs w:val="24"/>
      <w:lang w:val="en-US"/>
    </w:rPr>
  </w:style>
  <w:style w:type="character" w:styleId="Referencakomentara">
    <w:name w:val="annotation reference"/>
    <w:uiPriority w:val="99"/>
    <w:rsid w:val="000A4F73"/>
    <w:rPr>
      <w:sz w:val="16"/>
      <w:szCs w:val="16"/>
    </w:rPr>
  </w:style>
  <w:style w:type="paragraph" w:styleId="Predmetkomentara">
    <w:name w:val="annotation subject"/>
    <w:basedOn w:val="Tekstkomentara"/>
    <w:next w:val="Tekstkomentara"/>
    <w:link w:val="PredmetkomentaraChar"/>
    <w:uiPriority w:val="99"/>
    <w:semiHidden/>
    <w:rsid w:val="000A4F73"/>
    <w:rPr>
      <w:b/>
      <w:bCs/>
      <w:lang w:val="hr-HR" w:eastAsia="hr-HR"/>
    </w:rPr>
  </w:style>
  <w:style w:type="character" w:customStyle="1" w:styleId="PredmetkomentaraChar">
    <w:name w:val="Predmet komentara Char"/>
    <w:basedOn w:val="TekstkomentaraChar"/>
    <w:link w:val="Predmetkomentara"/>
    <w:uiPriority w:val="99"/>
    <w:semiHidden/>
    <w:rsid w:val="000A4F73"/>
    <w:rPr>
      <w:rFonts w:ascii="Segoe UI" w:eastAsia="Times New Roman" w:hAnsi="Segoe UI" w:cs="Times New Roman"/>
      <w:b/>
      <w:bCs/>
      <w:sz w:val="20"/>
      <w:szCs w:val="20"/>
      <w:lang w:val="en-US" w:eastAsia="hr-HR"/>
    </w:rPr>
  </w:style>
  <w:style w:type="paragraph" w:customStyle="1" w:styleId="1heading">
    <w:name w:val="1. heading"/>
    <w:basedOn w:val="Normal"/>
    <w:rsid w:val="000A4F73"/>
    <w:pPr>
      <w:autoSpaceDE w:val="0"/>
      <w:autoSpaceDN w:val="0"/>
      <w:adjustRightInd w:val="0"/>
      <w:spacing w:before="120" w:after="0" w:line="288" w:lineRule="auto"/>
      <w:jc w:val="both"/>
      <w:textAlignment w:val="center"/>
      <w:outlineLvl w:val="0"/>
    </w:pPr>
    <w:rPr>
      <w:rFonts w:ascii="Arial" w:eastAsia="Times New Roman" w:hAnsi="Arial" w:cs="Arial"/>
      <w:color w:val="000000"/>
      <w:spacing w:val="14"/>
      <w:sz w:val="28"/>
      <w:szCs w:val="28"/>
    </w:rPr>
  </w:style>
  <w:style w:type="paragraph" w:customStyle="1" w:styleId="heading">
    <w:name w:val="heading"/>
    <w:basedOn w:val="AZOnaslov"/>
    <w:rsid w:val="000A4F73"/>
    <w:pPr>
      <w:outlineLvl w:val="0"/>
    </w:pPr>
    <w:rPr>
      <w:lang w:val="hr-HR"/>
    </w:rPr>
  </w:style>
  <w:style w:type="character" w:styleId="Istaknuto">
    <w:name w:val="Emphasis"/>
    <w:uiPriority w:val="20"/>
    <w:qFormat/>
    <w:rsid w:val="000A4F73"/>
    <w:rPr>
      <w:i/>
      <w:iCs/>
    </w:rPr>
  </w:style>
  <w:style w:type="character" w:customStyle="1" w:styleId="AZOtextCharChar">
    <w:name w:val="AZO text Char Char"/>
    <w:rsid w:val="000A4F73"/>
    <w:rPr>
      <w:rFonts w:cs="Arial"/>
      <w:color w:val="000000"/>
      <w:lang w:val="en-US" w:eastAsia="hr-HR" w:bidi="ar-SA"/>
    </w:rPr>
  </w:style>
  <w:style w:type="paragraph" w:customStyle="1" w:styleId="Pa7">
    <w:name w:val="Pa7"/>
    <w:basedOn w:val="Default"/>
    <w:next w:val="Default"/>
    <w:rsid w:val="000A4F73"/>
    <w:pPr>
      <w:spacing w:line="201" w:lineRule="atLeast"/>
    </w:pPr>
    <w:rPr>
      <w:rFonts w:ascii="ZXIPFK+MinionPro-Cn" w:hAnsi="ZXIPFK+MinionPro-Cn"/>
      <w:color w:val="auto"/>
    </w:rPr>
  </w:style>
  <w:style w:type="paragraph" w:customStyle="1" w:styleId="Pa8">
    <w:name w:val="Pa8"/>
    <w:basedOn w:val="Default"/>
    <w:next w:val="Default"/>
    <w:rsid w:val="000A4F73"/>
    <w:pPr>
      <w:spacing w:line="201" w:lineRule="atLeast"/>
    </w:pPr>
    <w:rPr>
      <w:rFonts w:ascii="ZXIPFK+MinionPro-Cn" w:hAnsi="ZXIPFK+MinionPro-Cn"/>
      <w:color w:val="auto"/>
    </w:rPr>
  </w:style>
  <w:style w:type="paragraph" w:customStyle="1" w:styleId="azotext0">
    <w:name w:val="azotext"/>
    <w:basedOn w:val="Normal"/>
    <w:rsid w:val="000A4F73"/>
    <w:pPr>
      <w:autoSpaceDE w:val="0"/>
      <w:autoSpaceDN w:val="0"/>
      <w:spacing w:before="120" w:after="0" w:line="288" w:lineRule="auto"/>
      <w:ind w:firstLine="170"/>
      <w:jc w:val="both"/>
    </w:pPr>
    <w:rPr>
      <w:rFonts w:ascii="Arial" w:eastAsia="Calibri" w:hAnsi="Arial" w:cs="Arial"/>
      <w:color w:val="000000"/>
      <w:sz w:val="20"/>
      <w:szCs w:val="20"/>
      <w:lang w:eastAsia="hr-HR"/>
    </w:rPr>
  </w:style>
  <w:style w:type="paragraph" w:customStyle="1" w:styleId="Bezproreda2">
    <w:name w:val="Bez proreda2"/>
    <w:qFormat/>
    <w:rsid w:val="000A4F73"/>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A4F73"/>
    <w:pPr>
      <w:spacing w:before="100" w:beforeAutospacing="1" w:after="100" w:afterAutospacing="1" w:line="259" w:lineRule="auto"/>
      <w:jc w:val="both"/>
    </w:pPr>
    <w:rPr>
      <w:rFonts w:ascii="Segoe UI" w:eastAsia="Times New Roman" w:hAnsi="Segoe UI" w:cs="Times New Roman"/>
      <w:sz w:val="20"/>
      <w:szCs w:val="24"/>
      <w:lang w:eastAsia="ja-JP"/>
    </w:rPr>
  </w:style>
  <w:style w:type="paragraph" w:styleId="Odlomakpopisa">
    <w:name w:val="List Paragraph"/>
    <w:basedOn w:val="Normal"/>
    <w:link w:val="OdlomakpopisaChar"/>
    <w:uiPriority w:val="34"/>
    <w:qFormat/>
    <w:rsid w:val="000A4F73"/>
    <w:pPr>
      <w:spacing w:before="120" w:after="0" w:line="259" w:lineRule="auto"/>
      <w:ind w:left="708"/>
      <w:jc w:val="both"/>
    </w:pPr>
    <w:rPr>
      <w:rFonts w:ascii="Segoe UI" w:eastAsia="Times New Roman" w:hAnsi="Segoe UI" w:cs="Times New Roman"/>
      <w:sz w:val="20"/>
      <w:szCs w:val="24"/>
      <w:lang w:eastAsia="hr-HR"/>
    </w:rPr>
  </w:style>
  <w:style w:type="character" w:styleId="Naglaeno">
    <w:name w:val="Strong"/>
    <w:uiPriority w:val="22"/>
    <w:qFormat/>
    <w:rsid w:val="000A4F73"/>
    <w:rPr>
      <w:b/>
      <w:bCs/>
    </w:rPr>
  </w:style>
  <w:style w:type="paragraph" w:customStyle="1" w:styleId="AZOadresa">
    <w:name w:val="AZO adresa"/>
    <w:basedOn w:val="Normal"/>
    <w:rsid w:val="000A4F73"/>
    <w:pPr>
      <w:autoSpaceDE w:val="0"/>
      <w:autoSpaceDN w:val="0"/>
      <w:adjustRightInd w:val="0"/>
      <w:spacing w:before="120" w:after="0" w:line="360" w:lineRule="auto"/>
      <w:jc w:val="both"/>
      <w:textAlignment w:val="center"/>
    </w:pPr>
    <w:rPr>
      <w:rFonts w:ascii="Arial" w:eastAsia="Times New Roman" w:hAnsi="Arial" w:cs="Arial"/>
      <w:color w:val="000000"/>
      <w:sz w:val="20"/>
      <w:szCs w:val="24"/>
    </w:rPr>
  </w:style>
  <w:style w:type="character" w:customStyle="1" w:styleId="apple-style-span">
    <w:name w:val="apple-style-span"/>
    <w:rsid w:val="000A4F73"/>
  </w:style>
  <w:style w:type="paragraph" w:styleId="Opisslike">
    <w:name w:val="caption"/>
    <w:basedOn w:val="Normal"/>
    <w:next w:val="Normal"/>
    <w:uiPriority w:val="35"/>
    <w:qFormat/>
    <w:rsid w:val="000A4F73"/>
    <w:pPr>
      <w:spacing w:before="120" w:after="0" w:line="360" w:lineRule="auto"/>
      <w:jc w:val="both"/>
    </w:pPr>
    <w:rPr>
      <w:rFonts w:ascii="Verdana" w:eastAsia="Times New Roman" w:hAnsi="Verdana" w:cs="Times New Roman"/>
      <w:bCs/>
      <w:szCs w:val="20"/>
      <w:lang w:eastAsia="de-DE"/>
    </w:rPr>
  </w:style>
  <w:style w:type="character" w:customStyle="1" w:styleId="hps">
    <w:name w:val="hps"/>
    <w:rsid w:val="000A4F73"/>
  </w:style>
  <w:style w:type="paragraph" w:styleId="Citat">
    <w:name w:val="Quote"/>
    <w:basedOn w:val="Normal"/>
    <w:next w:val="Normal"/>
    <w:link w:val="CitatChar"/>
    <w:qFormat/>
    <w:rsid w:val="000A4F73"/>
    <w:pPr>
      <w:spacing w:before="60" w:line="360" w:lineRule="auto"/>
      <w:ind w:left="357"/>
      <w:jc w:val="both"/>
    </w:pPr>
    <w:rPr>
      <w:rFonts w:ascii="Calibri" w:eastAsia="SimSun" w:hAnsi="Calibri" w:cs="Times New Roman"/>
      <w:iCs/>
      <w:sz w:val="18"/>
      <w:lang w:bidi="en-US"/>
    </w:rPr>
  </w:style>
  <w:style w:type="character" w:customStyle="1" w:styleId="CitatChar">
    <w:name w:val="Citat Char"/>
    <w:basedOn w:val="Zadanifontodlomka"/>
    <w:link w:val="Citat"/>
    <w:rsid w:val="000A4F73"/>
    <w:rPr>
      <w:rFonts w:ascii="Calibri" w:eastAsia="SimSun" w:hAnsi="Calibri" w:cs="Times New Roman"/>
      <w:iCs/>
      <w:sz w:val="18"/>
      <w:lang w:bidi="en-US"/>
    </w:rPr>
  </w:style>
  <w:style w:type="paragraph" w:customStyle="1" w:styleId="NoSpacing1">
    <w:name w:val="No Spacing1"/>
    <w:aliases w:val="heading 2"/>
    <w:basedOn w:val="Normal"/>
    <w:uiPriority w:val="1"/>
    <w:qFormat/>
    <w:rsid w:val="000A4F73"/>
    <w:pPr>
      <w:spacing w:before="360" w:after="360" w:line="360" w:lineRule="auto"/>
      <w:jc w:val="both"/>
    </w:pPr>
    <w:rPr>
      <w:rFonts w:ascii="AZO kapitala" w:eastAsia="SimSun" w:hAnsi="AZO kapitala" w:cs="Times New Roman"/>
      <w:sz w:val="20"/>
      <w:lang w:bidi="en-US"/>
    </w:rPr>
  </w:style>
  <w:style w:type="character" w:customStyle="1" w:styleId="NoSpacingChar">
    <w:name w:val="No Spacing Char"/>
    <w:aliases w:val="heading 2 Char"/>
    <w:rsid w:val="000A4F73"/>
    <w:rPr>
      <w:rFonts w:ascii="AZO kapitala" w:eastAsia="SimSun" w:hAnsi="AZO kapitala"/>
      <w:sz w:val="24"/>
      <w:szCs w:val="22"/>
      <w:lang w:eastAsia="en-US" w:bidi="en-US"/>
    </w:rPr>
  </w:style>
  <w:style w:type="paragraph" w:styleId="TOCNaslov">
    <w:name w:val="TOC Heading"/>
    <w:basedOn w:val="Naslov1"/>
    <w:next w:val="Normal"/>
    <w:qFormat/>
    <w:rsid w:val="000A4F73"/>
    <w:pPr>
      <w:keepLines/>
      <w:spacing w:before="480" w:after="0" w:line="276" w:lineRule="auto"/>
      <w:outlineLvl w:val="9"/>
    </w:pPr>
    <w:rPr>
      <w:rFonts w:ascii="Cambria" w:eastAsia="SimSun" w:hAnsi="Cambria" w:cs="Times New Roman"/>
      <w:color w:val="365F91"/>
      <w:kern w:val="0"/>
      <w:sz w:val="28"/>
      <w:szCs w:val="28"/>
      <w:lang w:val="en-US" w:eastAsia="ja-JP"/>
    </w:rPr>
  </w:style>
  <w:style w:type="paragraph" w:styleId="Sadraj1">
    <w:name w:val="toc 1"/>
    <w:basedOn w:val="Normal"/>
    <w:next w:val="Normal"/>
    <w:autoRedefine/>
    <w:uiPriority w:val="39"/>
    <w:rsid w:val="005E2D2E"/>
    <w:pPr>
      <w:tabs>
        <w:tab w:val="right" w:leader="dot" w:pos="9628"/>
      </w:tabs>
      <w:spacing w:before="160" w:after="0" w:line="259" w:lineRule="auto"/>
      <w:jc w:val="both"/>
    </w:pPr>
    <w:rPr>
      <w:rFonts w:ascii="Times New Roman" w:eastAsia="Times New Roman" w:hAnsi="Times New Roman" w:cs="Arial"/>
      <w:b/>
      <w:sz w:val="20"/>
      <w:szCs w:val="24"/>
    </w:rPr>
  </w:style>
  <w:style w:type="paragraph" w:styleId="Sadraj2">
    <w:name w:val="toc 2"/>
    <w:basedOn w:val="Normal"/>
    <w:next w:val="Normal"/>
    <w:autoRedefine/>
    <w:uiPriority w:val="39"/>
    <w:rsid w:val="005E2D2E"/>
    <w:pPr>
      <w:spacing w:before="120" w:after="0" w:line="259" w:lineRule="auto"/>
      <w:ind w:left="221"/>
      <w:jc w:val="both"/>
    </w:pPr>
    <w:rPr>
      <w:rFonts w:ascii="Times New Roman" w:eastAsia="Times New Roman" w:hAnsi="Times New Roman" w:cs="Arial"/>
      <w:sz w:val="20"/>
      <w:szCs w:val="24"/>
    </w:rPr>
  </w:style>
  <w:style w:type="paragraph" w:styleId="Sadraj3">
    <w:name w:val="toc 3"/>
    <w:basedOn w:val="Normal"/>
    <w:next w:val="Normal"/>
    <w:autoRedefine/>
    <w:uiPriority w:val="39"/>
    <w:rsid w:val="000A4F73"/>
    <w:pPr>
      <w:spacing w:before="120" w:after="0" w:line="259" w:lineRule="auto"/>
      <w:ind w:left="442"/>
      <w:jc w:val="both"/>
    </w:pPr>
    <w:rPr>
      <w:rFonts w:ascii="Segoe UI" w:eastAsia="Times New Roman" w:hAnsi="Segoe UI" w:cs="Arial"/>
      <w:sz w:val="20"/>
      <w:szCs w:val="24"/>
    </w:rPr>
  </w:style>
  <w:style w:type="paragraph" w:customStyle="1" w:styleId="Noparagraphstyle">
    <w:name w:val="[No paragraph style]"/>
    <w:rsid w:val="000A4F73"/>
    <w:pPr>
      <w:autoSpaceDE w:val="0"/>
      <w:autoSpaceDN w:val="0"/>
      <w:adjustRightInd w:val="0"/>
      <w:spacing w:line="288" w:lineRule="auto"/>
      <w:textAlignment w:val="center"/>
    </w:pPr>
    <w:rPr>
      <w:rFonts w:ascii="Minion Pro" w:eastAsia="SimSun" w:hAnsi="Minion Pro" w:cs="Minion Pro"/>
      <w:color w:val="000000"/>
      <w:sz w:val="24"/>
      <w:szCs w:val="24"/>
      <w:lang w:val="en-US" w:bidi="en-US"/>
    </w:rPr>
  </w:style>
  <w:style w:type="character" w:customStyle="1" w:styleId="NoparagraphstyleChar">
    <w:name w:val="[No paragraph style] Char"/>
    <w:rsid w:val="000A4F73"/>
    <w:rPr>
      <w:rFonts w:ascii="Minion Pro" w:eastAsia="SimSun" w:hAnsi="Minion Pro" w:cs="Minion Pro"/>
      <w:color w:val="000000"/>
      <w:sz w:val="24"/>
      <w:szCs w:val="24"/>
      <w:lang w:val="en-US" w:eastAsia="en-US" w:bidi="en-US"/>
    </w:rPr>
  </w:style>
  <w:style w:type="paragraph" w:customStyle="1" w:styleId="AZOklasaBOLD">
    <w:name w:val="AZO klasa BOLD"/>
    <w:basedOn w:val="Normal"/>
    <w:rsid w:val="000A4F73"/>
    <w:pPr>
      <w:autoSpaceDE w:val="0"/>
      <w:autoSpaceDN w:val="0"/>
      <w:adjustRightInd w:val="0"/>
      <w:spacing w:before="120" w:after="0" w:line="360" w:lineRule="auto"/>
      <w:jc w:val="both"/>
      <w:textAlignment w:val="center"/>
    </w:pPr>
    <w:rPr>
      <w:rFonts w:ascii="Calibri" w:eastAsia="SimSun" w:hAnsi="Calibri" w:cs="Arial"/>
      <w:b/>
      <w:bCs/>
      <w:color w:val="000000"/>
      <w:szCs w:val="16"/>
      <w:lang w:bidi="en-US"/>
    </w:rPr>
  </w:style>
  <w:style w:type="paragraph" w:customStyle="1" w:styleId="AZOklasaROMAN">
    <w:name w:val="AZO klasa ROMAN"/>
    <w:basedOn w:val="Normal"/>
    <w:next w:val="AZOklasaBOLD"/>
    <w:rsid w:val="000A4F73"/>
    <w:pPr>
      <w:autoSpaceDE w:val="0"/>
      <w:autoSpaceDN w:val="0"/>
      <w:adjustRightInd w:val="0"/>
      <w:spacing w:before="120" w:after="0" w:line="360" w:lineRule="auto"/>
      <w:jc w:val="both"/>
      <w:textAlignment w:val="center"/>
    </w:pPr>
    <w:rPr>
      <w:rFonts w:ascii="Calibri" w:eastAsia="SimSun" w:hAnsi="Calibri" w:cs="Arial"/>
      <w:color w:val="000000"/>
      <w:szCs w:val="16"/>
      <w:lang w:bidi="en-US"/>
    </w:rPr>
  </w:style>
  <w:style w:type="paragraph" w:customStyle="1" w:styleId="xl22">
    <w:name w:val="xl22"/>
    <w:basedOn w:val="Normal"/>
    <w:rsid w:val="000A4F7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360" w:lineRule="auto"/>
      <w:jc w:val="center"/>
    </w:pPr>
    <w:rPr>
      <w:rFonts w:ascii="Calibri" w:eastAsia="SimSun" w:hAnsi="Calibri" w:cs="Arial"/>
      <w:lang w:bidi="en-US"/>
    </w:rPr>
  </w:style>
  <w:style w:type="paragraph" w:customStyle="1" w:styleId="xl23">
    <w:name w:val="xl23"/>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lang w:bidi="en-US"/>
    </w:rPr>
  </w:style>
  <w:style w:type="paragraph" w:customStyle="1" w:styleId="xl24">
    <w:name w:val="xl24"/>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b/>
      <w:bCs/>
      <w:lang w:bidi="en-US"/>
    </w:rPr>
  </w:style>
  <w:style w:type="paragraph" w:customStyle="1" w:styleId="xl25">
    <w:name w:val="xl25"/>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Calibri" w:eastAsia="SimSun" w:hAnsi="Calibri" w:cs="Arial"/>
      <w:lang w:bidi="en-US"/>
    </w:rPr>
  </w:style>
  <w:style w:type="paragraph" w:customStyle="1" w:styleId="xl26">
    <w:name w:val="xl26"/>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lang w:bidi="en-US"/>
    </w:rPr>
  </w:style>
  <w:style w:type="paragraph" w:customStyle="1" w:styleId="xl27">
    <w:name w:val="xl27"/>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Calibri" w:eastAsia="SimSun" w:hAnsi="Calibri" w:cs="Arial"/>
      <w:lang w:bidi="en-US"/>
    </w:rPr>
  </w:style>
  <w:style w:type="paragraph" w:customStyle="1" w:styleId="xl28">
    <w:name w:val="xl28"/>
    <w:basedOn w:val="Normal"/>
    <w:rsid w:val="000A4F7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360" w:lineRule="auto"/>
      <w:jc w:val="center"/>
      <w:textAlignment w:val="center"/>
    </w:pPr>
    <w:rPr>
      <w:rFonts w:ascii="Calibri" w:eastAsia="SimSun" w:hAnsi="Calibri" w:cs="Arial"/>
      <w:lang w:bidi="en-US"/>
    </w:rPr>
  </w:style>
  <w:style w:type="paragraph" w:customStyle="1" w:styleId="xl29">
    <w:name w:val="xl29"/>
    <w:basedOn w:val="Normal"/>
    <w:rsid w:val="000A4F73"/>
    <w:pPr>
      <w:spacing w:before="100" w:beforeAutospacing="1" w:after="100" w:afterAutospacing="1" w:line="360" w:lineRule="auto"/>
      <w:jc w:val="center"/>
    </w:pPr>
    <w:rPr>
      <w:rFonts w:ascii="Calibri" w:eastAsia="SimSun" w:hAnsi="Calibri" w:cs="Arial"/>
      <w:lang w:bidi="en-US"/>
    </w:rPr>
  </w:style>
  <w:style w:type="paragraph" w:customStyle="1" w:styleId="xl30">
    <w:name w:val="xl30"/>
    <w:basedOn w:val="Normal"/>
    <w:rsid w:val="000A4F73"/>
    <w:pPr>
      <w:spacing w:before="100" w:beforeAutospacing="1" w:after="100" w:afterAutospacing="1" w:line="360" w:lineRule="auto"/>
      <w:jc w:val="both"/>
    </w:pPr>
    <w:rPr>
      <w:rFonts w:ascii="Calibri" w:eastAsia="SimSun" w:hAnsi="Calibri" w:cs="Arial"/>
      <w:lang w:bidi="en-US"/>
    </w:rPr>
  </w:style>
  <w:style w:type="paragraph" w:customStyle="1" w:styleId="xl31">
    <w:name w:val="xl31"/>
    <w:basedOn w:val="Normal"/>
    <w:rsid w:val="000A4F73"/>
    <w:pPr>
      <w:spacing w:before="100" w:beforeAutospacing="1" w:after="100" w:afterAutospacing="1" w:line="360" w:lineRule="auto"/>
      <w:jc w:val="center"/>
      <w:textAlignment w:val="center"/>
    </w:pPr>
    <w:rPr>
      <w:rFonts w:ascii="Calibri" w:eastAsia="SimSun" w:hAnsi="Calibri" w:cs="Arial"/>
      <w:b/>
      <w:bCs/>
      <w:lang w:bidi="en-US"/>
    </w:rPr>
  </w:style>
  <w:style w:type="paragraph" w:customStyle="1" w:styleId="xl32">
    <w:name w:val="xl32"/>
    <w:basedOn w:val="Normal"/>
    <w:rsid w:val="000A4F73"/>
    <w:pPr>
      <w:spacing w:before="100" w:beforeAutospacing="1" w:after="100" w:afterAutospacing="1" w:line="360" w:lineRule="auto"/>
      <w:jc w:val="center"/>
      <w:textAlignment w:val="center"/>
    </w:pPr>
    <w:rPr>
      <w:rFonts w:ascii="Calibri" w:eastAsia="SimSun" w:hAnsi="Calibri" w:cs="Arial"/>
      <w:lang w:bidi="en-US"/>
    </w:rPr>
  </w:style>
  <w:style w:type="paragraph" w:customStyle="1" w:styleId="xl33">
    <w:name w:val="xl33"/>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Calibri" w:eastAsia="SimSun" w:hAnsi="Calibri" w:cs="Arial"/>
      <w:b/>
      <w:bCs/>
      <w:lang w:bidi="en-US"/>
    </w:rPr>
  </w:style>
  <w:style w:type="paragraph" w:customStyle="1" w:styleId="xl34">
    <w:name w:val="xl34"/>
    <w:basedOn w:val="Normal"/>
    <w:rsid w:val="000A4F7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jc w:val="center"/>
    </w:pPr>
    <w:rPr>
      <w:rFonts w:ascii="Calibri" w:eastAsia="SimSun" w:hAnsi="Calibri" w:cs="Arial"/>
      <w:b/>
      <w:bCs/>
      <w:lang w:bidi="en-US"/>
    </w:rPr>
  </w:style>
  <w:style w:type="paragraph" w:customStyle="1" w:styleId="xl35">
    <w:name w:val="xl35"/>
    <w:basedOn w:val="Normal"/>
    <w:rsid w:val="000A4F7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360" w:lineRule="auto"/>
      <w:jc w:val="center"/>
      <w:textAlignment w:val="center"/>
    </w:pPr>
    <w:rPr>
      <w:rFonts w:ascii="Calibri" w:eastAsia="SimSun" w:hAnsi="Calibri" w:cs="Arial"/>
      <w:b/>
      <w:bCs/>
      <w:lang w:bidi="en-US"/>
    </w:rPr>
  </w:style>
  <w:style w:type="paragraph" w:customStyle="1" w:styleId="xl36">
    <w:name w:val="xl36"/>
    <w:basedOn w:val="Normal"/>
    <w:rsid w:val="000A4F73"/>
    <w:pPr>
      <w:spacing w:before="100" w:beforeAutospacing="1" w:after="100" w:afterAutospacing="1" w:line="360" w:lineRule="auto"/>
      <w:jc w:val="center"/>
      <w:textAlignment w:val="center"/>
    </w:pPr>
    <w:rPr>
      <w:rFonts w:ascii="Calibri" w:eastAsia="SimSun" w:hAnsi="Calibri" w:cs="Arial"/>
      <w:b/>
      <w:bCs/>
      <w:sz w:val="28"/>
      <w:szCs w:val="28"/>
      <w:lang w:bidi="en-US"/>
    </w:rPr>
  </w:style>
  <w:style w:type="paragraph" w:styleId="Obinitekst">
    <w:name w:val="Plain Text"/>
    <w:basedOn w:val="Normal"/>
    <w:link w:val="ObinitekstChar"/>
    <w:semiHidden/>
    <w:rsid w:val="000A4F73"/>
    <w:pPr>
      <w:spacing w:before="120" w:after="0" w:line="360" w:lineRule="auto"/>
      <w:jc w:val="both"/>
    </w:pPr>
    <w:rPr>
      <w:rFonts w:ascii="Courier New" w:eastAsia="SimSun" w:hAnsi="Courier New" w:cs="Courier New"/>
      <w:sz w:val="20"/>
      <w:szCs w:val="20"/>
      <w:lang w:bidi="en-US"/>
    </w:rPr>
  </w:style>
  <w:style w:type="character" w:customStyle="1" w:styleId="ObinitekstChar">
    <w:name w:val="Obični tekst Char"/>
    <w:basedOn w:val="Zadanifontodlomka"/>
    <w:link w:val="Obinitekst"/>
    <w:semiHidden/>
    <w:rsid w:val="000A4F73"/>
    <w:rPr>
      <w:rFonts w:ascii="Courier New" w:eastAsia="SimSun" w:hAnsi="Courier New" w:cs="Courier New"/>
      <w:sz w:val="20"/>
      <w:szCs w:val="20"/>
      <w:lang w:bidi="en-US"/>
    </w:rPr>
  </w:style>
  <w:style w:type="character" w:customStyle="1" w:styleId="kurziv1">
    <w:name w:val="kurziv1"/>
    <w:rsid w:val="000A4F73"/>
    <w:rPr>
      <w:i/>
      <w:iCs/>
    </w:rPr>
  </w:style>
  <w:style w:type="paragraph" w:customStyle="1" w:styleId="T-98-2">
    <w:name w:val="T-9/8-2"/>
    <w:rsid w:val="000A4F73"/>
    <w:pPr>
      <w:widowControl w:val="0"/>
      <w:tabs>
        <w:tab w:val="left" w:pos="2153"/>
      </w:tabs>
      <w:autoSpaceDE w:val="0"/>
      <w:autoSpaceDN w:val="0"/>
      <w:adjustRightInd w:val="0"/>
      <w:spacing w:after="43"/>
      <w:ind w:firstLine="342"/>
      <w:jc w:val="both"/>
    </w:pPr>
    <w:rPr>
      <w:rFonts w:ascii="Times-NewRoman" w:eastAsia="SimSun" w:hAnsi="Times-NewRoman" w:cs="Times New Roman"/>
      <w:sz w:val="19"/>
      <w:szCs w:val="19"/>
      <w:lang w:val="en-US" w:bidi="en-US"/>
    </w:rPr>
  </w:style>
  <w:style w:type="paragraph" w:customStyle="1" w:styleId="t-9-8-bez-uvl">
    <w:name w:val="t-9-8-bez-uvl"/>
    <w:basedOn w:val="Normal"/>
    <w:rsid w:val="000A4F73"/>
    <w:pPr>
      <w:spacing w:before="100" w:beforeAutospacing="1" w:after="100" w:afterAutospacing="1" w:line="360" w:lineRule="auto"/>
      <w:jc w:val="both"/>
    </w:pPr>
    <w:rPr>
      <w:rFonts w:ascii="Segoe UI" w:eastAsia="SimSun" w:hAnsi="Segoe UI" w:cs="Times New Roman"/>
      <w:sz w:val="20"/>
      <w:szCs w:val="24"/>
      <w:lang w:bidi="en-US"/>
    </w:rPr>
  </w:style>
  <w:style w:type="character" w:customStyle="1" w:styleId="footnote-reference">
    <w:name w:val="footnote-reference"/>
    <w:rsid w:val="000A4F73"/>
    <w:rPr>
      <w:rFonts w:ascii="Calibri" w:eastAsia="SimSun" w:hAnsi="Calibri" w:cs="Minion Pro"/>
      <w:color w:val="auto"/>
      <w:sz w:val="20"/>
      <w:szCs w:val="24"/>
      <w:lang w:val="en-US" w:eastAsia="en-US" w:bidi="en-US"/>
    </w:rPr>
  </w:style>
  <w:style w:type="paragraph" w:customStyle="1" w:styleId="t-98sredina">
    <w:name w:val="t-98sredina"/>
    <w:basedOn w:val="Normal"/>
    <w:rsid w:val="000A4F73"/>
    <w:pPr>
      <w:autoSpaceDE w:val="0"/>
      <w:autoSpaceDN w:val="0"/>
      <w:spacing w:before="57" w:after="23" w:line="264" w:lineRule="auto"/>
      <w:jc w:val="center"/>
    </w:pPr>
    <w:rPr>
      <w:rFonts w:ascii="Minion Pro Cond" w:eastAsia="SimSun" w:hAnsi="Minion Pro Cond" w:cs="Times New Roman"/>
      <w:color w:val="000000"/>
      <w:sz w:val="19"/>
      <w:szCs w:val="19"/>
      <w:lang w:bidi="en-US"/>
    </w:rPr>
  </w:style>
  <w:style w:type="paragraph" w:styleId="Podnaslov">
    <w:name w:val="Subtitle"/>
    <w:basedOn w:val="Normal"/>
    <w:next w:val="Normal"/>
    <w:link w:val="PodnaslovChar"/>
    <w:uiPriority w:val="11"/>
    <w:qFormat/>
    <w:rsid w:val="000A4F73"/>
    <w:pPr>
      <w:spacing w:before="240" w:after="0" w:line="259" w:lineRule="auto"/>
      <w:jc w:val="both"/>
    </w:pPr>
    <w:rPr>
      <w:rFonts w:ascii="Segoe UI" w:eastAsia="SimSun" w:hAnsi="Segoe UI" w:cs="Times New Roman"/>
      <w:i/>
      <w:iCs/>
      <w:spacing w:val="13"/>
      <w:sz w:val="20"/>
      <w:szCs w:val="24"/>
      <w:lang w:bidi="en-US"/>
    </w:rPr>
  </w:style>
  <w:style w:type="character" w:customStyle="1" w:styleId="PodnaslovChar">
    <w:name w:val="Podnaslov Char"/>
    <w:basedOn w:val="Zadanifontodlomka"/>
    <w:link w:val="Podnaslov"/>
    <w:uiPriority w:val="11"/>
    <w:rsid w:val="000A4F73"/>
    <w:rPr>
      <w:rFonts w:ascii="Segoe UI" w:eastAsia="SimSun" w:hAnsi="Segoe UI" w:cs="Times New Roman"/>
      <w:i/>
      <w:iCs/>
      <w:spacing w:val="13"/>
      <w:sz w:val="20"/>
      <w:szCs w:val="24"/>
      <w:lang w:bidi="en-US"/>
    </w:rPr>
  </w:style>
  <w:style w:type="paragraph" w:styleId="Naslov">
    <w:name w:val="Title"/>
    <w:basedOn w:val="Normal"/>
    <w:next w:val="Normal"/>
    <w:link w:val="NaslovChar"/>
    <w:qFormat/>
    <w:rsid w:val="000A4F73"/>
    <w:pPr>
      <w:spacing w:before="120" w:after="0" w:line="360" w:lineRule="auto"/>
      <w:contextualSpacing/>
      <w:jc w:val="center"/>
    </w:pPr>
    <w:rPr>
      <w:rFonts w:ascii="Cambria" w:eastAsia="SimSun" w:hAnsi="Cambria" w:cs="Times New Roman"/>
      <w:spacing w:val="5"/>
      <w:sz w:val="52"/>
      <w:szCs w:val="52"/>
      <w:lang w:bidi="en-US"/>
    </w:rPr>
  </w:style>
  <w:style w:type="character" w:customStyle="1" w:styleId="NaslovChar">
    <w:name w:val="Naslov Char"/>
    <w:basedOn w:val="Zadanifontodlomka"/>
    <w:link w:val="Naslov"/>
    <w:rsid w:val="000A4F73"/>
    <w:rPr>
      <w:rFonts w:ascii="Cambria" w:eastAsia="SimSun" w:hAnsi="Cambria" w:cs="Times New Roman"/>
      <w:spacing w:val="5"/>
      <w:sz w:val="52"/>
      <w:szCs w:val="52"/>
      <w:lang w:bidi="en-US"/>
    </w:rPr>
  </w:style>
  <w:style w:type="character" w:styleId="Neupadljivareferenca">
    <w:name w:val="Subtle Reference"/>
    <w:uiPriority w:val="31"/>
    <w:qFormat/>
    <w:rsid w:val="000A4F73"/>
    <w:rPr>
      <w:smallCaps/>
    </w:rPr>
  </w:style>
  <w:style w:type="paragraph" w:styleId="Naglaencitat">
    <w:name w:val="Intense Quote"/>
    <w:basedOn w:val="Normal"/>
    <w:next w:val="Normal"/>
    <w:link w:val="NaglaencitatChar"/>
    <w:qFormat/>
    <w:rsid w:val="000A4F73"/>
    <w:pPr>
      <w:pBdr>
        <w:bottom w:val="single" w:sz="4" w:space="1" w:color="auto"/>
      </w:pBdr>
      <w:spacing w:before="200" w:after="280" w:line="360" w:lineRule="auto"/>
      <w:ind w:left="1008" w:right="1152"/>
      <w:jc w:val="both"/>
    </w:pPr>
    <w:rPr>
      <w:rFonts w:ascii="Calibri" w:eastAsia="SimSun" w:hAnsi="Calibri" w:cs="Times New Roman"/>
      <w:b/>
      <w:bCs/>
      <w:i/>
      <w:iCs/>
      <w:lang w:bidi="en-US"/>
    </w:rPr>
  </w:style>
  <w:style w:type="character" w:customStyle="1" w:styleId="NaglaencitatChar">
    <w:name w:val="Naglašen citat Char"/>
    <w:basedOn w:val="Zadanifontodlomka"/>
    <w:link w:val="Naglaencitat"/>
    <w:rsid w:val="000A4F73"/>
    <w:rPr>
      <w:rFonts w:ascii="Calibri" w:eastAsia="SimSun" w:hAnsi="Calibri" w:cs="Times New Roman"/>
      <w:b/>
      <w:bCs/>
      <w:i/>
      <w:iCs/>
      <w:lang w:bidi="en-US"/>
    </w:rPr>
  </w:style>
  <w:style w:type="character" w:styleId="Istaknutareferenca">
    <w:name w:val="Intense Reference"/>
    <w:qFormat/>
    <w:rsid w:val="000A4F73"/>
    <w:rPr>
      <w:smallCaps/>
      <w:spacing w:val="5"/>
      <w:u w:val="single"/>
    </w:rPr>
  </w:style>
  <w:style w:type="character" w:customStyle="1" w:styleId="apple-converted-space">
    <w:name w:val="apple-converted-space"/>
    <w:rsid w:val="000A4F73"/>
  </w:style>
  <w:style w:type="paragraph" w:styleId="Sadraj4">
    <w:name w:val="toc 4"/>
    <w:basedOn w:val="Normal"/>
    <w:next w:val="Normal"/>
    <w:autoRedefine/>
    <w:semiHidden/>
    <w:rsid w:val="000A4F73"/>
    <w:pPr>
      <w:spacing w:before="120" w:after="0" w:line="360" w:lineRule="auto"/>
      <w:ind w:left="660"/>
      <w:jc w:val="both"/>
    </w:pPr>
    <w:rPr>
      <w:rFonts w:ascii="Calibri" w:eastAsia="SimSun" w:hAnsi="Calibri" w:cs="Times New Roman"/>
      <w:sz w:val="18"/>
      <w:szCs w:val="18"/>
      <w:lang w:bidi="en-US"/>
    </w:rPr>
  </w:style>
  <w:style w:type="paragraph" w:styleId="Sadraj5">
    <w:name w:val="toc 5"/>
    <w:basedOn w:val="Normal"/>
    <w:next w:val="Normal"/>
    <w:autoRedefine/>
    <w:semiHidden/>
    <w:rsid w:val="000A4F73"/>
    <w:pPr>
      <w:spacing w:before="120" w:after="0" w:line="360" w:lineRule="auto"/>
      <w:ind w:left="880"/>
      <w:jc w:val="both"/>
    </w:pPr>
    <w:rPr>
      <w:rFonts w:ascii="Calibri" w:eastAsia="SimSun" w:hAnsi="Calibri" w:cs="Times New Roman"/>
      <w:sz w:val="18"/>
      <w:szCs w:val="18"/>
      <w:lang w:bidi="en-US"/>
    </w:rPr>
  </w:style>
  <w:style w:type="paragraph" w:styleId="Sadraj6">
    <w:name w:val="toc 6"/>
    <w:basedOn w:val="Normal"/>
    <w:next w:val="Normal"/>
    <w:autoRedefine/>
    <w:semiHidden/>
    <w:rsid w:val="000A4F73"/>
    <w:pPr>
      <w:spacing w:before="120" w:after="0" w:line="360" w:lineRule="auto"/>
      <w:ind w:left="1100"/>
      <w:jc w:val="both"/>
    </w:pPr>
    <w:rPr>
      <w:rFonts w:ascii="Calibri" w:eastAsia="SimSun" w:hAnsi="Calibri" w:cs="Times New Roman"/>
      <w:sz w:val="18"/>
      <w:szCs w:val="18"/>
      <w:lang w:bidi="en-US"/>
    </w:rPr>
  </w:style>
  <w:style w:type="paragraph" w:styleId="Sadraj7">
    <w:name w:val="toc 7"/>
    <w:basedOn w:val="Normal"/>
    <w:next w:val="Normal"/>
    <w:autoRedefine/>
    <w:semiHidden/>
    <w:rsid w:val="000A4F73"/>
    <w:pPr>
      <w:spacing w:before="120" w:after="0" w:line="360" w:lineRule="auto"/>
      <w:ind w:left="1320"/>
      <w:jc w:val="both"/>
    </w:pPr>
    <w:rPr>
      <w:rFonts w:ascii="Calibri" w:eastAsia="SimSun" w:hAnsi="Calibri" w:cs="Times New Roman"/>
      <w:sz w:val="18"/>
      <w:szCs w:val="18"/>
      <w:lang w:bidi="en-US"/>
    </w:rPr>
  </w:style>
  <w:style w:type="paragraph" w:styleId="Sadraj8">
    <w:name w:val="toc 8"/>
    <w:basedOn w:val="Normal"/>
    <w:next w:val="Normal"/>
    <w:autoRedefine/>
    <w:semiHidden/>
    <w:rsid w:val="000A4F73"/>
    <w:pPr>
      <w:spacing w:before="120" w:after="0" w:line="360" w:lineRule="auto"/>
      <w:ind w:left="1540"/>
      <w:jc w:val="both"/>
    </w:pPr>
    <w:rPr>
      <w:rFonts w:ascii="Calibri" w:eastAsia="SimSun" w:hAnsi="Calibri" w:cs="Times New Roman"/>
      <w:sz w:val="18"/>
      <w:szCs w:val="18"/>
      <w:lang w:bidi="en-US"/>
    </w:rPr>
  </w:style>
  <w:style w:type="paragraph" w:styleId="Sadraj9">
    <w:name w:val="toc 9"/>
    <w:basedOn w:val="Normal"/>
    <w:next w:val="Normal"/>
    <w:autoRedefine/>
    <w:semiHidden/>
    <w:rsid w:val="000A4F73"/>
    <w:pPr>
      <w:spacing w:before="120" w:after="0" w:line="360" w:lineRule="auto"/>
      <w:ind w:left="1760"/>
      <w:jc w:val="both"/>
    </w:pPr>
    <w:rPr>
      <w:rFonts w:ascii="Calibri" w:eastAsia="SimSun" w:hAnsi="Calibri" w:cs="Times New Roman"/>
      <w:sz w:val="18"/>
      <w:szCs w:val="18"/>
      <w:lang w:bidi="en-US"/>
    </w:rPr>
  </w:style>
  <w:style w:type="character" w:styleId="Neupadljivoisticanje">
    <w:name w:val="Subtle Emphasis"/>
    <w:uiPriority w:val="19"/>
    <w:qFormat/>
    <w:rsid w:val="000A4F73"/>
    <w:rPr>
      <w:i/>
      <w:iCs/>
    </w:rPr>
  </w:style>
  <w:style w:type="character" w:styleId="Jakoisticanje">
    <w:name w:val="Intense Emphasis"/>
    <w:qFormat/>
    <w:rsid w:val="000A4F73"/>
    <w:rPr>
      <w:b/>
      <w:bCs/>
    </w:rPr>
  </w:style>
  <w:style w:type="character" w:styleId="Naslovknjige">
    <w:name w:val="Book Title"/>
    <w:qFormat/>
    <w:rsid w:val="000A4F73"/>
    <w:rPr>
      <w:i/>
      <w:iCs/>
      <w:smallCaps/>
      <w:spacing w:val="5"/>
    </w:rPr>
  </w:style>
  <w:style w:type="paragraph" w:customStyle="1" w:styleId="rooheading1">
    <w:name w:val="roo heading 1"/>
    <w:basedOn w:val="Noparagraphstyle"/>
    <w:next w:val="Normal"/>
    <w:rsid w:val="000A4F73"/>
    <w:pPr>
      <w:spacing w:after="0" w:line="240" w:lineRule="auto"/>
    </w:pPr>
    <w:rPr>
      <w:rFonts w:ascii="AZO kapitala" w:hAnsi="AZO kapitala"/>
      <w:b/>
      <w:noProof/>
    </w:rPr>
  </w:style>
  <w:style w:type="character" w:customStyle="1" w:styleId="rooheading1Char">
    <w:name w:val="roo heading 1 Char"/>
    <w:rsid w:val="000A4F73"/>
    <w:rPr>
      <w:rFonts w:ascii="AZO kapitala" w:eastAsia="SimSun" w:hAnsi="AZO kapitala" w:cs="Minion Pro"/>
      <w:b/>
      <w:noProof/>
      <w:color w:val="000000"/>
      <w:sz w:val="24"/>
      <w:szCs w:val="24"/>
      <w:lang w:val="en-US" w:eastAsia="en-US" w:bidi="en-US"/>
    </w:rPr>
  </w:style>
  <w:style w:type="character" w:customStyle="1" w:styleId="StyleLatinAZOkapitala10ptBold">
    <w:name w:val="Style (Latin) AZO kapitala 10 pt Bold"/>
    <w:rsid w:val="000A4F73"/>
    <w:rPr>
      <w:rFonts w:ascii="AZO kapitala" w:hAnsi="AZO kapitala"/>
      <w:b/>
      <w:bCs/>
      <w:sz w:val="20"/>
    </w:rPr>
  </w:style>
  <w:style w:type="paragraph" w:customStyle="1" w:styleId="StyleLatinAZOkapitala10ptJustifiedAfter0ptLinesp">
    <w:name w:val="Style (Latin) AZO kapitala 10 pt Justified After:  0 pt Line sp..."/>
    <w:basedOn w:val="Normal"/>
    <w:rsid w:val="000A4F73"/>
    <w:pPr>
      <w:spacing w:before="120" w:after="0" w:line="360" w:lineRule="auto"/>
      <w:jc w:val="both"/>
    </w:pPr>
    <w:rPr>
      <w:rFonts w:ascii="AZO kapitala" w:eastAsia="Times New Roman" w:hAnsi="AZO kapitala" w:cs="Times New Roman"/>
      <w:sz w:val="20"/>
      <w:szCs w:val="20"/>
      <w:lang w:bidi="en-US"/>
    </w:rPr>
  </w:style>
  <w:style w:type="paragraph" w:customStyle="1" w:styleId="rooheading2">
    <w:name w:val="roo heading 2"/>
    <w:basedOn w:val="NoSpacing1"/>
    <w:rsid w:val="000A4F73"/>
  </w:style>
  <w:style w:type="character" w:customStyle="1" w:styleId="rooheading2Char">
    <w:name w:val="roo heading 2 Char"/>
    <w:rsid w:val="000A4F73"/>
    <w:rPr>
      <w:rFonts w:ascii="AZO kapitala" w:eastAsia="SimSun" w:hAnsi="AZO kapitala"/>
      <w:sz w:val="24"/>
      <w:szCs w:val="22"/>
      <w:lang w:eastAsia="en-US" w:bidi="en-US"/>
    </w:rPr>
  </w:style>
  <w:style w:type="paragraph" w:customStyle="1" w:styleId="rooheading10">
    <w:name w:val="roo heading_1"/>
    <w:basedOn w:val="rooheading1"/>
    <w:rsid w:val="000A4F73"/>
  </w:style>
  <w:style w:type="character" w:customStyle="1" w:styleId="rooheading1Char0">
    <w:name w:val="roo heading_1 Char"/>
    <w:rsid w:val="000A4F73"/>
    <w:rPr>
      <w:rFonts w:ascii="AZO kapitala" w:eastAsia="SimSun" w:hAnsi="AZO kapitala" w:cs="Minion Pro"/>
      <w:b/>
      <w:noProof/>
      <w:color w:val="000000"/>
      <w:sz w:val="24"/>
      <w:szCs w:val="24"/>
      <w:lang w:val="en-US" w:eastAsia="en-US" w:bidi="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qFormat/>
    <w:rsid w:val="000A4F73"/>
    <w:pPr>
      <w:spacing w:before="120" w:after="0" w:line="360" w:lineRule="auto"/>
      <w:jc w:val="both"/>
    </w:pPr>
    <w:rPr>
      <w:rFonts w:ascii="Calibri" w:eastAsia="SimSun" w:hAnsi="Calibri" w:cs="Times New Roman"/>
      <w:sz w:val="20"/>
      <w:szCs w:val="20"/>
      <w:lang w:bidi="en-US"/>
    </w:rPr>
  </w:style>
  <w:style w:type="character" w:customStyle="1" w:styleId="FootnoteTextChar">
    <w:name w:val="Footnote Text Char"/>
    <w:basedOn w:val="Zadanifontodlomka"/>
    <w:uiPriority w:val="99"/>
    <w:rsid w:val="000A4F73"/>
    <w:rPr>
      <w:sz w:val="20"/>
      <w:szCs w:val="20"/>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BVI fnr Char,ftref Char,stylish Char"/>
    <w:link w:val="BVIfnrCarChar1"/>
    <w:uiPriority w:val="99"/>
    <w:qFormat/>
    <w:rsid w:val="000A4F73"/>
    <w:rPr>
      <w:vertAlign w:val="superscript"/>
    </w:rPr>
  </w:style>
  <w:style w:type="paragraph" w:styleId="Tekstkrajnjebiljeke">
    <w:name w:val="endnote text"/>
    <w:basedOn w:val="Normal"/>
    <w:link w:val="TekstkrajnjebiljekeChar"/>
    <w:semiHidden/>
    <w:rsid w:val="000A4F73"/>
    <w:pPr>
      <w:spacing w:before="120" w:after="0" w:line="360" w:lineRule="auto"/>
      <w:jc w:val="both"/>
    </w:pPr>
    <w:rPr>
      <w:rFonts w:ascii="Calibri" w:eastAsia="SimSun" w:hAnsi="Calibri" w:cs="Times New Roman"/>
      <w:sz w:val="20"/>
      <w:szCs w:val="20"/>
      <w:lang w:bidi="en-US"/>
    </w:rPr>
  </w:style>
  <w:style w:type="character" w:customStyle="1" w:styleId="TekstkrajnjebiljekeChar">
    <w:name w:val="Tekst krajnje bilješke Char"/>
    <w:basedOn w:val="Zadanifontodlomka"/>
    <w:link w:val="Tekstkrajnjebiljeke"/>
    <w:semiHidden/>
    <w:rsid w:val="000A4F73"/>
    <w:rPr>
      <w:rFonts w:ascii="Calibri" w:eastAsia="SimSun" w:hAnsi="Calibri" w:cs="Times New Roman"/>
      <w:sz w:val="20"/>
      <w:szCs w:val="20"/>
      <w:lang w:bidi="en-US"/>
    </w:rPr>
  </w:style>
  <w:style w:type="character" w:styleId="Referencakrajnjebiljeke">
    <w:name w:val="endnote reference"/>
    <w:semiHidden/>
    <w:rsid w:val="000A4F73"/>
    <w:rPr>
      <w:vertAlign w:val="superscript"/>
    </w:rPr>
  </w:style>
  <w:style w:type="paragraph" w:customStyle="1" w:styleId="CharChar1CharCharCharCharCharCharChar">
    <w:name w:val="Char Char1 Char Char Char Char Char Char Char"/>
    <w:basedOn w:val="Normal"/>
    <w:rsid w:val="000A4F73"/>
    <w:pPr>
      <w:spacing w:before="120" w:after="160" w:line="240" w:lineRule="exact"/>
      <w:jc w:val="both"/>
    </w:pPr>
    <w:rPr>
      <w:rFonts w:ascii="Tahoma" w:eastAsia="Times New Roman" w:hAnsi="Tahoma" w:cs="Times New Roman"/>
      <w:sz w:val="20"/>
      <w:szCs w:val="20"/>
      <w:lang w:eastAsia="hr-HR"/>
    </w:rPr>
  </w:style>
  <w:style w:type="paragraph" w:customStyle="1" w:styleId="CharChar1">
    <w:name w:val="Char Char1"/>
    <w:basedOn w:val="Normal"/>
    <w:rsid w:val="000A4F73"/>
    <w:pPr>
      <w:spacing w:before="120" w:after="160" w:line="240" w:lineRule="exact"/>
      <w:jc w:val="both"/>
    </w:pPr>
    <w:rPr>
      <w:rFonts w:ascii="Tahoma" w:eastAsia="Times New Roman" w:hAnsi="Tahoma" w:cs="Times New Roman"/>
      <w:sz w:val="20"/>
      <w:szCs w:val="20"/>
      <w:lang w:eastAsia="hr-HR"/>
    </w:rPr>
  </w:style>
  <w:style w:type="paragraph" w:customStyle="1" w:styleId="n4">
    <w:name w:val="n4"/>
    <w:basedOn w:val="Normal"/>
    <w:rsid w:val="000A4F73"/>
    <w:pPr>
      <w:spacing w:before="120" w:after="0" w:line="360" w:lineRule="auto"/>
      <w:jc w:val="both"/>
    </w:pPr>
    <w:rPr>
      <w:rFonts w:ascii="Arial" w:eastAsia="Times New Roman" w:hAnsi="Arial" w:cs="Times New Roman"/>
      <w:color w:val="000000"/>
      <w:sz w:val="16"/>
      <w:szCs w:val="20"/>
      <w:lang w:eastAsia="hr-HR"/>
    </w:rPr>
  </w:style>
  <w:style w:type="paragraph" w:customStyle="1" w:styleId="T-98bezuvl">
    <w:name w:val="T-9/8 bez uvl"/>
    <w:basedOn w:val="Normal"/>
    <w:rsid w:val="000A4F73"/>
    <w:pPr>
      <w:widowControl w:val="0"/>
      <w:autoSpaceDE w:val="0"/>
      <w:autoSpaceDN w:val="0"/>
      <w:adjustRightInd w:val="0"/>
      <w:spacing w:before="120" w:after="43" w:line="210" w:lineRule="atLeast"/>
      <w:jc w:val="both"/>
    </w:pPr>
    <w:rPr>
      <w:rFonts w:ascii="Minion Pro Cond" w:eastAsia="Times New Roman" w:hAnsi="Minion Pro Cond" w:cs="Minion Pro Cond"/>
      <w:color w:val="000000"/>
      <w:w w:val="95"/>
      <w:sz w:val="20"/>
      <w:szCs w:val="20"/>
      <w:lang w:eastAsia="hr-HR"/>
    </w:rPr>
  </w:style>
  <w:style w:type="paragraph" w:customStyle="1" w:styleId="noparagraphstyle0">
    <w:name w:val="noparagraphstyle"/>
    <w:basedOn w:val="Normal"/>
    <w:rsid w:val="000A4F73"/>
    <w:pPr>
      <w:autoSpaceDE w:val="0"/>
      <w:autoSpaceDN w:val="0"/>
      <w:spacing w:before="120" w:after="0" w:line="288" w:lineRule="auto"/>
      <w:jc w:val="both"/>
    </w:pPr>
    <w:rPr>
      <w:rFonts w:ascii="Minion Pro Cond" w:eastAsia="Times New Roman" w:hAnsi="Minion Pro Cond" w:cs="Times New Roman"/>
      <w:color w:val="000000"/>
      <w:sz w:val="20"/>
      <w:szCs w:val="24"/>
      <w:lang w:eastAsia="hr-HR"/>
    </w:rPr>
  </w:style>
  <w:style w:type="paragraph" w:customStyle="1" w:styleId="t-87-fusnota">
    <w:name w:val="t-87-fusnota"/>
    <w:basedOn w:val="Normal"/>
    <w:rsid w:val="000A4F73"/>
    <w:pPr>
      <w:autoSpaceDE w:val="0"/>
      <w:autoSpaceDN w:val="0"/>
      <w:spacing w:before="120" w:after="43" w:line="360" w:lineRule="auto"/>
      <w:jc w:val="both"/>
    </w:pPr>
    <w:rPr>
      <w:rFonts w:ascii="Minion Pro Cond" w:eastAsia="Times New Roman" w:hAnsi="Minion Pro Cond" w:cs="Times New Roman"/>
      <w:color w:val="000000"/>
      <w:sz w:val="17"/>
      <w:szCs w:val="17"/>
      <w:lang w:eastAsia="hr-HR"/>
    </w:rPr>
  </w:style>
  <w:style w:type="character" w:customStyle="1" w:styleId="ListParagraphChar">
    <w:name w:val="List Paragraph Char"/>
    <w:uiPriority w:val="34"/>
    <w:rsid w:val="000A4F73"/>
    <w:rPr>
      <w:sz w:val="24"/>
      <w:szCs w:val="24"/>
    </w:rPr>
  </w:style>
  <w:style w:type="paragraph" w:customStyle="1" w:styleId="AZONASLOV1">
    <w:name w:val="AZO NASLOV 1"/>
    <w:basedOn w:val="Odlomakpopisa"/>
    <w:rsid w:val="000A4F73"/>
    <w:pPr>
      <w:spacing w:line="360" w:lineRule="auto"/>
      <w:ind w:left="360" w:hanging="360"/>
      <w:contextualSpacing/>
    </w:pPr>
    <w:rPr>
      <w:rFonts w:ascii="Palatino Linotype" w:eastAsia="Calibri" w:hAnsi="Palatino Linotype"/>
      <w:b/>
      <w:sz w:val="28"/>
      <w:szCs w:val="28"/>
      <w:lang w:eastAsia="en-US"/>
    </w:rPr>
  </w:style>
  <w:style w:type="paragraph" w:customStyle="1" w:styleId="AZONASLOV11">
    <w:name w:val="AZO NASLOV 1.1."/>
    <w:basedOn w:val="Odlomakpopisa"/>
    <w:rsid w:val="000A4F73"/>
    <w:pPr>
      <w:spacing w:line="360" w:lineRule="auto"/>
      <w:ind w:left="792" w:hanging="432"/>
      <w:contextualSpacing/>
    </w:pPr>
    <w:rPr>
      <w:rFonts w:ascii="Palatino Linotype" w:eastAsia="Calibri" w:hAnsi="Palatino Linotype"/>
      <w:b/>
      <w:lang w:eastAsia="en-US"/>
    </w:rPr>
  </w:style>
  <w:style w:type="paragraph" w:customStyle="1" w:styleId="EmptyLayoutCell">
    <w:name w:val="EmptyLayoutCell"/>
    <w:basedOn w:val="Normal"/>
    <w:rsid w:val="000A4F73"/>
    <w:pPr>
      <w:spacing w:before="120" w:after="0" w:line="360" w:lineRule="auto"/>
      <w:jc w:val="both"/>
    </w:pPr>
    <w:rPr>
      <w:rFonts w:ascii="Segoe UI" w:eastAsia="Times New Roman" w:hAnsi="Segoe UI" w:cs="Times New Roman"/>
      <w:sz w:val="2"/>
      <w:szCs w:val="20"/>
    </w:rPr>
  </w:style>
  <w:style w:type="paragraph" w:customStyle="1" w:styleId="Odlomak">
    <w:name w:val="Odlomak"/>
    <w:basedOn w:val="Normal"/>
    <w:rsid w:val="000A4F73"/>
    <w:pPr>
      <w:keepLines/>
      <w:suppressAutoHyphens/>
      <w:spacing w:before="120" w:after="120" w:line="360" w:lineRule="auto"/>
      <w:ind w:firstLine="709"/>
      <w:jc w:val="both"/>
    </w:pPr>
    <w:rPr>
      <w:rFonts w:ascii="Arial" w:eastAsia="Times New Roman" w:hAnsi="Arial" w:cs="Times New Roman"/>
      <w:szCs w:val="20"/>
    </w:rPr>
  </w:style>
  <w:style w:type="paragraph" w:styleId="Tijeloteksta3">
    <w:name w:val="Body Text 3"/>
    <w:basedOn w:val="Normal"/>
    <w:link w:val="Tijeloteksta3Char"/>
    <w:uiPriority w:val="99"/>
    <w:rsid w:val="000A4F73"/>
    <w:pPr>
      <w:spacing w:before="120" w:after="0" w:line="280" w:lineRule="exact"/>
      <w:ind w:firstLine="709"/>
      <w:jc w:val="both"/>
    </w:pPr>
    <w:rPr>
      <w:rFonts w:ascii="Arial" w:eastAsia="Times New Roman" w:hAnsi="Arial" w:cs="Times New Roman"/>
      <w:i/>
      <w:iCs/>
    </w:rPr>
  </w:style>
  <w:style w:type="character" w:customStyle="1" w:styleId="Tijeloteksta3Char">
    <w:name w:val="Tijelo teksta 3 Char"/>
    <w:basedOn w:val="Zadanifontodlomka"/>
    <w:link w:val="Tijeloteksta3"/>
    <w:uiPriority w:val="99"/>
    <w:rsid w:val="000A4F73"/>
    <w:rPr>
      <w:rFonts w:ascii="Arial" w:eastAsia="Times New Roman" w:hAnsi="Arial" w:cs="Times New Roman"/>
      <w:i/>
      <w:iCs/>
    </w:rPr>
  </w:style>
  <w:style w:type="character" w:customStyle="1" w:styleId="bold">
    <w:name w:val="bold"/>
    <w:rsid w:val="000A4F73"/>
    <w:rPr>
      <w:b/>
      <w:bCs/>
    </w:rPr>
  </w:style>
  <w:style w:type="character" w:customStyle="1" w:styleId="kurziv">
    <w:name w:val="kurziv"/>
    <w:rsid w:val="000A4F73"/>
    <w:rPr>
      <w:i/>
      <w:iCs/>
    </w:rPr>
  </w:style>
  <w:style w:type="paragraph" w:customStyle="1" w:styleId="t-98bezuvl0">
    <w:name w:val="t-98bezuvl"/>
    <w:basedOn w:val="Normal"/>
    <w:rsid w:val="000A4F73"/>
    <w:pPr>
      <w:spacing w:before="100" w:beforeAutospacing="1" w:after="100" w:afterAutospacing="1" w:line="360" w:lineRule="auto"/>
      <w:ind w:firstLine="709"/>
      <w:jc w:val="both"/>
    </w:pPr>
    <w:rPr>
      <w:rFonts w:ascii="Palatino Linotype" w:eastAsia="Times New Roman" w:hAnsi="Palatino Linotype" w:cs="Times New Roman"/>
      <w:szCs w:val="24"/>
      <w:lang w:eastAsia="hr-HR"/>
    </w:rPr>
  </w:style>
  <w:style w:type="character" w:styleId="Brojretka">
    <w:name w:val="line number"/>
    <w:semiHidden/>
    <w:rsid w:val="000A4F73"/>
  </w:style>
  <w:style w:type="paragraph" w:styleId="Revizija">
    <w:name w:val="Revision"/>
    <w:hidden/>
    <w:uiPriority w:val="99"/>
    <w:semiHidden/>
    <w:rsid w:val="000A4F73"/>
    <w:pPr>
      <w:spacing w:after="0" w:line="240" w:lineRule="auto"/>
    </w:pPr>
    <w:rPr>
      <w:rFonts w:ascii="Calibri" w:eastAsia="SimSun" w:hAnsi="Calibri" w:cs="Times New Roman"/>
      <w:lang w:bidi="en-US"/>
    </w:rPr>
  </w:style>
  <w:style w:type="paragraph" w:customStyle="1" w:styleId="xl63">
    <w:name w:val="xl63"/>
    <w:basedOn w:val="Normal"/>
    <w:rsid w:val="000A4F73"/>
    <w:pPr>
      <w:pBdr>
        <w:top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i/>
      <w:iCs/>
      <w:color w:val="000000"/>
      <w:sz w:val="20"/>
      <w:szCs w:val="24"/>
      <w:lang w:eastAsia="hr-HR"/>
    </w:rPr>
  </w:style>
  <w:style w:type="paragraph" w:customStyle="1" w:styleId="xl64">
    <w:name w:val="xl64"/>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65">
    <w:name w:val="xl65"/>
    <w:basedOn w:val="Normal"/>
    <w:rsid w:val="000A4F73"/>
    <w:pPr>
      <w:pBdr>
        <w:top w:val="single" w:sz="4" w:space="0" w:color="auto"/>
        <w:left w:val="single" w:sz="4" w:space="0" w:color="auto"/>
        <w:bottom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66">
    <w:name w:val="xl66"/>
    <w:basedOn w:val="Normal"/>
    <w:rsid w:val="000A4F73"/>
    <w:pPr>
      <w:pBdr>
        <w:top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color w:val="000000"/>
      <w:sz w:val="20"/>
      <w:szCs w:val="24"/>
      <w:lang w:eastAsia="hr-HR"/>
    </w:rPr>
  </w:style>
  <w:style w:type="paragraph" w:customStyle="1" w:styleId="xl67">
    <w:name w:val="xl67"/>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color w:val="000000"/>
      <w:sz w:val="20"/>
      <w:szCs w:val="24"/>
      <w:lang w:eastAsia="hr-HR"/>
    </w:rPr>
  </w:style>
  <w:style w:type="paragraph" w:customStyle="1" w:styleId="xl68">
    <w:name w:val="xl68"/>
    <w:basedOn w:val="Normal"/>
    <w:rsid w:val="000A4F73"/>
    <w:pPr>
      <w:pBdr>
        <w:top w:val="single" w:sz="4" w:space="0" w:color="auto"/>
        <w:left w:val="single" w:sz="4" w:space="0" w:color="auto"/>
        <w:bottom w:val="single" w:sz="4" w:space="0" w:color="auto"/>
      </w:pBdr>
      <w:spacing w:before="100" w:beforeAutospacing="1" w:after="100" w:afterAutospacing="1" w:line="360" w:lineRule="auto"/>
      <w:jc w:val="both"/>
    </w:pPr>
    <w:rPr>
      <w:rFonts w:ascii="Palatino Linotype" w:eastAsia="Times New Roman" w:hAnsi="Palatino Linotype" w:cs="Times New Roman"/>
      <w:color w:val="000000"/>
      <w:sz w:val="20"/>
      <w:szCs w:val="24"/>
      <w:lang w:eastAsia="hr-HR"/>
    </w:rPr>
  </w:style>
  <w:style w:type="paragraph" w:customStyle="1" w:styleId="xl69">
    <w:name w:val="xl69"/>
    <w:basedOn w:val="Normal"/>
    <w:rsid w:val="000A4F73"/>
    <w:pPr>
      <w:pBdr>
        <w:top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0">
    <w:name w:val="xl70"/>
    <w:basedOn w:val="Normal"/>
    <w:rsid w:val="000A4F7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1">
    <w:name w:val="xl71"/>
    <w:basedOn w:val="Normal"/>
    <w:rsid w:val="000A4F73"/>
    <w:pPr>
      <w:pBdr>
        <w:top w:val="single" w:sz="4" w:space="0" w:color="auto"/>
        <w:left w:val="single" w:sz="4" w:space="0" w:color="auto"/>
        <w:bottom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2">
    <w:name w:val="xl72"/>
    <w:basedOn w:val="Normal"/>
    <w:rsid w:val="000A4F73"/>
    <w:pPr>
      <w:pBdr>
        <w:top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3">
    <w:name w:val="xl73"/>
    <w:basedOn w:val="Normal"/>
    <w:rsid w:val="000A4F73"/>
    <w:pPr>
      <w:pBdr>
        <w:top w:val="single" w:sz="4" w:space="0" w:color="auto"/>
        <w:left w:val="single" w:sz="4" w:space="0" w:color="auto"/>
        <w:righ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4">
    <w:name w:val="xl74"/>
    <w:basedOn w:val="Normal"/>
    <w:rsid w:val="000A4F73"/>
    <w:pPr>
      <w:pBdr>
        <w:top w:val="single" w:sz="4" w:space="0" w:color="auto"/>
        <w:left w:val="single" w:sz="4" w:space="0" w:color="auto"/>
      </w:pBdr>
      <w:spacing w:before="100" w:beforeAutospacing="1" w:after="100" w:afterAutospacing="1" w:line="360" w:lineRule="auto"/>
      <w:jc w:val="both"/>
    </w:pPr>
    <w:rPr>
      <w:rFonts w:ascii="Palatino Linotype" w:eastAsia="Times New Roman" w:hAnsi="Palatino Linotype" w:cs="Times New Roman"/>
      <w:b/>
      <w:bCs/>
      <w:color w:val="000000"/>
      <w:sz w:val="20"/>
      <w:szCs w:val="24"/>
      <w:lang w:eastAsia="hr-HR"/>
    </w:rPr>
  </w:style>
  <w:style w:type="paragraph" w:customStyle="1" w:styleId="xl75">
    <w:name w:val="xl75"/>
    <w:basedOn w:val="Normal"/>
    <w:rsid w:val="000A4F73"/>
    <w:pPr>
      <w:pBdr>
        <w:bottom w:val="single" w:sz="4" w:space="0" w:color="auto"/>
        <w:right w:val="single" w:sz="4" w:space="0" w:color="auto"/>
      </w:pBdr>
      <w:spacing w:before="100" w:beforeAutospacing="1" w:after="100" w:afterAutospacing="1" w:line="360" w:lineRule="auto"/>
      <w:jc w:val="center"/>
    </w:pPr>
    <w:rPr>
      <w:rFonts w:ascii="Palatino Linotype" w:eastAsia="Times New Roman" w:hAnsi="Palatino Linotype" w:cs="Times New Roman"/>
      <w:b/>
      <w:bCs/>
      <w:color w:val="000000"/>
      <w:sz w:val="20"/>
      <w:szCs w:val="24"/>
      <w:lang w:eastAsia="hr-HR"/>
    </w:rPr>
  </w:style>
  <w:style w:type="paragraph" w:customStyle="1" w:styleId="xl76">
    <w:name w:val="xl76"/>
    <w:basedOn w:val="Normal"/>
    <w:rsid w:val="000A4F73"/>
    <w:pPr>
      <w:pBdr>
        <w:left w:val="single" w:sz="4" w:space="0" w:color="auto"/>
        <w:bottom w:val="single" w:sz="4" w:space="0" w:color="auto"/>
        <w:right w:val="single" w:sz="4" w:space="0" w:color="auto"/>
      </w:pBdr>
      <w:spacing w:before="100" w:beforeAutospacing="1" w:after="100" w:afterAutospacing="1" w:line="360" w:lineRule="auto"/>
      <w:jc w:val="center"/>
    </w:pPr>
    <w:rPr>
      <w:rFonts w:ascii="Palatino Linotype" w:eastAsia="Times New Roman" w:hAnsi="Palatino Linotype" w:cs="Times New Roman"/>
      <w:b/>
      <w:bCs/>
      <w:color w:val="000000"/>
      <w:sz w:val="20"/>
      <w:szCs w:val="24"/>
      <w:lang w:eastAsia="hr-HR"/>
    </w:rPr>
  </w:style>
  <w:style w:type="paragraph" w:customStyle="1" w:styleId="xl77">
    <w:name w:val="xl77"/>
    <w:basedOn w:val="Normal"/>
    <w:rsid w:val="000A4F73"/>
    <w:pPr>
      <w:pBdr>
        <w:left w:val="single" w:sz="4" w:space="0" w:color="auto"/>
        <w:bottom w:val="single" w:sz="4" w:space="0" w:color="auto"/>
      </w:pBdr>
      <w:spacing w:before="100" w:beforeAutospacing="1" w:after="100" w:afterAutospacing="1" w:line="360" w:lineRule="auto"/>
      <w:jc w:val="center"/>
    </w:pPr>
    <w:rPr>
      <w:rFonts w:ascii="Palatino Linotype" w:eastAsia="Times New Roman" w:hAnsi="Palatino Linotype" w:cs="Times New Roman"/>
      <w:b/>
      <w:bCs/>
      <w:color w:val="000000"/>
      <w:sz w:val="20"/>
      <w:szCs w:val="24"/>
      <w:lang w:eastAsia="hr-HR"/>
    </w:rPr>
  </w:style>
  <w:style w:type="paragraph" w:customStyle="1" w:styleId="note">
    <w:name w:val="note"/>
    <w:basedOn w:val="Normal"/>
    <w:rsid w:val="000A4F73"/>
    <w:pPr>
      <w:spacing w:before="100" w:beforeAutospacing="1" w:after="100" w:afterAutospacing="1" w:line="360" w:lineRule="auto"/>
      <w:jc w:val="both"/>
    </w:pPr>
    <w:rPr>
      <w:rFonts w:ascii="Segoe UI" w:eastAsia="Times New Roman" w:hAnsi="Segoe UI" w:cs="Times New Roman"/>
      <w:color w:val="808080"/>
      <w:sz w:val="20"/>
      <w:szCs w:val="24"/>
      <w:lang w:val="en-US"/>
    </w:rPr>
  </w:style>
  <w:style w:type="paragraph" w:customStyle="1" w:styleId="t-98-20">
    <w:name w:val="t-98-2"/>
    <w:basedOn w:val="Normal"/>
    <w:rsid w:val="000A4F73"/>
    <w:pPr>
      <w:spacing w:before="100" w:beforeAutospacing="1" w:after="100" w:afterAutospacing="1" w:line="360" w:lineRule="auto"/>
      <w:jc w:val="both"/>
    </w:pPr>
    <w:rPr>
      <w:rFonts w:ascii="Segoe UI" w:eastAsia="Times New Roman" w:hAnsi="Segoe UI" w:cs="Times New Roman"/>
      <w:sz w:val="20"/>
      <w:szCs w:val="24"/>
      <w:lang w:eastAsia="hr-HR"/>
    </w:rPr>
  </w:style>
  <w:style w:type="paragraph" w:customStyle="1" w:styleId="font5">
    <w:name w:val="font5"/>
    <w:basedOn w:val="Normal"/>
    <w:rsid w:val="000A4F73"/>
    <w:pPr>
      <w:spacing w:before="100" w:beforeAutospacing="1" w:after="100" w:afterAutospacing="1" w:line="360" w:lineRule="auto"/>
      <w:jc w:val="both"/>
    </w:pPr>
    <w:rPr>
      <w:rFonts w:ascii="Palatino Linotype" w:eastAsia="Times New Roman" w:hAnsi="Palatino Linotype" w:cs="Times New Roman"/>
      <w:b/>
      <w:bCs/>
      <w:color w:val="000000"/>
      <w:sz w:val="20"/>
      <w:szCs w:val="20"/>
      <w:lang w:eastAsia="hr-HR"/>
    </w:rPr>
  </w:style>
  <w:style w:type="paragraph" w:customStyle="1" w:styleId="TTTableText">
    <w:name w:val="+TT Table Text"/>
    <w:rsid w:val="000A4F73"/>
    <w:pPr>
      <w:snapToGrid w:val="0"/>
      <w:spacing w:before="60" w:after="60" w:line="240" w:lineRule="auto"/>
    </w:pPr>
    <w:rPr>
      <w:rFonts w:ascii="Arial" w:eastAsia="Times New Roman" w:hAnsi="Arial" w:cs="Times New Roman"/>
      <w:color w:val="000000"/>
      <w:sz w:val="20"/>
      <w:szCs w:val="20"/>
      <w:lang w:val="en-US"/>
    </w:rPr>
  </w:style>
  <w:style w:type="paragraph" w:customStyle="1" w:styleId="TTTableBullets">
    <w:name w:val="+TT Table Bullets"/>
    <w:basedOn w:val="TTTableText"/>
    <w:rsid w:val="000A4F73"/>
    <w:pPr>
      <w:numPr>
        <w:numId w:val="1"/>
      </w:numPr>
    </w:pPr>
  </w:style>
  <w:style w:type="paragraph" w:customStyle="1" w:styleId="TTTableHeadingWhite">
    <w:name w:val="+TT Table Heading + White"/>
    <w:basedOn w:val="Normal"/>
    <w:autoRedefine/>
    <w:rsid w:val="000A4F73"/>
    <w:pPr>
      <w:spacing w:before="120" w:after="120" w:line="360" w:lineRule="auto"/>
      <w:jc w:val="center"/>
    </w:pPr>
    <w:rPr>
      <w:rFonts w:ascii="Arial" w:eastAsia="Times New Roman" w:hAnsi="Arial" w:cs="Times New Roman"/>
      <w:b/>
      <w:bCs/>
      <w:color w:val="FFFFFF"/>
      <w:szCs w:val="20"/>
      <w:lang w:val="en-US"/>
    </w:rPr>
  </w:style>
  <w:style w:type="paragraph" w:customStyle="1" w:styleId="Ugovor-lanak1level">
    <w:name w:val="Ugovor - Članak 1 level"/>
    <w:basedOn w:val="Naslov1"/>
    <w:rsid w:val="000A4F73"/>
    <w:pPr>
      <w:widowControl w:val="0"/>
      <w:numPr>
        <w:numId w:val="2"/>
      </w:numPr>
      <w:tabs>
        <w:tab w:val="clear" w:pos="1332"/>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0" w:firstLine="0"/>
    </w:pPr>
    <w:rPr>
      <w:rFonts w:ascii="Arial" w:hAnsi="Arial" w:cs="Times New Roman"/>
      <w:caps w:val="0"/>
      <w:snapToGrid w:val="0"/>
      <w:kern w:val="0"/>
      <w:sz w:val="22"/>
      <w:lang w:eastAsia="en-US"/>
    </w:rPr>
  </w:style>
  <w:style w:type="paragraph" w:customStyle="1" w:styleId="Ugovor-lanak2level">
    <w:name w:val="Ugovor - Članak 2 level"/>
    <w:basedOn w:val="Naslov2"/>
    <w:rsid w:val="000A4F73"/>
    <w:pPr>
      <w:keepNext/>
      <w:keepLines/>
      <w:widowControl w:val="0"/>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Arial" w:hAnsi="Arial"/>
      <w:b w:val="0"/>
      <w:bCs w:val="0"/>
      <w:snapToGrid w:val="0"/>
      <w:sz w:val="22"/>
      <w:lang w:eastAsia="en-US"/>
    </w:rPr>
  </w:style>
  <w:style w:type="character" w:customStyle="1" w:styleId="Ugovor-lanak2levelCharChar">
    <w:name w:val="Ugovor - Članak 2 level Char Char"/>
    <w:rsid w:val="000A4F73"/>
    <w:rPr>
      <w:rFonts w:ascii="Arial" w:hAnsi="Arial"/>
      <w:snapToGrid w:val="0"/>
      <w:sz w:val="22"/>
      <w:szCs w:val="24"/>
      <w:lang w:val="hr-HR"/>
    </w:rPr>
  </w:style>
  <w:style w:type="paragraph" w:customStyle="1" w:styleId="Ugovor-lanak3Level">
    <w:name w:val="Ugovor - Članak 3 Level"/>
    <w:basedOn w:val="Naslov3"/>
    <w:rsid w:val="000A4F73"/>
    <w:pPr>
      <w:keepNext/>
      <w:keepLines/>
      <w:numPr>
        <w:ilvl w:val="2"/>
        <w:numId w:val="2"/>
      </w:numPr>
      <w:tabs>
        <w:tab w:val="clear" w:pos="720"/>
        <w:tab w:val="num" w:pos="360"/>
      </w:tabs>
      <w:spacing w:before="120" w:after="0"/>
      <w:ind w:left="0" w:firstLine="0"/>
    </w:pPr>
    <w:rPr>
      <w:rFonts w:ascii="Arial" w:hAnsi="Arial"/>
      <w:b w:val="0"/>
      <w:bCs w:val="0"/>
      <w:snapToGrid w:val="0"/>
      <w:color w:val="auto"/>
      <w:sz w:val="22"/>
      <w:szCs w:val="20"/>
      <w:lang w:eastAsia="en-US"/>
    </w:rPr>
  </w:style>
  <w:style w:type="paragraph" w:customStyle="1" w:styleId="Ugovor-podruje">
    <w:name w:val="Ugovor - područje"/>
    <w:basedOn w:val="Tijeloteksta"/>
    <w:rsid w:val="000A4F7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pPr>
    <w:rPr>
      <w:rFonts w:ascii="Arial" w:hAnsi="Arial"/>
      <w:b/>
      <w:bCs/>
      <w:snapToGrid w:val="0"/>
      <w:sz w:val="22"/>
      <w:szCs w:val="20"/>
      <w:lang w:eastAsia="en-US"/>
    </w:rPr>
  </w:style>
  <w:style w:type="character" w:customStyle="1" w:styleId="Ugovor-podrujeChar">
    <w:name w:val="Ugovor - područje Char"/>
    <w:rsid w:val="000A4F73"/>
    <w:rPr>
      <w:rFonts w:ascii="Arial" w:hAnsi="Arial"/>
      <w:b/>
      <w:bCs/>
      <w:snapToGrid w:val="0"/>
      <w:sz w:val="22"/>
      <w:lang w:eastAsia="en-US"/>
    </w:rPr>
  </w:style>
  <w:style w:type="paragraph" w:styleId="Blokteksta">
    <w:name w:val="Block Text"/>
    <w:basedOn w:val="Normal"/>
    <w:uiPriority w:val="99"/>
    <w:unhideWhenUsed/>
    <w:rsid w:val="000A4F73"/>
    <w:pPr>
      <w:spacing w:before="100" w:beforeAutospacing="1" w:after="100" w:afterAutospacing="1" w:line="259" w:lineRule="auto"/>
      <w:jc w:val="both"/>
    </w:pPr>
    <w:rPr>
      <w:rFonts w:ascii="Segoe UI" w:eastAsia="Calibri" w:hAnsi="Segoe UI" w:cs="Times New Roman"/>
      <w:sz w:val="20"/>
      <w:szCs w:val="24"/>
      <w:lang w:eastAsia="hr-HR"/>
    </w:rPr>
  </w:style>
  <w:style w:type="table" w:styleId="Reetkatablice">
    <w:name w:val="Table Grid"/>
    <w:basedOn w:val="Obinatablica"/>
    <w:uiPriority w:val="59"/>
    <w:rsid w:val="000A4F7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eading1">
    <w:name w:val="B_heading1"/>
    <w:basedOn w:val="Normal"/>
    <w:next w:val="Normal"/>
    <w:qFormat/>
    <w:rsid w:val="000A4F73"/>
    <w:pPr>
      <w:numPr>
        <w:numId w:val="3"/>
      </w:numPr>
      <w:spacing w:before="120" w:after="0" w:line="259" w:lineRule="auto"/>
      <w:jc w:val="both"/>
    </w:pPr>
    <w:rPr>
      <w:rFonts w:ascii="Verdana" w:eastAsia="Times New Roman" w:hAnsi="Verdana" w:cs="Arial"/>
      <w:b/>
      <w:caps/>
      <w:szCs w:val="24"/>
    </w:rPr>
  </w:style>
  <w:style w:type="paragraph" w:customStyle="1" w:styleId="Bheading2">
    <w:name w:val="B_heading2"/>
    <w:basedOn w:val="Normal"/>
    <w:next w:val="Normal"/>
    <w:autoRedefine/>
    <w:qFormat/>
    <w:rsid w:val="000A4F73"/>
    <w:pPr>
      <w:numPr>
        <w:ilvl w:val="1"/>
        <w:numId w:val="3"/>
      </w:numPr>
      <w:spacing w:before="120" w:after="0" w:line="259" w:lineRule="auto"/>
      <w:ind w:left="1418" w:hanging="993"/>
      <w:jc w:val="both"/>
    </w:pPr>
    <w:rPr>
      <w:rFonts w:ascii="Verdana" w:eastAsia="Times New Roman" w:hAnsi="Verdana" w:cs="Arial"/>
      <w:sz w:val="20"/>
      <w:szCs w:val="20"/>
      <w:u w:val="single"/>
    </w:rPr>
  </w:style>
  <w:style w:type="paragraph" w:customStyle="1" w:styleId="Bheading3">
    <w:name w:val="B_heading3"/>
    <w:basedOn w:val="Normal"/>
    <w:next w:val="Normal"/>
    <w:autoRedefine/>
    <w:qFormat/>
    <w:rsid w:val="000A4F73"/>
    <w:pPr>
      <w:numPr>
        <w:ilvl w:val="2"/>
        <w:numId w:val="3"/>
      </w:numPr>
      <w:spacing w:before="120" w:after="0" w:line="259" w:lineRule="auto"/>
      <w:jc w:val="both"/>
    </w:pPr>
    <w:rPr>
      <w:rFonts w:ascii="Verdana" w:eastAsia="Times New Roman" w:hAnsi="Verdana" w:cs="Arial"/>
      <w:szCs w:val="24"/>
    </w:rPr>
  </w:style>
  <w:style w:type="table" w:customStyle="1" w:styleId="GridTable5Dark-Accent1">
    <w:name w:val="Grid Table 5 Dark - Accent 1"/>
    <w:basedOn w:val="Obinatablica"/>
    <w:uiPriority w:val="50"/>
    <w:rsid w:val="000A4F73"/>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1">
    <w:name w:val="Table Grid1"/>
    <w:basedOn w:val="Obinatablica"/>
    <w:next w:val="Reetkatablice"/>
    <w:uiPriority w:val="59"/>
    <w:rsid w:val="000A4F73"/>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popisa"/>
    <w:uiPriority w:val="99"/>
    <w:semiHidden/>
    <w:unhideWhenUsed/>
    <w:rsid w:val="000A4F73"/>
  </w:style>
  <w:style w:type="paragraph" w:customStyle="1" w:styleId="ListNumber2Level2">
    <w:name w:val="List Number 2 (Level 2)"/>
    <w:basedOn w:val="Normal"/>
    <w:rsid w:val="000A4F73"/>
    <w:pPr>
      <w:numPr>
        <w:ilvl w:val="1"/>
        <w:numId w:val="4"/>
      </w:numPr>
      <w:spacing w:before="120" w:after="120" w:line="259" w:lineRule="auto"/>
      <w:jc w:val="both"/>
    </w:pPr>
    <w:rPr>
      <w:rFonts w:ascii="Segoe UI" w:eastAsia="Times New Roman" w:hAnsi="Segoe UI" w:cs="Times New Roman"/>
      <w:sz w:val="20"/>
      <w:szCs w:val="20"/>
      <w:lang w:val="en-GB" w:eastAsia="en-GB"/>
    </w:rPr>
  </w:style>
  <w:style w:type="paragraph" w:customStyle="1" w:styleId="ListNumber2Level3">
    <w:name w:val="List Number 2 (Level 3)"/>
    <w:basedOn w:val="Normal"/>
    <w:rsid w:val="000A4F73"/>
    <w:pPr>
      <w:numPr>
        <w:ilvl w:val="2"/>
        <w:numId w:val="4"/>
      </w:numPr>
      <w:spacing w:before="120" w:after="120" w:line="259" w:lineRule="auto"/>
      <w:jc w:val="both"/>
    </w:pPr>
    <w:rPr>
      <w:rFonts w:ascii="Segoe UI" w:eastAsia="Times New Roman" w:hAnsi="Segoe UI" w:cs="Times New Roman"/>
      <w:sz w:val="20"/>
      <w:szCs w:val="20"/>
      <w:lang w:val="en-GB" w:eastAsia="en-GB"/>
    </w:rPr>
  </w:style>
  <w:style w:type="paragraph" w:customStyle="1" w:styleId="ListNumber2Level4">
    <w:name w:val="List Number 2 (Level 4)"/>
    <w:basedOn w:val="Normal"/>
    <w:rsid w:val="000A4F73"/>
    <w:pPr>
      <w:numPr>
        <w:ilvl w:val="3"/>
        <w:numId w:val="4"/>
      </w:numPr>
      <w:spacing w:before="120" w:after="120" w:line="259" w:lineRule="auto"/>
      <w:jc w:val="both"/>
    </w:pPr>
    <w:rPr>
      <w:rFonts w:ascii="Segoe UI" w:eastAsia="Times New Roman" w:hAnsi="Segoe UI" w:cs="Times New Roman"/>
      <w:sz w:val="20"/>
      <w:szCs w:val="20"/>
      <w:lang w:val="en-GB" w:eastAsia="en-GB"/>
    </w:rPr>
  </w:style>
  <w:style w:type="table" w:customStyle="1" w:styleId="TableGrid2">
    <w:name w:val="Table Grid2"/>
    <w:basedOn w:val="Obinatablica"/>
    <w:next w:val="Reetkatablice"/>
    <w:uiPriority w:val="59"/>
    <w:locked/>
    <w:rsid w:val="000A4F73"/>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0A4F73"/>
    <w:pPr>
      <w:numPr>
        <w:numId w:val="5"/>
      </w:numPr>
      <w:spacing w:before="120" w:after="120" w:line="259" w:lineRule="auto"/>
      <w:jc w:val="both"/>
    </w:pPr>
    <w:rPr>
      <w:rFonts w:ascii="Segoe UI" w:eastAsia="Times New Roman" w:hAnsi="Segoe UI" w:cs="Times New Roman"/>
      <w:sz w:val="20"/>
      <w:szCs w:val="20"/>
      <w:lang w:val="en-GB" w:eastAsia="zh-CN"/>
    </w:rPr>
  </w:style>
  <w:style w:type="paragraph" w:customStyle="1" w:styleId="NumPar2">
    <w:name w:val="NumPar 2"/>
    <w:basedOn w:val="Normal"/>
    <w:next w:val="Normal"/>
    <w:rsid w:val="000A4F73"/>
    <w:pPr>
      <w:numPr>
        <w:ilvl w:val="1"/>
        <w:numId w:val="5"/>
      </w:numPr>
      <w:spacing w:before="120" w:after="120" w:line="259" w:lineRule="auto"/>
      <w:jc w:val="both"/>
    </w:pPr>
    <w:rPr>
      <w:rFonts w:ascii="Segoe UI" w:eastAsia="Times New Roman" w:hAnsi="Segoe UI" w:cs="Times New Roman"/>
      <w:sz w:val="20"/>
      <w:szCs w:val="20"/>
      <w:lang w:val="en-GB" w:eastAsia="zh-CN"/>
    </w:rPr>
  </w:style>
  <w:style w:type="paragraph" w:customStyle="1" w:styleId="NumPar3">
    <w:name w:val="NumPar 3"/>
    <w:basedOn w:val="Normal"/>
    <w:next w:val="Normal"/>
    <w:rsid w:val="000A4F73"/>
    <w:pPr>
      <w:numPr>
        <w:ilvl w:val="2"/>
        <w:numId w:val="5"/>
      </w:numPr>
      <w:spacing w:before="120" w:after="120" w:line="259" w:lineRule="auto"/>
      <w:jc w:val="both"/>
    </w:pPr>
    <w:rPr>
      <w:rFonts w:ascii="Segoe UI" w:eastAsia="Times New Roman" w:hAnsi="Segoe UI" w:cs="Times New Roman"/>
      <w:sz w:val="20"/>
      <w:szCs w:val="20"/>
      <w:lang w:val="en-GB" w:eastAsia="zh-CN"/>
    </w:rPr>
  </w:style>
  <w:style w:type="paragraph" w:customStyle="1" w:styleId="NumPar4">
    <w:name w:val="NumPar 4"/>
    <w:basedOn w:val="Normal"/>
    <w:next w:val="Normal"/>
    <w:rsid w:val="000A4F73"/>
    <w:pPr>
      <w:numPr>
        <w:ilvl w:val="3"/>
        <w:numId w:val="5"/>
      </w:numPr>
      <w:spacing w:before="120" w:after="120" w:line="259" w:lineRule="auto"/>
      <w:jc w:val="both"/>
    </w:pPr>
    <w:rPr>
      <w:rFonts w:ascii="Segoe UI" w:eastAsia="Times New Roman" w:hAnsi="Segoe UI" w:cs="Times New Roman"/>
      <w:sz w:val="20"/>
      <w:szCs w:val="20"/>
      <w:lang w:val="en-GB" w:eastAsia="zh-CN"/>
    </w:rPr>
  </w:style>
  <w:style w:type="character" w:customStyle="1" w:styleId="st1">
    <w:name w:val="st1"/>
    <w:rsid w:val="000A4F73"/>
  </w:style>
  <w:style w:type="paragraph" w:customStyle="1" w:styleId="Bezproreda1">
    <w:name w:val="Bez proreda1"/>
    <w:qFormat/>
    <w:rsid w:val="000A4F73"/>
    <w:pPr>
      <w:spacing w:after="0" w:line="240" w:lineRule="auto"/>
    </w:pPr>
    <w:rPr>
      <w:rFonts w:ascii="Times New Roman" w:eastAsia="Times New Roman" w:hAnsi="Times New Roman" w:cs="Times New Roman"/>
      <w:sz w:val="24"/>
      <w:szCs w:val="24"/>
      <w:lang w:eastAsia="hr-HR"/>
    </w:rPr>
  </w:style>
  <w:style w:type="character" w:customStyle="1" w:styleId="downloadinfo">
    <w:name w:val="downloadinfo"/>
    <w:rsid w:val="000A4F73"/>
  </w:style>
  <w:style w:type="character" w:customStyle="1" w:styleId="st">
    <w:name w:val="st"/>
    <w:rsid w:val="000A4F73"/>
  </w:style>
  <w:style w:type="numbering" w:customStyle="1" w:styleId="NoList2">
    <w:name w:val="No List2"/>
    <w:next w:val="Bezpopisa"/>
    <w:uiPriority w:val="99"/>
    <w:semiHidden/>
    <w:unhideWhenUsed/>
    <w:rsid w:val="000A4F73"/>
  </w:style>
  <w:style w:type="table" w:customStyle="1" w:styleId="TableGrid3">
    <w:name w:val="Table Grid3"/>
    <w:basedOn w:val="Obinatablica"/>
    <w:next w:val="Reetkatablice"/>
    <w:uiPriority w:val="59"/>
    <w:locked/>
    <w:rsid w:val="000A4F73"/>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link w:val="NormalBoldChar"/>
    <w:rsid w:val="000A4F73"/>
    <w:pPr>
      <w:widowControl w:val="0"/>
      <w:spacing w:after="0" w:line="259"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A4F73"/>
    <w:rPr>
      <w:rFonts w:ascii="Times New Roman" w:eastAsia="Times New Roman" w:hAnsi="Times New Roman" w:cs="Times New Roman"/>
      <w:b/>
      <w:sz w:val="24"/>
      <w:lang w:eastAsia="en-GB"/>
    </w:rPr>
  </w:style>
  <w:style w:type="character" w:customStyle="1" w:styleId="DeltaViewInsertion">
    <w:name w:val="DeltaView Insertion"/>
    <w:rsid w:val="000A4F73"/>
    <w:rPr>
      <w:b/>
      <w:i/>
      <w:spacing w:val="0"/>
    </w:rPr>
  </w:style>
  <w:style w:type="paragraph" w:customStyle="1" w:styleId="Text1">
    <w:name w:val="Text 1"/>
    <w:basedOn w:val="Normal"/>
    <w:rsid w:val="000A4F73"/>
    <w:pPr>
      <w:spacing w:before="120" w:after="120" w:line="259" w:lineRule="auto"/>
      <w:ind w:left="850"/>
      <w:jc w:val="both"/>
    </w:pPr>
    <w:rPr>
      <w:rFonts w:ascii="Times New Roman" w:eastAsia="Calibri" w:hAnsi="Times New Roman" w:cs="Times New Roman"/>
      <w:sz w:val="24"/>
      <w:lang w:eastAsia="en-GB"/>
    </w:rPr>
  </w:style>
  <w:style w:type="paragraph" w:customStyle="1" w:styleId="NormalLeft">
    <w:name w:val="Normal Left"/>
    <w:basedOn w:val="Normal"/>
    <w:rsid w:val="000A4F73"/>
    <w:pPr>
      <w:spacing w:before="120" w:after="120" w:line="259" w:lineRule="auto"/>
    </w:pPr>
    <w:rPr>
      <w:rFonts w:ascii="Times New Roman" w:eastAsia="Calibri" w:hAnsi="Times New Roman" w:cs="Times New Roman"/>
      <w:sz w:val="24"/>
      <w:lang w:eastAsia="en-GB"/>
    </w:rPr>
  </w:style>
  <w:style w:type="paragraph" w:customStyle="1" w:styleId="Tiret0">
    <w:name w:val="Tiret 0"/>
    <w:basedOn w:val="Point0"/>
    <w:rsid w:val="000A4F73"/>
    <w:pPr>
      <w:numPr>
        <w:numId w:val="6"/>
      </w:numPr>
    </w:pPr>
    <w:rPr>
      <w:rFonts w:ascii="Times New Roman" w:eastAsia="Calibri" w:hAnsi="Times New Roman"/>
      <w:sz w:val="24"/>
      <w:szCs w:val="22"/>
      <w:lang w:val="hr-HR" w:eastAsia="en-GB"/>
    </w:rPr>
  </w:style>
  <w:style w:type="paragraph" w:customStyle="1" w:styleId="Tiret1">
    <w:name w:val="Tiret 1"/>
    <w:basedOn w:val="Normal"/>
    <w:rsid w:val="000A4F73"/>
    <w:pPr>
      <w:numPr>
        <w:numId w:val="7"/>
      </w:numPr>
      <w:spacing w:before="120" w:after="120" w:line="259"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0A4F73"/>
    <w:pPr>
      <w:keepNext/>
      <w:spacing w:before="120" w:after="360" w:line="259"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
    <w:rsid w:val="000A4F73"/>
    <w:pPr>
      <w:keepNext/>
      <w:spacing w:before="120" w:after="360" w:line="259"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0A4F73"/>
    <w:pPr>
      <w:spacing w:before="120" w:after="120" w:line="259"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0A4F73"/>
    <w:pPr>
      <w:keepNext/>
      <w:spacing w:before="360" w:after="120" w:line="259" w:lineRule="auto"/>
      <w:jc w:val="center"/>
    </w:pPr>
    <w:rPr>
      <w:rFonts w:ascii="Times New Roman" w:eastAsia="Calibri" w:hAnsi="Times New Roman" w:cs="Times New Roman"/>
      <w:i/>
      <w:sz w:val="24"/>
      <w:lang w:eastAsia="en-GB"/>
    </w:rPr>
  </w:style>
  <w:style w:type="character" w:customStyle="1" w:styleId="Mention">
    <w:name w:val="Mention"/>
    <w:uiPriority w:val="99"/>
    <w:semiHidden/>
    <w:unhideWhenUsed/>
    <w:rsid w:val="000A4F73"/>
    <w:rPr>
      <w:color w:val="2B579A"/>
      <w:shd w:val="clear" w:color="auto" w:fill="E6E6E6"/>
    </w:rPr>
  </w:style>
  <w:style w:type="paragraph" w:customStyle="1" w:styleId="NormalIndent1">
    <w:name w:val="Normal Indent1"/>
    <w:basedOn w:val="Normal"/>
    <w:qFormat/>
    <w:rsid w:val="000A4F73"/>
    <w:pPr>
      <w:spacing w:before="120" w:after="0" w:line="259" w:lineRule="auto"/>
      <w:ind w:left="714"/>
      <w:jc w:val="both"/>
    </w:pPr>
    <w:rPr>
      <w:rFonts w:ascii="Segoe UI" w:eastAsia="Times New Roman" w:hAnsi="Segoe UI" w:cs="Times New Roman"/>
      <w:sz w:val="20"/>
      <w:szCs w:val="24"/>
      <w:lang w:eastAsia="hr-HR"/>
    </w:rPr>
  </w:style>
  <w:style w:type="paragraph" w:customStyle="1" w:styleId="box454981">
    <w:name w:val="box_454981"/>
    <w:basedOn w:val="Normal"/>
    <w:rsid w:val="000A4F73"/>
    <w:pPr>
      <w:spacing w:before="100" w:beforeAutospacing="1" w:after="100" w:afterAutospacing="1" w:line="240" w:lineRule="auto"/>
    </w:pPr>
    <w:rPr>
      <w:rFonts w:ascii="Times New Roman" w:eastAsia="Times New Roman" w:hAnsi="Times New Roman" w:cs="Times New Roman"/>
      <w:sz w:val="20"/>
      <w:szCs w:val="24"/>
      <w:lang w:val="en-GB" w:eastAsia="en-GB"/>
    </w:rPr>
  </w:style>
  <w:style w:type="character" w:customStyle="1" w:styleId="highlight">
    <w:name w:val="highlight"/>
    <w:rsid w:val="000A4F73"/>
  </w:style>
  <w:style w:type="character" w:customStyle="1" w:styleId="UnresolvedMention">
    <w:name w:val="Unresolved Mention"/>
    <w:uiPriority w:val="99"/>
    <w:semiHidden/>
    <w:unhideWhenUsed/>
    <w:rsid w:val="000A4F73"/>
    <w:rPr>
      <w:color w:val="808080"/>
      <w:shd w:val="clear" w:color="auto" w:fill="E6E6E6"/>
    </w:rPr>
  </w:style>
  <w:style w:type="paragraph" w:customStyle="1" w:styleId="bullettablica">
    <w:name w:val="bullet tablica"/>
    <w:basedOn w:val="Odlomakpopisa"/>
    <w:qFormat/>
    <w:rsid w:val="000A4F73"/>
    <w:pPr>
      <w:numPr>
        <w:numId w:val="9"/>
      </w:numPr>
      <w:spacing w:before="40" w:line="240" w:lineRule="auto"/>
      <w:jc w:val="left"/>
    </w:pPr>
    <w:rPr>
      <w:rFonts w:cs="Calibri"/>
      <w:sz w:val="22"/>
      <w:szCs w:val="22"/>
    </w:rPr>
  </w:style>
  <w:style w:type="table" w:customStyle="1" w:styleId="Reetkatablice1">
    <w:name w:val="Rešetka tablice1"/>
    <w:basedOn w:val="Obinatablica"/>
    <w:next w:val="Reetkatablice"/>
    <w:uiPriority w:val="39"/>
    <w:rsid w:val="000A4F73"/>
    <w:pPr>
      <w:spacing w:after="24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0A4F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link w:val="Tekstfusnote"/>
    <w:uiPriority w:val="99"/>
    <w:qFormat/>
    <w:rsid w:val="000A4F73"/>
    <w:rPr>
      <w:rFonts w:ascii="Calibri" w:eastAsia="SimSun" w:hAnsi="Calibri" w:cs="Times New Roman"/>
      <w:sz w:val="20"/>
      <w:szCs w:val="20"/>
      <w:lang w:bidi="en-US"/>
    </w:rPr>
  </w:style>
  <w:style w:type="paragraph" w:customStyle="1" w:styleId="Clanak">
    <w:name w:val="Clanak"/>
    <w:next w:val="T-98-2"/>
    <w:uiPriority w:val="99"/>
    <w:rsid w:val="000A4F73"/>
    <w:pPr>
      <w:widowControl w:val="0"/>
      <w:autoSpaceDE w:val="0"/>
      <w:autoSpaceDN w:val="0"/>
      <w:adjustRightInd w:val="0"/>
      <w:spacing w:before="86" w:after="43" w:line="240" w:lineRule="auto"/>
      <w:jc w:val="center"/>
    </w:pPr>
    <w:rPr>
      <w:rFonts w:ascii="Times-NewRoman" w:eastAsia="Times New Roman" w:hAnsi="Times-NewRoman" w:cs="Times-NewRoman"/>
      <w:sz w:val="19"/>
      <w:szCs w:val="19"/>
      <w:lang w:eastAsia="hr-HR"/>
    </w:rPr>
  </w:style>
  <w:style w:type="character" w:customStyle="1" w:styleId="OdlomakpopisaChar">
    <w:name w:val="Odlomak popisa Char"/>
    <w:link w:val="Odlomakpopisa"/>
    <w:uiPriority w:val="34"/>
    <w:locked/>
    <w:rsid w:val="000A4F73"/>
    <w:rPr>
      <w:rFonts w:ascii="Segoe UI" w:eastAsia="Times New Roman" w:hAnsi="Segoe UI" w:cs="Times New Roman"/>
      <w:sz w:val="20"/>
      <w:szCs w:val="24"/>
      <w:lang w:eastAsia="hr-HR"/>
    </w:rPr>
  </w:style>
  <w:style w:type="paragraph" w:customStyle="1" w:styleId="Radnipaketi">
    <w:name w:val="Radni paketi"/>
    <w:basedOn w:val="Normal"/>
    <w:qFormat/>
    <w:rsid w:val="000A4F73"/>
    <w:pPr>
      <w:spacing w:before="240" w:after="0" w:line="259" w:lineRule="auto"/>
      <w:jc w:val="both"/>
    </w:pPr>
    <w:rPr>
      <w:rFonts w:ascii="Segoe UI" w:eastAsia="Times New Roman" w:hAnsi="Segoe UI" w:cs="Times New Roman"/>
      <w:b/>
      <w:i/>
      <w:sz w:val="20"/>
      <w:szCs w:val="24"/>
      <w:lang w:eastAsia="hr-HR"/>
    </w:rPr>
  </w:style>
  <w:style w:type="character" w:customStyle="1" w:styleId="TijelotekstaChar">
    <w:name w:val="Tijelo teksta Char"/>
    <w:link w:val="Tijeloteksta"/>
    <w:uiPriority w:val="99"/>
    <w:rsid w:val="000A4F73"/>
    <w:rPr>
      <w:rFonts w:ascii="Segoe UI" w:eastAsia="Times New Roman" w:hAnsi="Segoe UI" w:cs="Times New Roman"/>
      <w:sz w:val="20"/>
      <w:szCs w:val="24"/>
      <w:lang w:eastAsia="hr-HR"/>
    </w:rPr>
  </w:style>
  <w:style w:type="character" w:customStyle="1" w:styleId="UvuenotijelotekstaChar">
    <w:name w:val="Uvučeno tijelo teksta Char"/>
    <w:link w:val="Uvuenotijeloteksta"/>
    <w:uiPriority w:val="99"/>
    <w:rsid w:val="000A4F73"/>
    <w:rPr>
      <w:rFonts w:ascii="Segoe UI" w:eastAsia="Times New Roman" w:hAnsi="Segoe UI" w:cs="Times New Roman"/>
      <w:sz w:val="20"/>
      <w:szCs w:val="24"/>
      <w:lang w:eastAsia="hr-HR"/>
    </w:rPr>
  </w:style>
  <w:style w:type="paragraph" w:customStyle="1" w:styleId="bullet">
    <w:name w:val="bullet"/>
    <w:basedOn w:val="Obinouvueno"/>
    <w:rsid w:val="000A4F73"/>
    <w:pPr>
      <w:numPr>
        <w:numId w:val="11"/>
      </w:numPr>
      <w:tabs>
        <w:tab w:val="num" w:pos="1560"/>
      </w:tabs>
      <w:overflowPunct w:val="0"/>
      <w:autoSpaceDE w:val="0"/>
      <w:autoSpaceDN w:val="0"/>
      <w:adjustRightInd w:val="0"/>
      <w:ind w:left="714" w:hanging="357"/>
      <w:textAlignment w:val="baseline"/>
    </w:pPr>
    <w:rPr>
      <w:szCs w:val="20"/>
      <w:lang w:eastAsia="en-US"/>
    </w:rPr>
  </w:style>
  <w:style w:type="paragraph" w:styleId="Obinouvueno">
    <w:name w:val="Normal Indent"/>
    <w:basedOn w:val="Normal"/>
    <w:uiPriority w:val="99"/>
    <w:unhideWhenUsed/>
    <w:rsid w:val="000A4F73"/>
    <w:pPr>
      <w:spacing w:before="120" w:after="0" w:line="259" w:lineRule="auto"/>
      <w:ind w:left="720"/>
      <w:jc w:val="both"/>
    </w:pPr>
    <w:rPr>
      <w:rFonts w:ascii="Segoe UI" w:eastAsia="Times New Roman" w:hAnsi="Segoe UI" w:cs="Times New Roman"/>
      <w:sz w:val="20"/>
      <w:szCs w:val="24"/>
      <w:lang w:eastAsia="hr-HR"/>
    </w:rPr>
  </w:style>
  <w:style w:type="paragraph" w:customStyle="1" w:styleId="bulletsindent">
    <w:name w:val="bullets indent"/>
    <w:basedOn w:val="Bullets"/>
    <w:qFormat/>
    <w:rsid w:val="000A4F73"/>
    <w:pPr>
      <w:numPr>
        <w:ilvl w:val="1"/>
      </w:numPr>
      <w:ind w:left="1071" w:hanging="357"/>
    </w:pPr>
  </w:style>
  <w:style w:type="paragraph" w:styleId="Bezproreda">
    <w:name w:val="No Spacing"/>
    <w:uiPriority w:val="1"/>
    <w:qFormat/>
    <w:rsid w:val="000A4F73"/>
    <w:pPr>
      <w:spacing w:after="0" w:line="240" w:lineRule="auto"/>
    </w:pPr>
    <w:rPr>
      <w:rFonts w:ascii="Calibri" w:eastAsia="Calibri" w:hAnsi="Calibri" w:cs="Times New Roman"/>
    </w:rPr>
  </w:style>
  <w:style w:type="character" w:customStyle="1" w:styleId="longtext">
    <w:name w:val="long_text"/>
    <w:rsid w:val="000A4F73"/>
  </w:style>
  <w:style w:type="table" w:customStyle="1" w:styleId="TableGrid11">
    <w:name w:val="Table Grid11"/>
    <w:basedOn w:val="Obinatablica"/>
    <w:next w:val="Reetkatablice"/>
    <w:uiPriority w:val="59"/>
    <w:rsid w:val="00913361"/>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91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2">
    <w:name w:val="Normal Indent2"/>
    <w:basedOn w:val="Normal"/>
    <w:qFormat/>
    <w:rsid w:val="009D6DBA"/>
    <w:pPr>
      <w:spacing w:before="120" w:after="0" w:line="259" w:lineRule="auto"/>
      <w:ind w:left="714"/>
      <w:jc w:val="both"/>
    </w:pPr>
    <w:rPr>
      <w:rFonts w:ascii="Segoe UI" w:eastAsia="Times New Roman" w:hAnsi="Segoe UI" w:cs="Times New Roman"/>
      <w:sz w:val="20"/>
      <w:szCs w:val="24"/>
      <w:lang w:eastAsia="hr-HR"/>
    </w:rPr>
  </w:style>
  <w:style w:type="paragraph" w:customStyle="1" w:styleId="NASLOVSTUDIJE">
    <w:name w:val="NASLOV STUDIJE"/>
    <w:basedOn w:val="Normal"/>
    <w:rsid w:val="0087226D"/>
    <w:pPr>
      <w:spacing w:after="0" w:line="240" w:lineRule="auto"/>
      <w:jc w:val="right"/>
    </w:pPr>
    <w:rPr>
      <w:rFonts w:ascii="Arial" w:eastAsia="MS Mincho" w:hAnsi="Arial" w:cs="Times New Roman"/>
      <w:b/>
      <w:bCs/>
      <w:sz w:val="32"/>
      <w:szCs w:val="20"/>
      <w:lang w:eastAsia="ja-JP"/>
    </w:rPr>
  </w:style>
  <w:style w:type="character" w:customStyle="1" w:styleId="style571">
    <w:name w:val="style571"/>
    <w:basedOn w:val="Zadanifontodlomka"/>
    <w:rsid w:val="006E5F71"/>
    <w:rPr>
      <w:b/>
      <w:bCs/>
      <w:color w:val="666666"/>
      <w:sz w:val="18"/>
      <w:szCs w:val="18"/>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EC0F8B"/>
    <w:pPr>
      <w:spacing w:after="160" w:line="240" w:lineRule="exact"/>
    </w:pPr>
    <w:rPr>
      <w:vertAlign w:val="superscript"/>
    </w:rPr>
  </w:style>
  <w:style w:type="paragraph" w:customStyle="1" w:styleId="Point0number">
    <w:name w:val="Point 0 (number)"/>
    <w:basedOn w:val="Normal"/>
    <w:rsid w:val="00EA0D3B"/>
    <w:pPr>
      <w:numPr>
        <w:numId w:val="49"/>
      </w:numPr>
      <w:spacing w:before="120" w:after="120" w:line="240" w:lineRule="auto"/>
      <w:jc w:val="both"/>
    </w:pPr>
    <w:rPr>
      <w:rFonts w:ascii="Times New Roman" w:hAnsi="Times New Roman" w:cs="Times New Roman"/>
      <w:sz w:val="24"/>
      <w:lang w:eastAsia="hr-HR" w:bidi="hr-HR"/>
    </w:rPr>
  </w:style>
  <w:style w:type="paragraph" w:customStyle="1" w:styleId="Point1number">
    <w:name w:val="Point 1 (number)"/>
    <w:basedOn w:val="Normal"/>
    <w:rsid w:val="00EA0D3B"/>
    <w:pPr>
      <w:numPr>
        <w:ilvl w:val="2"/>
        <w:numId w:val="49"/>
      </w:numPr>
      <w:spacing w:before="120" w:after="120" w:line="240" w:lineRule="auto"/>
      <w:jc w:val="both"/>
    </w:pPr>
    <w:rPr>
      <w:rFonts w:ascii="Times New Roman" w:hAnsi="Times New Roman" w:cs="Times New Roman"/>
      <w:sz w:val="24"/>
      <w:lang w:eastAsia="hr-HR" w:bidi="hr-HR"/>
    </w:rPr>
  </w:style>
  <w:style w:type="paragraph" w:customStyle="1" w:styleId="Point2number">
    <w:name w:val="Point 2 (number)"/>
    <w:basedOn w:val="Normal"/>
    <w:rsid w:val="00EA0D3B"/>
    <w:pPr>
      <w:numPr>
        <w:ilvl w:val="4"/>
        <w:numId w:val="49"/>
      </w:numPr>
      <w:spacing w:before="120" w:after="120" w:line="240" w:lineRule="auto"/>
      <w:jc w:val="both"/>
    </w:pPr>
    <w:rPr>
      <w:rFonts w:ascii="Times New Roman" w:hAnsi="Times New Roman" w:cs="Times New Roman"/>
      <w:sz w:val="24"/>
      <w:lang w:eastAsia="hr-HR" w:bidi="hr-HR"/>
    </w:rPr>
  </w:style>
  <w:style w:type="paragraph" w:customStyle="1" w:styleId="Point3number">
    <w:name w:val="Point 3 (number)"/>
    <w:basedOn w:val="Normal"/>
    <w:rsid w:val="00EA0D3B"/>
    <w:pPr>
      <w:numPr>
        <w:ilvl w:val="6"/>
        <w:numId w:val="49"/>
      </w:numPr>
      <w:spacing w:before="120" w:after="120" w:line="240" w:lineRule="auto"/>
      <w:jc w:val="both"/>
    </w:pPr>
    <w:rPr>
      <w:rFonts w:ascii="Times New Roman" w:hAnsi="Times New Roman" w:cs="Times New Roman"/>
      <w:sz w:val="24"/>
      <w:lang w:eastAsia="hr-HR" w:bidi="hr-HR"/>
    </w:rPr>
  </w:style>
  <w:style w:type="paragraph" w:customStyle="1" w:styleId="Point0letter">
    <w:name w:val="Point 0 (letter)"/>
    <w:basedOn w:val="Normal"/>
    <w:rsid w:val="00EA0D3B"/>
    <w:pPr>
      <w:numPr>
        <w:ilvl w:val="1"/>
        <w:numId w:val="49"/>
      </w:numPr>
      <w:spacing w:before="120" w:after="120" w:line="240" w:lineRule="auto"/>
      <w:jc w:val="both"/>
    </w:pPr>
    <w:rPr>
      <w:rFonts w:ascii="Times New Roman" w:hAnsi="Times New Roman" w:cs="Times New Roman"/>
      <w:sz w:val="24"/>
      <w:lang w:eastAsia="hr-HR" w:bidi="hr-HR"/>
    </w:rPr>
  </w:style>
  <w:style w:type="paragraph" w:customStyle="1" w:styleId="Point1letter">
    <w:name w:val="Point 1 (letter)"/>
    <w:basedOn w:val="Normal"/>
    <w:rsid w:val="00EA0D3B"/>
    <w:pPr>
      <w:numPr>
        <w:ilvl w:val="3"/>
        <w:numId w:val="49"/>
      </w:numPr>
      <w:spacing w:before="120" w:after="120" w:line="240" w:lineRule="auto"/>
      <w:jc w:val="both"/>
    </w:pPr>
    <w:rPr>
      <w:rFonts w:ascii="Times New Roman" w:hAnsi="Times New Roman" w:cs="Times New Roman"/>
      <w:sz w:val="24"/>
      <w:lang w:eastAsia="hr-HR" w:bidi="hr-HR"/>
    </w:rPr>
  </w:style>
  <w:style w:type="paragraph" w:customStyle="1" w:styleId="Point2letter">
    <w:name w:val="Point 2 (letter)"/>
    <w:basedOn w:val="Normal"/>
    <w:rsid w:val="00EA0D3B"/>
    <w:pPr>
      <w:numPr>
        <w:ilvl w:val="5"/>
        <w:numId w:val="49"/>
      </w:numPr>
      <w:spacing w:before="120" w:after="120" w:line="240" w:lineRule="auto"/>
      <w:jc w:val="both"/>
    </w:pPr>
    <w:rPr>
      <w:rFonts w:ascii="Times New Roman" w:hAnsi="Times New Roman" w:cs="Times New Roman"/>
      <w:sz w:val="24"/>
      <w:lang w:eastAsia="hr-HR" w:bidi="hr-HR"/>
    </w:rPr>
  </w:style>
  <w:style w:type="paragraph" w:customStyle="1" w:styleId="Point3letter">
    <w:name w:val="Point 3 (letter)"/>
    <w:basedOn w:val="Normal"/>
    <w:rsid w:val="00EA0D3B"/>
    <w:pPr>
      <w:numPr>
        <w:ilvl w:val="7"/>
        <w:numId w:val="49"/>
      </w:numPr>
      <w:spacing w:before="120" w:after="120" w:line="240" w:lineRule="auto"/>
      <w:jc w:val="both"/>
    </w:pPr>
    <w:rPr>
      <w:rFonts w:ascii="Times New Roman" w:hAnsi="Times New Roman" w:cs="Times New Roman"/>
      <w:sz w:val="24"/>
      <w:lang w:eastAsia="hr-HR" w:bidi="hr-HR"/>
    </w:rPr>
  </w:style>
  <w:style w:type="paragraph" w:customStyle="1" w:styleId="Point4letter">
    <w:name w:val="Point 4 (letter)"/>
    <w:basedOn w:val="Normal"/>
    <w:rsid w:val="00EA0D3B"/>
    <w:pPr>
      <w:numPr>
        <w:ilvl w:val="8"/>
        <w:numId w:val="49"/>
      </w:numPr>
      <w:spacing w:before="120" w:after="120" w:line="240" w:lineRule="auto"/>
      <w:jc w:val="both"/>
    </w:pPr>
    <w:rPr>
      <w:rFonts w:ascii="Times New Roman" w:hAnsi="Times New Roman" w:cs="Times New Roman"/>
      <w:sz w:val="24"/>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8371">
      <w:bodyDiv w:val="1"/>
      <w:marLeft w:val="0"/>
      <w:marRight w:val="0"/>
      <w:marTop w:val="0"/>
      <w:marBottom w:val="0"/>
      <w:divBdr>
        <w:top w:val="none" w:sz="0" w:space="0" w:color="auto"/>
        <w:left w:val="none" w:sz="0" w:space="0" w:color="auto"/>
        <w:bottom w:val="none" w:sz="0" w:space="0" w:color="auto"/>
        <w:right w:val="none" w:sz="0" w:space="0" w:color="auto"/>
      </w:divBdr>
    </w:div>
    <w:div w:id="764301185">
      <w:bodyDiv w:val="1"/>
      <w:marLeft w:val="0"/>
      <w:marRight w:val="0"/>
      <w:marTop w:val="0"/>
      <w:marBottom w:val="0"/>
      <w:divBdr>
        <w:top w:val="none" w:sz="0" w:space="0" w:color="auto"/>
        <w:left w:val="none" w:sz="0" w:space="0" w:color="auto"/>
        <w:bottom w:val="none" w:sz="0" w:space="0" w:color="auto"/>
        <w:right w:val="none" w:sz="0" w:space="0" w:color="auto"/>
      </w:divBdr>
    </w:div>
    <w:div w:id="19988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57CE-DCA2-4EAB-8973-03A31F7E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11851</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dc:creator>
  <cp:lastModifiedBy>DoF</cp:lastModifiedBy>
  <cp:revision>2</cp:revision>
  <cp:lastPrinted>2018-08-27T09:08:00Z</cp:lastPrinted>
  <dcterms:created xsi:type="dcterms:W3CDTF">2020-07-09T16:07:00Z</dcterms:created>
  <dcterms:modified xsi:type="dcterms:W3CDTF">2020-07-09T16:07:00Z</dcterms:modified>
</cp:coreProperties>
</file>