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4EE4" w14:textId="0C0BA3BB" w:rsidR="00E02A8B" w:rsidRPr="00E02A8B" w:rsidRDefault="0046639C" w:rsidP="00E02A8B">
      <w:pPr>
        <w:spacing w:before="0" w:after="0" w:line="240" w:lineRule="auto"/>
        <w:ind w:left="0" w:right="404" w:firstLine="0"/>
        <w:jc w:val="right"/>
        <w:rPr>
          <w:b/>
        </w:rPr>
      </w:pPr>
      <w:r>
        <w:rPr>
          <w:b/>
        </w:rPr>
        <w:t xml:space="preserve">PRILOG </w:t>
      </w:r>
      <w:r w:rsidR="00275854">
        <w:rPr>
          <w:b/>
        </w:rPr>
        <w:t>V</w:t>
      </w:r>
    </w:p>
    <w:p w14:paraId="47F9A4B9" w14:textId="77777777" w:rsidR="002535DB" w:rsidRDefault="002535DB" w:rsidP="00E02A8B">
      <w:pPr>
        <w:spacing w:before="0" w:after="0" w:line="240" w:lineRule="auto"/>
        <w:ind w:left="-5" w:right="407" w:hanging="10"/>
      </w:pPr>
    </w:p>
    <w:p w14:paraId="2CA81E0A" w14:textId="77777777" w:rsidR="002535DB" w:rsidRDefault="002535DB" w:rsidP="00E02A8B">
      <w:pPr>
        <w:spacing w:before="0" w:after="0" w:line="240" w:lineRule="auto"/>
        <w:ind w:left="-5" w:right="407" w:hanging="10"/>
      </w:pPr>
    </w:p>
    <w:p w14:paraId="792E77D0" w14:textId="4F312D6A" w:rsidR="00E02A8B" w:rsidRDefault="00E02A8B" w:rsidP="00E02A8B">
      <w:pPr>
        <w:spacing w:before="0" w:after="0" w:line="240" w:lineRule="auto"/>
        <w:ind w:left="-5" w:right="407" w:hanging="10"/>
      </w:pPr>
      <w:r w:rsidRPr="00E02A8B">
        <w:t xml:space="preserve">Kriterij za odabir ponude je ekonomski najpovoljnija ponuda (ENP). </w:t>
      </w:r>
    </w:p>
    <w:p w14:paraId="199052A3" w14:textId="50BEEE70" w:rsidR="00476CD0" w:rsidRDefault="00476CD0" w:rsidP="00E02A8B">
      <w:pPr>
        <w:spacing w:before="0" w:after="0" w:line="240" w:lineRule="auto"/>
        <w:ind w:left="-5" w:right="407" w:hanging="10"/>
      </w:pPr>
    </w:p>
    <w:p w14:paraId="0E2A5D39" w14:textId="77777777" w:rsidR="00476CD0" w:rsidRPr="004F26FB" w:rsidRDefault="00476CD0" w:rsidP="00476CD0">
      <w:pPr>
        <w:spacing w:line="240" w:lineRule="auto"/>
        <w:ind w:left="0" w:firstLine="0"/>
        <w:rPr>
          <w:szCs w:val="24"/>
        </w:rPr>
      </w:pPr>
      <w:r w:rsidRPr="004F26FB">
        <w:rPr>
          <w:szCs w:val="24"/>
        </w:rPr>
        <w:t>Kriterij na temelju kojeg će Naručitelj birati ponudu koja najbolje zadovoljava postavljene zahtjeve je „ekonomski najpovoljnija ponuda“  sastavljena od sljedećih kriterija:</w:t>
      </w:r>
    </w:p>
    <w:p w14:paraId="4A981837" w14:textId="481D96E7" w:rsidR="00476CD0" w:rsidRDefault="00476CD0" w:rsidP="00476CD0">
      <w:pPr>
        <w:pStyle w:val="Odlomakpopisa"/>
        <w:numPr>
          <w:ilvl w:val="0"/>
          <w:numId w:val="40"/>
        </w:numPr>
        <w:spacing w:line="240" w:lineRule="auto"/>
        <w:contextualSpacing w:val="0"/>
      </w:pPr>
      <w:r>
        <w:t xml:space="preserve">Financijski kriterij (cijena): 70% - </w:t>
      </w:r>
      <w:r w:rsidRPr="00476CD0">
        <w:rPr>
          <w:b/>
        </w:rPr>
        <w:t>P</w:t>
      </w:r>
    </w:p>
    <w:p w14:paraId="53132327" w14:textId="333E1816" w:rsidR="00476CD0" w:rsidRPr="00476CD0" w:rsidRDefault="00476CD0" w:rsidP="00476CD0">
      <w:pPr>
        <w:pStyle w:val="Odlomakpopisa"/>
        <w:numPr>
          <w:ilvl w:val="0"/>
          <w:numId w:val="40"/>
        </w:numPr>
        <w:spacing w:line="240" w:lineRule="auto"/>
        <w:contextualSpacing w:val="0"/>
      </w:pPr>
      <w:r w:rsidRPr="007538C9">
        <w:t>Dodatni kriter</w:t>
      </w:r>
      <w:r>
        <w:t>iji (nefinancijski kriteriji): 3</w:t>
      </w:r>
      <w:r w:rsidRPr="007538C9">
        <w:t>0%</w:t>
      </w:r>
      <w:r>
        <w:t xml:space="preserve"> - </w:t>
      </w:r>
      <w:r w:rsidRPr="00476CD0">
        <w:rPr>
          <w:b/>
        </w:rPr>
        <w:t>KS</w:t>
      </w:r>
      <w:r>
        <w:t xml:space="preserve"> </w:t>
      </w:r>
    </w:p>
    <w:p w14:paraId="0C0B8B3B" w14:textId="77777777" w:rsidR="00476CD0" w:rsidRPr="00E02A8B" w:rsidRDefault="00476CD0" w:rsidP="00476CD0">
      <w:pPr>
        <w:spacing w:before="360" w:after="0" w:line="240" w:lineRule="auto"/>
        <w:rPr>
          <w:b/>
          <w:szCs w:val="24"/>
        </w:rPr>
      </w:pPr>
      <w:r w:rsidRPr="00E02A8B">
        <w:rPr>
          <w:b/>
          <w:szCs w:val="24"/>
        </w:rPr>
        <w:t>Formula:</w:t>
      </w:r>
      <w:r w:rsidRPr="00E02A8B">
        <w:rPr>
          <w:b/>
          <w:szCs w:val="24"/>
        </w:rPr>
        <w:tab/>
      </w:r>
      <w:r w:rsidRPr="00E02A8B">
        <w:rPr>
          <w:b/>
          <w:szCs w:val="24"/>
        </w:rPr>
        <w:tab/>
        <w:t>T = P + KS</w:t>
      </w:r>
    </w:p>
    <w:p w14:paraId="31E919CC" w14:textId="77777777" w:rsidR="00476CD0" w:rsidRPr="00E02A8B" w:rsidRDefault="00476CD0" w:rsidP="00476CD0">
      <w:pPr>
        <w:spacing w:after="0" w:line="240" w:lineRule="auto"/>
        <w:ind w:left="-5" w:right="407"/>
        <w:jc w:val="left"/>
        <w:rPr>
          <w:szCs w:val="24"/>
        </w:rPr>
      </w:pPr>
      <w:r w:rsidRPr="00E02A8B">
        <w:rPr>
          <w:szCs w:val="24"/>
        </w:rPr>
        <w:t>T = ukupan broj bodova</w:t>
      </w:r>
      <w:r w:rsidRPr="00E02A8B">
        <w:rPr>
          <w:szCs w:val="24"/>
        </w:rPr>
        <w:br/>
        <w:t>P = broj bodova koji je ponuda dobila za ponuđenu cijenu</w:t>
      </w:r>
      <w:r w:rsidRPr="00E02A8B">
        <w:rPr>
          <w:szCs w:val="24"/>
        </w:rPr>
        <w:br/>
        <w:t>KS = broj bodova koji je ponuda dobila za ključne stručnjake</w:t>
      </w:r>
    </w:p>
    <w:p w14:paraId="63EDA8D1" w14:textId="40416543" w:rsidR="00476CD0" w:rsidRDefault="00476CD0" w:rsidP="00476CD0">
      <w:pPr>
        <w:pStyle w:val="Odlomakpopisa"/>
        <w:numPr>
          <w:ilvl w:val="0"/>
          <w:numId w:val="41"/>
        </w:numPr>
        <w:spacing w:before="360" w:after="0" w:line="240" w:lineRule="auto"/>
        <w:rPr>
          <w:b/>
          <w:szCs w:val="24"/>
        </w:rPr>
      </w:pPr>
      <w:r w:rsidRPr="00476CD0">
        <w:rPr>
          <w:b/>
          <w:szCs w:val="24"/>
        </w:rPr>
        <w:t xml:space="preserve">Financijski kriterij (cijena): 70% - P </w:t>
      </w:r>
    </w:p>
    <w:p w14:paraId="27D68EBD" w14:textId="77777777" w:rsidR="00476CD0" w:rsidRPr="00476CD0" w:rsidRDefault="00476CD0" w:rsidP="00476CD0">
      <w:pPr>
        <w:pStyle w:val="Odlomakpopisa"/>
        <w:spacing w:before="360" w:after="0" w:line="240" w:lineRule="auto"/>
        <w:ind w:firstLine="0"/>
        <w:rPr>
          <w:b/>
          <w:szCs w:val="24"/>
        </w:rPr>
      </w:pPr>
    </w:p>
    <w:p w14:paraId="56450AA3" w14:textId="3504F76F" w:rsidR="00476CD0" w:rsidRDefault="00476CD0" w:rsidP="00476CD0">
      <w:pPr>
        <w:spacing w:before="0" w:after="0" w:line="240" w:lineRule="auto"/>
        <w:ind w:left="-5" w:right="407"/>
        <w:rPr>
          <w:szCs w:val="24"/>
        </w:rPr>
      </w:pPr>
      <w:r w:rsidRPr="00E02A8B">
        <w:rPr>
          <w:szCs w:val="24"/>
        </w:rPr>
        <w:t>Cijena ponude određuje se sukladno Troškovniku.</w:t>
      </w:r>
      <w:r>
        <w:rPr>
          <w:szCs w:val="24"/>
        </w:rPr>
        <w:t xml:space="preserve"> </w:t>
      </w:r>
      <w:r w:rsidRPr="00E02A8B">
        <w:rPr>
          <w:szCs w:val="24"/>
        </w:rPr>
        <w:t>Način bodovanja – cijena:</w:t>
      </w:r>
      <w:r>
        <w:rPr>
          <w:szCs w:val="24"/>
        </w:rPr>
        <w:t xml:space="preserve"> </w:t>
      </w:r>
      <w:r w:rsidRPr="00E02A8B">
        <w:rPr>
          <w:szCs w:val="24"/>
        </w:rPr>
        <w:t xml:space="preserve">Maksimalni broj bodova koji valjana ponuda može dobiti prema ovom kriteriju je </w:t>
      </w:r>
      <w:r w:rsidR="002535DB">
        <w:rPr>
          <w:szCs w:val="24"/>
        </w:rPr>
        <w:t>7</w:t>
      </w:r>
      <w:r w:rsidRPr="00E02A8B">
        <w:rPr>
          <w:szCs w:val="24"/>
        </w:rPr>
        <w:t>0. Maksimalni broj bodova dodijelit će se ponudi s najnižom cijenom. Ovisno o najnižoj cijeni ponude ostale ponude dobit će manji broj bodova, sukladno sljedećoj formuli:</w:t>
      </w:r>
    </w:p>
    <w:p w14:paraId="31B5E023" w14:textId="77777777" w:rsidR="00476CD0" w:rsidRDefault="00476CD0" w:rsidP="00476CD0">
      <w:pPr>
        <w:spacing w:before="0" w:after="0" w:line="240" w:lineRule="auto"/>
        <w:ind w:left="-5" w:right="407"/>
        <w:rPr>
          <w:szCs w:val="24"/>
        </w:rPr>
      </w:pPr>
    </w:p>
    <w:p w14:paraId="29647F26" w14:textId="77777777" w:rsidR="00476CD0" w:rsidRPr="00E02A8B" w:rsidRDefault="00476CD0" w:rsidP="00476CD0">
      <w:pPr>
        <w:spacing w:before="0" w:after="0" w:line="240" w:lineRule="auto"/>
        <w:ind w:left="-5" w:right="407"/>
        <w:jc w:val="center"/>
        <w:rPr>
          <w:szCs w:val="24"/>
        </w:rPr>
      </w:pPr>
      <w:r w:rsidRPr="00E02A8B">
        <w:rPr>
          <w:b/>
          <w:szCs w:val="24"/>
        </w:rPr>
        <w:t xml:space="preserve">P = Pl / Pt * </w:t>
      </w:r>
      <w:r>
        <w:rPr>
          <w:b/>
          <w:szCs w:val="24"/>
        </w:rPr>
        <w:t>7</w:t>
      </w:r>
      <w:r w:rsidRPr="00E02A8B">
        <w:rPr>
          <w:b/>
          <w:szCs w:val="24"/>
        </w:rPr>
        <w:t>0</w:t>
      </w:r>
    </w:p>
    <w:p w14:paraId="1B7C5668" w14:textId="7F33EEAE" w:rsidR="00476CD0" w:rsidRDefault="00476CD0" w:rsidP="002535DB">
      <w:pPr>
        <w:spacing w:after="0" w:line="240" w:lineRule="auto"/>
        <w:ind w:left="-5" w:right="407"/>
        <w:jc w:val="left"/>
        <w:rPr>
          <w:szCs w:val="24"/>
        </w:rPr>
      </w:pPr>
      <w:r w:rsidRPr="00E02A8B">
        <w:rPr>
          <w:szCs w:val="24"/>
        </w:rPr>
        <w:t>P – broj bodova koji je ponuda dobila za ponuđenu cijenu (maks. 2 (dvije) decimale)</w:t>
      </w:r>
      <w:r w:rsidRPr="00E02A8B">
        <w:rPr>
          <w:szCs w:val="24"/>
        </w:rPr>
        <w:br/>
        <w:t xml:space="preserve">Pl – najniža cijena ponuđena u postupku javne nabave </w:t>
      </w:r>
      <w:r w:rsidRPr="00E02A8B">
        <w:rPr>
          <w:szCs w:val="24"/>
        </w:rPr>
        <w:br/>
        <w:t xml:space="preserve">Pt – cijena ponude koja je predmet ocjene </w:t>
      </w:r>
      <w:r w:rsidRPr="00E02A8B">
        <w:rPr>
          <w:szCs w:val="24"/>
        </w:rPr>
        <w:br/>
      </w:r>
      <w:r>
        <w:rPr>
          <w:szCs w:val="24"/>
        </w:rPr>
        <w:t>7</w:t>
      </w:r>
      <w:r w:rsidRPr="00E02A8B">
        <w:rPr>
          <w:szCs w:val="24"/>
        </w:rPr>
        <w:t xml:space="preserve">0 – maksimalni broj bodova </w:t>
      </w:r>
    </w:p>
    <w:p w14:paraId="06588286" w14:textId="77777777" w:rsidR="002535DB" w:rsidRPr="002535DB" w:rsidRDefault="002535DB" w:rsidP="002535DB">
      <w:pPr>
        <w:spacing w:after="0" w:line="240" w:lineRule="auto"/>
        <w:ind w:left="-5" w:right="407"/>
        <w:jc w:val="left"/>
        <w:rPr>
          <w:szCs w:val="24"/>
        </w:rPr>
      </w:pPr>
    </w:p>
    <w:p w14:paraId="767101DC" w14:textId="620DC454" w:rsidR="00476CD0" w:rsidRDefault="00476CD0" w:rsidP="002535DB">
      <w:pPr>
        <w:pStyle w:val="Odlomakpopisa"/>
        <w:numPr>
          <w:ilvl w:val="0"/>
          <w:numId w:val="41"/>
        </w:numPr>
        <w:spacing w:line="240" w:lineRule="auto"/>
        <w:rPr>
          <w:b/>
        </w:rPr>
      </w:pPr>
      <w:r w:rsidRPr="002535DB">
        <w:rPr>
          <w:b/>
        </w:rPr>
        <w:t>Dodatni kriteriji  (nefinancijski kriteriji)</w:t>
      </w:r>
    </w:p>
    <w:p w14:paraId="4531B79C" w14:textId="77777777" w:rsidR="002535DB" w:rsidRPr="002535DB" w:rsidRDefault="002535DB" w:rsidP="002535DB">
      <w:pPr>
        <w:pStyle w:val="Odlomakpopisa"/>
        <w:spacing w:after="0" w:line="240" w:lineRule="auto"/>
        <w:ind w:firstLine="0"/>
        <w:rPr>
          <w:b/>
        </w:rPr>
      </w:pPr>
    </w:p>
    <w:p w14:paraId="775F31B7" w14:textId="7AB8FF7A" w:rsidR="00476CD0" w:rsidRPr="007538C9" w:rsidRDefault="00476CD0" w:rsidP="002535DB">
      <w:pPr>
        <w:spacing w:line="240" w:lineRule="auto"/>
      </w:pPr>
      <w:r w:rsidRPr="007538C9">
        <w:t>Dodatni kriteriji za odabir ekonomski najpovoljnije ponude su specifične kompetencije ponuditelja i to:</w:t>
      </w:r>
    </w:p>
    <w:p w14:paraId="01AF368A" w14:textId="77777777" w:rsidR="00476CD0" w:rsidRDefault="00476CD0" w:rsidP="00476CD0">
      <w:pPr>
        <w:pStyle w:val="Odlomakpopisa"/>
        <w:numPr>
          <w:ilvl w:val="0"/>
          <w:numId w:val="40"/>
        </w:numPr>
        <w:spacing w:line="240" w:lineRule="auto"/>
        <w:contextualSpacing w:val="0"/>
      </w:pPr>
      <w:r w:rsidRPr="007538C9">
        <w:t>Broj godina iskustva</w:t>
      </w:r>
      <w:r>
        <w:t xml:space="preserve"> voditelja projekta</w:t>
      </w:r>
      <w:r w:rsidRPr="007538C9">
        <w:t xml:space="preserve"> u </w:t>
      </w:r>
      <w:r>
        <w:t>poslovima</w:t>
      </w:r>
      <w:r w:rsidRPr="007538C9">
        <w:t xml:space="preserve"> iz područja preraspodjele hr</w:t>
      </w:r>
      <w:r>
        <w:t>ane socijalno ugroženim osobama i prekomjernog bacanja hrane</w:t>
      </w:r>
    </w:p>
    <w:p w14:paraId="39CBFAD0" w14:textId="77777777" w:rsidR="00476CD0" w:rsidRPr="000B08E0" w:rsidRDefault="00476CD0" w:rsidP="00476CD0">
      <w:pPr>
        <w:pStyle w:val="Odlomakpopisa"/>
        <w:numPr>
          <w:ilvl w:val="0"/>
          <w:numId w:val="40"/>
        </w:numPr>
        <w:spacing w:before="0" w:after="160" w:line="259" w:lineRule="auto"/>
      </w:pPr>
      <w:r w:rsidRPr="000B08E0">
        <w:t>Broj godina iskustva suradnika na projektu u poslovima iz područja preraspodjele hrane socijalno ugroženim osobama i prekomjernog bacanja hrane</w:t>
      </w:r>
    </w:p>
    <w:p w14:paraId="6161DD9F" w14:textId="77777777" w:rsidR="00476CD0" w:rsidRPr="004F26FB" w:rsidRDefault="00476CD0" w:rsidP="00476CD0">
      <w:pPr>
        <w:pStyle w:val="Odlomakpopisa"/>
        <w:numPr>
          <w:ilvl w:val="0"/>
          <w:numId w:val="40"/>
        </w:numPr>
        <w:spacing w:line="240" w:lineRule="auto"/>
        <w:contextualSpacing w:val="0"/>
        <w:rPr>
          <w:szCs w:val="24"/>
        </w:rPr>
      </w:pPr>
      <w:r w:rsidRPr="004F26FB">
        <w:t>Broj godina iskustva</w:t>
      </w:r>
      <w:r>
        <w:t xml:space="preserve"> suradnika na projektu u poslovima iz područja prodaje i akvizicije ili sličnih poslova</w:t>
      </w:r>
    </w:p>
    <w:p w14:paraId="0280085D" w14:textId="48953A00" w:rsidR="00476CD0" w:rsidRDefault="00476CD0" w:rsidP="00476CD0">
      <w:pPr>
        <w:spacing w:line="240" w:lineRule="auto"/>
        <w:rPr>
          <w:szCs w:val="24"/>
        </w:rPr>
      </w:pPr>
    </w:p>
    <w:p w14:paraId="1FDF0012" w14:textId="6991F3E4" w:rsidR="002535DB" w:rsidRDefault="0001616B" w:rsidP="00476CD0">
      <w:pPr>
        <w:spacing w:line="240" w:lineRule="auto"/>
        <w:rPr>
          <w:szCs w:val="24"/>
        </w:rPr>
      </w:pPr>
      <w:r w:rsidRPr="00E02A8B">
        <w:rPr>
          <w:szCs w:val="24"/>
        </w:rPr>
        <w:t xml:space="preserve">Maksimalni broj bodova koji valjana ponuda može dobiti prema ovom kriteriju je </w:t>
      </w:r>
      <w:r>
        <w:rPr>
          <w:szCs w:val="24"/>
        </w:rPr>
        <w:t>3</w:t>
      </w:r>
      <w:r w:rsidRPr="00E02A8B">
        <w:rPr>
          <w:szCs w:val="24"/>
        </w:rPr>
        <w:t>0.</w:t>
      </w:r>
      <w:r>
        <w:rPr>
          <w:szCs w:val="24"/>
        </w:rPr>
        <w:t xml:space="preserve"> Bodovi će se dodjeljivati prema dolje navedenoj Tablici.</w:t>
      </w:r>
    </w:p>
    <w:p w14:paraId="66A62229" w14:textId="1F4668AB" w:rsidR="002535DB" w:rsidRDefault="002535DB" w:rsidP="00476CD0">
      <w:pPr>
        <w:spacing w:line="240" w:lineRule="auto"/>
        <w:rPr>
          <w:szCs w:val="24"/>
        </w:rPr>
      </w:pPr>
    </w:p>
    <w:p w14:paraId="6B2A1EBE" w14:textId="49EA48D2" w:rsidR="0001616B" w:rsidRDefault="0001616B" w:rsidP="00476CD0">
      <w:pPr>
        <w:spacing w:line="240" w:lineRule="auto"/>
        <w:rPr>
          <w:szCs w:val="24"/>
        </w:rPr>
      </w:pPr>
    </w:p>
    <w:p w14:paraId="3BF88C69" w14:textId="492F761B" w:rsidR="0001616B" w:rsidRDefault="0001616B" w:rsidP="00476CD0">
      <w:pPr>
        <w:spacing w:line="240" w:lineRule="auto"/>
        <w:rPr>
          <w:szCs w:val="24"/>
        </w:rPr>
      </w:pPr>
    </w:p>
    <w:p w14:paraId="3CD2BB1B" w14:textId="64432A07" w:rsidR="0001616B" w:rsidRPr="007B2192" w:rsidRDefault="0001616B" w:rsidP="00476CD0">
      <w:pPr>
        <w:spacing w:line="240" w:lineRule="auto"/>
        <w:rPr>
          <w:szCs w:val="24"/>
        </w:rPr>
      </w:pPr>
      <w:r w:rsidRPr="007B2192">
        <w:rPr>
          <w:szCs w:val="24"/>
        </w:rPr>
        <w:lastRenderedPageBreak/>
        <w:t>Tablica</w:t>
      </w:r>
    </w:p>
    <w:tbl>
      <w:tblPr>
        <w:tblStyle w:val="Reetkatablice1"/>
        <w:tblW w:w="9493" w:type="dxa"/>
        <w:tblLook w:val="04A0" w:firstRow="1" w:lastRow="0" w:firstColumn="1" w:lastColumn="0" w:noHBand="0" w:noVBand="1"/>
      </w:tblPr>
      <w:tblGrid>
        <w:gridCol w:w="976"/>
        <w:gridCol w:w="3629"/>
        <w:gridCol w:w="2310"/>
        <w:gridCol w:w="1025"/>
        <w:gridCol w:w="1553"/>
      </w:tblGrid>
      <w:tr w:rsidR="00476CD0" w:rsidRPr="007B2192" w14:paraId="25A75E68" w14:textId="77777777" w:rsidTr="006C3616">
        <w:trPr>
          <w:tblHeader/>
        </w:trPr>
        <w:tc>
          <w:tcPr>
            <w:tcW w:w="790" w:type="dxa"/>
            <w:tcBorders>
              <w:top w:val="single" w:sz="4" w:space="0" w:color="000000"/>
              <w:left w:val="single" w:sz="4" w:space="0" w:color="000000"/>
              <w:bottom w:val="single" w:sz="4" w:space="0" w:color="000000"/>
              <w:right w:val="single" w:sz="4" w:space="0" w:color="000000"/>
            </w:tcBorders>
            <w:vAlign w:val="center"/>
          </w:tcPr>
          <w:p w14:paraId="5F458ECE" w14:textId="77777777" w:rsidR="00476CD0" w:rsidRPr="007B2192" w:rsidRDefault="00476CD0" w:rsidP="006C3616">
            <w:pPr>
              <w:jc w:val="center"/>
            </w:pPr>
            <w:r w:rsidRPr="007B2192">
              <w:t>Redni broj</w:t>
            </w:r>
          </w:p>
          <w:p w14:paraId="04CD84F9" w14:textId="4D7CCA78" w:rsidR="00A40B42" w:rsidRPr="007B2192" w:rsidRDefault="00A40B42" w:rsidP="006C3616">
            <w:pPr>
              <w:jc w:val="center"/>
            </w:pPr>
            <w:r w:rsidRPr="007B2192">
              <w:t>kriterija</w:t>
            </w:r>
          </w:p>
        </w:tc>
        <w:tc>
          <w:tcPr>
            <w:tcW w:w="3741" w:type="dxa"/>
            <w:tcBorders>
              <w:top w:val="single" w:sz="4" w:space="0" w:color="000000"/>
              <w:left w:val="single" w:sz="4" w:space="0" w:color="000000"/>
              <w:bottom w:val="single" w:sz="4" w:space="0" w:color="000000"/>
              <w:right w:val="single" w:sz="4" w:space="0" w:color="000000"/>
            </w:tcBorders>
            <w:vAlign w:val="center"/>
          </w:tcPr>
          <w:p w14:paraId="5B72E5E0" w14:textId="77777777" w:rsidR="00476CD0" w:rsidRPr="007B2192" w:rsidRDefault="00476CD0" w:rsidP="006C3616">
            <w:pPr>
              <w:ind w:right="59"/>
              <w:jc w:val="center"/>
            </w:pPr>
            <w:r w:rsidRPr="007B2192">
              <w:t>Ključni stručnjaci ponuditelja</w:t>
            </w:r>
          </w:p>
        </w:tc>
        <w:tc>
          <w:tcPr>
            <w:tcW w:w="2377" w:type="dxa"/>
            <w:tcBorders>
              <w:top w:val="single" w:sz="4" w:space="0" w:color="000000"/>
              <w:left w:val="single" w:sz="4" w:space="0" w:color="000000"/>
              <w:bottom w:val="single" w:sz="4" w:space="0" w:color="000000"/>
              <w:right w:val="single" w:sz="4" w:space="0" w:color="000000"/>
            </w:tcBorders>
            <w:vAlign w:val="center"/>
          </w:tcPr>
          <w:p w14:paraId="61E9B3A8" w14:textId="77777777" w:rsidR="00476CD0" w:rsidRPr="007B2192" w:rsidRDefault="00476CD0" w:rsidP="006C3616">
            <w:pPr>
              <w:ind w:right="63"/>
              <w:jc w:val="center"/>
            </w:pPr>
            <w:r w:rsidRPr="007B2192">
              <w:t>Godine iskustva</w:t>
            </w:r>
          </w:p>
        </w:tc>
        <w:tc>
          <w:tcPr>
            <w:tcW w:w="1026" w:type="dxa"/>
            <w:tcBorders>
              <w:top w:val="single" w:sz="4" w:space="0" w:color="000000"/>
              <w:left w:val="single" w:sz="4" w:space="0" w:color="000000"/>
              <w:bottom w:val="single" w:sz="4" w:space="0" w:color="000000"/>
              <w:right w:val="single" w:sz="4" w:space="0" w:color="000000"/>
            </w:tcBorders>
            <w:vAlign w:val="center"/>
          </w:tcPr>
          <w:p w14:paraId="5D9E1729" w14:textId="77777777" w:rsidR="00476CD0" w:rsidRPr="007B2192" w:rsidRDefault="00476CD0" w:rsidP="006C3616">
            <w:pPr>
              <w:ind w:left="103"/>
              <w:jc w:val="center"/>
            </w:pPr>
            <w:r w:rsidRPr="007B2192">
              <w:t>Bodovi</w:t>
            </w:r>
          </w:p>
        </w:tc>
        <w:tc>
          <w:tcPr>
            <w:tcW w:w="1559" w:type="dxa"/>
            <w:tcBorders>
              <w:top w:val="single" w:sz="4" w:space="0" w:color="000000"/>
              <w:left w:val="single" w:sz="4" w:space="0" w:color="000000"/>
              <w:bottom w:val="single" w:sz="4" w:space="0" w:color="000000"/>
              <w:right w:val="single" w:sz="4" w:space="0" w:color="000000"/>
            </w:tcBorders>
            <w:vAlign w:val="center"/>
          </w:tcPr>
          <w:p w14:paraId="14EB65A6" w14:textId="77777777" w:rsidR="00476CD0" w:rsidRPr="007B2192" w:rsidRDefault="00476CD0" w:rsidP="006C3616">
            <w:pPr>
              <w:ind w:left="74"/>
              <w:jc w:val="center"/>
            </w:pPr>
            <w:r w:rsidRPr="007B2192">
              <w:t>Ukupno maksimalan broj bodova</w:t>
            </w:r>
          </w:p>
        </w:tc>
      </w:tr>
      <w:tr w:rsidR="00476CD0" w:rsidRPr="004F26FB" w14:paraId="6F3AAC82" w14:textId="77777777" w:rsidTr="006C3616">
        <w:tc>
          <w:tcPr>
            <w:tcW w:w="9493" w:type="dxa"/>
            <w:gridSpan w:val="5"/>
            <w:vAlign w:val="center"/>
          </w:tcPr>
          <w:p w14:paraId="20DD921A" w14:textId="77777777" w:rsidR="00476CD0" w:rsidRPr="004F26FB" w:rsidRDefault="00476CD0" w:rsidP="006C3616">
            <w:pPr>
              <w:ind w:left="10" w:hanging="10"/>
              <w:rPr>
                <w:b/>
              </w:rPr>
            </w:pPr>
            <w:bookmarkStart w:id="0" w:name="_Hlk4669639"/>
            <w:r w:rsidRPr="007B2192">
              <w:rPr>
                <w:b/>
              </w:rPr>
              <w:t>Voditelj projekta</w:t>
            </w:r>
          </w:p>
        </w:tc>
      </w:tr>
      <w:tr w:rsidR="00476CD0" w:rsidRPr="004F26FB" w14:paraId="6CA95ABC" w14:textId="77777777" w:rsidTr="006C3616">
        <w:tc>
          <w:tcPr>
            <w:tcW w:w="790" w:type="dxa"/>
            <w:vMerge w:val="restart"/>
            <w:vAlign w:val="center"/>
          </w:tcPr>
          <w:p w14:paraId="38F8F8DA" w14:textId="77777777" w:rsidR="00476CD0" w:rsidRPr="004F26FB" w:rsidRDefault="00476CD0" w:rsidP="006C3616">
            <w:pPr>
              <w:jc w:val="center"/>
            </w:pPr>
            <w:r w:rsidRPr="004F26FB">
              <w:t>1.</w:t>
            </w:r>
          </w:p>
        </w:tc>
        <w:tc>
          <w:tcPr>
            <w:tcW w:w="3741" w:type="dxa"/>
            <w:vMerge w:val="restart"/>
            <w:vAlign w:val="center"/>
          </w:tcPr>
          <w:p w14:paraId="426FA653" w14:textId="77777777" w:rsidR="00476CD0" w:rsidRPr="003B7C83" w:rsidRDefault="00476CD0" w:rsidP="006C3616">
            <w:r w:rsidRPr="003B7C83">
              <w:t>Broj godina iskustva voditelja projekta u poslovima iz područja preraspodjele hrane socijalno ugroženim osobama ili prekomjernog bacanja hrane</w:t>
            </w:r>
          </w:p>
          <w:p w14:paraId="504CA3E7" w14:textId="77777777" w:rsidR="00476CD0" w:rsidRPr="004F26FB" w:rsidRDefault="00476CD0" w:rsidP="006C3616">
            <w:pPr>
              <w:jc w:val="center"/>
            </w:pPr>
          </w:p>
        </w:tc>
        <w:tc>
          <w:tcPr>
            <w:tcW w:w="2377" w:type="dxa"/>
            <w:vAlign w:val="center"/>
          </w:tcPr>
          <w:p w14:paraId="2738C862" w14:textId="77777777" w:rsidR="00476CD0" w:rsidRPr="004F26FB" w:rsidRDefault="00476CD0" w:rsidP="006C3616">
            <w:r>
              <w:t>Od 2</w:t>
            </w:r>
            <w:r w:rsidRPr="004F26FB">
              <w:t xml:space="preserve"> (plus jedan dan)</w:t>
            </w:r>
            <w:r>
              <w:t xml:space="preserve"> do 3</w:t>
            </w:r>
            <w:r w:rsidRPr="004F26FB">
              <w:t xml:space="preserve"> godina</w:t>
            </w:r>
          </w:p>
        </w:tc>
        <w:tc>
          <w:tcPr>
            <w:tcW w:w="1026" w:type="dxa"/>
            <w:vAlign w:val="center"/>
          </w:tcPr>
          <w:p w14:paraId="486C2DEB" w14:textId="77777777" w:rsidR="00476CD0" w:rsidRPr="004F26FB" w:rsidRDefault="00476CD0" w:rsidP="006C3616">
            <w:pPr>
              <w:jc w:val="center"/>
            </w:pPr>
            <w:r>
              <w:t>3</w:t>
            </w:r>
          </w:p>
        </w:tc>
        <w:tc>
          <w:tcPr>
            <w:tcW w:w="1559" w:type="dxa"/>
            <w:vMerge w:val="restart"/>
            <w:vAlign w:val="center"/>
          </w:tcPr>
          <w:p w14:paraId="792A73CC" w14:textId="77777777" w:rsidR="00476CD0" w:rsidRPr="004F26FB" w:rsidRDefault="00476CD0" w:rsidP="006C3616">
            <w:pPr>
              <w:jc w:val="center"/>
            </w:pPr>
            <w:r>
              <w:t>10</w:t>
            </w:r>
            <w:r w:rsidRPr="004F26FB">
              <w:t xml:space="preserve"> bodova</w:t>
            </w:r>
          </w:p>
        </w:tc>
      </w:tr>
      <w:tr w:rsidR="00476CD0" w:rsidRPr="004F26FB" w14:paraId="4175612D" w14:textId="77777777" w:rsidTr="006C3616">
        <w:tc>
          <w:tcPr>
            <w:tcW w:w="790" w:type="dxa"/>
            <w:vMerge/>
            <w:vAlign w:val="center"/>
          </w:tcPr>
          <w:p w14:paraId="380AC16E" w14:textId="77777777" w:rsidR="00476CD0" w:rsidRPr="004F26FB" w:rsidRDefault="00476CD0" w:rsidP="006C3616">
            <w:pPr>
              <w:jc w:val="center"/>
            </w:pPr>
          </w:p>
        </w:tc>
        <w:tc>
          <w:tcPr>
            <w:tcW w:w="3741" w:type="dxa"/>
            <w:vMerge/>
            <w:vAlign w:val="center"/>
          </w:tcPr>
          <w:p w14:paraId="0FAB586E" w14:textId="77777777" w:rsidR="00476CD0" w:rsidRPr="004F26FB" w:rsidRDefault="00476CD0" w:rsidP="006C3616">
            <w:pPr>
              <w:jc w:val="center"/>
            </w:pPr>
          </w:p>
        </w:tc>
        <w:tc>
          <w:tcPr>
            <w:tcW w:w="2377" w:type="dxa"/>
            <w:vAlign w:val="center"/>
          </w:tcPr>
          <w:p w14:paraId="3B6C21AB" w14:textId="77777777" w:rsidR="00476CD0" w:rsidRPr="004F26FB" w:rsidRDefault="00476CD0" w:rsidP="006C3616">
            <w:r w:rsidRPr="004F26FB">
              <w:t xml:space="preserve">Od </w:t>
            </w:r>
            <w:r>
              <w:t>3</w:t>
            </w:r>
            <w:r w:rsidRPr="004F26FB">
              <w:t xml:space="preserve"> (plus jedan dan) do </w:t>
            </w:r>
            <w:r>
              <w:t>5</w:t>
            </w:r>
            <w:r w:rsidRPr="004F26FB">
              <w:t xml:space="preserve"> godina</w:t>
            </w:r>
          </w:p>
        </w:tc>
        <w:tc>
          <w:tcPr>
            <w:tcW w:w="1026" w:type="dxa"/>
            <w:vAlign w:val="center"/>
          </w:tcPr>
          <w:p w14:paraId="3E546F51" w14:textId="77777777" w:rsidR="00476CD0" w:rsidRPr="004F26FB" w:rsidRDefault="00476CD0" w:rsidP="006C3616">
            <w:pPr>
              <w:jc w:val="center"/>
            </w:pPr>
            <w:r>
              <w:t>6</w:t>
            </w:r>
          </w:p>
        </w:tc>
        <w:tc>
          <w:tcPr>
            <w:tcW w:w="1559" w:type="dxa"/>
            <w:vMerge/>
            <w:vAlign w:val="center"/>
          </w:tcPr>
          <w:p w14:paraId="483F5A3B" w14:textId="77777777" w:rsidR="00476CD0" w:rsidRPr="004F26FB" w:rsidRDefault="00476CD0" w:rsidP="006C3616">
            <w:pPr>
              <w:jc w:val="center"/>
            </w:pPr>
          </w:p>
        </w:tc>
      </w:tr>
      <w:tr w:rsidR="00476CD0" w:rsidRPr="004F26FB" w14:paraId="560B95C1" w14:textId="77777777" w:rsidTr="006C3616">
        <w:tc>
          <w:tcPr>
            <w:tcW w:w="790" w:type="dxa"/>
            <w:vMerge/>
            <w:vAlign w:val="center"/>
          </w:tcPr>
          <w:p w14:paraId="4F1DC9B9" w14:textId="77777777" w:rsidR="00476CD0" w:rsidRPr="004F26FB" w:rsidRDefault="00476CD0" w:rsidP="006C3616">
            <w:pPr>
              <w:jc w:val="center"/>
            </w:pPr>
          </w:p>
        </w:tc>
        <w:tc>
          <w:tcPr>
            <w:tcW w:w="3741" w:type="dxa"/>
            <w:vMerge/>
            <w:vAlign w:val="center"/>
          </w:tcPr>
          <w:p w14:paraId="44D097E5" w14:textId="77777777" w:rsidR="00476CD0" w:rsidRPr="004F26FB" w:rsidRDefault="00476CD0" w:rsidP="006C3616">
            <w:pPr>
              <w:jc w:val="center"/>
            </w:pPr>
          </w:p>
        </w:tc>
        <w:tc>
          <w:tcPr>
            <w:tcW w:w="2377" w:type="dxa"/>
            <w:vAlign w:val="center"/>
          </w:tcPr>
          <w:p w14:paraId="1160164B" w14:textId="77777777" w:rsidR="00476CD0" w:rsidRPr="004F26FB" w:rsidRDefault="00476CD0" w:rsidP="006C3616">
            <w:r>
              <w:t>5</w:t>
            </w:r>
            <w:r w:rsidRPr="004F26FB">
              <w:t xml:space="preserve"> (plus jedan dan) godina i više godina</w:t>
            </w:r>
          </w:p>
        </w:tc>
        <w:tc>
          <w:tcPr>
            <w:tcW w:w="1026" w:type="dxa"/>
            <w:vAlign w:val="center"/>
          </w:tcPr>
          <w:p w14:paraId="2E43F684" w14:textId="77777777" w:rsidR="00476CD0" w:rsidRPr="004F26FB" w:rsidRDefault="00476CD0" w:rsidP="006C3616">
            <w:pPr>
              <w:jc w:val="center"/>
            </w:pPr>
            <w:r>
              <w:t>10</w:t>
            </w:r>
          </w:p>
        </w:tc>
        <w:tc>
          <w:tcPr>
            <w:tcW w:w="1559" w:type="dxa"/>
            <w:vMerge/>
            <w:vAlign w:val="center"/>
          </w:tcPr>
          <w:p w14:paraId="0054F36F" w14:textId="77777777" w:rsidR="00476CD0" w:rsidRPr="004F26FB" w:rsidRDefault="00476CD0" w:rsidP="006C3616">
            <w:pPr>
              <w:jc w:val="center"/>
            </w:pPr>
          </w:p>
        </w:tc>
      </w:tr>
      <w:bookmarkEnd w:id="0"/>
      <w:tr w:rsidR="00476CD0" w:rsidRPr="007A09BD" w14:paraId="77CE2F7E" w14:textId="77777777" w:rsidTr="006C3616">
        <w:tc>
          <w:tcPr>
            <w:tcW w:w="9493" w:type="dxa"/>
            <w:gridSpan w:val="5"/>
            <w:vAlign w:val="center"/>
          </w:tcPr>
          <w:p w14:paraId="157D024E" w14:textId="49B380DD" w:rsidR="00476CD0" w:rsidRPr="007A09BD" w:rsidRDefault="00476CD0" w:rsidP="006C3616">
            <w:pPr>
              <w:ind w:left="10" w:hanging="10"/>
              <w:rPr>
                <w:b/>
              </w:rPr>
            </w:pPr>
            <w:r w:rsidRPr="007A09BD">
              <w:rPr>
                <w:b/>
              </w:rPr>
              <w:t>Suradnik na projektu</w:t>
            </w:r>
            <w:r w:rsidR="00A40B42" w:rsidRPr="007A09BD">
              <w:rPr>
                <w:b/>
              </w:rPr>
              <w:t xml:space="preserve"> </w:t>
            </w:r>
          </w:p>
        </w:tc>
      </w:tr>
      <w:tr w:rsidR="00476CD0" w:rsidRPr="007A09BD" w14:paraId="444BBF35" w14:textId="77777777" w:rsidTr="006C3616">
        <w:tc>
          <w:tcPr>
            <w:tcW w:w="790" w:type="dxa"/>
            <w:vMerge w:val="restart"/>
            <w:vAlign w:val="center"/>
          </w:tcPr>
          <w:p w14:paraId="3C00E7B7" w14:textId="6F6398B4" w:rsidR="00476CD0" w:rsidRPr="007A09BD" w:rsidRDefault="00A40B42" w:rsidP="006C3616">
            <w:pPr>
              <w:jc w:val="center"/>
            </w:pPr>
            <w:r w:rsidRPr="007A09BD">
              <w:t>2</w:t>
            </w:r>
            <w:r w:rsidR="00476CD0" w:rsidRPr="007A09BD">
              <w:t>.</w:t>
            </w:r>
          </w:p>
        </w:tc>
        <w:tc>
          <w:tcPr>
            <w:tcW w:w="3741" w:type="dxa"/>
            <w:vMerge w:val="restart"/>
            <w:vAlign w:val="center"/>
          </w:tcPr>
          <w:p w14:paraId="09C62389" w14:textId="77777777" w:rsidR="00476CD0" w:rsidRPr="007A09BD" w:rsidRDefault="00476CD0" w:rsidP="006C3616">
            <w:r w:rsidRPr="007A09BD">
              <w:t>Broj godina iskustva suradnika na projektu u poslovima iz područja preraspodjele hrane socijalno ugroženim osobama i prekomjernog bacanja hrane</w:t>
            </w:r>
          </w:p>
          <w:p w14:paraId="114E0043" w14:textId="77777777" w:rsidR="00476CD0" w:rsidRPr="007A09BD" w:rsidRDefault="00476CD0" w:rsidP="006C3616"/>
        </w:tc>
        <w:tc>
          <w:tcPr>
            <w:tcW w:w="2377" w:type="dxa"/>
            <w:tcBorders>
              <w:top w:val="single" w:sz="4" w:space="0" w:color="000000"/>
              <w:left w:val="single" w:sz="4" w:space="0" w:color="000000"/>
              <w:bottom w:val="single" w:sz="4" w:space="0" w:color="000000"/>
              <w:right w:val="single" w:sz="4" w:space="0" w:color="000000"/>
            </w:tcBorders>
            <w:vAlign w:val="center"/>
          </w:tcPr>
          <w:p w14:paraId="786CB45F" w14:textId="77777777" w:rsidR="00476CD0" w:rsidRPr="007A09BD" w:rsidRDefault="00476CD0" w:rsidP="006C3616">
            <w:pPr>
              <w:spacing w:line="256" w:lineRule="auto"/>
              <w:ind w:left="10" w:hanging="10"/>
              <w:jc w:val="center"/>
            </w:pPr>
            <w:r w:rsidRPr="007A09BD">
              <w:t>Od 1 (plus jedan dan) do 2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7D509CE4" w14:textId="77777777" w:rsidR="00476CD0" w:rsidRPr="007A09BD" w:rsidRDefault="00476CD0" w:rsidP="006C3616">
            <w:pPr>
              <w:jc w:val="center"/>
            </w:pPr>
            <w:r w:rsidRPr="007A09BD">
              <w:t>3</w:t>
            </w:r>
          </w:p>
        </w:tc>
        <w:tc>
          <w:tcPr>
            <w:tcW w:w="1559" w:type="dxa"/>
            <w:vMerge w:val="restart"/>
            <w:vAlign w:val="center"/>
          </w:tcPr>
          <w:p w14:paraId="189FC4C0" w14:textId="77777777" w:rsidR="00476CD0" w:rsidRPr="007A09BD" w:rsidRDefault="00476CD0" w:rsidP="006C3616">
            <w:pPr>
              <w:jc w:val="center"/>
            </w:pPr>
            <w:r w:rsidRPr="007A09BD">
              <w:t>10 bodova</w:t>
            </w:r>
          </w:p>
        </w:tc>
      </w:tr>
      <w:tr w:rsidR="00476CD0" w:rsidRPr="007A09BD" w14:paraId="6E8C37FA" w14:textId="77777777" w:rsidTr="006C3616">
        <w:tc>
          <w:tcPr>
            <w:tcW w:w="790" w:type="dxa"/>
            <w:vMerge/>
            <w:vAlign w:val="center"/>
          </w:tcPr>
          <w:p w14:paraId="28F33CB5" w14:textId="77777777" w:rsidR="00476CD0" w:rsidRPr="007A09BD" w:rsidRDefault="00476CD0" w:rsidP="006C3616">
            <w:pPr>
              <w:jc w:val="center"/>
            </w:pPr>
          </w:p>
        </w:tc>
        <w:tc>
          <w:tcPr>
            <w:tcW w:w="3741" w:type="dxa"/>
            <w:vMerge/>
            <w:vAlign w:val="center"/>
          </w:tcPr>
          <w:p w14:paraId="166CA72D" w14:textId="77777777" w:rsidR="00476CD0" w:rsidRPr="007A09BD" w:rsidRDefault="00476CD0" w:rsidP="006C3616">
            <w:pPr>
              <w:jc w:val="center"/>
            </w:pPr>
          </w:p>
        </w:tc>
        <w:tc>
          <w:tcPr>
            <w:tcW w:w="2377" w:type="dxa"/>
            <w:tcBorders>
              <w:top w:val="single" w:sz="4" w:space="0" w:color="000000"/>
              <w:left w:val="single" w:sz="4" w:space="0" w:color="000000"/>
              <w:bottom w:val="single" w:sz="4" w:space="0" w:color="000000"/>
              <w:right w:val="single" w:sz="4" w:space="0" w:color="000000"/>
            </w:tcBorders>
            <w:vAlign w:val="center"/>
          </w:tcPr>
          <w:p w14:paraId="61561E65" w14:textId="77777777" w:rsidR="00476CD0" w:rsidRPr="007A09BD" w:rsidRDefault="00476CD0" w:rsidP="006C3616">
            <w:pPr>
              <w:spacing w:line="256" w:lineRule="auto"/>
              <w:ind w:left="10" w:hanging="10"/>
              <w:jc w:val="center"/>
            </w:pPr>
            <w:r w:rsidRPr="007A09BD">
              <w:t>Od 2 (plus jedan dan) do 3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3FD8F99C" w14:textId="77777777" w:rsidR="00476CD0" w:rsidRPr="007A09BD" w:rsidRDefault="00476CD0" w:rsidP="006C3616">
            <w:pPr>
              <w:jc w:val="center"/>
            </w:pPr>
            <w:r w:rsidRPr="007A09BD">
              <w:t>6</w:t>
            </w:r>
          </w:p>
        </w:tc>
        <w:tc>
          <w:tcPr>
            <w:tcW w:w="1559" w:type="dxa"/>
            <w:vMerge/>
            <w:vAlign w:val="center"/>
          </w:tcPr>
          <w:p w14:paraId="01ECA540" w14:textId="77777777" w:rsidR="00476CD0" w:rsidRPr="007A09BD" w:rsidRDefault="00476CD0" w:rsidP="006C3616">
            <w:pPr>
              <w:jc w:val="center"/>
            </w:pPr>
          </w:p>
        </w:tc>
      </w:tr>
      <w:tr w:rsidR="00476CD0" w:rsidRPr="007A09BD" w14:paraId="17239357" w14:textId="77777777" w:rsidTr="006C3616">
        <w:tc>
          <w:tcPr>
            <w:tcW w:w="790" w:type="dxa"/>
            <w:vMerge/>
            <w:vAlign w:val="center"/>
          </w:tcPr>
          <w:p w14:paraId="144C66B7" w14:textId="77777777" w:rsidR="00476CD0" w:rsidRPr="007A09BD" w:rsidRDefault="00476CD0" w:rsidP="006C3616">
            <w:pPr>
              <w:jc w:val="center"/>
            </w:pPr>
          </w:p>
        </w:tc>
        <w:tc>
          <w:tcPr>
            <w:tcW w:w="3741" w:type="dxa"/>
            <w:vMerge/>
            <w:vAlign w:val="center"/>
          </w:tcPr>
          <w:p w14:paraId="520D2C75" w14:textId="77777777" w:rsidR="00476CD0" w:rsidRPr="007A09BD" w:rsidRDefault="00476CD0" w:rsidP="006C3616">
            <w:pPr>
              <w:jc w:val="center"/>
            </w:pPr>
          </w:p>
        </w:tc>
        <w:tc>
          <w:tcPr>
            <w:tcW w:w="2377" w:type="dxa"/>
            <w:tcBorders>
              <w:top w:val="single" w:sz="4" w:space="0" w:color="000000"/>
              <w:left w:val="single" w:sz="4" w:space="0" w:color="000000"/>
              <w:bottom w:val="single" w:sz="4" w:space="0" w:color="000000"/>
              <w:right w:val="single" w:sz="4" w:space="0" w:color="000000"/>
            </w:tcBorders>
            <w:vAlign w:val="center"/>
          </w:tcPr>
          <w:p w14:paraId="5E6F6443" w14:textId="77777777" w:rsidR="00476CD0" w:rsidRPr="007A09BD" w:rsidRDefault="00476CD0" w:rsidP="006C3616">
            <w:pPr>
              <w:spacing w:line="256" w:lineRule="auto"/>
              <w:ind w:left="10" w:hanging="10"/>
              <w:jc w:val="center"/>
            </w:pPr>
            <w:r w:rsidRPr="007A09BD">
              <w:t>Od 3 (plus jedan dan)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72663D6C" w14:textId="77777777" w:rsidR="00476CD0" w:rsidRPr="007A09BD" w:rsidRDefault="00476CD0" w:rsidP="006C3616">
            <w:pPr>
              <w:jc w:val="center"/>
            </w:pPr>
            <w:r w:rsidRPr="007A09BD">
              <w:t>10</w:t>
            </w:r>
          </w:p>
        </w:tc>
        <w:tc>
          <w:tcPr>
            <w:tcW w:w="1559" w:type="dxa"/>
            <w:vMerge/>
            <w:vAlign w:val="center"/>
          </w:tcPr>
          <w:p w14:paraId="574F4554" w14:textId="77777777" w:rsidR="00476CD0" w:rsidRPr="007A09BD" w:rsidRDefault="00476CD0" w:rsidP="006C3616">
            <w:pPr>
              <w:jc w:val="center"/>
            </w:pPr>
          </w:p>
        </w:tc>
      </w:tr>
      <w:tr w:rsidR="00476CD0" w:rsidRPr="007A09BD" w14:paraId="7C17273A" w14:textId="77777777" w:rsidTr="006C3616">
        <w:tc>
          <w:tcPr>
            <w:tcW w:w="790" w:type="dxa"/>
            <w:vMerge w:val="restart"/>
            <w:vAlign w:val="center"/>
          </w:tcPr>
          <w:p w14:paraId="007A0B0C" w14:textId="78152BFD" w:rsidR="00476CD0" w:rsidRPr="007A09BD" w:rsidRDefault="00A40B42" w:rsidP="006C3616">
            <w:pPr>
              <w:jc w:val="center"/>
            </w:pPr>
            <w:r w:rsidRPr="007A09BD">
              <w:t>3</w:t>
            </w:r>
            <w:r w:rsidR="00476CD0" w:rsidRPr="007A09BD">
              <w:t>.</w:t>
            </w:r>
          </w:p>
        </w:tc>
        <w:tc>
          <w:tcPr>
            <w:tcW w:w="3741" w:type="dxa"/>
            <w:vMerge w:val="restart"/>
            <w:vAlign w:val="center"/>
          </w:tcPr>
          <w:p w14:paraId="65066F8C" w14:textId="77777777" w:rsidR="00476CD0" w:rsidRPr="007A09BD" w:rsidRDefault="00476CD0" w:rsidP="006C3616">
            <w:pPr>
              <w:rPr>
                <w:szCs w:val="24"/>
              </w:rPr>
            </w:pPr>
            <w:r w:rsidRPr="007A09BD">
              <w:t>Broj godina iskustva suradnika na projektu u poslovima iz područja prodaje i akvizicije ili sličnih poslova</w:t>
            </w:r>
          </w:p>
          <w:p w14:paraId="42F243CC" w14:textId="77777777" w:rsidR="00476CD0" w:rsidRPr="007A09BD" w:rsidRDefault="00476CD0" w:rsidP="006C3616">
            <w:pPr>
              <w:jc w:val="center"/>
            </w:pPr>
          </w:p>
        </w:tc>
        <w:tc>
          <w:tcPr>
            <w:tcW w:w="2377" w:type="dxa"/>
            <w:tcBorders>
              <w:top w:val="single" w:sz="4" w:space="0" w:color="000000"/>
              <w:left w:val="single" w:sz="4" w:space="0" w:color="000000"/>
              <w:bottom w:val="single" w:sz="4" w:space="0" w:color="000000"/>
              <w:right w:val="single" w:sz="4" w:space="0" w:color="000000"/>
            </w:tcBorders>
            <w:vAlign w:val="center"/>
          </w:tcPr>
          <w:p w14:paraId="631FCAAA" w14:textId="77777777" w:rsidR="00476CD0" w:rsidRPr="007A09BD" w:rsidRDefault="00476CD0" w:rsidP="006C3616">
            <w:pPr>
              <w:spacing w:line="256" w:lineRule="auto"/>
              <w:ind w:left="10" w:hanging="10"/>
              <w:jc w:val="center"/>
            </w:pPr>
            <w:r w:rsidRPr="007A09BD">
              <w:t>Od 1 (plus jedan dan)  do 2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55AEC8A1" w14:textId="77777777" w:rsidR="00476CD0" w:rsidRPr="007A09BD" w:rsidRDefault="00476CD0" w:rsidP="006C3616">
            <w:pPr>
              <w:jc w:val="center"/>
            </w:pPr>
            <w:r w:rsidRPr="007A09BD">
              <w:t>3</w:t>
            </w:r>
          </w:p>
        </w:tc>
        <w:tc>
          <w:tcPr>
            <w:tcW w:w="1559" w:type="dxa"/>
            <w:vMerge w:val="restart"/>
            <w:vAlign w:val="center"/>
          </w:tcPr>
          <w:p w14:paraId="2D539F68" w14:textId="77777777" w:rsidR="00476CD0" w:rsidRPr="007A09BD" w:rsidRDefault="00476CD0" w:rsidP="006C3616">
            <w:pPr>
              <w:jc w:val="center"/>
            </w:pPr>
            <w:r w:rsidRPr="007A09BD">
              <w:t>10 bodova</w:t>
            </w:r>
          </w:p>
        </w:tc>
      </w:tr>
      <w:tr w:rsidR="00476CD0" w:rsidRPr="007A09BD" w14:paraId="1CC2C109" w14:textId="77777777" w:rsidTr="006C3616">
        <w:tc>
          <w:tcPr>
            <w:tcW w:w="790" w:type="dxa"/>
            <w:vMerge/>
            <w:vAlign w:val="center"/>
          </w:tcPr>
          <w:p w14:paraId="1F48E318" w14:textId="77777777" w:rsidR="00476CD0" w:rsidRPr="007A09BD" w:rsidRDefault="00476CD0" w:rsidP="006C3616">
            <w:pPr>
              <w:jc w:val="center"/>
            </w:pPr>
          </w:p>
        </w:tc>
        <w:tc>
          <w:tcPr>
            <w:tcW w:w="3741" w:type="dxa"/>
            <w:vMerge/>
            <w:vAlign w:val="center"/>
          </w:tcPr>
          <w:p w14:paraId="4A3CCF7C" w14:textId="77777777" w:rsidR="00476CD0" w:rsidRPr="007A09BD" w:rsidRDefault="00476CD0" w:rsidP="006C3616">
            <w:pPr>
              <w:jc w:val="center"/>
            </w:pPr>
          </w:p>
        </w:tc>
        <w:tc>
          <w:tcPr>
            <w:tcW w:w="2377" w:type="dxa"/>
            <w:tcBorders>
              <w:top w:val="single" w:sz="4" w:space="0" w:color="000000"/>
              <w:left w:val="single" w:sz="4" w:space="0" w:color="000000"/>
              <w:bottom w:val="single" w:sz="4" w:space="0" w:color="000000"/>
              <w:right w:val="single" w:sz="4" w:space="0" w:color="000000"/>
            </w:tcBorders>
            <w:vAlign w:val="center"/>
          </w:tcPr>
          <w:p w14:paraId="19F091A1" w14:textId="77777777" w:rsidR="00476CD0" w:rsidRPr="007A09BD" w:rsidRDefault="00476CD0" w:rsidP="006C3616">
            <w:pPr>
              <w:spacing w:line="256" w:lineRule="auto"/>
              <w:ind w:left="10" w:hanging="10"/>
              <w:jc w:val="center"/>
            </w:pPr>
            <w:r w:rsidRPr="007A09BD">
              <w:t>Od 2 (plus jedan dan)  do 3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3D0F8F33" w14:textId="77777777" w:rsidR="00476CD0" w:rsidRPr="007A09BD" w:rsidRDefault="00476CD0" w:rsidP="006C3616">
            <w:pPr>
              <w:jc w:val="center"/>
            </w:pPr>
            <w:r w:rsidRPr="007A09BD">
              <w:t>6</w:t>
            </w:r>
          </w:p>
        </w:tc>
        <w:tc>
          <w:tcPr>
            <w:tcW w:w="1559" w:type="dxa"/>
            <w:vMerge/>
            <w:vAlign w:val="center"/>
          </w:tcPr>
          <w:p w14:paraId="18F57CD5" w14:textId="77777777" w:rsidR="00476CD0" w:rsidRPr="007A09BD" w:rsidRDefault="00476CD0" w:rsidP="006C3616">
            <w:pPr>
              <w:jc w:val="center"/>
            </w:pPr>
          </w:p>
        </w:tc>
      </w:tr>
      <w:tr w:rsidR="00476CD0" w:rsidRPr="007A09BD" w14:paraId="40B9258E" w14:textId="77777777" w:rsidTr="006C3616">
        <w:tc>
          <w:tcPr>
            <w:tcW w:w="790" w:type="dxa"/>
            <w:vMerge/>
            <w:vAlign w:val="center"/>
          </w:tcPr>
          <w:p w14:paraId="76743EF2" w14:textId="77777777" w:rsidR="00476CD0" w:rsidRPr="007A09BD" w:rsidRDefault="00476CD0" w:rsidP="006C3616">
            <w:pPr>
              <w:jc w:val="center"/>
            </w:pPr>
          </w:p>
        </w:tc>
        <w:tc>
          <w:tcPr>
            <w:tcW w:w="3741" w:type="dxa"/>
            <w:vMerge/>
            <w:vAlign w:val="center"/>
          </w:tcPr>
          <w:p w14:paraId="649FD175" w14:textId="77777777" w:rsidR="00476CD0" w:rsidRPr="007A09BD" w:rsidRDefault="00476CD0" w:rsidP="006C3616">
            <w:pPr>
              <w:jc w:val="center"/>
            </w:pPr>
          </w:p>
        </w:tc>
        <w:tc>
          <w:tcPr>
            <w:tcW w:w="2377" w:type="dxa"/>
            <w:tcBorders>
              <w:top w:val="single" w:sz="4" w:space="0" w:color="000000"/>
              <w:left w:val="single" w:sz="4" w:space="0" w:color="000000"/>
              <w:bottom w:val="single" w:sz="4" w:space="0" w:color="000000"/>
              <w:right w:val="single" w:sz="4" w:space="0" w:color="000000"/>
            </w:tcBorders>
            <w:vAlign w:val="center"/>
          </w:tcPr>
          <w:p w14:paraId="623365F8" w14:textId="77777777" w:rsidR="00476CD0" w:rsidRPr="007A09BD" w:rsidRDefault="00476CD0" w:rsidP="006C3616">
            <w:pPr>
              <w:spacing w:line="256" w:lineRule="auto"/>
              <w:ind w:left="10" w:hanging="10"/>
              <w:jc w:val="center"/>
            </w:pPr>
            <w:r w:rsidRPr="007A09BD">
              <w:t>Od 3 (plus jedan dan)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68DBCD95" w14:textId="77777777" w:rsidR="00476CD0" w:rsidRPr="007A09BD" w:rsidRDefault="00476CD0" w:rsidP="006C3616">
            <w:pPr>
              <w:jc w:val="center"/>
            </w:pPr>
            <w:r w:rsidRPr="007A09BD">
              <w:t>10</w:t>
            </w:r>
          </w:p>
        </w:tc>
        <w:tc>
          <w:tcPr>
            <w:tcW w:w="1559" w:type="dxa"/>
            <w:vMerge/>
            <w:vAlign w:val="center"/>
          </w:tcPr>
          <w:p w14:paraId="536ABBF2" w14:textId="77777777" w:rsidR="00476CD0" w:rsidRPr="007A09BD" w:rsidRDefault="00476CD0" w:rsidP="006C3616">
            <w:pPr>
              <w:jc w:val="center"/>
            </w:pPr>
          </w:p>
        </w:tc>
      </w:tr>
    </w:tbl>
    <w:p w14:paraId="5F49F412" w14:textId="77777777" w:rsidR="00476CD0" w:rsidRPr="007A09BD" w:rsidRDefault="00476CD0" w:rsidP="00476CD0">
      <w:pPr>
        <w:spacing w:after="0" w:line="240" w:lineRule="auto"/>
        <w:ind w:left="0" w:firstLine="0"/>
        <w:rPr>
          <w:szCs w:val="24"/>
        </w:rPr>
      </w:pPr>
    </w:p>
    <w:p w14:paraId="45D59021" w14:textId="07017DF6" w:rsidR="008511B0" w:rsidRPr="00BB5508" w:rsidRDefault="008A2ED3" w:rsidP="00476CD0">
      <w:pPr>
        <w:spacing w:after="0" w:line="240" w:lineRule="auto"/>
        <w:ind w:left="0" w:firstLine="0"/>
        <w:rPr>
          <w:szCs w:val="24"/>
        </w:rPr>
      </w:pPr>
      <w:r w:rsidRPr="007A09BD">
        <w:rPr>
          <w:szCs w:val="24"/>
        </w:rPr>
        <w:t xml:space="preserve">Dokaz koji su Ponuditelji obvezni </w:t>
      </w:r>
      <w:r w:rsidR="004979D4" w:rsidRPr="007A09BD">
        <w:rPr>
          <w:szCs w:val="24"/>
        </w:rPr>
        <w:t>dostaviti</w:t>
      </w:r>
      <w:r w:rsidRPr="007A09BD">
        <w:rPr>
          <w:szCs w:val="24"/>
        </w:rPr>
        <w:t xml:space="preserve"> je</w:t>
      </w:r>
      <w:r w:rsidR="004979D4" w:rsidRPr="007A09BD">
        <w:rPr>
          <w:szCs w:val="24"/>
        </w:rPr>
        <w:t xml:space="preserve"> izjava </w:t>
      </w:r>
      <w:r w:rsidR="00BB5508" w:rsidRPr="007A09BD">
        <w:rPr>
          <w:szCs w:val="24"/>
        </w:rPr>
        <w:t>iz Priloga V</w:t>
      </w:r>
      <w:r w:rsidR="00D5786A" w:rsidRPr="007A09BD">
        <w:rPr>
          <w:szCs w:val="24"/>
        </w:rPr>
        <w:t>I</w:t>
      </w:r>
      <w:r w:rsidR="00BB5508" w:rsidRPr="007A09BD">
        <w:rPr>
          <w:szCs w:val="24"/>
        </w:rPr>
        <w:t xml:space="preserve"> </w:t>
      </w:r>
      <w:r w:rsidR="004979D4" w:rsidRPr="007A09BD">
        <w:rPr>
          <w:szCs w:val="24"/>
        </w:rPr>
        <w:t>uz koju će priložiti potpi</w:t>
      </w:r>
      <w:r w:rsidR="00BB5508" w:rsidRPr="007A09BD">
        <w:rPr>
          <w:szCs w:val="24"/>
        </w:rPr>
        <w:t>sane</w:t>
      </w:r>
      <w:r w:rsidR="00BB5508" w:rsidRPr="00BB5508">
        <w:rPr>
          <w:szCs w:val="24"/>
        </w:rPr>
        <w:t xml:space="preserve"> životopise stručnjaka iz kojih mora biti vidljivo traženo iskustvo kako je ponuditelj dao u danoj izjavi</w:t>
      </w:r>
      <w:r w:rsidRPr="00BB5508">
        <w:rPr>
          <w:szCs w:val="24"/>
        </w:rPr>
        <w:t>.</w:t>
      </w:r>
    </w:p>
    <w:p w14:paraId="45D59024" w14:textId="77777777" w:rsidR="008511B0" w:rsidRPr="00AC48BD" w:rsidRDefault="008A2ED3" w:rsidP="00E02A8B">
      <w:pPr>
        <w:spacing w:after="0" w:line="240" w:lineRule="auto"/>
        <w:rPr>
          <w:szCs w:val="24"/>
        </w:rPr>
      </w:pPr>
      <w:r w:rsidRPr="00AC48BD">
        <w:rPr>
          <w:szCs w:val="24"/>
        </w:rPr>
        <w:t>Naručitelj će svaku valjanu ponudu bodovati po oba kriterija za odabir (cijena i ključni stručnjaci) te će nakon toga zbrojiti bodove ostvarene po svakom od ta dva pojedina kriterija.</w:t>
      </w:r>
    </w:p>
    <w:p w14:paraId="45D59026" w14:textId="652EA55F" w:rsidR="008511B0" w:rsidRPr="00AC48BD" w:rsidRDefault="008A2ED3" w:rsidP="003E366C">
      <w:pPr>
        <w:spacing w:after="0" w:line="240" w:lineRule="auto"/>
        <w:rPr>
          <w:szCs w:val="24"/>
        </w:rPr>
      </w:pPr>
      <w:r w:rsidRPr="00AC48BD">
        <w:rPr>
          <w:szCs w:val="24"/>
        </w:rPr>
        <w:t>Ukupna ocjena svake pojedine valjane ponude biti će zbroj bodova po gore navedenim kriterijima te će se ekonomski najpovoljnijom ponudom smatrati ona valjana ponuda kod koje je dobiven najveći broj bodova.</w:t>
      </w:r>
    </w:p>
    <w:p w14:paraId="45D59044" w14:textId="72528F7F" w:rsidR="008511B0" w:rsidRPr="00E02A8B" w:rsidRDefault="008A2ED3" w:rsidP="00807DAC">
      <w:pPr>
        <w:spacing w:after="0" w:line="240" w:lineRule="auto"/>
        <w:rPr>
          <w:szCs w:val="24"/>
        </w:rPr>
      </w:pPr>
      <w:r w:rsidRPr="00AC48BD">
        <w:rPr>
          <w:szCs w:val="24"/>
        </w:rPr>
        <w:t xml:space="preserve">Izjava ponuditelja o podatku kriterija za odabir ekonomski najpovoljnije ponude </w:t>
      </w:r>
      <w:r w:rsidR="007D4792" w:rsidRPr="00AC48BD">
        <w:rPr>
          <w:b/>
          <w:szCs w:val="24"/>
        </w:rPr>
        <w:t>Prilog V</w:t>
      </w:r>
      <w:r w:rsidR="0046639C">
        <w:rPr>
          <w:b/>
          <w:szCs w:val="24"/>
        </w:rPr>
        <w:t>I</w:t>
      </w:r>
      <w:r w:rsidRPr="00AC48BD">
        <w:rPr>
          <w:szCs w:val="24"/>
        </w:rPr>
        <w:t>.</w:t>
      </w:r>
    </w:p>
    <w:sectPr w:rsidR="008511B0" w:rsidRPr="00E02A8B">
      <w:headerReference w:type="even" r:id="rId10"/>
      <w:footerReference w:type="even" r:id="rId11"/>
      <w:footerReference w:type="default" r:id="rId12"/>
      <w:headerReference w:type="first" r:id="rId13"/>
      <w:footerReference w:type="first" r:id="rId14"/>
      <w:pgSz w:w="11906" w:h="16838"/>
      <w:pgMar w:top="1090" w:right="1357" w:bottom="1426" w:left="1418" w:header="708"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2BDC" w14:textId="77777777" w:rsidR="0015145A" w:rsidRDefault="0015145A">
      <w:pPr>
        <w:spacing w:after="0" w:line="240" w:lineRule="auto"/>
      </w:pPr>
      <w:r>
        <w:separator/>
      </w:r>
    </w:p>
  </w:endnote>
  <w:endnote w:type="continuationSeparator" w:id="0">
    <w:p w14:paraId="6100BBC0" w14:textId="77777777" w:rsidR="0015145A" w:rsidRDefault="0015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9051"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9052" w14:textId="1234BC48"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rsidR="00A40B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905B"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1C26" w14:textId="77777777" w:rsidR="0015145A" w:rsidRDefault="0015145A">
      <w:pPr>
        <w:spacing w:after="0" w:line="259" w:lineRule="auto"/>
        <w:ind w:left="0" w:firstLine="0"/>
        <w:jc w:val="left"/>
      </w:pPr>
      <w:r>
        <w:separator/>
      </w:r>
    </w:p>
  </w:footnote>
  <w:footnote w:type="continuationSeparator" w:id="0">
    <w:p w14:paraId="42DA2D15" w14:textId="77777777" w:rsidR="0015145A" w:rsidRDefault="0015145A">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4F"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49" w14:textId="77777777" w:rsidR="00E924E0" w:rsidRDefault="00E924E0">
          <w:pPr>
            <w:spacing w:after="0" w:line="259" w:lineRule="auto"/>
            <w:ind w:left="0" w:right="53" w:firstLine="0"/>
            <w:jc w:val="center"/>
          </w:pPr>
          <w:r>
            <w:rPr>
              <w:sz w:val="22"/>
            </w:rPr>
            <w:t xml:space="preserve">Predmet nabave i evidencijski broj nabave: </w:t>
          </w:r>
        </w:p>
        <w:p w14:paraId="45D5904A"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4B" w14:textId="77777777" w:rsidR="00E924E0" w:rsidRDefault="00E924E0">
          <w:pPr>
            <w:spacing w:after="0" w:line="259" w:lineRule="auto"/>
            <w:ind w:left="141" w:firstLine="0"/>
            <w:jc w:val="left"/>
          </w:pPr>
          <w:r>
            <w:rPr>
              <w:noProof/>
            </w:rPr>
            <w:drawing>
              <wp:inline distT="0" distB="0" distL="0" distR="0" wp14:anchorId="45D5905C" wp14:editId="45D5905D">
                <wp:extent cx="1429512" cy="2621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4C"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5E" wp14:editId="45D5905F">
                    <wp:extent cx="1429512" cy="262131"/>
                    <wp:effectExtent l="0" t="0" r="0" b="0"/>
                    <wp:docPr id="61735" name="Group 61735"/>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737" name="Rectangle 61737"/>
                            <wps:cNvSpPr/>
                            <wps:spPr>
                              <a:xfrm>
                                <a:off x="1428110" y="256035"/>
                                <a:ext cx="1833" cy="8107"/>
                              </a:xfrm>
                              <a:prstGeom prst="rect">
                                <a:avLst/>
                              </a:prstGeom>
                              <a:ln>
                                <a:noFill/>
                              </a:ln>
                            </wps:spPr>
                            <wps:txbx>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736" name="Picture 61736"/>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5E" id="Group 61735" o:spid="_x0000_s1026"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&#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">
                    <v:rect id="Rectangle 61737" o:spid="_x0000_s1027"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" filled="f" stroked="f">
                      <v:textbox inset="0,0,0,0">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6" o:spid="_x0000_s1028"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4D" w14:textId="77777777" w:rsidR="00E924E0" w:rsidRDefault="00E924E0">
          <w:pPr>
            <w:spacing w:after="0" w:line="272" w:lineRule="auto"/>
            <w:ind w:left="334" w:hanging="334"/>
            <w:jc w:val="left"/>
          </w:pPr>
          <w:r>
            <w:rPr>
              <w:sz w:val="22"/>
            </w:rPr>
            <w:t xml:space="preserve">Stranica  od </w:t>
          </w:r>
        </w:p>
        <w:p w14:paraId="45D5904E" w14:textId="77777777" w:rsidR="00E924E0" w:rsidRDefault="00E924E0">
          <w:pPr>
            <w:spacing w:after="0" w:line="259" w:lineRule="auto"/>
            <w:ind w:left="0" w:right="53" w:firstLine="0"/>
            <w:jc w:val="center"/>
          </w:pPr>
          <w:r>
            <w:rPr>
              <w:sz w:val="22"/>
            </w:rPr>
            <w:t xml:space="preserve">38 </w:t>
          </w:r>
        </w:p>
      </w:tc>
    </w:tr>
  </w:tbl>
  <w:p w14:paraId="45D59050" w14:textId="77777777" w:rsidR="00E924E0" w:rsidRDefault="00E924E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59"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53" w14:textId="77777777" w:rsidR="00E924E0" w:rsidRDefault="00E924E0">
          <w:pPr>
            <w:spacing w:after="0" w:line="259" w:lineRule="auto"/>
            <w:ind w:left="0" w:right="53" w:firstLine="0"/>
            <w:jc w:val="center"/>
          </w:pPr>
          <w:r>
            <w:rPr>
              <w:sz w:val="22"/>
            </w:rPr>
            <w:t xml:space="preserve">Predmet nabave i evidencijski broj nabave: </w:t>
          </w:r>
        </w:p>
        <w:p w14:paraId="45D59054"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55" w14:textId="77777777" w:rsidR="00E924E0" w:rsidRDefault="00E924E0">
          <w:pPr>
            <w:spacing w:after="0" w:line="259" w:lineRule="auto"/>
            <w:ind w:left="141" w:firstLine="0"/>
            <w:jc w:val="left"/>
          </w:pPr>
          <w:r>
            <w:rPr>
              <w:noProof/>
            </w:rPr>
            <w:drawing>
              <wp:inline distT="0" distB="0" distL="0" distR="0" wp14:anchorId="45D59060" wp14:editId="45D59061">
                <wp:extent cx="1429512" cy="2621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56"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62" wp14:editId="45D59063">
                    <wp:extent cx="1429512" cy="262131"/>
                    <wp:effectExtent l="0" t="0" r="0" b="0"/>
                    <wp:docPr id="61589" name="Group 61589"/>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591" name="Rectangle 61591"/>
                            <wps:cNvSpPr/>
                            <wps:spPr>
                              <a:xfrm>
                                <a:off x="1428110" y="256035"/>
                                <a:ext cx="1833" cy="8107"/>
                              </a:xfrm>
                              <a:prstGeom prst="rect">
                                <a:avLst/>
                              </a:prstGeom>
                              <a:ln>
                                <a:noFill/>
                              </a:ln>
                            </wps:spPr>
                            <wps:txbx>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590" name="Picture 61590"/>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62" id="Group 61589" o:spid="_x0000_s1029"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">
                    <v:rect id="Rectangle 61591" o:spid="_x0000_s1030"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" filled="f" stroked="f">
                      <v:textbox inset="0,0,0,0">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590" o:spid="_x0000_s1031"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57" w14:textId="77777777" w:rsidR="00E924E0" w:rsidRDefault="00E924E0">
          <w:pPr>
            <w:spacing w:after="0" w:line="272" w:lineRule="auto"/>
            <w:ind w:left="334" w:hanging="334"/>
            <w:jc w:val="left"/>
          </w:pPr>
          <w:r>
            <w:rPr>
              <w:sz w:val="22"/>
            </w:rPr>
            <w:t xml:space="preserve">Stranica  od </w:t>
          </w:r>
        </w:p>
        <w:p w14:paraId="45D59058" w14:textId="77777777" w:rsidR="00E924E0" w:rsidRDefault="00E924E0">
          <w:pPr>
            <w:spacing w:after="0" w:line="259" w:lineRule="auto"/>
            <w:ind w:left="0" w:right="53" w:firstLine="0"/>
            <w:jc w:val="center"/>
          </w:pPr>
          <w:r>
            <w:rPr>
              <w:sz w:val="22"/>
            </w:rPr>
            <w:t xml:space="preserve">38 </w:t>
          </w:r>
        </w:p>
      </w:tc>
    </w:tr>
  </w:tbl>
  <w:p w14:paraId="45D5905A" w14:textId="77777777" w:rsidR="00E924E0" w:rsidRDefault="00E924E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4A3"/>
    <w:multiLevelType w:val="hybridMultilevel"/>
    <w:tmpl w:val="12A4A2C0"/>
    <w:lvl w:ilvl="0" w:tplc="18E460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9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93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F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1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5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6852"/>
    <w:multiLevelType w:val="hybridMultilevel"/>
    <w:tmpl w:val="D4BE1228"/>
    <w:lvl w:ilvl="0" w:tplc="FF98EE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9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CF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09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D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2907"/>
    <w:multiLevelType w:val="hybridMultilevel"/>
    <w:tmpl w:val="3C7E219A"/>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87FBD"/>
    <w:multiLevelType w:val="multilevel"/>
    <w:tmpl w:val="741E32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5702C"/>
    <w:multiLevelType w:val="hybridMultilevel"/>
    <w:tmpl w:val="3306B3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0F2415F5"/>
    <w:multiLevelType w:val="hybridMultilevel"/>
    <w:tmpl w:val="00C28EB4"/>
    <w:lvl w:ilvl="0" w:tplc="F886DA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C0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D3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A8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B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D7DF5"/>
    <w:multiLevelType w:val="multilevel"/>
    <w:tmpl w:val="DB12C94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1D3A"/>
    <w:multiLevelType w:val="hybridMultilevel"/>
    <w:tmpl w:val="EED85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E3E50"/>
    <w:multiLevelType w:val="multilevel"/>
    <w:tmpl w:val="96D889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C61741"/>
    <w:multiLevelType w:val="hybridMultilevel"/>
    <w:tmpl w:val="B6848768"/>
    <w:lvl w:ilvl="0" w:tplc="078CFE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F66556">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E20B70">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21F4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C20FBE">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5035F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40EBF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2923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3C0180">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1766848"/>
    <w:multiLevelType w:val="hybridMultilevel"/>
    <w:tmpl w:val="AD2A95D6"/>
    <w:lvl w:ilvl="0" w:tplc="AE744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E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2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81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1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A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2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5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840BFA"/>
    <w:multiLevelType w:val="hybridMultilevel"/>
    <w:tmpl w:val="5CB2A5A2"/>
    <w:lvl w:ilvl="0" w:tplc="AB2C3B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9D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D7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C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C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A70041"/>
    <w:multiLevelType w:val="hybridMultilevel"/>
    <w:tmpl w:val="E93AE6D2"/>
    <w:lvl w:ilvl="0" w:tplc="C88E7F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7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6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B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F0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7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5240B7"/>
    <w:multiLevelType w:val="hybridMultilevel"/>
    <w:tmpl w:val="FF46C7EE"/>
    <w:lvl w:ilvl="0" w:tplc="6C161B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29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D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6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6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E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66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26F9D"/>
    <w:multiLevelType w:val="hybridMultilevel"/>
    <w:tmpl w:val="3A427506"/>
    <w:lvl w:ilvl="0" w:tplc="DA3489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2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4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1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0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7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D3FA9"/>
    <w:multiLevelType w:val="multilevel"/>
    <w:tmpl w:val="CEF07C1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8113E"/>
    <w:multiLevelType w:val="hybridMultilevel"/>
    <w:tmpl w:val="5AA251DC"/>
    <w:lvl w:ilvl="0" w:tplc="E11C7E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D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2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C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47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03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1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5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F0489"/>
    <w:multiLevelType w:val="hybridMultilevel"/>
    <w:tmpl w:val="58C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3D1DEA"/>
    <w:multiLevelType w:val="hybridMultilevel"/>
    <w:tmpl w:val="9904BF00"/>
    <w:lvl w:ilvl="0" w:tplc="D6BA171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89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B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3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9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8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8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C47A5"/>
    <w:multiLevelType w:val="hybridMultilevel"/>
    <w:tmpl w:val="6D363F56"/>
    <w:lvl w:ilvl="0" w:tplc="1F707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7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A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0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44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26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0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47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FB6189"/>
    <w:multiLevelType w:val="hybridMultilevel"/>
    <w:tmpl w:val="2020C87C"/>
    <w:lvl w:ilvl="0" w:tplc="E248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6A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1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4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61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A0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E0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0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AE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0B6A2F"/>
    <w:multiLevelType w:val="hybridMultilevel"/>
    <w:tmpl w:val="BF409C28"/>
    <w:lvl w:ilvl="0" w:tplc="403CC69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C57C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AE7B96">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810C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CFCD4">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EFAAA">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442C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B003F2">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C2374">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6903426"/>
    <w:multiLevelType w:val="multilevel"/>
    <w:tmpl w:val="893ADB9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B241C"/>
    <w:multiLevelType w:val="hybridMultilevel"/>
    <w:tmpl w:val="1BD62E84"/>
    <w:lvl w:ilvl="0" w:tplc="09BCED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6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2A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E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A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C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821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E2B4F"/>
    <w:multiLevelType w:val="hybridMultilevel"/>
    <w:tmpl w:val="433842F8"/>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6" w15:restartNumberingAfterBreak="0">
    <w:nsid w:val="4B5428B2"/>
    <w:multiLevelType w:val="hybridMultilevel"/>
    <w:tmpl w:val="DE9EF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CC62F0"/>
    <w:multiLevelType w:val="hybridMultilevel"/>
    <w:tmpl w:val="A4C6E39A"/>
    <w:lvl w:ilvl="0" w:tplc="3A148E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70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A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A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0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D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6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397687"/>
    <w:multiLevelType w:val="hybridMultilevel"/>
    <w:tmpl w:val="EE46B28E"/>
    <w:lvl w:ilvl="0" w:tplc="6C9AEC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9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F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A6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8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E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F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E464EA"/>
    <w:multiLevelType w:val="hybridMultilevel"/>
    <w:tmpl w:val="80F01BD4"/>
    <w:lvl w:ilvl="0" w:tplc="08982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BC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B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E7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A85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B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3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4CF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AD5B0F"/>
    <w:multiLevelType w:val="hybridMultilevel"/>
    <w:tmpl w:val="16843CA6"/>
    <w:lvl w:ilvl="0" w:tplc="FDE264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C3A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0F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AE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6B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21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8AE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CD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24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08083A"/>
    <w:multiLevelType w:val="hybridMultilevel"/>
    <w:tmpl w:val="70304BCA"/>
    <w:lvl w:ilvl="0" w:tplc="187A4C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D2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5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7C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5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F5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C9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2A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A3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432E07"/>
    <w:multiLevelType w:val="hybridMultilevel"/>
    <w:tmpl w:val="1234AFE2"/>
    <w:lvl w:ilvl="0" w:tplc="E26E35FA">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A0C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FF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8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61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0D5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A79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A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302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86F65"/>
    <w:multiLevelType w:val="hybridMultilevel"/>
    <w:tmpl w:val="DC22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5D24C7"/>
    <w:multiLevelType w:val="hybridMultilevel"/>
    <w:tmpl w:val="228A6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B27F69"/>
    <w:multiLevelType w:val="hybridMultilevel"/>
    <w:tmpl w:val="54BE63E8"/>
    <w:lvl w:ilvl="0" w:tplc="432078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6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6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4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E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1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4A38B8"/>
    <w:multiLevelType w:val="hybridMultilevel"/>
    <w:tmpl w:val="365E2F74"/>
    <w:lvl w:ilvl="0" w:tplc="D21AB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84E7E4">
      <w:start w:val="1"/>
      <w:numFmt w:val="lowerLetter"/>
      <w:lvlText w:val="%2"/>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BADF0A">
      <w:start w:val="1"/>
      <w:numFmt w:val="decimal"/>
      <w:lvlRestart w:val="0"/>
      <w:lvlText w:val="%3."/>
      <w:lvlJc w:val="left"/>
      <w:pPr>
        <w:ind w:left="1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06B14">
      <w:start w:val="1"/>
      <w:numFmt w:val="decimal"/>
      <w:lvlText w:val="%4"/>
      <w:lvlJc w:val="left"/>
      <w:pPr>
        <w:ind w:left="2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CDC6">
      <w:start w:val="1"/>
      <w:numFmt w:val="lowerLetter"/>
      <w:lvlText w:val="%5"/>
      <w:lvlJc w:val="left"/>
      <w:pPr>
        <w:ind w:left="3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E6086A">
      <w:start w:val="1"/>
      <w:numFmt w:val="lowerRoman"/>
      <w:lvlText w:val="%6"/>
      <w:lvlJc w:val="left"/>
      <w:pPr>
        <w:ind w:left="3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CC789E">
      <w:start w:val="1"/>
      <w:numFmt w:val="decimal"/>
      <w:lvlText w:val="%7"/>
      <w:lvlJc w:val="left"/>
      <w:pPr>
        <w:ind w:left="4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5C30D2">
      <w:start w:val="1"/>
      <w:numFmt w:val="lowerLetter"/>
      <w:lvlText w:val="%8"/>
      <w:lvlJc w:val="left"/>
      <w:pPr>
        <w:ind w:left="5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6A80C">
      <w:start w:val="1"/>
      <w:numFmt w:val="lowerRoman"/>
      <w:lvlText w:val="%9"/>
      <w:lvlJc w:val="left"/>
      <w:pPr>
        <w:ind w:left="6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4A356A8"/>
    <w:multiLevelType w:val="hybridMultilevel"/>
    <w:tmpl w:val="70F01E1C"/>
    <w:lvl w:ilvl="0" w:tplc="9E221CA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B0D2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C6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6A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0B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7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8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D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66365B"/>
    <w:multiLevelType w:val="hybridMultilevel"/>
    <w:tmpl w:val="1E6089C2"/>
    <w:lvl w:ilvl="0" w:tplc="6DE455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8E0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D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E4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7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D2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6AD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4F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6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9"/>
  </w:num>
  <w:num w:numId="3">
    <w:abstractNumId w:val="17"/>
  </w:num>
  <w:num w:numId="4">
    <w:abstractNumId w:val="6"/>
  </w:num>
  <w:num w:numId="5">
    <w:abstractNumId w:val="5"/>
  </w:num>
  <w:num w:numId="6">
    <w:abstractNumId w:val="27"/>
  </w:num>
  <w:num w:numId="7">
    <w:abstractNumId w:val="0"/>
  </w:num>
  <w:num w:numId="8">
    <w:abstractNumId w:val="1"/>
  </w:num>
  <w:num w:numId="9">
    <w:abstractNumId w:val="37"/>
  </w:num>
  <w:num w:numId="10">
    <w:abstractNumId w:val="11"/>
  </w:num>
  <w:num w:numId="11">
    <w:abstractNumId w:val="3"/>
  </w:num>
  <w:num w:numId="12">
    <w:abstractNumId w:val="8"/>
  </w:num>
  <w:num w:numId="13">
    <w:abstractNumId w:val="28"/>
  </w:num>
  <w:num w:numId="14">
    <w:abstractNumId w:val="31"/>
  </w:num>
  <w:num w:numId="15">
    <w:abstractNumId w:val="29"/>
  </w:num>
  <w:num w:numId="16">
    <w:abstractNumId w:val="23"/>
  </w:num>
  <w:num w:numId="17">
    <w:abstractNumId w:val="39"/>
  </w:num>
  <w:num w:numId="18">
    <w:abstractNumId w:val="12"/>
  </w:num>
  <w:num w:numId="19">
    <w:abstractNumId w:val="32"/>
  </w:num>
  <w:num w:numId="20">
    <w:abstractNumId w:val="24"/>
  </w:num>
  <w:num w:numId="21">
    <w:abstractNumId w:val="30"/>
  </w:num>
  <w:num w:numId="22">
    <w:abstractNumId w:val="15"/>
  </w:num>
  <w:num w:numId="23">
    <w:abstractNumId w:val="20"/>
  </w:num>
  <w:num w:numId="24">
    <w:abstractNumId w:val="21"/>
  </w:num>
  <w:num w:numId="25">
    <w:abstractNumId w:val="10"/>
  </w:num>
  <w:num w:numId="26">
    <w:abstractNumId w:val="38"/>
  </w:num>
  <w:num w:numId="27">
    <w:abstractNumId w:val="22"/>
  </w:num>
  <w:num w:numId="28">
    <w:abstractNumId w:val="19"/>
  </w:num>
  <w:num w:numId="29">
    <w:abstractNumId w:val="16"/>
  </w:num>
  <w:num w:numId="30">
    <w:abstractNumId w:val="14"/>
  </w:num>
  <w:num w:numId="31">
    <w:abstractNumId w:val="13"/>
  </w:num>
  <w:num w:numId="32">
    <w:abstractNumId w:val="25"/>
  </w:num>
  <w:num w:numId="33">
    <w:abstractNumId w:val="4"/>
  </w:num>
  <w:num w:numId="34">
    <w:abstractNumId w:val="2"/>
  </w:num>
  <w:num w:numId="35">
    <w:abstractNumId w:val="7"/>
  </w:num>
  <w:num w:numId="36">
    <w:abstractNumId w:val="33"/>
  </w:num>
  <w:num w:numId="37">
    <w:abstractNumId w:val="35"/>
  </w:num>
  <w:num w:numId="38">
    <w:abstractNumId w:val="36"/>
  </w:num>
  <w:num w:numId="39">
    <w:abstractNumId w:val="18"/>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B0"/>
    <w:rsid w:val="00001136"/>
    <w:rsid w:val="00003EF0"/>
    <w:rsid w:val="00006658"/>
    <w:rsid w:val="00011339"/>
    <w:rsid w:val="00013700"/>
    <w:rsid w:val="0001587E"/>
    <w:rsid w:val="0001616B"/>
    <w:rsid w:val="000344F9"/>
    <w:rsid w:val="00094252"/>
    <w:rsid w:val="000B36EA"/>
    <w:rsid w:val="000C2A59"/>
    <w:rsid w:val="000D6D5C"/>
    <w:rsid w:val="00105565"/>
    <w:rsid w:val="0013544D"/>
    <w:rsid w:val="001444CD"/>
    <w:rsid w:val="0015145A"/>
    <w:rsid w:val="00151600"/>
    <w:rsid w:val="00183C7E"/>
    <w:rsid w:val="001B24EF"/>
    <w:rsid w:val="00205110"/>
    <w:rsid w:val="00224799"/>
    <w:rsid w:val="002535DB"/>
    <w:rsid w:val="0026142E"/>
    <w:rsid w:val="0027073C"/>
    <w:rsid w:val="00275854"/>
    <w:rsid w:val="00283C6D"/>
    <w:rsid w:val="002D32A9"/>
    <w:rsid w:val="002E53FE"/>
    <w:rsid w:val="002E6917"/>
    <w:rsid w:val="00301D03"/>
    <w:rsid w:val="00375105"/>
    <w:rsid w:val="00375E0C"/>
    <w:rsid w:val="003935DD"/>
    <w:rsid w:val="003A255B"/>
    <w:rsid w:val="003C77A6"/>
    <w:rsid w:val="003D5928"/>
    <w:rsid w:val="003E366C"/>
    <w:rsid w:val="003F5E81"/>
    <w:rsid w:val="00401046"/>
    <w:rsid w:val="0043070E"/>
    <w:rsid w:val="00461DCA"/>
    <w:rsid w:val="0046639C"/>
    <w:rsid w:val="00476CD0"/>
    <w:rsid w:val="00480367"/>
    <w:rsid w:val="0049277D"/>
    <w:rsid w:val="004979D4"/>
    <w:rsid w:val="004D21C9"/>
    <w:rsid w:val="004D295A"/>
    <w:rsid w:val="005207BA"/>
    <w:rsid w:val="005343BB"/>
    <w:rsid w:val="00543B15"/>
    <w:rsid w:val="005839AD"/>
    <w:rsid w:val="0058687A"/>
    <w:rsid w:val="005C03FC"/>
    <w:rsid w:val="005C10B1"/>
    <w:rsid w:val="006031BF"/>
    <w:rsid w:val="00644A62"/>
    <w:rsid w:val="00652A2A"/>
    <w:rsid w:val="006763D7"/>
    <w:rsid w:val="00682085"/>
    <w:rsid w:val="00686EE2"/>
    <w:rsid w:val="00687FCC"/>
    <w:rsid w:val="006A76E6"/>
    <w:rsid w:val="006D3C7D"/>
    <w:rsid w:val="006E0796"/>
    <w:rsid w:val="006E0DC5"/>
    <w:rsid w:val="006F1BCC"/>
    <w:rsid w:val="0079654D"/>
    <w:rsid w:val="007A09BD"/>
    <w:rsid w:val="007B2192"/>
    <w:rsid w:val="007B343C"/>
    <w:rsid w:val="007D4792"/>
    <w:rsid w:val="00807DAC"/>
    <w:rsid w:val="008271F0"/>
    <w:rsid w:val="00850506"/>
    <w:rsid w:val="008511B0"/>
    <w:rsid w:val="00873DDB"/>
    <w:rsid w:val="00887FAC"/>
    <w:rsid w:val="008A2ED3"/>
    <w:rsid w:val="008A369E"/>
    <w:rsid w:val="008C00F9"/>
    <w:rsid w:val="008E77BF"/>
    <w:rsid w:val="008F1108"/>
    <w:rsid w:val="008F1493"/>
    <w:rsid w:val="008F3C78"/>
    <w:rsid w:val="008F7E2D"/>
    <w:rsid w:val="00943F8F"/>
    <w:rsid w:val="00955EA2"/>
    <w:rsid w:val="009627FA"/>
    <w:rsid w:val="009B568C"/>
    <w:rsid w:val="00A056E7"/>
    <w:rsid w:val="00A24E51"/>
    <w:rsid w:val="00A40B42"/>
    <w:rsid w:val="00A751E5"/>
    <w:rsid w:val="00A86990"/>
    <w:rsid w:val="00AA6592"/>
    <w:rsid w:val="00AB1C85"/>
    <w:rsid w:val="00AC48BD"/>
    <w:rsid w:val="00AF447C"/>
    <w:rsid w:val="00B126A2"/>
    <w:rsid w:val="00B32520"/>
    <w:rsid w:val="00B675A5"/>
    <w:rsid w:val="00BA18E4"/>
    <w:rsid w:val="00BB5508"/>
    <w:rsid w:val="00BD6435"/>
    <w:rsid w:val="00C05DD5"/>
    <w:rsid w:val="00C10E99"/>
    <w:rsid w:val="00C66844"/>
    <w:rsid w:val="00C710BA"/>
    <w:rsid w:val="00C82501"/>
    <w:rsid w:val="00CE386A"/>
    <w:rsid w:val="00CE68FF"/>
    <w:rsid w:val="00D11203"/>
    <w:rsid w:val="00D15F81"/>
    <w:rsid w:val="00D5786A"/>
    <w:rsid w:val="00D86350"/>
    <w:rsid w:val="00DC0562"/>
    <w:rsid w:val="00E02A8B"/>
    <w:rsid w:val="00E0519D"/>
    <w:rsid w:val="00E24A8E"/>
    <w:rsid w:val="00E92104"/>
    <w:rsid w:val="00E924E0"/>
    <w:rsid w:val="00EB74D3"/>
    <w:rsid w:val="00EC6EA5"/>
    <w:rsid w:val="00EE61D3"/>
    <w:rsid w:val="00EF3318"/>
    <w:rsid w:val="00F23E8F"/>
    <w:rsid w:val="00F36D75"/>
    <w:rsid w:val="00FA74C8"/>
    <w:rsid w:val="00FD1BFC"/>
    <w:rsid w:val="00FD5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E2"/>
    <w:pPr>
      <w:spacing w:before="120" w:after="120" w:line="247" w:lineRule="auto"/>
      <w:ind w:left="11" w:hanging="11"/>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173"/>
      <w:ind w:left="360"/>
      <w:outlineLvl w:val="1"/>
    </w:pPr>
    <w:rPr>
      <w:rFonts w:ascii="Times New Roman" w:eastAsia="Times New Roman" w:hAnsi="Times New Roman" w:cs="Times New Roman"/>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3"/>
    </w:rPr>
  </w:style>
  <w:style w:type="character" w:customStyle="1" w:styleId="Naslov1Char">
    <w:name w:val="Naslov 1 Char"/>
    <w:link w:val="Naslov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link w:val="OdlomakpopisaChar"/>
    <w:uiPriority w:val="34"/>
    <w:qFormat/>
    <w:rsid w:val="00B126A2"/>
    <w:pPr>
      <w:ind w:left="720"/>
      <w:contextualSpacing/>
    </w:pPr>
  </w:style>
  <w:style w:type="table" w:styleId="Reetkatablice">
    <w:name w:val="Table Grid"/>
    <w:basedOn w:val="Obinatablica"/>
    <w:uiPriority w:val="39"/>
    <w:rsid w:val="004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5A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75A5"/>
    <w:rPr>
      <w:rFonts w:ascii="Times New Roman" w:eastAsia="Times New Roman" w:hAnsi="Times New Roman" w:cs="Times New Roman"/>
      <w:color w:val="000000"/>
      <w:sz w:val="24"/>
    </w:rPr>
  </w:style>
  <w:style w:type="character" w:styleId="Referencakomentara">
    <w:name w:val="annotation reference"/>
    <w:basedOn w:val="Zadanifontodlomka"/>
    <w:uiPriority w:val="99"/>
    <w:semiHidden/>
    <w:unhideWhenUsed/>
    <w:rsid w:val="0079654D"/>
    <w:rPr>
      <w:sz w:val="16"/>
      <w:szCs w:val="16"/>
    </w:rPr>
  </w:style>
  <w:style w:type="paragraph" w:styleId="Tekstkomentara">
    <w:name w:val="annotation text"/>
    <w:basedOn w:val="Normal"/>
    <w:link w:val="TekstkomentaraChar"/>
    <w:uiPriority w:val="99"/>
    <w:semiHidden/>
    <w:unhideWhenUsed/>
    <w:rsid w:val="0079654D"/>
    <w:pPr>
      <w:spacing w:line="240" w:lineRule="auto"/>
    </w:pPr>
    <w:rPr>
      <w:sz w:val="20"/>
      <w:szCs w:val="20"/>
    </w:rPr>
  </w:style>
  <w:style w:type="character" w:customStyle="1" w:styleId="TekstkomentaraChar">
    <w:name w:val="Tekst komentara Char"/>
    <w:basedOn w:val="Zadanifontodlomka"/>
    <w:link w:val="Tekstkomentara"/>
    <w:uiPriority w:val="99"/>
    <w:semiHidden/>
    <w:rsid w:val="0079654D"/>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79654D"/>
    <w:rPr>
      <w:b/>
      <w:bCs/>
    </w:rPr>
  </w:style>
  <w:style w:type="character" w:customStyle="1" w:styleId="PredmetkomentaraChar">
    <w:name w:val="Predmet komentara Char"/>
    <w:basedOn w:val="TekstkomentaraChar"/>
    <w:link w:val="Predmetkomentara"/>
    <w:uiPriority w:val="99"/>
    <w:semiHidden/>
    <w:rsid w:val="0079654D"/>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79654D"/>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654D"/>
    <w:rPr>
      <w:rFonts w:ascii="Segoe UI" w:eastAsia="Times New Roman" w:hAnsi="Segoe UI" w:cs="Segoe UI"/>
      <w:color w:val="000000"/>
      <w:sz w:val="18"/>
      <w:szCs w:val="18"/>
    </w:rPr>
  </w:style>
  <w:style w:type="character" w:customStyle="1" w:styleId="OdlomakpopisaChar">
    <w:name w:val="Odlomak popisa Char"/>
    <w:link w:val="Odlomakpopisa"/>
    <w:uiPriority w:val="34"/>
    <w:locked/>
    <w:rsid w:val="00476CD0"/>
    <w:rPr>
      <w:rFonts w:ascii="Times New Roman" w:eastAsia="Times New Roman" w:hAnsi="Times New Roman" w:cs="Times New Roman"/>
      <w:color w:val="000000"/>
      <w:sz w:val="24"/>
    </w:rPr>
  </w:style>
  <w:style w:type="table" w:customStyle="1" w:styleId="Reetkatablice1">
    <w:name w:val="Rešetka tablice1"/>
    <w:basedOn w:val="Obinatablica"/>
    <w:next w:val="Reetkatablice"/>
    <w:uiPriority w:val="39"/>
    <w:rsid w:val="00476C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1271">
      <w:bodyDiv w:val="1"/>
      <w:marLeft w:val="0"/>
      <w:marRight w:val="0"/>
      <w:marTop w:val="0"/>
      <w:marBottom w:val="0"/>
      <w:divBdr>
        <w:top w:val="none" w:sz="0" w:space="0" w:color="auto"/>
        <w:left w:val="none" w:sz="0" w:space="0" w:color="auto"/>
        <w:bottom w:val="none" w:sz="0" w:space="0" w:color="auto"/>
        <w:right w:val="none" w:sz="0" w:space="0" w:color="auto"/>
      </w:divBdr>
    </w:div>
    <w:div w:id="1759327822">
      <w:bodyDiv w:val="1"/>
      <w:marLeft w:val="0"/>
      <w:marRight w:val="0"/>
      <w:marTop w:val="0"/>
      <w:marBottom w:val="0"/>
      <w:divBdr>
        <w:top w:val="none" w:sz="0" w:space="0" w:color="auto"/>
        <w:left w:val="none" w:sz="0" w:space="0" w:color="auto"/>
        <w:bottom w:val="none" w:sz="0" w:space="0" w:color="auto"/>
        <w:right w:val="none" w:sz="0" w:space="0" w:color="auto"/>
      </w:divBdr>
    </w:div>
    <w:div w:id="1918054477">
      <w:bodyDiv w:val="1"/>
      <w:marLeft w:val="0"/>
      <w:marRight w:val="0"/>
      <w:marTop w:val="0"/>
      <w:marBottom w:val="0"/>
      <w:divBdr>
        <w:top w:val="none" w:sz="0" w:space="0" w:color="auto"/>
        <w:left w:val="none" w:sz="0" w:space="0" w:color="auto"/>
        <w:bottom w:val="none" w:sz="0" w:space="0" w:color="auto"/>
        <w:right w:val="none" w:sz="0" w:space="0" w:color="auto"/>
      </w:divBdr>
    </w:div>
    <w:div w:id="210777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28A3B-A5F3-4545-B182-0B4BEA544531}">
  <ds:schemaRefs>
    <ds:schemaRef ds:uri="http://schemas.microsoft.com/sharepoint/v3/contenttype/forms"/>
  </ds:schemaRefs>
</ds:datastoreItem>
</file>

<file path=customXml/itemProps2.xml><?xml version="1.0" encoding="utf-8"?>
<ds:datastoreItem xmlns:ds="http://schemas.openxmlformats.org/officeDocument/2006/customXml" ds:itemID="{29C6B17B-BCC3-4A8B-BBC6-7124F8EE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F4D28-04D9-4E18-B140-210A712A8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2020-12-31T13:06:00Z</dcterms:created>
  <dcterms:modified xsi:type="dcterms:W3CDTF">2020-12-31T13:43:00Z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ies>
</file>