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5896" w14:textId="77777777" w:rsidR="002B5B28" w:rsidRDefault="002B5B28" w:rsidP="002B5B28">
      <w:pPr>
        <w:jc w:val="center"/>
      </w:pPr>
    </w:p>
    <w:p w14:paraId="06704418" w14:textId="77777777" w:rsidR="002B5B28" w:rsidRDefault="002B5B28" w:rsidP="002B5B28">
      <w:pPr>
        <w:jc w:val="center"/>
      </w:pPr>
    </w:p>
    <w:p w14:paraId="1BF0F8C7" w14:textId="77777777" w:rsidR="002B5B28" w:rsidRPr="00EA586A" w:rsidRDefault="002B5B28" w:rsidP="002B5B28">
      <w:pPr>
        <w:jc w:val="center"/>
        <w:rPr>
          <w:sz w:val="24"/>
          <w:szCs w:val="24"/>
        </w:rPr>
      </w:pPr>
    </w:p>
    <w:p w14:paraId="0684BCA5" w14:textId="77777777" w:rsidR="002B5B28" w:rsidRPr="00EA586A" w:rsidRDefault="002B5B28" w:rsidP="002B5B28">
      <w:pPr>
        <w:jc w:val="center"/>
        <w:rPr>
          <w:sz w:val="24"/>
          <w:szCs w:val="24"/>
        </w:rPr>
      </w:pPr>
      <w:r w:rsidRPr="00EA586A">
        <w:rPr>
          <w:sz w:val="24"/>
          <w:szCs w:val="24"/>
        </w:rPr>
        <w:t>Predlagatelj:</w:t>
      </w:r>
    </w:p>
    <w:p w14:paraId="2D45AAF5" w14:textId="77777777" w:rsidR="002B5B28" w:rsidRDefault="002B5B28" w:rsidP="002B5B28">
      <w:pPr>
        <w:jc w:val="center"/>
        <w:rPr>
          <w:sz w:val="24"/>
          <w:szCs w:val="24"/>
        </w:rPr>
      </w:pPr>
      <w:r w:rsidRPr="00EA586A">
        <w:rPr>
          <w:sz w:val="24"/>
          <w:szCs w:val="24"/>
        </w:rPr>
        <w:t>UDRUGA „</w:t>
      </w:r>
      <w:r w:rsidR="00BF2215" w:rsidRPr="00EA586A">
        <w:rPr>
          <w:sz w:val="24"/>
          <w:szCs w:val="24"/>
        </w:rPr>
        <w:t>GRK-LUMBARDA“</w:t>
      </w:r>
    </w:p>
    <w:p w14:paraId="64BC4880" w14:textId="77777777" w:rsidR="004D4E9B" w:rsidRPr="00EA586A" w:rsidRDefault="004D4E9B" w:rsidP="002B5B28">
      <w:pPr>
        <w:jc w:val="center"/>
        <w:rPr>
          <w:sz w:val="24"/>
          <w:szCs w:val="24"/>
        </w:rPr>
      </w:pPr>
      <w:r>
        <w:rPr>
          <w:sz w:val="24"/>
          <w:szCs w:val="24"/>
        </w:rPr>
        <w:t>Lumbarda 493,  20263 Lumbarda</w:t>
      </w:r>
    </w:p>
    <w:p w14:paraId="26364BFD" w14:textId="77777777" w:rsidR="00BF2215" w:rsidRDefault="00BF2215" w:rsidP="002B5B28">
      <w:pPr>
        <w:jc w:val="center"/>
      </w:pPr>
    </w:p>
    <w:p w14:paraId="0C0DFB8F" w14:textId="77777777" w:rsidR="00BF2215" w:rsidRDefault="00BF2215" w:rsidP="002B5B28">
      <w:pPr>
        <w:jc w:val="center"/>
      </w:pPr>
    </w:p>
    <w:p w14:paraId="0F785DD7" w14:textId="77777777" w:rsidR="00BF2215" w:rsidRDefault="00BF2215" w:rsidP="002B5B28">
      <w:pPr>
        <w:jc w:val="center"/>
      </w:pPr>
    </w:p>
    <w:p w14:paraId="17B4C01F" w14:textId="77777777" w:rsidR="00BF2215" w:rsidRPr="00BF2215" w:rsidRDefault="00BF2215" w:rsidP="002B5B28">
      <w:pPr>
        <w:jc w:val="center"/>
        <w:rPr>
          <w:b/>
          <w:sz w:val="28"/>
          <w:szCs w:val="28"/>
        </w:rPr>
      </w:pPr>
      <w:r w:rsidRPr="00BF2215">
        <w:rPr>
          <w:b/>
          <w:sz w:val="28"/>
          <w:szCs w:val="28"/>
        </w:rPr>
        <w:t>„Lumbarda“</w:t>
      </w:r>
    </w:p>
    <w:p w14:paraId="0C3B35E3" w14:textId="77777777" w:rsidR="00BF2215" w:rsidRPr="00115697" w:rsidRDefault="00BF2215" w:rsidP="002B5B28">
      <w:pPr>
        <w:jc w:val="center"/>
        <w:rPr>
          <w:sz w:val="24"/>
          <w:szCs w:val="24"/>
        </w:rPr>
      </w:pPr>
      <w:r w:rsidRPr="00115697">
        <w:rPr>
          <w:sz w:val="24"/>
          <w:szCs w:val="24"/>
        </w:rPr>
        <w:t>ZAŠTIĆENA OZNAKA IZVORNOSTI</w:t>
      </w:r>
    </w:p>
    <w:p w14:paraId="568F0A06" w14:textId="77777777" w:rsidR="002B5B28" w:rsidRPr="00115697" w:rsidRDefault="00BF2215" w:rsidP="002B5B28">
      <w:pPr>
        <w:jc w:val="center"/>
        <w:rPr>
          <w:sz w:val="24"/>
          <w:szCs w:val="24"/>
        </w:rPr>
      </w:pPr>
      <w:r w:rsidRPr="00115697">
        <w:rPr>
          <w:sz w:val="24"/>
          <w:szCs w:val="24"/>
        </w:rPr>
        <w:t>Specifikacija proizvoda</w:t>
      </w:r>
    </w:p>
    <w:p w14:paraId="488069BC" w14:textId="77777777" w:rsidR="002B5B28" w:rsidRDefault="002B5B28" w:rsidP="002B5B28">
      <w:pPr>
        <w:jc w:val="center"/>
      </w:pPr>
    </w:p>
    <w:p w14:paraId="01653E2C" w14:textId="77777777" w:rsidR="002B5B28" w:rsidRDefault="002B5B28" w:rsidP="002B5B28">
      <w:pPr>
        <w:jc w:val="center"/>
      </w:pPr>
    </w:p>
    <w:p w14:paraId="240ECE8A" w14:textId="77777777" w:rsidR="002B5B28" w:rsidRDefault="002B5B28" w:rsidP="002B5B28">
      <w:pPr>
        <w:jc w:val="center"/>
      </w:pPr>
    </w:p>
    <w:p w14:paraId="67165295" w14:textId="77777777" w:rsidR="00BF2215" w:rsidRDefault="00BF2215" w:rsidP="002B5B28">
      <w:pPr>
        <w:jc w:val="center"/>
      </w:pPr>
    </w:p>
    <w:p w14:paraId="5E6B0A49" w14:textId="77777777" w:rsidR="00BF2215" w:rsidRPr="00115697" w:rsidRDefault="00BF2215" w:rsidP="002B5B28">
      <w:pPr>
        <w:jc w:val="center"/>
        <w:rPr>
          <w:sz w:val="24"/>
          <w:szCs w:val="24"/>
        </w:rPr>
      </w:pPr>
    </w:p>
    <w:p w14:paraId="4B76871C" w14:textId="77777777" w:rsidR="002B5B28" w:rsidRPr="00115697" w:rsidRDefault="00BF2215" w:rsidP="002B5B28">
      <w:pPr>
        <w:jc w:val="center"/>
        <w:rPr>
          <w:sz w:val="24"/>
          <w:szCs w:val="24"/>
        </w:rPr>
      </w:pPr>
      <w:r w:rsidRPr="00115697">
        <w:rPr>
          <w:sz w:val="24"/>
          <w:szCs w:val="24"/>
        </w:rPr>
        <w:t>SPECIFIKACIJU IZRADI</w:t>
      </w:r>
      <w:r w:rsidR="00115697" w:rsidRPr="00115697">
        <w:rPr>
          <w:sz w:val="24"/>
          <w:szCs w:val="24"/>
        </w:rPr>
        <w:t>O</w:t>
      </w:r>
      <w:r w:rsidRPr="00115697">
        <w:rPr>
          <w:sz w:val="24"/>
          <w:szCs w:val="24"/>
        </w:rPr>
        <w:t>:</w:t>
      </w:r>
    </w:p>
    <w:p w14:paraId="1D2A08ED" w14:textId="77777777" w:rsidR="00BF2215" w:rsidRPr="00115697" w:rsidRDefault="00BF2215" w:rsidP="002B5B28">
      <w:pPr>
        <w:jc w:val="center"/>
        <w:rPr>
          <w:sz w:val="24"/>
          <w:szCs w:val="24"/>
        </w:rPr>
      </w:pPr>
      <w:r w:rsidRPr="00115697">
        <w:rPr>
          <w:sz w:val="24"/>
          <w:szCs w:val="24"/>
        </w:rPr>
        <w:t>Agronomski fakultet</w:t>
      </w:r>
      <w:r w:rsidR="00115697" w:rsidRPr="00115697">
        <w:rPr>
          <w:sz w:val="24"/>
          <w:szCs w:val="24"/>
        </w:rPr>
        <w:t xml:space="preserve"> Sveučilišta u Zagrebu</w:t>
      </w:r>
    </w:p>
    <w:p w14:paraId="70A53813" w14:textId="77777777" w:rsidR="00BF2215" w:rsidRDefault="00BF2215" w:rsidP="002B5B28">
      <w:pPr>
        <w:jc w:val="center"/>
      </w:pPr>
    </w:p>
    <w:p w14:paraId="0D6511CA" w14:textId="77777777" w:rsidR="00BF2215" w:rsidRDefault="00BF2215" w:rsidP="002B5B28">
      <w:pPr>
        <w:jc w:val="center"/>
      </w:pPr>
    </w:p>
    <w:p w14:paraId="7968209C" w14:textId="77777777" w:rsidR="00BF2215" w:rsidRDefault="00BF2215" w:rsidP="002B5B28">
      <w:pPr>
        <w:jc w:val="center"/>
      </w:pPr>
    </w:p>
    <w:p w14:paraId="2AB803A6" w14:textId="51675683" w:rsidR="00BF2215" w:rsidRDefault="00AE4603" w:rsidP="00BF2215">
      <w:r>
        <w:t>Prof.</w:t>
      </w:r>
      <w:r w:rsidR="00A66202">
        <w:t xml:space="preserve"> </w:t>
      </w:r>
      <w:r>
        <w:t>dr.</w:t>
      </w:r>
      <w:r w:rsidR="00A66202">
        <w:t xml:space="preserve"> </w:t>
      </w:r>
      <w:r>
        <w:t>sc. Bernard Kozina</w:t>
      </w:r>
    </w:p>
    <w:p w14:paraId="7070BE42" w14:textId="516CD19A" w:rsidR="00BF2215" w:rsidRDefault="00AE4603" w:rsidP="00AE4603">
      <w:r>
        <w:t>Doc.</w:t>
      </w:r>
      <w:r w:rsidR="00A66202">
        <w:t xml:space="preserve"> </w:t>
      </w:r>
      <w:r>
        <w:t>dr.</w:t>
      </w:r>
      <w:r w:rsidR="00A66202">
        <w:t xml:space="preserve"> </w:t>
      </w:r>
      <w:r>
        <w:t>sc. Ana-Marija Jagatić Korenika</w:t>
      </w:r>
    </w:p>
    <w:p w14:paraId="303FEAB4" w14:textId="77777777" w:rsidR="00BF2215" w:rsidRDefault="00BF2215" w:rsidP="002B5B28">
      <w:pPr>
        <w:jc w:val="center"/>
      </w:pPr>
    </w:p>
    <w:p w14:paraId="1F1BD7A1" w14:textId="77777777" w:rsidR="00BF2215" w:rsidRDefault="00BF2215" w:rsidP="002B5B28">
      <w:pPr>
        <w:jc w:val="center"/>
      </w:pPr>
    </w:p>
    <w:p w14:paraId="0A2C05F8" w14:textId="77777777" w:rsidR="00BF2215" w:rsidRDefault="00BF2215" w:rsidP="004D4E9B"/>
    <w:p w14:paraId="55EDC3B3" w14:textId="70CD4A97" w:rsidR="00BF2215" w:rsidRPr="00115697" w:rsidRDefault="00BF2215" w:rsidP="002B5B28">
      <w:pPr>
        <w:jc w:val="center"/>
        <w:rPr>
          <w:sz w:val="24"/>
          <w:szCs w:val="24"/>
        </w:rPr>
      </w:pPr>
      <w:r w:rsidRPr="00115697">
        <w:rPr>
          <w:sz w:val="24"/>
          <w:szCs w:val="24"/>
        </w:rPr>
        <w:t xml:space="preserve">Zagreb, </w:t>
      </w:r>
      <w:r w:rsidR="00850AB6">
        <w:rPr>
          <w:sz w:val="24"/>
          <w:szCs w:val="24"/>
        </w:rPr>
        <w:t xml:space="preserve">studeni </w:t>
      </w:r>
      <w:r w:rsidRPr="00115697">
        <w:rPr>
          <w:sz w:val="24"/>
          <w:szCs w:val="24"/>
        </w:rPr>
        <w:t xml:space="preserve"> 20</w:t>
      </w:r>
      <w:r w:rsidR="00850AB6">
        <w:rPr>
          <w:sz w:val="24"/>
          <w:szCs w:val="24"/>
        </w:rPr>
        <w:t>2</w:t>
      </w:r>
      <w:r w:rsidR="000F534A">
        <w:rPr>
          <w:sz w:val="24"/>
          <w:szCs w:val="24"/>
        </w:rPr>
        <w:t>1.</w:t>
      </w:r>
    </w:p>
    <w:p w14:paraId="1D79843E" w14:textId="77777777" w:rsidR="00BF2215" w:rsidRPr="00F04403" w:rsidRDefault="00BF2215" w:rsidP="00BF2215">
      <w:pPr>
        <w:jc w:val="center"/>
        <w:rPr>
          <w:b/>
        </w:rPr>
      </w:pPr>
      <w:r w:rsidRPr="00F04403">
        <w:rPr>
          <w:b/>
        </w:rPr>
        <w:lastRenderedPageBreak/>
        <w:t xml:space="preserve">Sadržaj </w:t>
      </w:r>
    </w:p>
    <w:p w14:paraId="59D30CAC" w14:textId="77777777" w:rsidR="00BF2215" w:rsidRPr="00115697" w:rsidRDefault="00BF2215" w:rsidP="00BF2215">
      <w:pPr>
        <w:jc w:val="center"/>
      </w:pPr>
      <w:r w:rsidRPr="00115697">
        <w:t xml:space="preserve"> </w:t>
      </w:r>
    </w:p>
    <w:p w14:paraId="109A0DA3" w14:textId="19049296" w:rsidR="00BF2215" w:rsidRPr="00115697" w:rsidRDefault="00F04403" w:rsidP="00F04403">
      <w:pPr>
        <w:jc w:val="both"/>
      </w:pPr>
      <w:r>
        <w:t xml:space="preserve"> </w:t>
      </w:r>
      <w:r w:rsidR="00BF2215" w:rsidRPr="00115697">
        <w:t>1. Naziv koji se zaštićuje .....................................................................................................................</w:t>
      </w:r>
      <w:r w:rsidR="001D1B5A">
        <w:t>...</w:t>
      </w:r>
      <w:r>
        <w:t xml:space="preserve"> </w:t>
      </w:r>
      <w:r w:rsidR="00BF2215" w:rsidRPr="00115697">
        <w:t xml:space="preserve">1 </w:t>
      </w:r>
    </w:p>
    <w:p w14:paraId="0109CFF4" w14:textId="77B294D4" w:rsidR="00BF2215" w:rsidRPr="00115697" w:rsidRDefault="00BF2215" w:rsidP="00F04403">
      <w:pPr>
        <w:jc w:val="both"/>
      </w:pPr>
      <w:r w:rsidRPr="00115697">
        <w:t xml:space="preserve">2. Opis najznačajnijih fizikalno-kemijskih i </w:t>
      </w:r>
      <w:proofErr w:type="spellStart"/>
      <w:r w:rsidRPr="00115697">
        <w:t>organoleptičnih</w:t>
      </w:r>
      <w:proofErr w:type="spellEnd"/>
      <w:r w:rsidRPr="00115697">
        <w:t xml:space="preserve"> (senzornih) svojstava vina ....................</w:t>
      </w:r>
      <w:r w:rsidR="001D1B5A">
        <w:t xml:space="preserve">... </w:t>
      </w:r>
      <w:r w:rsidRPr="00115697">
        <w:t xml:space="preserve">1 </w:t>
      </w:r>
    </w:p>
    <w:p w14:paraId="707B7DC8" w14:textId="781D5A83" w:rsidR="00BF2215" w:rsidRPr="00115697" w:rsidRDefault="00BF2215" w:rsidP="00F04403">
      <w:pPr>
        <w:jc w:val="both"/>
      </w:pPr>
      <w:r w:rsidRPr="00115697">
        <w:t>3. Specifični enološki postupci i ograničenja ......................................................................................</w:t>
      </w:r>
      <w:r w:rsidR="00115697">
        <w:t>..</w:t>
      </w:r>
      <w:r w:rsidR="001D1B5A">
        <w:t>..</w:t>
      </w:r>
      <w:r w:rsidRPr="00115697">
        <w:t xml:space="preserve"> 2 </w:t>
      </w:r>
    </w:p>
    <w:p w14:paraId="4C956010" w14:textId="50BDDFDC" w:rsidR="00BF2215" w:rsidRPr="00115697" w:rsidRDefault="001E5F01" w:rsidP="00F04403">
      <w:pPr>
        <w:jc w:val="both"/>
      </w:pPr>
      <w:r>
        <w:t xml:space="preserve">    </w:t>
      </w:r>
      <w:r w:rsidR="00BF2215" w:rsidRPr="00115697">
        <w:t>3.1. Specifični enološki postupci .........................................................................</w:t>
      </w:r>
      <w:r>
        <w:t>.............................</w:t>
      </w:r>
      <w:r w:rsidR="001D1B5A">
        <w:t xml:space="preserve">... </w:t>
      </w:r>
      <w:r w:rsidR="00BF2215" w:rsidRPr="00115697">
        <w:t xml:space="preserve">2 </w:t>
      </w:r>
    </w:p>
    <w:p w14:paraId="19931550" w14:textId="5F784AD9" w:rsidR="00BF2215" w:rsidRPr="00115697" w:rsidRDefault="00BF2215" w:rsidP="00F04403">
      <w:pPr>
        <w:jc w:val="both"/>
      </w:pPr>
      <w:r w:rsidRPr="00115697">
        <w:t>4. Granice područja ............................................................................................................................</w:t>
      </w:r>
      <w:r w:rsidR="00115697">
        <w:t>....</w:t>
      </w:r>
      <w:r w:rsidR="001D1B5A">
        <w:t>..</w:t>
      </w:r>
      <w:r w:rsidRPr="00115697">
        <w:t xml:space="preserve"> 3 </w:t>
      </w:r>
    </w:p>
    <w:p w14:paraId="3AA56D30" w14:textId="24DC562D" w:rsidR="00BF2215" w:rsidRPr="00115697" w:rsidRDefault="00BF2215" w:rsidP="00F04403">
      <w:pPr>
        <w:jc w:val="both"/>
      </w:pPr>
      <w:r w:rsidRPr="00115697">
        <w:t>5. Maksimalni urod po hektaru ..........................................................................................................</w:t>
      </w:r>
      <w:r w:rsidR="00115697">
        <w:t>.....</w:t>
      </w:r>
      <w:r w:rsidR="001D1B5A">
        <w:t>..</w:t>
      </w:r>
      <w:r w:rsidRPr="00115697">
        <w:t xml:space="preserve">4 </w:t>
      </w:r>
    </w:p>
    <w:p w14:paraId="775A9D15" w14:textId="1FC7068B" w:rsidR="00BF2215" w:rsidRPr="00115697" w:rsidRDefault="002E50E7" w:rsidP="00F04403">
      <w:pPr>
        <w:jc w:val="both"/>
      </w:pPr>
      <w:r w:rsidRPr="00115697">
        <w:t>6. Priznata</w:t>
      </w:r>
      <w:r w:rsidR="00BF2215" w:rsidRPr="00115697">
        <w:t xml:space="preserve"> </w:t>
      </w:r>
      <w:r w:rsidRPr="00115697">
        <w:t>sorta</w:t>
      </w:r>
      <w:r w:rsidR="00BF2215" w:rsidRPr="00115697">
        <w:t xml:space="preserve"> vinove loze ...........................................................................................................</w:t>
      </w:r>
      <w:r w:rsidR="00115697">
        <w:t>......</w:t>
      </w:r>
      <w:r w:rsidR="00BF2215" w:rsidRPr="00115697">
        <w:t>.</w:t>
      </w:r>
      <w:r w:rsidR="001D1B5A">
        <w:t>...</w:t>
      </w:r>
      <w:r w:rsidR="00BF2215" w:rsidRPr="00115697">
        <w:t xml:space="preserve">4 </w:t>
      </w:r>
    </w:p>
    <w:p w14:paraId="6A4915E1" w14:textId="5F80855F" w:rsidR="00DF79E0" w:rsidRDefault="00BF2215" w:rsidP="00F04403">
      <w:pPr>
        <w:jc w:val="both"/>
      </w:pPr>
      <w:r w:rsidRPr="00115697">
        <w:t>7. Pojedinosti koje se odnose na kakvoću i karakteristike vina koje su uglavnom ili isključivo povezane sa zemljopisnim uvjetima uključujući prirodne i ljudske čimbenike .....................................</w:t>
      </w:r>
      <w:r w:rsidR="001E5F01">
        <w:t>..............</w:t>
      </w:r>
      <w:r w:rsidR="001D1B5A">
        <w:t>...</w:t>
      </w:r>
      <w:r w:rsidR="001E5F01">
        <w:t>..</w:t>
      </w:r>
      <w:r w:rsidR="00AE4603">
        <w:t>5</w:t>
      </w:r>
      <w:r w:rsidRPr="00115697">
        <w:t xml:space="preserve"> </w:t>
      </w:r>
    </w:p>
    <w:p w14:paraId="10D93E45" w14:textId="590DDE25" w:rsidR="001E5F01" w:rsidRDefault="001E5F01" w:rsidP="00F04403">
      <w:pPr>
        <w:jc w:val="both"/>
      </w:pPr>
      <w:r>
        <w:t xml:space="preserve">    </w:t>
      </w:r>
      <w:r w:rsidR="00BF2215" w:rsidRPr="00115697">
        <w:t>7.1. Detalji koji se odnose na zemljopisno područje</w:t>
      </w:r>
      <w:r w:rsidR="00747DA9">
        <w:t xml:space="preserve"> ..............................................</w:t>
      </w:r>
      <w:r w:rsidR="00BF2215" w:rsidRPr="00115697">
        <w:t>...........................</w:t>
      </w:r>
      <w:r w:rsidR="001D1B5A">
        <w:t>...</w:t>
      </w:r>
      <w:r w:rsidR="00AE4603">
        <w:t>5</w:t>
      </w:r>
    </w:p>
    <w:p w14:paraId="79369542" w14:textId="587C4A89" w:rsidR="00BF2215" w:rsidRDefault="001E5F01" w:rsidP="00F04403">
      <w:pPr>
        <w:jc w:val="both"/>
      </w:pPr>
      <w:r>
        <w:t xml:space="preserve">       7.1.1. </w:t>
      </w:r>
      <w:r w:rsidR="00BF2215" w:rsidRPr="00115697">
        <w:t xml:space="preserve"> </w:t>
      </w:r>
      <w:r>
        <w:t>Karakteristike klime………………………………………………………………………..</w:t>
      </w:r>
      <w:r w:rsidR="001D1B5A">
        <w:t>..</w:t>
      </w:r>
      <w:r w:rsidR="00AE4603">
        <w:t>5</w:t>
      </w:r>
    </w:p>
    <w:p w14:paraId="3E090E05" w14:textId="0D4356E0" w:rsidR="001E5F01" w:rsidRDefault="001E5F01" w:rsidP="00F04403">
      <w:pPr>
        <w:jc w:val="both"/>
      </w:pPr>
      <w:r>
        <w:t xml:space="preserve">       7.1.2.  Karakteristike tla i reljefa…………………………………………………………………..</w:t>
      </w:r>
      <w:r w:rsidR="001D1B5A">
        <w:t>.</w:t>
      </w:r>
      <w:r w:rsidR="00AE4603">
        <w:t xml:space="preserve"> 6</w:t>
      </w:r>
    </w:p>
    <w:p w14:paraId="49FC2294" w14:textId="77777777" w:rsidR="00747DA9" w:rsidRDefault="001E5F01" w:rsidP="001E5F01">
      <w:pPr>
        <w:ind w:left="990" w:hanging="990"/>
        <w:jc w:val="both"/>
      </w:pPr>
      <w:r>
        <w:t xml:space="preserve">       7.1.3.  </w:t>
      </w:r>
      <w:r w:rsidRPr="001E5F01">
        <w:t>Ljudski čimbenici (povijesni razvoj, posebnosti u uzgoju – sustav uzgoja, posebnosti</w:t>
      </w:r>
    </w:p>
    <w:p w14:paraId="7C6BB832" w14:textId="6B68828C" w:rsidR="001E5F01" w:rsidRPr="00115697" w:rsidRDefault="00747DA9" w:rsidP="001E5F01">
      <w:pPr>
        <w:ind w:left="990" w:hanging="990"/>
        <w:jc w:val="both"/>
      </w:pPr>
      <w:r>
        <w:t xml:space="preserve">                 </w:t>
      </w:r>
      <w:r w:rsidR="001E5F01" w:rsidRPr="001E5F01">
        <w:t xml:space="preserve"> u </w:t>
      </w:r>
      <w:r w:rsidR="001E5F01">
        <w:t xml:space="preserve"> </w:t>
      </w:r>
      <w:r w:rsidR="001E5F01" w:rsidRPr="001E5F01">
        <w:t>proizvodnji, struktura proizvođača)</w:t>
      </w:r>
      <w:r w:rsidR="001E5F01">
        <w:t>…………………………………</w:t>
      </w:r>
      <w:r>
        <w:t>........</w:t>
      </w:r>
      <w:r w:rsidR="001E5F01">
        <w:t>……………..</w:t>
      </w:r>
      <w:r w:rsidR="00AE4603">
        <w:t>.</w:t>
      </w:r>
      <w:r w:rsidR="001D1B5A">
        <w:t>.</w:t>
      </w:r>
      <w:r w:rsidR="00AE4603">
        <w:t xml:space="preserve"> 6</w:t>
      </w:r>
    </w:p>
    <w:p w14:paraId="4B8642F6" w14:textId="502BE68A" w:rsidR="00BF2215" w:rsidRPr="00115697" w:rsidRDefault="00486B9C" w:rsidP="00F04403">
      <w:pPr>
        <w:jc w:val="both"/>
      </w:pPr>
      <w:r>
        <w:t xml:space="preserve">    </w:t>
      </w:r>
      <w:r w:rsidR="00BF2215" w:rsidRPr="00115697">
        <w:t>7.2. Detalji koji se odnose na kakvoću, ugled ili druga specifična svojstva  ...................</w:t>
      </w:r>
      <w:r w:rsidR="00747DA9">
        <w:t>...</w:t>
      </w:r>
      <w:r w:rsidR="001E5F01">
        <w:t>.......</w:t>
      </w:r>
      <w:r w:rsidR="00FD5EB5">
        <w:t>..</w:t>
      </w:r>
      <w:r w:rsidR="001E5F01">
        <w:t>......</w:t>
      </w:r>
      <w:r w:rsidR="000079C2">
        <w:t>.</w:t>
      </w:r>
      <w:r w:rsidR="001D1B5A">
        <w:t>.</w:t>
      </w:r>
      <w:r w:rsidR="00AE4603">
        <w:t xml:space="preserve"> </w:t>
      </w:r>
      <w:r w:rsidR="00DF287C">
        <w:t>9</w:t>
      </w:r>
      <w:r w:rsidR="00BF2215" w:rsidRPr="00115697">
        <w:t xml:space="preserve"> </w:t>
      </w:r>
    </w:p>
    <w:p w14:paraId="78C3A750" w14:textId="7D0A949F" w:rsidR="00BF2215" w:rsidRPr="00115697" w:rsidRDefault="00486B9C" w:rsidP="00F04403">
      <w:pPr>
        <w:jc w:val="both"/>
      </w:pPr>
      <w:r>
        <w:t xml:space="preserve">    </w:t>
      </w:r>
      <w:r w:rsidR="00BF2215" w:rsidRPr="00115697">
        <w:t xml:space="preserve">7.3. Opis uzročne veze između zemljopisnog područja i kakvoće, ugleda i drugih svojstava </w:t>
      </w:r>
      <w:r w:rsidR="00747DA9">
        <w:t>........</w:t>
      </w:r>
      <w:r w:rsidR="00BF2215" w:rsidRPr="00115697">
        <w:t>.</w:t>
      </w:r>
      <w:r w:rsidR="000079C2">
        <w:t>..</w:t>
      </w:r>
      <w:r w:rsidR="001D1B5A">
        <w:t xml:space="preserve"> </w:t>
      </w:r>
      <w:r w:rsidR="00AE4603">
        <w:t>11</w:t>
      </w:r>
      <w:r w:rsidR="00BF2215" w:rsidRPr="00115697">
        <w:t xml:space="preserve"> </w:t>
      </w:r>
    </w:p>
    <w:p w14:paraId="04F6A100" w14:textId="77777777" w:rsidR="00BF2215" w:rsidRPr="00115697" w:rsidRDefault="00BF2215" w:rsidP="00F04403">
      <w:pPr>
        <w:jc w:val="both"/>
      </w:pPr>
      <w:r w:rsidRPr="00115697">
        <w:t xml:space="preserve">8. Prihvatljivi zahtjevi propisani nacionalnim odredbama </w:t>
      </w:r>
    </w:p>
    <w:p w14:paraId="048B3713" w14:textId="57964F21" w:rsidR="00BF2215" w:rsidRPr="00115697" w:rsidRDefault="00486B9C" w:rsidP="00F04403">
      <w:pPr>
        <w:jc w:val="both"/>
      </w:pPr>
      <w:r>
        <w:t xml:space="preserve">    </w:t>
      </w:r>
      <w:r w:rsidR="00BF2215" w:rsidRPr="00115697">
        <w:t>8.1. Fizikalno kemijski parametri kakvoće ..........................................................</w:t>
      </w:r>
      <w:r>
        <w:t>.....................</w:t>
      </w:r>
      <w:r w:rsidR="00FD5EB5">
        <w:t>..</w:t>
      </w:r>
      <w:r>
        <w:t>........</w:t>
      </w:r>
      <w:r w:rsidR="00BF2215" w:rsidRPr="00115697">
        <w:t>1</w:t>
      </w:r>
      <w:r w:rsidR="00AE4603">
        <w:t>2</w:t>
      </w:r>
      <w:r w:rsidR="00BF2215" w:rsidRPr="00115697">
        <w:t xml:space="preserve"> </w:t>
      </w:r>
    </w:p>
    <w:p w14:paraId="6BCC7E9C" w14:textId="144091A6" w:rsidR="00BF2215" w:rsidRPr="00115697" w:rsidRDefault="00486B9C" w:rsidP="00F04403">
      <w:pPr>
        <w:jc w:val="both"/>
      </w:pPr>
      <w:r>
        <w:t xml:space="preserve">    </w:t>
      </w:r>
      <w:r w:rsidR="00BF2215" w:rsidRPr="00115697">
        <w:t xml:space="preserve">8.2. </w:t>
      </w:r>
      <w:proofErr w:type="spellStart"/>
      <w:r w:rsidR="00BF2215" w:rsidRPr="00115697">
        <w:t>Organoleptično</w:t>
      </w:r>
      <w:proofErr w:type="spellEnd"/>
      <w:r w:rsidR="00BF2215" w:rsidRPr="00115697">
        <w:t xml:space="preserve"> ispitivanje .........................................................................................................</w:t>
      </w:r>
      <w:r w:rsidR="00FD5EB5">
        <w:t>.1</w:t>
      </w:r>
      <w:r w:rsidR="00AE4603">
        <w:t>2</w:t>
      </w:r>
    </w:p>
    <w:p w14:paraId="1F22150B" w14:textId="0D90E4F6" w:rsidR="00BF2215" w:rsidRPr="00115697" w:rsidRDefault="00486B9C" w:rsidP="00F04403">
      <w:pPr>
        <w:jc w:val="both"/>
      </w:pPr>
      <w:r>
        <w:t xml:space="preserve">    </w:t>
      </w:r>
      <w:r w:rsidR="00BF2215" w:rsidRPr="00115697">
        <w:t>8.3. Dodatni zahtjevi ..........................................................................................................................</w:t>
      </w:r>
      <w:r w:rsidR="00FD5EB5">
        <w:t>1</w:t>
      </w:r>
      <w:r w:rsidR="00AE4603">
        <w:t>3</w:t>
      </w:r>
    </w:p>
    <w:p w14:paraId="798E0FE6" w14:textId="223DA990" w:rsidR="00BF2215" w:rsidRPr="00115697" w:rsidRDefault="00BF2215" w:rsidP="00F04403">
      <w:pPr>
        <w:jc w:val="both"/>
      </w:pPr>
      <w:r w:rsidRPr="00115697">
        <w:t>9. Ime i adresa nadležnih tijela ili inspekcijskih tijela za utvrđivanje sukladnosti sa zahtjevima proizvodne specifikacije i njihove specifične djelatnosti .......................................</w:t>
      </w:r>
      <w:r w:rsidR="00DF79E0">
        <w:t>..............................</w:t>
      </w:r>
      <w:r w:rsidR="00FD5EB5">
        <w:t>.</w:t>
      </w:r>
      <w:r w:rsidR="00DF79E0">
        <w:t>.</w:t>
      </w:r>
      <w:r w:rsidRPr="00115697">
        <w:t>1</w:t>
      </w:r>
      <w:r w:rsidR="00AE4603">
        <w:t>3</w:t>
      </w:r>
      <w:r w:rsidRPr="00115697">
        <w:t xml:space="preserve"> </w:t>
      </w:r>
    </w:p>
    <w:p w14:paraId="5A04E0A4" w14:textId="1D8FC4A6" w:rsidR="00BF2215" w:rsidRPr="00115697" w:rsidRDefault="00BF2215" w:rsidP="00F04403">
      <w:pPr>
        <w:jc w:val="both"/>
      </w:pPr>
      <w:r w:rsidRPr="00115697">
        <w:t>10. Prilo</w:t>
      </w:r>
      <w:r w:rsidR="00AE4603">
        <w:t>zi</w:t>
      </w:r>
      <w:r w:rsidRPr="00115697">
        <w:t xml:space="preserve"> .............................................................................................................................</w:t>
      </w:r>
      <w:r w:rsidR="00486B9C">
        <w:t>...............</w:t>
      </w:r>
      <w:r w:rsidR="00FD5EB5">
        <w:t>.</w:t>
      </w:r>
      <w:r w:rsidR="00486B9C">
        <w:t>..</w:t>
      </w:r>
      <w:r w:rsidRPr="00115697">
        <w:t>1</w:t>
      </w:r>
      <w:r w:rsidR="00AE4603">
        <w:t>4</w:t>
      </w:r>
    </w:p>
    <w:p w14:paraId="082AD79C" w14:textId="77777777" w:rsidR="00DF79E0" w:rsidRDefault="00DF79E0">
      <w:pPr>
        <w:rPr>
          <w:b/>
          <w:sz w:val="24"/>
          <w:szCs w:val="24"/>
        </w:rPr>
      </w:pPr>
      <w:r>
        <w:rPr>
          <w:b/>
          <w:sz w:val="24"/>
          <w:szCs w:val="24"/>
        </w:rPr>
        <w:br w:type="page"/>
      </w:r>
    </w:p>
    <w:p w14:paraId="411782E6" w14:textId="77777777" w:rsidR="00783242" w:rsidRDefault="00783242" w:rsidP="00BF2215">
      <w:pPr>
        <w:jc w:val="center"/>
        <w:rPr>
          <w:b/>
          <w:sz w:val="24"/>
          <w:szCs w:val="24"/>
        </w:rPr>
        <w:sectPr w:rsidR="00783242">
          <w:pgSz w:w="11906" w:h="16838"/>
          <w:pgMar w:top="1417" w:right="1417" w:bottom="1417" w:left="1417" w:header="708" w:footer="708" w:gutter="0"/>
          <w:cols w:space="708"/>
          <w:docGrid w:linePitch="360"/>
        </w:sectPr>
      </w:pPr>
    </w:p>
    <w:p w14:paraId="6E9E41F4" w14:textId="2F99F9F9" w:rsidR="00BF2215" w:rsidRPr="00115697" w:rsidRDefault="00BF2215" w:rsidP="00BF2215">
      <w:pPr>
        <w:jc w:val="center"/>
        <w:rPr>
          <w:b/>
          <w:sz w:val="24"/>
          <w:szCs w:val="24"/>
        </w:rPr>
      </w:pPr>
      <w:r w:rsidRPr="00115697">
        <w:rPr>
          <w:b/>
          <w:sz w:val="24"/>
          <w:szCs w:val="24"/>
        </w:rPr>
        <w:lastRenderedPageBreak/>
        <w:t>SPECIFIKACIJA PROIZVODA</w:t>
      </w:r>
    </w:p>
    <w:p w14:paraId="48551604" w14:textId="77777777" w:rsidR="00BF2215" w:rsidRPr="00115697" w:rsidRDefault="00BF2215" w:rsidP="00BF2215">
      <w:pPr>
        <w:jc w:val="center"/>
        <w:rPr>
          <w:b/>
          <w:sz w:val="24"/>
          <w:szCs w:val="24"/>
        </w:rPr>
      </w:pPr>
      <w:r w:rsidRPr="00115697">
        <w:rPr>
          <w:b/>
          <w:sz w:val="24"/>
          <w:szCs w:val="24"/>
        </w:rPr>
        <w:t xml:space="preserve">sukladno Uredbi 1308/2013, članak 94. </w:t>
      </w:r>
    </w:p>
    <w:p w14:paraId="033A7258" w14:textId="77777777" w:rsidR="00BF2215" w:rsidRPr="00115697" w:rsidRDefault="00BF2215" w:rsidP="00BF2215">
      <w:pPr>
        <w:jc w:val="center"/>
        <w:rPr>
          <w:b/>
          <w:sz w:val="24"/>
          <w:szCs w:val="24"/>
        </w:rPr>
      </w:pPr>
      <w:r w:rsidRPr="00115697">
        <w:rPr>
          <w:b/>
          <w:sz w:val="24"/>
          <w:szCs w:val="24"/>
        </w:rPr>
        <w:t>za zaštitu oznake izvornosti sukladno članku 93.</w:t>
      </w:r>
    </w:p>
    <w:p w14:paraId="74415A1B" w14:textId="77777777" w:rsidR="00BF2215" w:rsidRPr="00115697" w:rsidRDefault="00BF2215" w:rsidP="00BF2215">
      <w:pPr>
        <w:jc w:val="center"/>
        <w:rPr>
          <w:b/>
          <w:sz w:val="24"/>
          <w:szCs w:val="24"/>
        </w:rPr>
      </w:pPr>
    </w:p>
    <w:p w14:paraId="0A2AAA3C" w14:textId="77777777" w:rsidR="00BF2215" w:rsidRPr="00115697" w:rsidRDefault="00BF2215" w:rsidP="00BF2215">
      <w:pPr>
        <w:pStyle w:val="Odlomakpopisa"/>
        <w:numPr>
          <w:ilvl w:val="0"/>
          <w:numId w:val="1"/>
        </w:numPr>
        <w:rPr>
          <w:b/>
          <w:sz w:val="24"/>
          <w:szCs w:val="24"/>
        </w:rPr>
      </w:pPr>
      <w:r w:rsidRPr="00115697">
        <w:rPr>
          <w:b/>
          <w:sz w:val="24"/>
          <w:szCs w:val="24"/>
        </w:rPr>
        <w:t>Naziv koji se zaštićuje</w:t>
      </w:r>
    </w:p>
    <w:p w14:paraId="21D183E9" w14:textId="77777777" w:rsidR="00BF2215" w:rsidRPr="00115697" w:rsidRDefault="00BF2215" w:rsidP="00BF2215">
      <w:pPr>
        <w:pStyle w:val="Odlomakpopisa"/>
        <w:rPr>
          <w:b/>
          <w:sz w:val="24"/>
          <w:szCs w:val="24"/>
        </w:rPr>
      </w:pPr>
    </w:p>
    <w:p w14:paraId="7DBE3963" w14:textId="77777777" w:rsidR="00BF2215" w:rsidRPr="00115697" w:rsidRDefault="00BF2215" w:rsidP="00BF2215">
      <w:pPr>
        <w:pStyle w:val="Odlomakpopisa"/>
        <w:rPr>
          <w:sz w:val="24"/>
          <w:szCs w:val="24"/>
        </w:rPr>
      </w:pPr>
      <w:r w:rsidRPr="00115697">
        <w:rPr>
          <w:sz w:val="24"/>
          <w:szCs w:val="24"/>
        </w:rPr>
        <w:t>Lumbarda</w:t>
      </w:r>
    </w:p>
    <w:p w14:paraId="05AC9091" w14:textId="61B66CC4" w:rsidR="00534116" w:rsidRPr="00256B98" w:rsidRDefault="00534116" w:rsidP="00256B98">
      <w:pPr>
        <w:pStyle w:val="Odlomakpopisa"/>
        <w:jc w:val="both"/>
        <w:rPr>
          <w:sz w:val="24"/>
          <w:szCs w:val="24"/>
        </w:rPr>
      </w:pPr>
      <w:r w:rsidRPr="00256B98">
        <w:rPr>
          <w:sz w:val="24"/>
          <w:szCs w:val="24"/>
        </w:rPr>
        <w:t>Lumbarda je naziv mjesta, odnosno naselja smještenog na istočnom rtu otoka Korčule, u administrativnom statusu općin</w:t>
      </w:r>
      <w:r w:rsidR="00296553" w:rsidRPr="00256B98">
        <w:rPr>
          <w:sz w:val="24"/>
          <w:szCs w:val="24"/>
        </w:rPr>
        <w:t>e u</w:t>
      </w:r>
      <w:r w:rsidRPr="00256B98">
        <w:rPr>
          <w:sz w:val="24"/>
          <w:szCs w:val="24"/>
        </w:rPr>
        <w:t xml:space="preserve"> Dubrovačko-Neretvansk</w:t>
      </w:r>
      <w:r w:rsidR="00296553" w:rsidRPr="00256B98">
        <w:rPr>
          <w:sz w:val="24"/>
          <w:szCs w:val="24"/>
        </w:rPr>
        <w:t>oj</w:t>
      </w:r>
      <w:r w:rsidRPr="00256B98">
        <w:rPr>
          <w:sz w:val="24"/>
          <w:szCs w:val="24"/>
        </w:rPr>
        <w:t xml:space="preserve"> županij</w:t>
      </w:r>
      <w:r w:rsidR="00296553" w:rsidRPr="00256B98">
        <w:rPr>
          <w:sz w:val="24"/>
          <w:szCs w:val="24"/>
        </w:rPr>
        <w:t>i</w:t>
      </w:r>
      <w:r w:rsidRPr="00256B98">
        <w:rPr>
          <w:sz w:val="24"/>
        </w:rPr>
        <w:t xml:space="preserve">. U kontekstu ove Specifikacije predstavlja prostor gdje se od davnina na </w:t>
      </w:r>
      <w:r w:rsidR="004D4E9B">
        <w:rPr>
          <w:sz w:val="24"/>
        </w:rPr>
        <w:t>ograničenom pros</w:t>
      </w:r>
      <w:r w:rsidR="00E22EB0">
        <w:rPr>
          <w:sz w:val="24"/>
        </w:rPr>
        <w:t>toru</w:t>
      </w:r>
      <w:r w:rsidRPr="00256B98">
        <w:rPr>
          <w:sz w:val="24"/>
        </w:rPr>
        <w:t xml:space="preserve"> </w:t>
      </w:r>
      <w:r w:rsidR="00E22EB0">
        <w:rPr>
          <w:sz w:val="24"/>
        </w:rPr>
        <w:t xml:space="preserve">iznimno </w:t>
      </w:r>
      <w:r w:rsidRPr="00256B98">
        <w:rPr>
          <w:sz w:val="24"/>
        </w:rPr>
        <w:t>specifično</w:t>
      </w:r>
      <w:r w:rsidR="00E22EB0">
        <w:rPr>
          <w:sz w:val="24"/>
        </w:rPr>
        <w:t>g i jedinstvenog</w:t>
      </w:r>
      <w:r w:rsidRPr="00256B98">
        <w:rPr>
          <w:sz w:val="24"/>
        </w:rPr>
        <w:t xml:space="preserve"> tip</w:t>
      </w:r>
      <w:r w:rsidR="00E22EB0">
        <w:rPr>
          <w:sz w:val="24"/>
        </w:rPr>
        <w:t>a</w:t>
      </w:r>
      <w:r w:rsidRPr="00256B98">
        <w:rPr>
          <w:sz w:val="24"/>
        </w:rPr>
        <w:t xml:space="preserve"> tla</w:t>
      </w:r>
      <w:r w:rsidR="00E22EB0">
        <w:rPr>
          <w:sz w:val="24"/>
        </w:rPr>
        <w:t xml:space="preserve"> zvanog </w:t>
      </w:r>
      <w:proofErr w:type="spellStart"/>
      <w:r w:rsidR="00E22EB0">
        <w:rPr>
          <w:sz w:val="24"/>
        </w:rPr>
        <w:t>Lumbarajski</w:t>
      </w:r>
      <w:proofErr w:type="spellEnd"/>
      <w:r w:rsidR="00E22EB0">
        <w:rPr>
          <w:sz w:val="24"/>
        </w:rPr>
        <w:t xml:space="preserve"> pijesci</w:t>
      </w:r>
      <w:r w:rsidRPr="00256B98">
        <w:rPr>
          <w:sz w:val="24"/>
        </w:rPr>
        <w:t xml:space="preserve">, uz </w:t>
      </w:r>
      <w:r w:rsidR="00E22EB0">
        <w:rPr>
          <w:sz w:val="24"/>
        </w:rPr>
        <w:t xml:space="preserve">tek </w:t>
      </w:r>
      <w:r w:rsidRPr="00256B98">
        <w:rPr>
          <w:sz w:val="24"/>
        </w:rPr>
        <w:t xml:space="preserve">ponešto površina </w:t>
      </w:r>
      <w:proofErr w:type="spellStart"/>
      <w:r w:rsidRPr="00256B98">
        <w:rPr>
          <w:sz w:val="24"/>
        </w:rPr>
        <w:t>pretaloženih</w:t>
      </w:r>
      <w:proofErr w:type="spellEnd"/>
      <w:r w:rsidRPr="00256B98">
        <w:rPr>
          <w:sz w:val="24"/>
        </w:rPr>
        <w:t xml:space="preserve"> </w:t>
      </w:r>
      <w:proofErr w:type="spellStart"/>
      <w:r w:rsidRPr="00256B98">
        <w:rPr>
          <w:sz w:val="24"/>
        </w:rPr>
        <w:t>koluvija</w:t>
      </w:r>
      <w:proofErr w:type="spellEnd"/>
      <w:r w:rsidRPr="00256B98">
        <w:rPr>
          <w:sz w:val="24"/>
        </w:rPr>
        <w:t xml:space="preserve"> i crvenica</w:t>
      </w:r>
      <w:r w:rsidR="00E22EB0">
        <w:rPr>
          <w:sz w:val="24"/>
        </w:rPr>
        <w:t xml:space="preserve"> na </w:t>
      </w:r>
      <w:proofErr w:type="spellStart"/>
      <w:r w:rsidR="00E22EB0">
        <w:rPr>
          <w:sz w:val="24"/>
        </w:rPr>
        <w:t>pristrancima</w:t>
      </w:r>
      <w:proofErr w:type="spellEnd"/>
      <w:r w:rsidRPr="00256B98">
        <w:rPr>
          <w:sz w:val="24"/>
        </w:rPr>
        <w:t xml:space="preserve">, uzgaja sorta Grk. Recentno, </w:t>
      </w:r>
      <w:r w:rsidR="00E22EB0">
        <w:rPr>
          <w:sz w:val="24"/>
        </w:rPr>
        <w:t>u nastojanju povećanja površina vinograda i proizvodnje grožđa i vina Grka</w:t>
      </w:r>
      <w:r w:rsidR="00341778">
        <w:rPr>
          <w:sz w:val="24"/>
        </w:rPr>
        <w:t>,</w:t>
      </w:r>
      <w:r w:rsidR="00E22EB0">
        <w:rPr>
          <w:sz w:val="24"/>
        </w:rPr>
        <w:t xml:space="preserve"> realizirano je</w:t>
      </w:r>
      <w:r w:rsidRPr="00256B98">
        <w:rPr>
          <w:sz w:val="24"/>
        </w:rPr>
        <w:t xml:space="preserve"> nekoli</w:t>
      </w:r>
      <w:r w:rsidR="00E22EB0">
        <w:rPr>
          <w:sz w:val="24"/>
        </w:rPr>
        <w:t>ko</w:t>
      </w:r>
      <w:r w:rsidRPr="00256B98">
        <w:rPr>
          <w:sz w:val="24"/>
        </w:rPr>
        <w:t xml:space="preserve"> poduzetničkih projekata podizanja vinograda</w:t>
      </w:r>
      <w:r w:rsidR="00341778">
        <w:rPr>
          <w:sz w:val="24"/>
        </w:rPr>
        <w:t xml:space="preserve"> na melioriranom kršu u prostoru općine Lumbarda.</w:t>
      </w:r>
      <w:r w:rsidRPr="00256B98">
        <w:rPr>
          <w:sz w:val="24"/>
        </w:rPr>
        <w:t xml:space="preserve"> </w:t>
      </w:r>
      <w:r w:rsidR="00296553" w:rsidRPr="00256B98">
        <w:rPr>
          <w:sz w:val="24"/>
        </w:rPr>
        <w:t>U</w:t>
      </w:r>
      <w:r w:rsidRPr="00256B98">
        <w:rPr>
          <w:sz w:val="24"/>
        </w:rPr>
        <w:t xml:space="preserve"> naravi </w:t>
      </w:r>
      <w:r w:rsidR="00296553" w:rsidRPr="00256B98">
        <w:rPr>
          <w:sz w:val="24"/>
        </w:rPr>
        <w:t xml:space="preserve">radi se o </w:t>
      </w:r>
      <w:r w:rsidRPr="00256B98">
        <w:rPr>
          <w:sz w:val="24"/>
        </w:rPr>
        <w:t>supstratu nastalom preobrazbom šumsk</w:t>
      </w:r>
      <w:r w:rsidR="00341778">
        <w:rPr>
          <w:sz w:val="24"/>
        </w:rPr>
        <w:t>og</w:t>
      </w:r>
      <w:r w:rsidRPr="00256B98">
        <w:rPr>
          <w:sz w:val="24"/>
        </w:rPr>
        <w:t xml:space="preserve"> terena </w:t>
      </w:r>
      <w:r w:rsidR="00F94231">
        <w:rPr>
          <w:sz w:val="24"/>
        </w:rPr>
        <w:t xml:space="preserve">tipičnog </w:t>
      </w:r>
      <w:r w:rsidRPr="00256B98">
        <w:rPr>
          <w:sz w:val="24"/>
        </w:rPr>
        <w:t>mediteranskog krša, makije i borovine</w:t>
      </w:r>
      <w:r w:rsidR="00341778">
        <w:rPr>
          <w:sz w:val="24"/>
        </w:rPr>
        <w:t>,</w:t>
      </w:r>
      <w:r w:rsidRPr="00256B98">
        <w:rPr>
          <w:sz w:val="24"/>
        </w:rPr>
        <w:t xml:space="preserve"> u površine prikladne za uzgoj vinove loze</w:t>
      </w:r>
      <w:r w:rsidR="00296553" w:rsidRPr="00256B98">
        <w:rPr>
          <w:sz w:val="24"/>
        </w:rPr>
        <w:t>,</w:t>
      </w:r>
      <w:r w:rsidR="003A2393">
        <w:rPr>
          <w:sz w:val="24"/>
        </w:rPr>
        <w:t xml:space="preserve"> koji očito</w:t>
      </w:r>
      <w:r w:rsidR="006F604B">
        <w:rPr>
          <w:sz w:val="24"/>
        </w:rPr>
        <w:t>,</w:t>
      </w:r>
      <w:r w:rsidR="003A2393">
        <w:rPr>
          <w:sz w:val="24"/>
        </w:rPr>
        <w:t xml:space="preserve"> prema do sada postignutim rezultatima, u potpunosti odgovara agrobiološkim i proizvodnim karakteristikama sorte Grk. </w:t>
      </w:r>
      <w:r w:rsidRPr="00256B98">
        <w:rPr>
          <w:sz w:val="24"/>
        </w:rPr>
        <w:t>Pojam Lumbard</w:t>
      </w:r>
      <w:r w:rsidR="00296553" w:rsidRPr="00256B98">
        <w:rPr>
          <w:sz w:val="24"/>
        </w:rPr>
        <w:t>e</w:t>
      </w:r>
      <w:r w:rsidRPr="00256B98">
        <w:rPr>
          <w:sz w:val="24"/>
        </w:rPr>
        <w:t xml:space="preserve"> odavna je nedvojbeno i neraskidivo vezan uz sortu Grk i vina koja se od njega dobivaju</w:t>
      </w:r>
      <w:r w:rsidR="0007256D" w:rsidRPr="00256B98">
        <w:rPr>
          <w:sz w:val="24"/>
        </w:rPr>
        <w:t>.</w:t>
      </w:r>
      <w:r w:rsidR="00296553" w:rsidRPr="00256B98">
        <w:rPr>
          <w:sz w:val="24"/>
        </w:rPr>
        <w:t xml:space="preserve"> S</w:t>
      </w:r>
      <w:r w:rsidRPr="00256B98">
        <w:rPr>
          <w:sz w:val="24"/>
        </w:rPr>
        <w:t>adašnja</w:t>
      </w:r>
      <w:r w:rsidR="00296553" w:rsidRPr="00256B98">
        <w:rPr>
          <w:sz w:val="24"/>
        </w:rPr>
        <w:t xml:space="preserve"> situacija i</w:t>
      </w:r>
      <w:r w:rsidRPr="00256B98">
        <w:rPr>
          <w:sz w:val="24"/>
        </w:rPr>
        <w:t xml:space="preserve"> događanja kojima </w:t>
      </w:r>
      <w:r w:rsidR="00611BB1">
        <w:rPr>
          <w:sz w:val="24"/>
        </w:rPr>
        <w:t xml:space="preserve">recentno </w:t>
      </w:r>
      <w:r w:rsidRPr="00256B98">
        <w:rPr>
          <w:sz w:val="24"/>
        </w:rPr>
        <w:t>svjedočimo</w:t>
      </w:r>
      <w:r w:rsidR="00296553" w:rsidRPr="00256B98">
        <w:rPr>
          <w:sz w:val="24"/>
        </w:rPr>
        <w:t xml:space="preserve"> kroz</w:t>
      </w:r>
      <w:r w:rsidRPr="00256B98">
        <w:rPr>
          <w:sz w:val="24"/>
        </w:rPr>
        <w:t xml:space="preserve"> </w:t>
      </w:r>
      <w:r w:rsidR="005D3927">
        <w:rPr>
          <w:sz w:val="24"/>
        </w:rPr>
        <w:t xml:space="preserve">relativno </w:t>
      </w:r>
      <w:r w:rsidRPr="00256B98">
        <w:rPr>
          <w:sz w:val="24"/>
        </w:rPr>
        <w:t>značajno povećanje površina vinograda, unapređenje tehnike i tehnologije proizvodnje grožđa i vina, izniman napredak u podizanju opće kakvoće vina, proizvodnj</w:t>
      </w:r>
      <w:r w:rsidR="005D3927">
        <w:rPr>
          <w:sz w:val="24"/>
        </w:rPr>
        <w:t>e</w:t>
      </w:r>
      <w:r w:rsidR="00296553" w:rsidRPr="00256B98">
        <w:rPr>
          <w:sz w:val="24"/>
        </w:rPr>
        <w:t xml:space="preserve"> više</w:t>
      </w:r>
      <w:r w:rsidRPr="00256B98">
        <w:rPr>
          <w:sz w:val="24"/>
        </w:rPr>
        <w:t xml:space="preserve"> različitih tipova i stilova vina, a sve zajedno u duhu poštivanja i očuvanja</w:t>
      </w:r>
      <w:r w:rsidR="00115697" w:rsidRPr="00256B98">
        <w:rPr>
          <w:sz w:val="24"/>
        </w:rPr>
        <w:t xml:space="preserve"> i dijela </w:t>
      </w:r>
      <w:r w:rsidRPr="00256B98">
        <w:rPr>
          <w:sz w:val="24"/>
        </w:rPr>
        <w:t xml:space="preserve">tradicionalnih vrijednosti, </w:t>
      </w:r>
      <w:r w:rsidR="00296553" w:rsidRPr="00256B98">
        <w:rPr>
          <w:sz w:val="24"/>
        </w:rPr>
        <w:t>sigurna</w:t>
      </w:r>
      <w:r w:rsidRPr="00256B98">
        <w:rPr>
          <w:sz w:val="24"/>
        </w:rPr>
        <w:t xml:space="preserve"> su garancija</w:t>
      </w:r>
      <w:r w:rsidR="00DB6F8F" w:rsidRPr="00256B98">
        <w:rPr>
          <w:sz w:val="24"/>
        </w:rPr>
        <w:t xml:space="preserve"> budućnosti,</w:t>
      </w:r>
      <w:r w:rsidRPr="00256B98">
        <w:rPr>
          <w:sz w:val="24"/>
        </w:rPr>
        <w:t xml:space="preserve"> u</w:t>
      </w:r>
      <w:r w:rsidR="00FA1310">
        <w:rPr>
          <w:sz w:val="24"/>
        </w:rPr>
        <w:t>spjeha i opstojnosti ove sorte te</w:t>
      </w:r>
      <w:r w:rsidRPr="00256B98">
        <w:rPr>
          <w:sz w:val="24"/>
        </w:rPr>
        <w:t xml:space="preserve"> njene vezanosti uz Lumbardu.</w:t>
      </w:r>
    </w:p>
    <w:p w14:paraId="4832B90E" w14:textId="1ED1CFB2" w:rsidR="00BF2215" w:rsidRDefault="00BF2215" w:rsidP="00BF2215">
      <w:pPr>
        <w:pStyle w:val="Odlomakpopisa"/>
        <w:rPr>
          <w:sz w:val="24"/>
          <w:szCs w:val="24"/>
        </w:rPr>
      </w:pPr>
    </w:p>
    <w:p w14:paraId="7219ADF6" w14:textId="77777777" w:rsidR="00FD5EB5" w:rsidRPr="00115697" w:rsidRDefault="00FD5EB5" w:rsidP="00BF2215">
      <w:pPr>
        <w:pStyle w:val="Odlomakpopisa"/>
        <w:rPr>
          <w:sz w:val="24"/>
          <w:szCs w:val="24"/>
        </w:rPr>
      </w:pPr>
    </w:p>
    <w:p w14:paraId="5CF238A2" w14:textId="77777777" w:rsidR="00BF2215" w:rsidRDefault="00BF2215" w:rsidP="00BF2215">
      <w:pPr>
        <w:pStyle w:val="Odlomakpopisa"/>
        <w:numPr>
          <w:ilvl w:val="0"/>
          <w:numId w:val="1"/>
        </w:numPr>
        <w:rPr>
          <w:b/>
          <w:sz w:val="24"/>
          <w:szCs w:val="24"/>
        </w:rPr>
      </w:pPr>
      <w:r w:rsidRPr="00115697">
        <w:rPr>
          <w:b/>
          <w:sz w:val="24"/>
          <w:szCs w:val="24"/>
        </w:rPr>
        <w:t xml:space="preserve">Opis najznačajnijih fizikalno-kemijskih i </w:t>
      </w:r>
      <w:proofErr w:type="spellStart"/>
      <w:r w:rsidRPr="00115697">
        <w:rPr>
          <w:b/>
          <w:sz w:val="24"/>
          <w:szCs w:val="24"/>
        </w:rPr>
        <w:t>organoleptičnih</w:t>
      </w:r>
      <w:proofErr w:type="spellEnd"/>
      <w:r w:rsidRPr="00115697">
        <w:rPr>
          <w:b/>
          <w:sz w:val="24"/>
          <w:szCs w:val="24"/>
        </w:rPr>
        <w:t xml:space="preserve"> (senzornih) svojstava vina</w:t>
      </w:r>
    </w:p>
    <w:p w14:paraId="537383EE" w14:textId="77777777" w:rsidR="00FA1310" w:rsidRPr="00115697" w:rsidRDefault="00FA1310" w:rsidP="00FA1310">
      <w:pPr>
        <w:pStyle w:val="Odlomakpopisa"/>
        <w:rPr>
          <w:b/>
          <w:sz w:val="24"/>
          <w:szCs w:val="24"/>
        </w:rPr>
      </w:pPr>
    </w:p>
    <w:p w14:paraId="11991C94" w14:textId="4B46F5A3" w:rsidR="00AB3415" w:rsidRDefault="00AB3415" w:rsidP="00256B98">
      <w:pPr>
        <w:pStyle w:val="Odlomakpopisa"/>
        <w:jc w:val="both"/>
        <w:rPr>
          <w:sz w:val="24"/>
          <w:szCs w:val="24"/>
        </w:rPr>
      </w:pPr>
      <w:r w:rsidRPr="00115697">
        <w:rPr>
          <w:sz w:val="24"/>
          <w:szCs w:val="24"/>
        </w:rPr>
        <w:t>Zaštićena oznaka izvornosti „Lumbarda“ može se koristiti za kategorij</w:t>
      </w:r>
      <w:r w:rsidR="00A23B59">
        <w:rPr>
          <w:sz w:val="24"/>
          <w:szCs w:val="24"/>
        </w:rPr>
        <w:t>e</w:t>
      </w:r>
      <w:r w:rsidRPr="00115697">
        <w:rPr>
          <w:sz w:val="24"/>
          <w:szCs w:val="24"/>
        </w:rPr>
        <w:t xml:space="preserve"> proizvoda od vinove loze prema Uredbi Europskog parlamenta i Vijeća 1308/2013: </w:t>
      </w:r>
      <w:r w:rsidR="00A23B59">
        <w:rPr>
          <w:sz w:val="24"/>
          <w:szCs w:val="24"/>
        </w:rPr>
        <w:t xml:space="preserve">(1) </w:t>
      </w:r>
      <w:r w:rsidRPr="00115697">
        <w:rPr>
          <w:sz w:val="24"/>
          <w:szCs w:val="24"/>
        </w:rPr>
        <w:t>vino</w:t>
      </w:r>
      <w:r w:rsidR="00A23B59">
        <w:rPr>
          <w:sz w:val="24"/>
          <w:szCs w:val="24"/>
        </w:rPr>
        <w:t>; (4) pjenušavo vino; (15) vino od prosušenog grožđa</w:t>
      </w:r>
    </w:p>
    <w:p w14:paraId="39EA0872" w14:textId="77777777" w:rsidR="00FA1310" w:rsidRPr="00115697" w:rsidRDefault="00FA1310" w:rsidP="00256B98">
      <w:pPr>
        <w:pStyle w:val="Odlomakpopisa"/>
        <w:jc w:val="both"/>
        <w:rPr>
          <w:sz w:val="24"/>
          <w:szCs w:val="24"/>
        </w:rPr>
      </w:pPr>
    </w:p>
    <w:p w14:paraId="4C9E4B96" w14:textId="65BC5C2C" w:rsidR="003D7D98" w:rsidRDefault="00E06C38" w:rsidP="00256B98">
      <w:pPr>
        <w:pStyle w:val="Odlomakpopisa"/>
        <w:jc w:val="both"/>
        <w:rPr>
          <w:sz w:val="24"/>
          <w:szCs w:val="24"/>
        </w:rPr>
      </w:pPr>
      <w:r w:rsidRPr="00115697">
        <w:rPr>
          <w:sz w:val="24"/>
          <w:szCs w:val="24"/>
        </w:rPr>
        <w:t>Bijela vina redov</w:t>
      </w:r>
      <w:r w:rsidR="003D7D98">
        <w:rPr>
          <w:sz w:val="24"/>
          <w:szCs w:val="24"/>
        </w:rPr>
        <w:t>n</w:t>
      </w:r>
      <w:r w:rsidRPr="00115697">
        <w:rPr>
          <w:sz w:val="24"/>
          <w:szCs w:val="24"/>
        </w:rPr>
        <w:t>e berbe</w:t>
      </w:r>
      <w:r w:rsidR="00623D2E" w:rsidRPr="00115697">
        <w:rPr>
          <w:sz w:val="24"/>
          <w:szCs w:val="24"/>
        </w:rPr>
        <w:t>,</w:t>
      </w:r>
      <w:r w:rsidRPr="00115697">
        <w:rPr>
          <w:sz w:val="24"/>
          <w:szCs w:val="24"/>
        </w:rPr>
        <w:t xml:space="preserve"> </w:t>
      </w:r>
      <w:r w:rsidR="00E52264" w:rsidRPr="00115697">
        <w:rPr>
          <w:sz w:val="24"/>
          <w:szCs w:val="24"/>
        </w:rPr>
        <w:t xml:space="preserve">ovisno o </w:t>
      </w:r>
      <w:r w:rsidR="00623D2E" w:rsidRPr="00115697">
        <w:rPr>
          <w:sz w:val="24"/>
          <w:szCs w:val="24"/>
        </w:rPr>
        <w:t>mikro-</w:t>
      </w:r>
      <w:r w:rsidR="00E52264" w:rsidRPr="00115697">
        <w:rPr>
          <w:sz w:val="24"/>
          <w:szCs w:val="24"/>
        </w:rPr>
        <w:t>uvjetima položaja, načinu prerade grožđa,</w:t>
      </w:r>
      <w:r w:rsidR="00115697">
        <w:rPr>
          <w:sz w:val="24"/>
          <w:szCs w:val="24"/>
        </w:rPr>
        <w:t xml:space="preserve"> </w:t>
      </w:r>
      <w:r w:rsidR="00E52264" w:rsidRPr="00115697">
        <w:rPr>
          <w:sz w:val="24"/>
          <w:szCs w:val="24"/>
        </w:rPr>
        <w:t xml:space="preserve">vinifikacije i dozrijevanja </w:t>
      </w:r>
      <w:r w:rsidRPr="00115697">
        <w:rPr>
          <w:sz w:val="24"/>
          <w:szCs w:val="24"/>
        </w:rPr>
        <w:t>su kristalno bistra, zelenkasto-žute do zl</w:t>
      </w:r>
      <w:r w:rsidR="00622694" w:rsidRPr="00115697">
        <w:rPr>
          <w:sz w:val="24"/>
          <w:szCs w:val="24"/>
        </w:rPr>
        <w:t>atno-</w:t>
      </w:r>
      <w:r w:rsidR="00E52264" w:rsidRPr="00115697">
        <w:rPr>
          <w:sz w:val="24"/>
          <w:szCs w:val="24"/>
        </w:rPr>
        <w:t>žute boje, srednje do jako</w:t>
      </w:r>
      <w:r w:rsidRPr="00115697">
        <w:rPr>
          <w:sz w:val="24"/>
          <w:szCs w:val="24"/>
        </w:rPr>
        <w:t xml:space="preserve"> alkohol</w:t>
      </w:r>
      <w:r w:rsidR="00611BB1">
        <w:rPr>
          <w:sz w:val="24"/>
          <w:szCs w:val="24"/>
        </w:rPr>
        <w:t>n</w:t>
      </w:r>
      <w:r w:rsidRPr="00115697">
        <w:rPr>
          <w:sz w:val="24"/>
          <w:szCs w:val="24"/>
        </w:rPr>
        <w:t xml:space="preserve">a, </w:t>
      </w:r>
      <w:r w:rsidR="005B2242" w:rsidRPr="00056E95">
        <w:t>s visokim koncentracijama ekstrakta i pepela</w:t>
      </w:r>
      <w:r w:rsidR="00622694" w:rsidRPr="00115697">
        <w:rPr>
          <w:sz w:val="24"/>
          <w:szCs w:val="24"/>
        </w:rPr>
        <w:t xml:space="preserve">, </w:t>
      </w:r>
      <w:r w:rsidR="00E52264" w:rsidRPr="00115697">
        <w:rPr>
          <w:sz w:val="24"/>
          <w:szCs w:val="24"/>
        </w:rPr>
        <w:t>u</w:t>
      </w:r>
      <w:r w:rsidR="00611BB1">
        <w:rPr>
          <w:sz w:val="24"/>
          <w:szCs w:val="24"/>
        </w:rPr>
        <w:t>mjer</w:t>
      </w:r>
      <w:r w:rsidR="00E52264" w:rsidRPr="00115697">
        <w:rPr>
          <w:sz w:val="24"/>
          <w:szCs w:val="24"/>
        </w:rPr>
        <w:t>en</w:t>
      </w:r>
      <w:r w:rsidR="00611BB1">
        <w:rPr>
          <w:sz w:val="24"/>
          <w:szCs w:val="24"/>
        </w:rPr>
        <w:t>e</w:t>
      </w:r>
      <w:r w:rsidR="00E52264" w:rsidRPr="00115697">
        <w:rPr>
          <w:sz w:val="24"/>
          <w:szCs w:val="24"/>
        </w:rPr>
        <w:t xml:space="preserve"> kisel</w:t>
      </w:r>
      <w:r w:rsidR="00611BB1">
        <w:rPr>
          <w:sz w:val="24"/>
          <w:szCs w:val="24"/>
        </w:rPr>
        <w:t>osti,</w:t>
      </w:r>
      <w:r w:rsidR="002C1E34" w:rsidRPr="00115697">
        <w:rPr>
          <w:sz w:val="24"/>
          <w:szCs w:val="24"/>
        </w:rPr>
        <w:t xml:space="preserve"> što</w:t>
      </w:r>
      <w:r w:rsidR="00611BB1">
        <w:rPr>
          <w:sz w:val="24"/>
          <w:szCs w:val="24"/>
        </w:rPr>
        <w:t xml:space="preserve"> sve</w:t>
      </w:r>
      <w:r w:rsidR="002C1E34" w:rsidRPr="00115697">
        <w:rPr>
          <w:sz w:val="24"/>
          <w:szCs w:val="24"/>
        </w:rPr>
        <w:t xml:space="preserve"> pridonosi </w:t>
      </w:r>
      <w:r w:rsidR="006C6DB4" w:rsidRPr="00115697">
        <w:rPr>
          <w:sz w:val="24"/>
          <w:szCs w:val="24"/>
        </w:rPr>
        <w:t>uravnoteženom okusu</w:t>
      </w:r>
      <w:r w:rsidR="00E52264" w:rsidRPr="00115697">
        <w:rPr>
          <w:sz w:val="24"/>
          <w:szCs w:val="24"/>
        </w:rPr>
        <w:t xml:space="preserve"> s karakterističnom</w:t>
      </w:r>
      <w:r w:rsidR="002E6E51">
        <w:rPr>
          <w:sz w:val="24"/>
          <w:szCs w:val="24"/>
        </w:rPr>
        <w:t xml:space="preserve">, </w:t>
      </w:r>
      <w:r w:rsidR="00E52264" w:rsidRPr="00115697">
        <w:rPr>
          <w:sz w:val="24"/>
          <w:szCs w:val="24"/>
        </w:rPr>
        <w:t>bla</w:t>
      </w:r>
      <w:r w:rsidR="00C66809">
        <w:rPr>
          <w:sz w:val="24"/>
          <w:szCs w:val="24"/>
        </w:rPr>
        <w:t>g</w:t>
      </w:r>
      <w:r w:rsidR="00E52264" w:rsidRPr="00115697">
        <w:rPr>
          <w:sz w:val="24"/>
          <w:szCs w:val="24"/>
        </w:rPr>
        <w:t>o</w:t>
      </w:r>
      <w:r w:rsidR="002E6E51">
        <w:rPr>
          <w:sz w:val="24"/>
          <w:szCs w:val="24"/>
        </w:rPr>
        <w:t>m</w:t>
      </w:r>
      <w:r w:rsidR="00C66809">
        <w:rPr>
          <w:sz w:val="24"/>
          <w:szCs w:val="24"/>
        </w:rPr>
        <w:t xml:space="preserve"> ili intenzivnijom </w:t>
      </w:r>
      <w:r w:rsidR="00E52264" w:rsidRPr="00115697">
        <w:rPr>
          <w:sz w:val="24"/>
          <w:szCs w:val="24"/>
        </w:rPr>
        <w:t>gorčinom</w:t>
      </w:r>
      <w:r w:rsidR="002E6E51">
        <w:rPr>
          <w:sz w:val="24"/>
          <w:szCs w:val="24"/>
        </w:rPr>
        <w:t>.</w:t>
      </w:r>
      <w:r w:rsidR="00E52264" w:rsidRPr="00115697">
        <w:rPr>
          <w:sz w:val="24"/>
          <w:szCs w:val="24"/>
        </w:rPr>
        <w:t xml:space="preserve"> Mir</w:t>
      </w:r>
      <w:r w:rsidR="002C1E34" w:rsidRPr="00115697">
        <w:rPr>
          <w:sz w:val="24"/>
          <w:szCs w:val="24"/>
        </w:rPr>
        <w:t>isi vina su nježni do srednje intenzivni cvjetno-</w:t>
      </w:r>
      <w:r w:rsidR="00E52264" w:rsidRPr="00115697">
        <w:rPr>
          <w:sz w:val="24"/>
          <w:szCs w:val="24"/>
        </w:rPr>
        <w:t>voćni</w:t>
      </w:r>
      <w:r w:rsidR="002C1E34" w:rsidRPr="00115697">
        <w:rPr>
          <w:sz w:val="24"/>
          <w:szCs w:val="24"/>
        </w:rPr>
        <w:t>,</w:t>
      </w:r>
      <w:r w:rsidR="00E52264" w:rsidRPr="00115697">
        <w:rPr>
          <w:sz w:val="24"/>
          <w:szCs w:val="24"/>
        </w:rPr>
        <w:t xml:space="preserve"> koji uglavnom podsjećaju na </w:t>
      </w:r>
      <w:r w:rsidR="002C1E34" w:rsidRPr="00115697">
        <w:rPr>
          <w:sz w:val="24"/>
          <w:szCs w:val="24"/>
        </w:rPr>
        <w:t xml:space="preserve">cvjetove i plodove agruma, </w:t>
      </w:r>
      <w:r w:rsidR="00E46F88" w:rsidRPr="00115697">
        <w:rPr>
          <w:sz w:val="24"/>
          <w:szCs w:val="24"/>
        </w:rPr>
        <w:t xml:space="preserve">te zrele </w:t>
      </w:r>
      <w:r w:rsidR="002C1E34" w:rsidRPr="00115697">
        <w:rPr>
          <w:sz w:val="24"/>
          <w:szCs w:val="24"/>
        </w:rPr>
        <w:t xml:space="preserve">jabuke i breskve. </w:t>
      </w:r>
    </w:p>
    <w:p w14:paraId="6252DD78" w14:textId="665F85EB" w:rsidR="00E06C38" w:rsidRPr="00115697" w:rsidRDefault="006F604B" w:rsidP="00256B98">
      <w:pPr>
        <w:pStyle w:val="Odlomakpopisa"/>
        <w:jc w:val="both"/>
        <w:rPr>
          <w:sz w:val="24"/>
          <w:szCs w:val="24"/>
        </w:rPr>
      </w:pPr>
      <w:r>
        <w:rPr>
          <w:sz w:val="24"/>
          <w:szCs w:val="24"/>
        </w:rPr>
        <w:lastRenderedPageBreak/>
        <w:t>D</w:t>
      </w:r>
      <w:r w:rsidR="00EC37A2">
        <w:rPr>
          <w:sz w:val="24"/>
          <w:szCs w:val="24"/>
        </w:rPr>
        <w:t>rugi</w:t>
      </w:r>
      <w:r>
        <w:rPr>
          <w:sz w:val="24"/>
          <w:szCs w:val="24"/>
        </w:rPr>
        <w:t xml:space="preserve"> stil vina </w:t>
      </w:r>
      <w:r w:rsidR="003D7D98">
        <w:rPr>
          <w:sz w:val="24"/>
          <w:szCs w:val="24"/>
        </w:rPr>
        <w:t xml:space="preserve">Grk </w:t>
      </w:r>
      <w:r>
        <w:rPr>
          <w:sz w:val="24"/>
          <w:szCs w:val="24"/>
        </w:rPr>
        <w:t>redo</w:t>
      </w:r>
      <w:r w:rsidR="003D7D98">
        <w:rPr>
          <w:sz w:val="24"/>
          <w:szCs w:val="24"/>
        </w:rPr>
        <w:t xml:space="preserve">vne berbe </w:t>
      </w:r>
      <w:r w:rsidR="00EC37A2">
        <w:rPr>
          <w:sz w:val="24"/>
          <w:szCs w:val="24"/>
        </w:rPr>
        <w:t>rezultat je tehnologije</w:t>
      </w:r>
      <w:r w:rsidR="003D7D98">
        <w:rPr>
          <w:sz w:val="24"/>
          <w:szCs w:val="24"/>
        </w:rPr>
        <w:t xml:space="preserve"> </w:t>
      </w:r>
      <w:r w:rsidR="00EC37A2">
        <w:rPr>
          <w:sz w:val="24"/>
          <w:szCs w:val="24"/>
        </w:rPr>
        <w:t>odležavanja</w:t>
      </w:r>
      <w:r w:rsidR="00F94919">
        <w:rPr>
          <w:sz w:val="24"/>
          <w:szCs w:val="24"/>
        </w:rPr>
        <w:t xml:space="preserve"> </w:t>
      </w:r>
      <w:r w:rsidR="00EC37A2">
        <w:rPr>
          <w:sz w:val="24"/>
          <w:szCs w:val="24"/>
        </w:rPr>
        <w:t xml:space="preserve">vina </w:t>
      </w:r>
      <w:r w:rsidR="00F94919">
        <w:rPr>
          <w:sz w:val="24"/>
          <w:szCs w:val="24"/>
        </w:rPr>
        <w:t>na kvascima</w:t>
      </w:r>
      <w:r w:rsidR="00037B12" w:rsidRPr="00037B12">
        <w:rPr>
          <w:sz w:val="24"/>
          <w:szCs w:val="24"/>
        </w:rPr>
        <w:t xml:space="preserve"> </w:t>
      </w:r>
      <w:r w:rsidR="00EC37A2">
        <w:rPr>
          <w:sz w:val="24"/>
          <w:szCs w:val="24"/>
        </w:rPr>
        <w:t xml:space="preserve">i </w:t>
      </w:r>
      <w:r w:rsidR="00037B12">
        <w:rPr>
          <w:sz w:val="24"/>
          <w:szCs w:val="24"/>
        </w:rPr>
        <w:t xml:space="preserve">u </w:t>
      </w:r>
      <w:r w:rsidR="00EC37A2">
        <w:rPr>
          <w:sz w:val="24"/>
          <w:szCs w:val="24"/>
        </w:rPr>
        <w:t>hrastovim</w:t>
      </w:r>
      <w:r w:rsidR="00037B12">
        <w:rPr>
          <w:sz w:val="24"/>
          <w:szCs w:val="24"/>
        </w:rPr>
        <w:t xml:space="preserve"> bačvama. </w:t>
      </w:r>
      <w:r w:rsidR="00C62CA6">
        <w:rPr>
          <w:sz w:val="24"/>
          <w:szCs w:val="24"/>
        </w:rPr>
        <w:t>Spomenutom</w:t>
      </w:r>
      <w:r w:rsidR="00A51819">
        <w:rPr>
          <w:sz w:val="24"/>
          <w:szCs w:val="24"/>
        </w:rPr>
        <w:t xml:space="preserve"> tehnologijom nastaje vino intenzivne zlatno-žute boje, kompleksnog mirisa koji obuhvaća arome zrelog </w:t>
      </w:r>
      <w:r w:rsidR="004A60DA">
        <w:rPr>
          <w:sz w:val="24"/>
          <w:szCs w:val="24"/>
        </w:rPr>
        <w:t xml:space="preserve">i orašastog </w:t>
      </w:r>
      <w:r w:rsidR="00A51819">
        <w:rPr>
          <w:sz w:val="24"/>
          <w:szCs w:val="24"/>
        </w:rPr>
        <w:t xml:space="preserve">voća, sušene </w:t>
      </w:r>
      <w:r w:rsidR="004A60DA">
        <w:rPr>
          <w:sz w:val="24"/>
          <w:szCs w:val="24"/>
        </w:rPr>
        <w:t>narančine korice</w:t>
      </w:r>
      <w:r w:rsidR="004D538E">
        <w:rPr>
          <w:sz w:val="24"/>
          <w:szCs w:val="24"/>
        </w:rPr>
        <w:t xml:space="preserve"> te maslačnih i začinskih nota</w:t>
      </w:r>
      <w:r w:rsidR="00811454">
        <w:rPr>
          <w:sz w:val="24"/>
          <w:szCs w:val="24"/>
        </w:rPr>
        <w:t>. Uz vrlo</w:t>
      </w:r>
      <w:r w:rsidR="004574DF">
        <w:rPr>
          <w:sz w:val="24"/>
          <w:szCs w:val="24"/>
        </w:rPr>
        <w:t xml:space="preserve"> intenzivan okus i </w:t>
      </w:r>
      <w:r w:rsidR="00AF1BBB">
        <w:rPr>
          <w:sz w:val="24"/>
          <w:szCs w:val="24"/>
        </w:rPr>
        <w:t>ugodnu svježinu,</w:t>
      </w:r>
      <w:r w:rsidR="00811454">
        <w:rPr>
          <w:sz w:val="24"/>
          <w:szCs w:val="24"/>
        </w:rPr>
        <w:t xml:space="preserve"> vino </w:t>
      </w:r>
      <w:r w:rsidR="004574DF">
        <w:rPr>
          <w:sz w:val="24"/>
          <w:szCs w:val="24"/>
        </w:rPr>
        <w:t xml:space="preserve">ima bogatu teksturu </w:t>
      </w:r>
      <w:r w:rsidR="00F64075">
        <w:rPr>
          <w:sz w:val="24"/>
          <w:szCs w:val="24"/>
        </w:rPr>
        <w:t xml:space="preserve">zbog prisutnosti blagih tanina </w:t>
      </w:r>
      <w:r w:rsidR="004574DF">
        <w:rPr>
          <w:sz w:val="24"/>
          <w:szCs w:val="24"/>
        </w:rPr>
        <w:t xml:space="preserve">te </w:t>
      </w:r>
      <w:r w:rsidR="00A82447">
        <w:rPr>
          <w:sz w:val="24"/>
          <w:szCs w:val="24"/>
        </w:rPr>
        <w:t>vrlo izraženo</w:t>
      </w:r>
      <w:r w:rsidR="004574DF">
        <w:rPr>
          <w:sz w:val="24"/>
          <w:szCs w:val="24"/>
        </w:rPr>
        <w:t xml:space="preserve"> traj</w:t>
      </w:r>
      <w:r w:rsidR="00F64075">
        <w:rPr>
          <w:sz w:val="24"/>
          <w:szCs w:val="24"/>
        </w:rPr>
        <w:t xml:space="preserve">anje </w:t>
      </w:r>
      <w:r w:rsidR="004574DF">
        <w:rPr>
          <w:sz w:val="24"/>
          <w:szCs w:val="24"/>
        </w:rPr>
        <w:t>okusa.</w:t>
      </w:r>
    </w:p>
    <w:p w14:paraId="20073F8E" w14:textId="77A4A444" w:rsidR="002C1E34" w:rsidRPr="00115697" w:rsidRDefault="00B81C82" w:rsidP="00256B98">
      <w:pPr>
        <w:pStyle w:val="Odlomakpopisa"/>
        <w:jc w:val="both"/>
        <w:rPr>
          <w:sz w:val="24"/>
          <w:szCs w:val="24"/>
        </w:rPr>
      </w:pPr>
      <w:r>
        <w:rPr>
          <w:sz w:val="24"/>
          <w:szCs w:val="24"/>
        </w:rPr>
        <w:t>Vina od prosušenog grožđa (d</w:t>
      </w:r>
      <w:r w:rsidR="002C1E34" w:rsidRPr="00115697">
        <w:rPr>
          <w:sz w:val="24"/>
          <w:szCs w:val="24"/>
        </w:rPr>
        <w:t>esertna vina</w:t>
      </w:r>
      <w:r>
        <w:rPr>
          <w:sz w:val="24"/>
          <w:szCs w:val="24"/>
        </w:rPr>
        <w:t>)</w:t>
      </w:r>
      <w:r w:rsidR="002C1E34" w:rsidRPr="00115697">
        <w:rPr>
          <w:sz w:val="24"/>
          <w:szCs w:val="24"/>
        </w:rPr>
        <w:t>, dobivena posebnim načinom prerade  prosušenog grožđa</w:t>
      </w:r>
      <w:r>
        <w:rPr>
          <w:sz w:val="24"/>
          <w:szCs w:val="24"/>
        </w:rPr>
        <w:t xml:space="preserve"> </w:t>
      </w:r>
      <w:r w:rsidRPr="00C84181">
        <w:t>djelomično dehidriranog na suncu ili u sjeni</w:t>
      </w:r>
      <w:r>
        <w:t>,</w:t>
      </w:r>
      <w:r w:rsidR="002C1E34" w:rsidRPr="00115697">
        <w:rPr>
          <w:sz w:val="24"/>
          <w:szCs w:val="24"/>
        </w:rPr>
        <w:t xml:space="preserve"> intenzivnijih su zlatno-žutih </w:t>
      </w:r>
      <w:r w:rsidR="004B3D9E">
        <w:rPr>
          <w:sz w:val="24"/>
          <w:szCs w:val="24"/>
        </w:rPr>
        <w:t xml:space="preserve">do jantarnih </w:t>
      </w:r>
      <w:r w:rsidR="002C1E34" w:rsidRPr="00115697">
        <w:rPr>
          <w:sz w:val="24"/>
          <w:szCs w:val="24"/>
        </w:rPr>
        <w:t>nijansi boje</w:t>
      </w:r>
      <w:r w:rsidR="006A3E76">
        <w:rPr>
          <w:sz w:val="24"/>
          <w:szCs w:val="24"/>
        </w:rPr>
        <w:t>.</w:t>
      </w:r>
      <w:r w:rsidR="002C1E34" w:rsidRPr="00115697">
        <w:rPr>
          <w:sz w:val="24"/>
          <w:szCs w:val="24"/>
        </w:rPr>
        <w:t xml:space="preserve"> </w:t>
      </w:r>
      <w:r w:rsidR="006A3E76">
        <w:rPr>
          <w:sz w:val="24"/>
          <w:szCs w:val="24"/>
        </w:rPr>
        <w:t>Vina su v</w:t>
      </w:r>
      <w:r w:rsidR="007F2642">
        <w:rPr>
          <w:sz w:val="24"/>
          <w:szCs w:val="24"/>
        </w:rPr>
        <w:t>iše</w:t>
      </w:r>
      <w:r w:rsidR="007F2642" w:rsidRPr="00115697">
        <w:rPr>
          <w:sz w:val="24"/>
          <w:szCs w:val="24"/>
        </w:rPr>
        <w:t xml:space="preserve"> </w:t>
      </w:r>
      <w:r w:rsidR="002C1E34" w:rsidRPr="00115697">
        <w:rPr>
          <w:sz w:val="24"/>
          <w:szCs w:val="24"/>
        </w:rPr>
        <w:t>alkoholn</w:t>
      </w:r>
      <w:r w:rsidR="007F2642">
        <w:rPr>
          <w:sz w:val="24"/>
          <w:szCs w:val="24"/>
        </w:rPr>
        <w:t>e jakosti</w:t>
      </w:r>
      <w:r w:rsidR="004A034B" w:rsidRPr="00115697">
        <w:rPr>
          <w:sz w:val="24"/>
          <w:szCs w:val="24"/>
        </w:rPr>
        <w:t xml:space="preserve">, </w:t>
      </w:r>
      <w:r w:rsidR="006A3E76" w:rsidRPr="00C84181">
        <w:t>s visokim koncentracijama ekstrakta i pepela</w:t>
      </w:r>
      <w:r w:rsidR="006A3E76">
        <w:rPr>
          <w:sz w:val="24"/>
          <w:szCs w:val="24"/>
        </w:rPr>
        <w:t xml:space="preserve">, </w:t>
      </w:r>
      <w:r w:rsidR="004A034B" w:rsidRPr="00115697">
        <w:rPr>
          <w:sz w:val="24"/>
          <w:szCs w:val="24"/>
        </w:rPr>
        <w:t xml:space="preserve">kompleksnijeg i </w:t>
      </w:r>
      <w:r w:rsidR="00202FE8" w:rsidRPr="00115697">
        <w:rPr>
          <w:sz w:val="24"/>
          <w:szCs w:val="24"/>
        </w:rPr>
        <w:t>punog</w:t>
      </w:r>
      <w:r w:rsidR="00CE5D40" w:rsidRPr="00115697">
        <w:rPr>
          <w:sz w:val="24"/>
          <w:szCs w:val="24"/>
        </w:rPr>
        <w:t>, dugotrajnog</w:t>
      </w:r>
      <w:r w:rsidR="004A034B" w:rsidRPr="00115697">
        <w:rPr>
          <w:sz w:val="24"/>
          <w:szCs w:val="24"/>
        </w:rPr>
        <w:t xml:space="preserve"> </w:t>
      </w:r>
      <w:r w:rsidR="007C2DFD" w:rsidRPr="00115697">
        <w:rPr>
          <w:sz w:val="24"/>
          <w:szCs w:val="24"/>
        </w:rPr>
        <w:t>okusa u kojem dominiraju slatkoća</w:t>
      </w:r>
      <w:r w:rsidR="00202FE8" w:rsidRPr="00115697">
        <w:rPr>
          <w:sz w:val="24"/>
          <w:szCs w:val="24"/>
        </w:rPr>
        <w:t xml:space="preserve"> i </w:t>
      </w:r>
      <w:proofErr w:type="spellStart"/>
      <w:r w:rsidR="00202FE8" w:rsidRPr="00115697">
        <w:rPr>
          <w:sz w:val="24"/>
          <w:szCs w:val="24"/>
        </w:rPr>
        <w:t>voćnost</w:t>
      </w:r>
      <w:proofErr w:type="spellEnd"/>
      <w:r w:rsidR="00202FE8" w:rsidRPr="00115697">
        <w:rPr>
          <w:sz w:val="24"/>
          <w:szCs w:val="24"/>
        </w:rPr>
        <w:t>.</w:t>
      </w:r>
      <w:r w:rsidR="006A3E76" w:rsidRPr="006A3E76">
        <w:rPr>
          <w:sz w:val="24"/>
          <w:szCs w:val="24"/>
        </w:rPr>
        <w:t xml:space="preserve"> </w:t>
      </w:r>
      <w:r w:rsidR="006A3E76">
        <w:rPr>
          <w:sz w:val="24"/>
          <w:szCs w:val="24"/>
        </w:rPr>
        <w:t>Miris vina</w:t>
      </w:r>
      <w:r w:rsidR="006A3E76" w:rsidRPr="00115697">
        <w:rPr>
          <w:sz w:val="24"/>
          <w:szCs w:val="24"/>
        </w:rPr>
        <w:t xml:space="preserve"> podsjeća na med, grožđice </w:t>
      </w:r>
      <w:r w:rsidR="006A3E76">
        <w:rPr>
          <w:sz w:val="24"/>
          <w:szCs w:val="24"/>
        </w:rPr>
        <w:t>i</w:t>
      </w:r>
      <w:r w:rsidR="006A3E76" w:rsidRPr="00115697">
        <w:rPr>
          <w:sz w:val="24"/>
          <w:szCs w:val="24"/>
        </w:rPr>
        <w:t xml:space="preserve"> prezrelo voće</w:t>
      </w:r>
      <w:r w:rsidR="006A3E76">
        <w:rPr>
          <w:sz w:val="24"/>
          <w:szCs w:val="24"/>
        </w:rPr>
        <w:t>.</w:t>
      </w:r>
    </w:p>
    <w:p w14:paraId="3D7FBF02" w14:textId="2DC81F67" w:rsidR="007C69CA" w:rsidRPr="00316ED9" w:rsidRDefault="00987E53" w:rsidP="006A3E76">
      <w:pPr>
        <w:pStyle w:val="Odlomakpopisa"/>
        <w:jc w:val="both"/>
        <w:rPr>
          <w:sz w:val="24"/>
          <w:szCs w:val="24"/>
        </w:rPr>
      </w:pPr>
      <w:r>
        <w:t xml:space="preserve">Pjenušava vina su kristalno bistra, zelenkasto-žute do zlatno-žute boje, a odlikuju se tipičnim svojstvima za ovu kategoriju vina, naglašenom svježinom i </w:t>
      </w:r>
      <w:proofErr w:type="spellStart"/>
      <w:r>
        <w:t>perlanjem</w:t>
      </w:r>
      <w:proofErr w:type="spellEnd"/>
      <w:r>
        <w:rPr>
          <w:sz w:val="24"/>
          <w:szCs w:val="24"/>
        </w:rPr>
        <w:t xml:space="preserve">. </w:t>
      </w:r>
      <w:r w:rsidR="00F12D85" w:rsidRPr="00115697">
        <w:rPr>
          <w:sz w:val="24"/>
          <w:szCs w:val="24"/>
        </w:rPr>
        <w:t xml:space="preserve">Kompleksnog su mirisa i okusa koji podsjećaju na </w:t>
      </w:r>
      <w:r w:rsidR="00EA26CC">
        <w:rPr>
          <w:sz w:val="24"/>
          <w:szCs w:val="24"/>
        </w:rPr>
        <w:t xml:space="preserve">zrelo </w:t>
      </w:r>
      <w:r w:rsidR="00F12D85" w:rsidRPr="00115697">
        <w:rPr>
          <w:sz w:val="24"/>
          <w:szCs w:val="24"/>
        </w:rPr>
        <w:t xml:space="preserve">voće i agrume, </w:t>
      </w:r>
      <w:r w:rsidR="004B3D9E">
        <w:rPr>
          <w:sz w:val="24"/>
          <w:szCs w:val="24"/>
        </w:rPr>
        <w:t>pri čemu se u okusu osjeća prepoznatljiva sortna specifičnost blage gorčine</w:t>
      </w:r>
      <w:r w:rsidR="006A3E76">
        <w:rPr>
          <w:sz w:val="24"/>
          <w:szCs w:val="24"/>
        </w:rPr>
        <w:t>.</w:t>
      </w:r>
      <w:r w:rsidR="004B3D9E">
        <w:rPr>
          <w:sz w:val="24"/>
          <w:szCs w:val="24"/>
        </w:rPr>
        <w:t xml:space="preserve"> </w:t>
      </w:r>
      <w:r w:rsidR="006A3E76">
        <w:rPr>
          <w:sz w:val="24"/>
          <w:szCs w:val="24"/>
        </w:rPr>
        <w:t>U</w:t>
      </w:r>
      <w:r w:rsidR="004B3D9E">
        <w:rPr>
          <w:sz w:val="24"/>
          <w:szCs w:val="24"/>
        </w:rPr>
        <w:t>z</w:t>
      </w:r>
      <w:r w:rsidR="006F6DE7">
        <w:rPr>
          <w:sz w:val="24"/>
          <w:szCs w:val="24"/>
        </w:rPr>
        <w:t xml:space="preserve"> </w:t>
      </w:r>
      <w:r w:rsidR="00F64075">
        <w:rPr>
          <w:sz w:val="24"/>
          <w:szCs w:val="24"/>
        </w:rPr>
        <w:t>naglašenu</w:t>
      </w:r>
      <w:r w:rsidR="00F64075" w:rsidRPr="00115697">
        <w:rPr>
          <w:sz w:val="24"/>
          <w:szCs w:val="24"/>
        </w:rPr>
        <w:t xml:space="preserve"> </w:t>
      </w:r>
      <w:r w:rsidR="00CE5D40" w:rsidRPr="00115697">
        <w:rPr>
          <w:sz w:val="24"/>
          <w:szCs w:val="24"/>
        </w:rPr>
        <w:t>ukupn</w:t>
      </w:r>
      <w:r w:rsidR="004B3D9E">
        <w:rPr>
          <w:sz w:val="24"/>
          <w:szCs w:val="24"/>
        </w:rPr>
        <w:t>u</w:t>
      </w:r>
      <w:r w:rsidR="00CE5D40" w:rsidRPr="00115697">
        <w:rPr>
          <w:sz w:val="24"/>
          <w:szCs w:val="24"/>
        </w:rPr>
        <w:t xml:space="preserve"> kiselost </w:t>
      </w:r>
      <w:r w:rsidR="00EA4708">
        <w:rPr>
          <w:sz w:val="24"/>
          <w:szCs w:val="24"/>
        </w:rPr>
        <w:t>i</w:t>
      </w:r>
      <w:r w:rsidR="004B3D9E">
        <w:rPr>
          <w:sz w:val="24"/>
          <w:szCs w:val="24"/>
        </w:rPr>
        <w:t xml:space="preserve"> </w:t>
      </w:r>
      <w:r w:rsidR="006F6DE7">
        <w:rPr>
          <w:sz w:val="24"/>
          <w:szCs w:val="24"/>
        </w:rPr>
        <w:t xml:space="preserve">osjet </w:t>
      </w:r>
      <w:proofErr w:type="spellStart"/>
      <w:r w:rsidR="00CE5D40" w:rsidRPr="00115697">
        <w:rPr>
          <w:sz w:val="24"/>
          <w:szCs w:val="24"/>
        </w:rPr>
        <w:t>mineralnost</w:t>
      </w:r>
      <w:r w:rsidR="004B3D9E">
        <w:rPr>
          <w:sz w:val="24"/>
          <w:szCs w:val="24"/>
        </w:rPr>
        <w:t>i</w:t>
      </w:r>
      <w:proofErr w:type="spellEnd"/>
      <w:r w:rsidR="006A3E76">
        <w:rPr>
          <w:sz w:val="24"/>
          <w:szCs w:val="24"/>
        </w:rPr>
        <w:t>,</w:t>
      </w:r>
      <w:r w:rsidR="004B3D9E">
        <w:rPr>
          <w:sz w:val="24"/>
          <w:szCs w:val="24"/>
        </w:rPr>
        <w:t xml:space="preserve"> </w:t>
      </w:r>
      <w:r w:rsidR="007F2642">
        <w:rPr>
          <w:sz w:val="24"/>
          <w:szCs w:val="24"/>
        </w:rPr>
        <w:t>karakteristično čvrst</w:t>
      </w:r>
      <w:r w:rsidR="006A3E76">
        <w:rPr>
          <w:sz w:val="24"/>
          <w:szCs w:val="24"/>
        </w:rPr>
        <w:t>oj</w:t>
      </w:r>
      <w:r w:rsidR="007F2642">
        <w:rPr>
          <w:sz w:val="24"/>
          <w:szCs w:val="24"/>
        </w:rPr>
        <w:t xml:space="preserve"> </w:t>
      </w:r>
      <w:r w:rsidR="006F6DE7">
        <w:rPr>
          <w:sz w:val="24"/>
          <w:szCs w:val="24"/>
        </w:rPr>
        <w:t>struktur</w:t>
      </w:r>
      <w:r w:rsidR="00A82447">
        <w:rPr>
          <w:sz w:val="24"/>
          <w:szCs w:val="24"/>
        </w:rPr>
        <w:t>i</w:t>
      </w:r>
      <w:r w:rsidR="00EA26CC">
        <w:rPr>
          <w:sz w:val="24"/>
          <w:szCs w:val="24"/>
        </w:rPr>
        <w:t xml:space="preserve"> </w:t>
      </w:r>
      <w:r w:rsidR="006A3E76">
        <w:rPr>
          <w:sz w:val="24"/>
          <w:szCs w:val="24"/>
        </w:rPr>
        <w:t xml:space="preserve">pjenušavog </w:t>
      </w:r>
      <w:r w:rsidR="00EA26CC">
        <w:rPr>
          <w:sz w:val="24"/>
          <w:szCs w:val="24"/>
        </w:rPr>
        <w:t>vina</w:t>
      </w:r>
      <w:r w:rsidR="006A3E76">
        <w:rPr>
          <w:sz w:val="24"/>
          <w:szCs w:val="24"/>
        </w:rPr>
        <w:t xml:space="preserve"> </w:t>
      </w:r>
      <w:r w:rsidR="006A3E76" w:rsidRPr="006A3E76">
        <w:rPr>
          <w:sz w:val="24"/>
          <w:szCs w:val="24"/>
        </w:rPr>
        <w:t xml:space="preserve">doprinose </w:t>
      </w:r>
      <w:r w:rsidR="0079515F">
        <w:rPr>
          <w:sz w:val="24"/>
          <w:szCs w:val="24"/>
        </w:rPr>
        <w:t xml:space="preserve">i </w:t>
      </w:r>
      <w:r w:rsidR="006A3E76" w:rsidRPr="006A3E76">
        <w:rPr>
          <w:sz w:val="24"/>
          <w:szCs w:val="24"/>
        </w:rPr>
        <w:t>visoke koncentracije ekstrakta i pepela.</w:t>
      </w:r>
    </w:p>
    <w:p w14:paraId="6B753DA5" w14:textId="77777777" w:rsidR="00A23B59" w:rsidRPr="00A23B59" w:rsidRDefault="00A23B59" w:rsidP="00A23B59">
      <w:pPr>
        <w:pStyle w:val="Odlomakpopisa"/>
        <w:jc w:val="both"/>
        <w:rPr>
          <w:sz w:val="24"/>
          <w:szCs w:val="24"/>
        </w:rPr>
      </w:pPr>
    </w:p>
    <w:p w14:paraId="024738B4" w14:textId="3B833762" w:rsidR="0068238F" w:rsidRPr="00FA1310" w:rsidRDefault="00AB3415" w:rsidP="00FA1310">
      <w:pPr>
        <w:pStyle w:val="Odlomakpopisa"/>
        <w:jc w:val="both"/>
        <w:rPr>
          <w:sz w:val="24"/>
          <w:szCs w:val="24"/>
        </w:rPr>
      </w:pPr>
      <w:r w:rsidRPr="00115697">
        <w:rPr>
          <w:sz w:val="24"/>
          <w:szCs w:val="24"/>
        </w:rPr>
        <w:t>Najznačajniji fizikalno-kemijski parametri za vino ZOI “Lumbarda” nalaze se u Prilogu 1. ove specifikacije</w:t>
      </w:r>
      <w:r w:rsidR="004A034B" w:rsidRPr="00115697">
        <w:rPr>
          <w:sz w:val="24"/>
          <w:szCs w:val="24"/>
        </w:rPr>
        <w:t xml:space="preserve">. </w:t>
      </w:r>
    </w:p>
    <w:p w14:paraId="3B6A5304" w14:textId="77777777" w:rsidR="00FD5EB5" w:rsidRPr="00115697" w:rsidRDefault="00FD5EB5" w:rsidP="00256B98">
      <w:pPr>
        <w:pStyle w:val="Odlomakpopisa"/>
        <w:jc w:val="both"/>
        <w:rPr>
          <w:sz w:val="24"/>
          <w:szCs w:val="24"/>
        </w:rPr>
      </w:pPr>
    </w:p>
    <w:p w14:paraId="0276A96C" w14:textId="77777777" w:rsidR="00283926" w:rsidRDefault="00283926" w:rsidP="00256B98">
      <w:pPr>
        <w:pStyle w:val="Odlomakpopisa"/>
        <w:jc w:val="both"/>
        <w:rPr>
          <w:sz w:val="24"/>
          <w:szCs w:val="24"/>
        </w:rPr>
      </w:pPr>
      <w:r w:rsidRPr="00115697">
        <w:rPr>
          <w:sz w:val="24"/>
          <w:szCs w:val="24"/>
        </w:rPr>
        <w:t xml:space="preserve">A) Tradicionalni izrazi koji se mogu koristiti za </w:t>
      </w:r>
      <w:r w:rsidR="002977D1" w:rsidRPr="00115697">
        <w:rPr>
          <w:sz w:val="24"/>
          <w:szCs w:val="24"/>
        </w:rPr>
        <w:t xml:space="preserve">vino </w:t>
      </w:r>
      <w:r w:rsidRPr="00115697">
        <w:rPr>
          <w:sz w:val="24"/>
          <w:szCs w:val="24"/>
        </w:rPr>
        <w:t>ZOI „Lumbarda“:</w:t>
      </w:r>
    </w:p>
    <w:p w14:paraId="1D4E416A" w14:textId="77777777" w:rsidR="00256B98" w:rsidRPr="00115697" w:rsidRDefault="00256B98" w:rsidP="00256B98">
      <w:pPr>
        <w:pStyle w:val="Odlomakpopisa"/>
        <w:jc w:val="both"/>
        <w:rPr>
          <w:sz w:val="24"/>
          <w:szCs w:val="24"/>
        </w:rPr>
      </w:pPr>
    </w:p>
    <w:p w14:paraId="5E30342A" w14:textId="77777777" w:rsidR="0068238F" w:rsidRPr="00115697" w:rsidRDefault="0068238F" w:rsidP="00256B98">
      <w:pPr>
        <w:pStyle w:val="Odlomakpopisa"/>
        <w:jc w:val="both"/>
        <w:rPr>
          <w:sz w:val="24"/>
          <w:szCs w:val="24"/>
        </w:rPr>
      </w:pPr>
      <w:r w:rsidRPr="00444655">
        <w:rPr>
          <w:b/>
          <w:sz w:val="24"/>
          <w:szCs w:val="24"/>
        </w:rPr>
        <w:t>'Kvalitetno vino s kontroliranim zemljopisnim podrijetlom'</w:t>
      </w:r>
      <w:r w:rsidRPr="00115697">
        <w:rPr>
          <w:sz w:val="24"/>
          <w:szCs w:val="24"/>
        </w:rPr>
        <w:t xml:space="preserve"> (kvalitetno vino KZP) koje se može dopuniti izrazima:  </w:t>
      </w:r>
    </w:p>
    <w:p w14:paraId="7A4E1C2A" w14:textId="049FDAB4" w:rsidR="0068238F" w:rsidRPr="00115697" w:rsidRDefault="0068238F" w:rsidP="00444655">
      <w:pPr>
        <w:pStyle w:val="Odlomakpopisa"/>
        <w:numPr>
          <w:ilvl w:val="0"/>
          <w:numId w:val="5"/>
        </w:numPr>
        <w:jc w:val="both"/>
        <w:rPr>
          <w:sz w:val="24"/>
          <w:szCs w:val="24"/>
        </w:rPr>
      </w:pPr>
      <w:r w:rsidRPr="00115697">
        <w:rPr>
          <w:sz w:val="24"/>
          <w:szCs w:val="24"/>
        </w:rPr>
        <w:t>“Desertno vino”: specijalno vino dobiveno posebnim načinom prerade  prosušenog grožđa.</w:t>
      </w:r>
    </w:p>
    <w:p w14:paraId="219B64CE" w14:textId="77777777" w:rsidR="00283926" w:rsidRPr="00115697" w:rsidRDefault="00283926" w:rsidP="00256B98">
      <w:pPr>
        <w:pStyle w:val="Odlomakpopisa"/>
        <w:jc w:val="both"/>
        <w:rPr>
          <w:sz w:val="24"/>
          <w:szCs w:val="24"/>
        </w:rPr>
      </w:pPr>
    </w:p>
    <w:p w14:paraId="2CAA377D" w14:textId="4363A02D" w:rsidR="00283926" w:rsidRPr="00840939" w:rsidRDefault="00283926" w:rsidP="00840939">
      <w:pPr>
        <w:pStyle w:val="Odlomakpopisa"/>
        <w:jc w:val="both"/>
      </w:pPr>
      <w:r w:rsidRPr="00444655">
        <w:rPr>
          <w:b/>
          <w:sz w:val="24"/>
          <w:szCs w:val="24"/>
        </w:rPr>
        <w:t>'Vrhunsko vino s kontroliranim zemljopisnim podrijetlom'</w:t>
      </w:r>
      <w:r w:rsidRPr="00256B98">
        <w:rPr>
          <w:sz w:val="24"/>
          <w:szCs w:val="24"/>
        </w:rPr>
        <w:t xml:space="preserve"> (vrhunsko vino KZP) koje se može dopuniti izrazima:  </w:t>
      </w:r>
    </w:p>
    <w:p w14:paraId="07BD6E87" w14:textId="1875BDE2" w:rsidR="006A3E76" w:rsidRDefault="00283926" w:rsidP="00DE6A78">
      <w:pPr>
        <w:pStyle w:val="Odlomakpopisa"/>
        <w:numPr>
          <w:ilvl w:val="0"/>
          <w:numId w:val="5"/>
        </w:numPr>
        <w:jc w:val="both"/>
        <w:rPr>
          <w:sz w:val="24"/>
          <w:szCs w:val="24"/>
        </w:rPr>
      </w:pPr>
      <w:r w:rsidRPr="00115697">
        <w:rPr>
          <w:sz w:val="24"/>
          <w:szCs w:val="24"/>
        </w:rPr>
        <w:t>“Desertno vino”: specijalno vino dobiveno posebnim načinom prerade  prosušenog</w:t>
      </w:r>
      <w:r w:rsidR="00195512" w:rsidRPr="00115697">
        <w:rPr>
          <w:sz w:val="24"/>
          <w:szCs w:val="24"/>
        </w:rPr>
        <w:t xml:space="preserve"> grožđa</w:t>
      </w:r>
    </w:p>
    <w:p w14:paraId="7002D047" w14:textId="77777777" w:rsidR="00256B98" w:rsidRPr="006A3E76" w:rsidRDefault="00256B98" w:rsidP="00316ED9">
      <w:pPr>
        <w:pStyle w:val="Odlomakpopisa"/>
        <w:ind w:left="1200"/>
        <w:jc w:val="both"/>
      </w:pPr>
    </w:p>
    <w:p w14:paraId="36FD3233" w14:textId="77777777" w:rsidR="00283926" w:rsidRPr="00115697" w:rsidRDefault="00283926" w:rsidP="00256B98">
      <w:pPr>
        <w:pStyle w:val="Odlomakpopisa"/>
        <w:ind w:hanging="540"/>
        <w:jc w:val="both"/>
        <w:rPr>
          <w:sz w:val="24"/>
          <w:szCs w:val="24"/>
        </w:rPr>
      </w:pPr>
      <w:r w:rsidRPr="00115697">
        <w:rPr>
          <w:sz w:val="24"/>
          <w:szCs w:val="24"/>
        </w:rPr>
        <w:t xml:space="preserve">          B) Tradicionalni izrazi koji se mogu koristiti za </w:t>
      </w:r>
      <w:r w:rsidR="002977D1" w:rsidRPr="00115697">
        <w:rPr>
          <w:sz w:val="24"/>
          <w:szCs w:val="24"/>
        </w:rPr>
        <w:t xml:space="preserve">pjenušavo vino </w:t>
      </w:r>
      <w:r w:rsidRPr="00115697">
        <w:rPr>
          <w:sz w:val="24"/>
          <w:szCs w:val="24"/>
        </w:rPr>
        <w:t>ZOI „Lumbarda“:</w:t>
      </w:r>
    </w:p>
    <w:p w14:paraId="2A7B927D" w14:textId="77777777" w:rsidR="00256B98" w:rsidRDefault="001305D5" w:rsidP="00256B98">
      <w:pPr>
        <w:pStyle w:val="Odlomakpopisa"/>
        <w:jc w:val="both"/>
        <w:rPr>
          <w:sz w:val="24"/>
          <w:szCs w:val="24"/>
        </w:rPr>
      </w:pPr>
      <w:r w:rsidRPr="00115697">
        <w:rPr>
          <w:sz w:val="24"/>
          <w:szCs w:val="24"/>
        </w:rPr>
        <w:t xml:space="preserve">           </w:t>
      </w:r>
    </w:p>
    <w:p w14:paraId="5BD5150D" w14:textId="53E18414" w:rsidR="00FD5EB5" w:rsidRPr="00F747AB" w:rsidRDefault="00444655" w:rsidP="00F747AB">
      <w:pPr>
        <w:pStyle w:val="Odlomakpopisa"/>
        <w:jc w:val="both"/>
        <w:rPr>
          <w:b/>
          <w:sz w:val="24"/>
          <w:szCs w:val="24"/>
        </w:rPr>
      </w:pPr>
      <w:r w:rsidRPr="00444655">
        <w:rPr>
          <w:b/>
          <w:sz w:val="24"/>
          <w:szCs w:val="24"/>
        </w:rPr>
        <w:t xml:space="preserve"> </w:t>
      </w:r>
      <w:r w:rsidR="001305D5" w:rsidRPr="00444655">
        <w:rPr>
          <w:b/>
          <w:sz w:val="24"/>
          <w:szCs w:val="24"/>
        </w:rPr>
        <w:t>'Vrhunsko pjenušavo vino'</w:t>
      </w:r>
    </w:p>
    <w:p w14:paraId="5E1340F7" w14:textId="77777777" w:rsidR="00A92519" w:rsidRPr="00444655" w:rsidRDefault="00A92519" w:rsidP="00256B98">
      <w:pPr>
        <w:pStyle w:val="Odlomakpopisa"/>
        <w:jc w:val="both"/>
        <w:rPr>
          <w:b/>
          <w:sz w:val="24"/>
          <w:szCs w:val="24"/>
        </w:rPr>
      </w:pPr>
    </w:p>
    <w:p w14:paraId="0B50EDB2" w14:textId="77777777" w:rsidR="001305D5" w:rsidRPr="00DF79E0" w:rsidRDefault="00DF79E0" w:rsidP="00DF79E0">
      <w:pPr>
        <w:ind w:left="360"/>
        <w:rPr>
          <w:b/>
          <w:sz w:val="24"/>
          <w:szCs w:val="24"/>
        </w:rPr>
      </w:pPr>
      <w:r>
        <w:rPr>
          <w:b/>
          <w:sz w:val="24"/>
          <w:szCs w:val="24"/>
        </w:rPr>
        <w:t xml:space="preserve">3.   </w:t>
      </w:r>
      <w:r w:rsidR="0068238F" w:rsidRPr="00DF79E0">
        <w:rPr>
          <w:b/>
          <w:sz w:val="24"/>
          <w:szCs w:val="24"/>
        </w:rPr>
        <w:t>Specifični enološki postupci i ograničenja</w:t>
      </w:r>
    </w:p>
    <w:p w14:paraId="3ABB8B59" w14:textId="77777777" w:rsidR="001305D5" w:rsidRPr="00115697" w:rsidRDefault="001305D5" w:rsidP="001305D5">
      <w:pPr>
        <w:pStyle w:val="Odlomakpopisa"/>
        <w:rPr>
          <w:b/>
          <w:sz w:val="24"/>
          <w:szCs w:val="24"/>
        </w:rPr>
      </w:pPr>
    </w:p>
    <w:p w14:paraId="47DDAC53" w14:textId="52B5EA14" w:rsidR="001305D5" w:rsidRPr="00115697" w:rsidRDefault="001305D5" w:rsidP="001305D5">
      <w:pPr>
        <w:pStyle w:val="Odlomakpopisa"/>
        <w:rPr>
          <w:sz w:val="24"/>
          <w:szCs w:val="24"/>
        </w:rPr>
      </w:pPr>
      <w:r w:rsidRPr="00115697">
        <w:rPr>
          <w:sz w:val="24"/>
          <w:szCs w:val="24"/>
        </w:rPr>
        <w:t xml:space="preserve">Svi enološki postupci za proizvodnju vina </w:t>
      </w:r>
      <w:r w:rsidR="005B2242">
        <w:rPr>
          <w:sz w:val="24"/>
          <w:szCs w:val="24"/>
        </w:rPr>
        <w:t xml:space="preserve">i pjenušavih vina </w:t>
      </w:r>
      <w:r w:rsidRPr="00115697">
        <w:rPr>
          <w:sz w:val="24"/>
          <w:szCs w:val="24"/>
        </w:rPr>
        <w:t xml:space="preserve">moraju biti u skladu s Uredbom Europskog parlamenta i Vijeća 1308/2013 i </w:t>
      </w:r>
      <w:r w:rsidR="00747DA9">
        <w:rPr>
          <w:sz w:val="24"/>
          <w:szCs w:val="24"/>
        </w:rPr>
        <w:t xml:space="preserve"> Delegiranom </w:t>
      </w:r>
      <w:r w:rsidRPr="00115697">
        <w:rPr>
          <w:sz w:val="24"/>
          <w:szCs w:val="24"/>
        </w:rPr>
        <w:t>Uredbom Komisije</w:t>
      </w:r>
      <w:r w:rsidR="00747DA9">
        <w:rPr>
          <w:sz w:val="24"/>
          <w:szCs w:val="24"/>
        </w:rPr>
        <w:t xml:space="preserve"> (EU) 2019/934 i Provedbenom Uredbom Komisije (EU) 2019/935</w:t>
      </w:r>
      <w:r w:rsidR="00EA009E">
        <w:rPr>
          <w:sz w:val="24"/>
          <w:szCs w:val="24"/>
        </w:rPr>
        <w:t>.</w:t>
      </w:r>
    </w:p>
    <w:p w14:paraId="1E28C193" w14:textId="77777777" w:rsidR="001305D5" w:rsidRDefault="001305D5" w:rsidP="001305D5">
      <w:pPr>
        <w:pStyle w:val="Odlomakpopisa"/>
        <w:rPr>
          <w:sz w:val="24"/>
          <w:szCs w:val="24"/>
        </w:rPr>
      </w:pPr>
    </w:p>
    <w:p w14:paraId="1A08B7AC" w14:textId="77777777" w:rsidR="00840939" w:rsidRPr="00115697" w:rsidRDefault="00840939" w:rsidP="001305D5">
      <w:pPr>
        <w:pStyle w:val="Odlomakpopisa"/>
        <w:rPr>
          <w:sz w:val="24"/>
          <w:szCs w:val="24"/>
        </w:rPr>
      </w:pPr>
    </w:p>
    <w:p w14:paraId="1C96DA94" w14:textId="77777777" w:rsidR="001305D5" w:rsidRPr="00115697" w:rsidRDefault="001305D5" w:rsidP="001305D5">
      <w:pPr>
        <w:pStyle w:val="Odlomakpopisa"/>
        <w:rPr>
          <w:b/>
          <w:sz w:val="24"/>
          <w:szCs w:val="24"/>
        </w:rPr>
      </w:pPr>
      <w:r w:rsidRPr="00115697">
        <w:rPr>
          <w:b/>
          <w:sz w:val="24"/>
          <w:szCs w:val="24"/>
        </w:rPr>
        <w:t xml:space="preserve">'Kvalitetno vino s kontroliranim zemljopisnim podrijetlom': </w:t>
      </w:r>
    </w:p>
    <w:p w14:paraId="7DBB645A" w14:textId="7C5995A9" w:rsidR="00FD5EB5" w:rsidRDefault="001305D5" w:rsidP="00A23B59">
      <w:pPr>
        <w:pStyle w:val="Odlomakpopisa"/>
        <w:jc w:val="both"/>
        <w:rPr>
          <w:sz w:val="24"/>
          <w:szCs w:val="24"/>
        </w:rPr>
      </w:pPr>
      <w:r w:rsidRPr="00115697">
        <w:rPr>
          <w:sz w:val="24"/>
          <w:szCs w:val="24"/>
        </w:rPr>
        <w:t xml:space="preserve">Minimalna </w:t>
      </w:r>
      <w:r w:rsidR="00EB116F">
        <w:rPr>
          <w:sz w:val="24"/>
          <w:szCs w:val="24"/>
        </w:rPr>
        <w:t>stvar</w:t>
      </w:r>
      <w:r w:rsidRPr="00115697">
        <w:rPr>
          <w:sz w:val="24"/>
          <w:szCs w:val="24"/>
        </w:rPr>
        <w:t xml:space="preserve">na volumna alkoholna jakost je </w:t>
      </w:r>
      <w:r w:rsidR="00ED5425">
        <w:rPr>
          <w:sz w:val="24"/>
          <w:szCs w:val="24"/>
        </w:rPr>
        <w:t>10</w:t>
      </w:r>
      <w:r w:rsidR="00DE6A78">
        <w:rPr>
          <w:sz w:val="24"/>
          <w:szCs w:val="24"/>
        </w:rPr>
        <w:t>,0</w:t>
      </w:r>
      <w:r w:rsidRPr="00115697">
        <w:rPr>
          <w:sz w:val="24"/>
          <w:szCs w:val="24"/>
        </w:rPr>
        <w:t xml:space="preserve"> %</w:t>
      </w:r>
      <w:r w:rsidR="00444655">
        <w:rPr>
          <w:sz w:val="24"/>
          <w:szCs w:val="24"/>
        </w:rPr>
        <w:t xml:space="preserve"> vol</w:t>
      </w:r>
      <w:r w:rsidRPr="00115697">
        <w:rPr>
          <w:sz w:val="24"/>
          <w:szCs w:val="24"/>
        </w:rPr>
        <w:t xml:space="preserve">. Za vina s dodatnim tradicionalnim izrazom ´desertno vino´ minimalna </w:t>
      </w:r>
      <w:r w:rsidR="005B2242">
        <w:rPr>
          <w:sz w:val="24"/>
          <w:szCs w:val="24"/>
        </w:rPr>
        <w:t xml:space="preserve">stvarna volumna alkoholna jakost je 9,0 % vol., a minimalna </w:t>
      </w:r>
      <w:r w:rsidRPr="00115697">
        <w:rPr>
          <w:sz w:val="24"/>
          <w:szCs w:val="24"/>
        </w:rPr>
        <w:t>prirodna volumna alkoholna jakost je 16</w:t>
      </w:r>
      <w:r w:rsidR="005B2242">
        <w:rPr>
          <w:sz w:val="24"/>
          <w:szCs w:val="24"/>
        </w:rPr>
        <w:t>,0</w:t>
      </w:r>
      <w:r w:rsidRPr="00115697">
        <w:rPr>
          <w:sz w:val="24"/>
          <w:szCs w:val="24"/>
        </w:rPr>
        <w:t xml:space="preserve"> %. </w:t>
      </w:r>
    </w:p>
    <w:p w14:paraId="4B31589E" w14:textId="77777777" w:rsidR="00A23B59" w:rsidRPr="00E14DC8" w:rsidRDefault="00A23B59" w:rsidP="00A23B59">
      <w:pPr>
        <w:pStyle w:val="Odlomakpopisa"/>
        <w:jc w:val="both"/>
        <w:rPr>
          <w:sz w:val="24"/>
          <w:szCs w:val="24"/>
        </w:rPr>
      </w:pPr>
    </w:p>
    <w:p w14:paraId="2EF5824C" w14:textId="77777777" w:rsidR="001305D5" w:rsidRPr="00115697" w:rsidRDefault="001305D5" w:rsidP="001305D5">
      <w:pPr>
        <w:pStyle w:val="Odlomakpopisa"/>
        <w:rPr>
          <w:sz w:val="24"/>
          <w:szCs w:val="24"/>
        </w:rPr>
      </w:pPr>
      <w:r w:rsidRPr="00115697">
        <w:rPr>
          <w:b/>
          <w:sz w:val="24"/>
          <w:szCs w:val="24"/>
        </w:rPr>
        <w:t xml:space="preserve">'Vrhunsko vino s kontroliranim zemljopisnim podrijetlom': </w:t>
      </w:r>
    </w:p>
    <w:p w14:paraId="1B945DAD" w14:textId="404FFC07" w:rsidR="001305D5" w:rsidRDefault="001305D5" w:rsidP="0027104B">
      <w:pPr>
        <w:pStyle w:val="Odlomakpopisa"/>
        <w:jc w:val="both"/>
        <w:rPr>
          <w:sz w:val="24"/>
          <w:szCs w:val="24"/>
        </w:rPr>
      </w:pPr>
      <w:r w:rsidRPr="00115697">
        <w:rPr>
          <w:sz w:val="24"/>
          <w:szCs w:val="24"/>
        </w:rPr>
        <w:t xml:space="preserve">Minimalna </w:t>
      </w:r>
      <w:r w:rsidR="00EB116F">
        <w:rPr>
          <w:sz w:val="24"/>
          <w:szCs w:val="24"/>
        </w:rPr>
        <w:t>stvar</w:t>
      </w:r>
      <w:r w:rsidRPr="00115697">
        <w:rPr>
          <w:sz w:val="24"/>
          <w:szCs w:val="24"/>
        </w:rPr>
        <w:t xml:space="preserve">na volumna alkoholna jakost za vina je </w:t>
      </w:r>
      <w:r w:rsidR="00ED5425">
        <w:rPr>
          <w:sz w:val="24"/>
          <w:szCs w:val="24"/>
        </w:rPr>
        <w:t>11,0</w:t>
      </w:r>
      <w:r w:rsidRPr="0027104B">
        <w:rPr>
          <w:sz w:val="24"/>
          <w:szCs w:val="24"/>
        </w:rPr>
        <w:t xml:space="preserve"> %</w:t>
      </w:r>
      <w:r w:rsidR="00444655" w:rsidRPr="0027104B">
        <w:rPr>
          <w:sz w:val="24"/>
          <w:szCs w:val="24"/>
        </w:rPr>
        <w:t xml:space="preserve"> vol</w:t>
      </w:r>
      <w:r w:rsidRPr="0027104B">
        <w:rPr>
          <w:sz w:val="24"/>
          <w:szCs w:val="24"/>
        </w:rPr>
        <w:t>.</w:t>
      </w:r>
      <w:r w:rsidRPr="00115697">
        <w:rPr>
          <w:sz w:val="24"/>
          <w:szCs w:val="24"/>
        </w:rPr>
        <w:t xml:space="preserve"> Za vina s dodatnim tradicionalnim izrazom ´desertno vino´ minimalna</w:t>
      </w:r>
      <w:r w:rsidR="005B2242">
        <w:rPr>
          <w:sz w:val="24"/>
          <w:szCs w:val="24"/>
        </w:rPr>
        <w:t xml:space="preserve"> stvarna volumna alkoholna jakost je 9,0 % vol., a</w:t>
      </w:r>
      <w:r w:rsidRPr="00115697">
        <w:rPr>
          <w:sz w:val="24"/>
          <w:szCs w:val="24"/>
        </w:rPr>
        <w:t xml:space="preserve"> </w:t>
      </w:r>
      <w:r w:rsidR="005B2242">
        <w:rPr>
          <w:sz w:val="24"/>
          <w:szCs w:val="24"/>
        </w:rPr>
        <w:t xml:space="preserve">minimalna </w:t>
      </w:r>
      <w:r w:rsidRPr="00115697">
        <w:rPr>
          <w:sz w:val="24"/>
          <w:szCs w:val="24"/>
        </w:rPr>
        <w:t>prirodna volumna alkoholna jakost je 16</w:t>
      </w:r>
      <w:r w:rsidR="005B2242">
        <w:rPr>
          <w:sz w:val="24"/>
          <w:szCs w:val="24"/>
        </w:rPr>
        <w:t>,0</w:t>
      </w:r>
      <w:r w:rsidRPr="00115697">
        <w:rPr>
          <w:sz w:val="24"/>
          <w:szCs w:val="24"/>
        </w:rPr>
        <w:t xml:space="preserve"> %. </w:t>
      </w:r>
    </w:p>
    <w:p w14:paraId="46A2A318" w14:textId="77777777" w:rsidR="001305D5" w:rsidRPr="00115697" w:rsidRDefault="001305D5" w:rsidP="001305D5">
      <w:pPr>
        <w:pStyle w:val="Odlomakpopisa"/>
        <w:rPr>
          <w:sz w:val="24"/>
          <w:szCs w:val="24"/>
        </w:rPr>
      </w:pPr>
    </w:p>
    <w:p w14:paraId="6857B1A6" w14:textId="51CE23CC" w:rsidR="001305D5" w:rsidRDefault="001305D5" w:rsidP="001305D5">
      <w:pPr>
        <w:pStyle w:val="Odlomakpopisa"/>
        <w:rPr>
          <w:sz w:val="24"/>
          <w:szCs w:val="24"/>
        </w:rPr>
      </w:pPr>
      <w:r w:rsidRPr="00115697">
        <w:rPr>
          <w:b/>
          <w:sz w:val="24"/>
          <w:szCs w:val="24"/>
        </w:rPr>
        <w:t>'Vrhunsko pjenušavo vino':</w:t>
      </w:r>
      <w:r w:rsidRPr="00115697">
        <w:rPr>
          <w:sz w:val="24"/>
          <w:szCs w:val="24"/>
        </w:rPr>
        <w:t xml:space="preserve"> </w:t>
      </w:r>
    </w:p>
    <w:p w14:paraId="6C402F89" w14:textId="096FA20D" w:rsidR="00EB116F" w:rsidRDefault="00EB116F" w:rsidP="001305D5">
      <w:pPr>
        <w:pStyle w:val="Odlomakpopisa"/>
        <w:rPr>
          <w:sz w:val="24"/>
          <w:szCs w:val="24"/>
        </w:rPr>
      </w:pPr>
      <w:r w:rsidRPr="00115697">
        <w:rPr>
          <w:sz w:val="24"/>
          <w:szCs w:val="24"/>
        </w:rPr>
        <w:t xml:space="preserve">Minimalna </w:t>
      </w:r>
      <w:r>
        <w:rPr>
          <w:sz w:val="24"/>
          <w:szCs w:val="24"/>
        </w:rPr>
        <w:t>stvar</w:t>
      </w:r>
      <w:r w:rsidRPr="00115697">
        <w:rPr>
          <w:sz w:val="24"/>
          <w:szCs w:val="24"/>
        </w:rPr>
        <w:t xml:space="preserve">na volumna alkoholna jakost za </w:t>
      </w:r>
      <w:r>
        <w:rPr>
          <w:sz w:val="24"/>
          <w:szCs w:val="24"/>
        </w:rPr>
        <w:t xml:space="preserve">pjenušava </w:t>
      </w:r>
      <w:r w:rsidRPr="00115697">
        <w:rPr>
          <w:sz w:val="24"/>
          <w:szCs w:val="24"/>
        </w:rPr>
        <w:t xml:space="preserve">vina je </w:t>
      </w:r>
      <w:r w:rsidR="00ED5425">
        <w:rPr>
          <w:sz w:val="24"/>
          <w:szCs w:val="24"/>
        </w:rPr>
        <w:t>10</w:t>
      </w:r>
      <w:r>
        <w:rPr>
          <w:sz w:val="24"/>
          <w:szCs w:val="24"/>
        </w:rPr>
        <w:t>,0</w:t>
      </w:r>
      <w:r w:rsidRPr="0027104B">
        <w:rPr>
          <w:sz w:val="24"/>
          <w:szCs w:val="24"/>
        </w:rPr>
        <w:t xml:space="preserve"> % vol.</w:t>
      </w:r>
    </w:p>
    <w:p w14:paraId="1DD122A5" w14:textId="77777777" w:rsidR="00EB116F" w:rsidRPr="00115697" w:rsidRDefault="00EB116F" w:rsidP="001305D5">
      <w:pPr>
        <w:pStyle w:val="Odlomakpopisa"/>
        <w:rPr>
          <w:sz w:val="24"/>
          <w:szCs w:val="24"/>
        </w:rPr>
      </w:pPr>
    </w:p>
    <w:p w14:paraId="705F2C49" w14:textId="36000C21" w:rsidR="00B94185" w:rsidRPr="00A23B59" w:rsidRDefault="00DF79E0" w:rsidP="00A23B59">
      <w:pPr>
        <w:ind w:left="360"/>
        <w:rPr>
          <w:b/>
          <w:sz w:val="24"/>
          <w:szCs w:val="24"/>
        </w:rPr>
      </w:pPr>
      <w:r>
        <w:rPr>
          <w:b/>
          <w:sz w:val="24"/>
          <w:szCs w:val="24"/>
        </w:rPr>
        <w:t xml:space="preserve">4.   </w:t>
      </w:r>
      <w:r w:rsidR="00BF5F1D" w:rsidRPr="00DF79E0">
        <w:rPr>
          <w:b/>
          <w:sz w:val="24"/>
          <w:szCs w:val="24"/>
        </w:rPr>
        <w:t>Granice područja</w:t>
      </w:r>
    </w:p>
    <w:p w14:paraId="0E32D7E5" w14:textId="2942E8EC" w:rsidR="00B94185" w:rsidRDefault="00CC6DFF" w:rsidP="00CC6DFF">
      <w:pPr>
        <w:pStyle w:val="Odlomakpopisa"/>
        <w:jc w:val="both"/>
        <w:rPr>
          <w:sz w:val="24"/>
          <w:szCs w:val="24"/>
        </w:rPr>
      </w:pPr>
      <w:r w:rsidRPr="00CC6DFF">
        <w:rPr>
          <w:sz w:val="24"/>
          <w:szCs w:val="24"/>
        </w:rPr>
        <w:t xml:space="preserve">Zaštićena oznaka izvornosti </w:t>
      </w:r>
      <w:r w:rsidR="00486B9C">
        <w:rPr>
          <w:sz w:val="24"/>
          <w:szCs w:val="24"/>
        </w:rPr>
        <w:t>˝</w:t>
      </w:r>
      <w:r>
        <w:rPr>
          <w:sz w:val="24"/>
          <w:szCs w:val="24"/>
        </w:rPr>
        <w:t>Lumbarda</w:t>
      </w:r>
      <w:r w:rsidR="00486B9C">
        <w:rPr>
          <w:sz w:val="24"/>
          <w:szCs w:val="24"/>
        </w:rPr>
        <w:t>˝</w:t>
      </w:r>
      <w:r w:rsidRPr="00CC6DFF">
        <w:rPr>
          <w:sz w:val="24"/>
          <w:szCs w:val="24"/>
        </w:rPr>
        <w:t xml:space="preserve"> </w:t>
      </w:r>
      <w:r>
        <w:rPr>
          <w:sz w:val="24"/>
          <w:szCs w:val="24"/>
        </w:rPr>
        <w:t xml:space="preserve">obuhvaća cjelokupni administrativni prostor </w:t>
      </w:r>
      <w:r w:rsidR="00444F68">
        <w:rPr>
          <w:sz w:val="24"/>
          <w:szCs w:val="24"/>
        </w:rPr>
        <w:t>O</w:t>
      </w:r>
      <w:r>
        <w:rPr>
          <w:sz w:val="24"/>
          <w:szCs w:val="24"/>
        </w:rPr>
        <w:t>pćine Lumbarda</w:t>
      </w:r>
      <w:r w:rsidR="00DB6F8F">
        <w:rPr>
          <w:sz w:val="24"/>
          <w:szCs w:val="24"/>
        </w:rPr>
        <w:t xml:space="preserve"> (prikaz na slici 1.)</w:t>
      </w:r>
      <w:r w:rsidR="00025062">
        <w:rPr>
          <w:sz w:val="24"/>
          <w:szCs w:val="24"/>
        </w:rPr>
        <w:t xml:space="preserve">, </w:t>
      </w:r>
      <w:r w:rsidR="00444F68">
        <w:rPr>
          <w:sz w:val="24"/>
          <w:szCs w:val="24"/>
        </w:rPr>
        <w:t>površine 10,77</w:t>
      </w:r>
      <w:r w:rsidR="008D0490">
        <w:rPr>
          <w:sz w:val="24"/>
          <w:szCs w:val="24"/>
        </w:rPr>
        <w:t xml:space="preserve"> km</w:t>
      </w:r>
      <w:r w:rsidR="008D0490" w:rsidRPr="003F1951">
        <w:rPr>
          <w:sz w:val="24"/>
          <w:szCs w:val="24"/>
          <w:vertAlign w:val="superscript"/>
        </w:rPr>
        <w:t>2</w:t>
      </w:r>
      <w:r>
        <w:rPr>
          <w:sz w:val="24"/>
          <w:szCs w:val="24"/>
        </w:rPr>
        <w:t>, odnosno sve površine vinograda pod sortom Grk bijeli u k.o. Lumbarda</w:t>
      </w:r>
      <w:r w:rsidR="007D5B8F">
        <w:rPr>
          <w:sz w:val="24"/>
          <w:szCs w:val="24"/>
        </w:rPr>
        <w:t xml:space="preserve">. </w:t>
      </w:r>
      <w:r w:rsidR="009F5F7F">
        <w:rPr>
          <w:sz w:val="24"/>
          <w:szCs w:val="24"/>
        </w:rPr>
        <w:t xml:space="preserve"> Prostor ZOI </w:t>
      </w:r>
      <w:r w:rsidR="00486B9C">
        <w:rPr>
          <w:sz w:val="24"/>
          <w:szCs w:val="24"/>
        </w:rPr>
        <w:t>˝</w:t>
      </w:r>
      <w:r w:rsidR="009F5F7F">
        <w:rPr>
          <w:sz w:val="24"/>
          <w:szCs w:val="24"/>
        </w:rPr>
        <w:t>Lumbarda</w:t>
      </w:r>
      <w:r w:rsidR="00486B9C">
        <w:rPr>
          <w:sz w:val="24"/>
          <w:szCs w:val="24"/>
        </w:rPr>
        <w:t>˝</w:t>
      </w:r>
      <w:r w:rsidR="009F5F7F">
        <w:rPr>
          <w:sz w:val="24"/>
          <w:szCs w:val="24"/>
        </w:rPr>
        <w:t xml:space="preserve"> smješten je unutar vinogorja Korčula u </w:t>
      </w:r>
      <w:r w:rsidR="00444F68">
        <w:rPr>
          <w:sz w:val="24"/>
          <w:szCs w:val="24"/>
        </w:rPr>
        <w:t xml:space="preserve">vinogradarskoj </w:t>
      </w:r>
      <w:proofErr w:type="spellStart"/>
      <w:r w:rsidR="009F5F7F">
        <w:rPr>
          <w:sz w:val="24"/>
          <w:szCs w:val="24"/>
        </w:rPr>
        <w:t>podregiji</w:t>
      </w:r>
      <w:proofErr w:type="spellEnd"/>
      <w:r w:rsidR="009F5F7F">
        <w:rPr>
          <w:sz w:val="24"/>
          <w:szCs w:val="24"/>
        </w:rPr>
        <w:t xml:space="preserve"> Srednja i južna Dalmacija</w:t>
      </w:r>
      <w:r w:rsidR="007B0D6B">
        <w:rPr>
          <w:sz w:val="24"/>
          <w:szCs w:val="24"/>
        </w:rPr>
        <w:t>.</w:t>
      </w:r>
    </w:p>
    <w:p w14:paraId="4F912AE8" w14:textId="718963D1" w:rsidR="009F5F7F" w:rsidRDefault="00E14DC8" w:rsidP="00CC6DFF">
      <w:pPr>
        <w:pStyle w:val="Odlomakpopisa"/>
        <w:jc w:val="both"/>
        <w:rPr>
          <w:sz w:val="24"/>
          <w:szCs w:val="24"/>
        </w:rPr>
      </w:pPr>
      <w:r>
        <w:rPr>
          <w:noProof/>
          <w:lang w:val="en-US" w:eastAsia="en-US"/>
        </w:rPr>
        <w:drawing>
          <wp:inline distT="0" distB="0" distL="0" distR="0" wp14:anchorId="5D6A835A" wp14:editId="705B533A">
            <wp:extent cx="5230800" cy="39060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800" cy="3906000"/>
                    </a:xfrm>
                    <a:prstGeom prst="rect">
                      <a:avLst/>
                    </a:prstGeom>
                    <a:noFill/>
                    <a:ln>
                      <a:noFill/>
                    </a:ln>
                  </pic:spPr>
                </pic:pic>
              </a:graphicData>
            </a:graphic>
          </wp:inline>
        </w:drawing>
      </w:r>
    </w:p>
    <w:p w14:paraId="0BD8FF96" w14:textId="74A92612" w:rsidR="00FD5EB5" w:rsidRDefault="005A4AFC" w:rsidP="00D16D54">
      <w:pPr>
        <w:jc w:val="both"/>
        <w:rPr>
          <w:sz w:val="24"/>
          <w:szCs w:val="24"/>
        </w:rPr>
      </w:pPr>
      <w:r>
        <w:rPr>
          <w:sz w:val="24"/>
          <w:szCs w:val="24"/>
        </w:rPr>
        <w:tab/>
        <w:t>Slika 1. Administrativno područje Lumbard</w:t>
      </w:r>
      <w:r w:rsidR="00E14DC8">
        <w:rPr>
          <w:sz w:val="24"/>
          <w:szCs w:val="24"/>
        </w:rPr>
        <w:t>e</w:t>
      </w:r>
      <w:r>
        <w:rPr>
          <w:sz w:val="24"/>
          <w:szCs w:val="24"/>
        </w:rPr>
        <w:t xml:space="preserve"> (Izvor: </w:t>
      </w:r>
      <w:r w:rsidR="00E14DC8">
        <w:rPr>
          <w:sz w:val="24"/>
          <w:szCs w:val="24"/>
        </w:rPr>
        <w:t>Katastar Općine Lumbarda</w:t>
      </w:r>
      <w:r>
        <w:rPr>
          <w:sz w:val="24"/>
          <w:szCs w:val="24"/>
        </w:rPr>
        <w:t>)</w:t>
      </w:r>
    </w:p>
    <w:p w14:paraId="0C46861B" w14:textId="2A7C172C" w:rsidR="00E14DC8" w:rsidRDefault="00E14DC8" w:rsidP="00321870">
      <w:pPr>
        <w:ind w:left="705"/>
        <w:jc w:val="both"/>
        <w:rPr>
          <w:sz w:val="24"/>
          <w:szCs w:val="24"/>
        </w:rPr>
      </w:pPr>
      <w:r>
        <w:rPr>
          <w:sz w:val="24"/>
          <w:szCs w:val="24"/>
        </w:rPr>
        <w:t>Teritorijalno gledano prostor ZOI ˝Lumbarda˝ obuhvaća krajnji istočni dio otoka Korčule</w:t>
      </w:r>
      <w:r w:rsidR="00025062">
        <w:rPr>
          <w:sz w:val="24"/>
          <w:szCs w:val="24"/>
        </w:rPr>
        <w:t xml:space="preserve">, </w:t>
      </w:r>
      <w:r>
        <w:rPr>
          <w:sz w:val="24"/>
          <w:szCs w:val="24"/>
        </w:rPr>
        <w:t>gdje su sjeverna, istočna i južna granica omeđene morem</w:t>
      </w:r>
      <w:r w:rsidR="00D764FE">
        <w:rPr>
          <w:sz w:val="24"/>
          <w:szCs w:val="24"/>
        </w:rPr>
        <w:t xml:space="preserve"> odnosno morskim </w:t>
      </w:r>
      <w:r w:rsidR="00D764FE">
        <w:rPr>
          <w:sz w:val="24"/>
          <w:szCs w:val="24"/>
        </w:rPr>
        <w:lastRenderedPageBreak/>
        <w:t>granicama s općinama Orebić, Lastovo i Mljet</w:t>
      </w:r>
      <w:r w:rsidR="00321870">
        <w:rPr>
          <w:sz w:val="24"/>
          <w:szCs w:val="24"/>
        </w:rPr>
        <w:t>.</w:t>
      </w:r>
      <w:r w:rsidR="007A0EDB">
        <w:rPr>
          <w:sz w:val="24"/>
          <w:szCs w:val="24"/>
        </w:rPr>
        <w:t xml:space="preserve"> </w:t>
      </w:r>
      <w:r w:rsidR="00321870">
        <w:rPr>
          <w:sz w:val="24"/>
          <w:szCs w:val="24"/>
        </w:rPr>
        <w:t>Z</w:t>
      </w:r>
      <w:r w:rsidR="007A0EDB">
        <w:rPr>
          <w:sz w:val="24"/>
          <w:szCs w:val="24"/>
        </w:rPr>
        <w:t xml:space="preserve">apadnu granicu </w:t>
      </w:r>
      <w:r w:rsidR="00B17203" w:rsidRPr="00B17203">
        <w:rPr>
          <w:sz w:val="24"/>
          <w:szCs w:val="24"/>
        </w:rPr>
        <w:t xml:space="preserve"> s Gradom Korčulom</w:t>
      </w:r>
      <w:r w:rsidR="00025062">
        <w:rPr>
          <w:sz w:val="24"/>
          <w:szCs w:val="24"/>
        </w:rPr>
        <w:t>,</w:t>
      </w:r>
      <w:r w:rsidR="00B17203" w:rsidRPr="00B17203">
        <w:rPr>
          <w:sz w:val="24"/>
          <w:szCs w:val="24"/>
        </w:rPr>
        <w:t xml:space="preserve"> s kojim dijeli i morsku granicu</w:t>
      </w:r>
      <w:r w:rsidR="00B17203">
        <w:rPr>
          <w:sz w:val="24"/>
          <w:szCs w:val="24"/>
        </w:rPr>
        <w:t xml:space="preserve">, </w:t>
      </w:r>
      <w:r w:rsidR="007A0EDB">
        <w:rPr>
          <w:sz w:val="24"/>
          <w:szCs w:val="24"/>
        </w:rPr>
        <w:t>od sjevera prema jugu čini linija definirana sa sedam temeljnih lomnih točaka čije su brojčane (koordinatne) oznake prikazane u tablici 1. Pri tome treba istaknuti da su koordinat</w:t>
      </w:r>
      <w:r w:rsidR="00DB4DFA">
        <w:rPr>
          <w:sz w:val="24"/>
          <w:szCs w:val="24"/>
        </w:rPr>
        <w:t>n</w:t>
      </w:r>
      <w:r w:rsidR="007A0EDB">
        <w:rPr>
          <w:sz w:val="24"/>
          <w:szCs w:val="24"/>
        </w:rPr>
        <w:t>e oznake WGS’84 u naravi GPS koordinate koje se mogu upisati u bilo koji GPS uređaj bez</w:t>
      </w:r>
      <w:r w:rsidR="00A610F1">
        <w:rPr>
          <w:sz w:val="24"/>
          <w:szCs w:val="24"/>
        </w:rPr>
        <w:t xml:space="preserve"> potrebe dodatnog podešavanja uređaja, dok su oznake HTRS'96/TM koordinate sukladne službenoj </w:t>
      </w:r>
      <w:proofErr w:type="spellStart"/>
      <w:r w:rsidR="00A610F1">
        <w:rPr>
          <w:sz w:val="24"/>
          <w:szCs w:val="24"/>
        </w:rPr>
        <w:t>ravninskoj</w:t>
      </w:r>
      <w:proofErr w:type="spellEnd"/>
      <w:r w:rsidR="00A610F1">
        <w:rPr>
          <w:sz w:val="24"/>
          <w:szCs w:val="24"/>
        </w:rPr>
        <w:t xml:space="preserve"> projekciji RH.</w:t>
      </w:r>
      <w:r w:rsidR="00321870" w:rsidRPr="00321870">
        <w:t xml:space="preserve"> </w:t>
      </w:r>
      <w:r w:rsidR="00935FF2">
        <w:rPr>
          <w:sz w:val="24"/>
          <w:szCs w:val="24"/>
        </w:rPr>
        <w:t>Općini</w:t>
      </w:r>
      <w:r w:rsidR="00321870">
        <w:rPr>
          <w:sz w:val="24"/>
          <w:szCs w:val="24"/>
        </w:rPr>
        <w:t xml:space="preserve"> Lumbarda </w:t>
      </w:r>
      <w:r w:rsidR="00935FF2">
        <w:rPr>
          <w:sz w:val="24"/>
          <w:szCs w:val="24"/>
        </w:rPr>
        <w:t>pripada</w:t>
      </w:r>
      <w:r w:rsidR="00321870">
        <w:rPr>
          <w:sz w:val="24"/>
          <w:szCs w:val="24"/>
        </w:rPr>
        <w:t xml:space="preserve"> i</w:t>
      </w:r>
      <w:r w:rsidR="00321870" w:rsidRPr="00321870">
        <w:rPr>
          <w:sz w:val="24"/>
          <w:szCs w:val="24"/>
        </w:rPr>
        <w:t xml:space="preserve"> arhipelag </w:t>
      </w:r>
      <w:r w:rsidR="00935FF2">
        <w:rPr>
          <w:sz w:val="24"/>
          <w:szCs w:val="24"/>
        </w:rPr>
        <w:t xml:space="preserve">sastavljen </w:t>
      </w:r>
      <w:r w:rsidR="00321870" w:rsidRPr="00321870">
        <w:rPr>
          <w:sz w:val="24"/>
          <w:szCs w:val="24"/>
        </w:rPr>
        <w:t>od petnaestak otočića.</w:t>
      </w:r>
    </w:p>
    <w:p w14:paraId="77D61944" w14:textId="21E71554" w:rsidR="00A610F1" w:rsidRDefault="00A610F1" w:rsidP="00E14DC8">
      <w:pPr>
        <w:ind w:left="705"/>
        <w:jc w:val="both"/>
        <w:rPr>
          <w:sz w:val="24"/>
          <w:szCs w:val="24"/>
        </w:rPr>
      </w:pPr>
      <w:r w:rsidRPr="00A610F1">
        <w:rPr>
          <w:b/>
          <w:bCs/>
          <w:sz w:val="24"/>
          <w:szCs w:val="24"/>
        </w:rPr>
        <w:t>Tablica 1.</w:t>
      </w:r>
      <w:r>
        <w:rPr>
          <w:sz w:val="24"/>
          <w:szCs w:val="24"/>
        </w:rPr>
        <w:t xml:space="preserve"> Koordinate lomnih točaka zapadne granice područja općine Lumbarda</w:t>
      </w:r>
    </w:p>
    <w:tbl>
      <w:tblPr>
        <w:tblStyle w:val="Reetkatablice"/>
        <w:tblW w:w="0" w:type="auto"/>
        <w:tblInd w:w="705" w:type="dxa"/>
        <w:tblLook w:val="04A0" w:firstRow="1" w:lastRow="0" w:firstColumn="1" w:lastColumn="0" w:noHBand="0" w:noVBand="1"/>
      </w:tblPr>
      <w:tblGrid>
        <w:gridCol w:w="1671"/>
        <w:gridCol w:w="1671"/>
        <w:gridCol w:w="1671"/>
        <w:gridCol w:w="1672"/>
        <w:gridCol w:w="1672"/>
      </w:tblGrid>
      <w:tr w:rsidR="00A610F1" w14:paraId="638173FF" w14:textId="77777777" w:rsidTr="00F64075">
        <w:tc>
          <w:tcPr>
            <w:tcW w:w="8357" w:type="dxa"/>
            <w:gridSpan w:val="5"/>
          </w:tcPr>
          <w:p w14:paraId="4CC959A9" w14:textId="12AB91F4" w:rsidR="00A610F1" w:rsidRPr="00A610F1" w:rsidRDefault="00A610F1" w:rsidP="00E14DC8">
            <w:pPr>
              <w:jc w:val="both"/>
              <w:rPr>
                <w:b/>
                <w:bCs/>
                <w:sz w:val="24"/>
                <w:szCs w:val="24"/>
              </w:rPr>
            </w:pPr>
            <w:r w:rsidRPr="00A610F1">
              <w:rPr>
                <w:b/>
                <w:bCs/>
                <w:sz w:val="24"/>
                <w:szCs w:val="24"/>
              </w:rPr>
              <w:t xml:space="preserve">                                            WGS'84                                           HTRS'96/TM</w:t>
            </w:r>
          </w:p>
        </w:tc>
      </w:tr>
      <w:tr w:rsidR="00A610F1" w14:paraId="405B32F6" w14:textId="77777777" w:rsidTr="00A610F1">
        <w:tc>
          <w:tcPr>
            <w:tcW w:w="1671" w:type="dxa"/>
          </w:tcPr>
          <w:p w14:paraId="784BE20A" w14:textId="0E7C292D" w:rsidR="00A610F1" w:rsidRDefault="00A610F1" w:rsidP="00A610F1">
            <w:pPr>
              <w:jc w:val="center"/>
              <w:rPr>
                <w:sz w:val="24"/>
                <w:szCs w:val="24"/>
              </w:rPr>
            </w:pPr>
            <w:r>
              <w:rPr>
                <w:sz w:val="24"/>
                <w:szCs w:val="24"/>
              </w:rPr>
              <w:t>ID</w:t>
            </w:r>
          </w:p>
        </w:tc>
        <w:tc>
          <w:tcPr>
            <w:tcW w:w="1671" w:type="dxa"/>
          </w:tcPr>
          <w:p w14:paraId="122B82C3" w14:textId="4C446BCE" w:rsidR="00A610F1" w:rsidRDefault="00A610F1" w:rsidP="00A610F1">
            <w:pPr>
              <w:jc w:val="center"/>
              <w:rPr>
                <w:sz w:val="24"/>
                <w:szCs w:val="24"/>
              </w:rPr>
            </w:pPr>
            <w:r>
              <w:rPr>
                <w:sz w:val="24"/>
                <w:szCs w:val="24"/>
              </w:rPr>
              <w:t>E</w:t>
            </w:r>
          </w:p>
        </w:tc>
        <w:tc>
          <w:tcPr>
            <w:tcW w:w="1671" w:type="dxa"/>
          </w:tcPr>
          <w:p w14:paraId="2A442053" w14:textId="77E88A1C" w:rsidR="00A610F1" w:rsidRDefault="00A610F1" w:rsidP="00A610F1">
            <w:pPr>
              <w:jc w:val="center"/>
              <w:rPr>
                <w:sz w:val="24"/>
                <w:szCs w:val="24"/>
              </w:rPr>
            </w:pPr>
            <w:r>
              <w:rPr>
                <w:sz w:val="24"/>
                <w:szCs w:val="24"/>
              </w:rPr>
              <w:t>N</w:t>
            </w:r>
          </w:p>
        </w:tc>
        <w:tc>
          <w:tcPr>
            <w:tcW w:w="1672" w:type="dxa"/>
          </w:tcPr>
          <w:p w14:paraId="1298CD72" w14:textId="5CECE209" w:rsidR="00A610F1" w:rsidRDefault="00A610F1" w:rsidP="00A610F1">
            <w:pPr>
              <w:jc w:val="center"/>
              <w:rPr>
                <w:sz w:val="24"/>
                <w:szCs w:val="24"/>
              </w:rPr>
            </w:pPr>
            <w:r>
              <w:rPr>
                <w:sz w:val="24"/>
                <w:szCs w:val="24"/>
              </w:rPr>
              <w:t>E(m)</w:t>
            </w:r>
          </w:p>
        </w:tc>
        <w:tc>
          <w:tcPr>
            <w:tcW w:w="1672" w:type="dxa"/>
          </w:tcPr>
          <w:p w14:paraId="0B0E5839" w14:textId="6DC9AF7A" w:rsidR="00A610F1" w:rsidRDefault="00A610F1" w:rsidP="00A610F1">
            <w:pPr>
              <w:jc w:val="center"/>
              <w:rPr>
                <w:sz w:val="24"/>
                <w:szCs w:val="24"/>
              </w:rPr>
            </w:pPr>
            <w:r>
              <w:rPr>
                <w:sz w:val="24"/>
                <w:szCs w:val="24"/>
              </w:rPr>
              <w:t>N(m)</w:t>
            </w:r>
          </w:p>
        </w:tc>
      </w:tr>
      <w:tr w:rsidR="00A610F1" w14:paraId="7EB03C31" w14:textId="77777777" w:rsidTr="00A610F1">
        <w:tc>
          <w:tcPr>
            <w:tcW w:w="1671" w:type="dxa"/>
          </w:tcPr>
          <w:p w14:paraId="05BEE050" w14:textId="39301024" w:rsidR="00A610F1" w:rsidRDefault="00A610F1" w:rsidP="00A610F1">
            <w:pPr>
              <w:jc w:val="center"/>
              <w:rPr>
                <w:sz w:val="24"/>
                <w:szCs w:val="24"/>
              </w:rPr>
            </w:pPr>
            <w:r>
              <w:rPr>
                <w:sz w:val="24"/>
                <w:szCs w:val="24"/>
              </w:rPr>
              <w:t>1</w:t>
            </w:r>
          </w:p>
        </w:tc>
        <w:tc>
          <w:tcPr>
            <w:tcW w:w="1671" w:type="dxa"/>
          </w:tcPr>
          <w:p w14:paraId="06B0017B" w14:textId="1615C46D" w:rsidR="00A610F1" w:rsidRPr="00A610F1" w:rsidRDefault="00A610F1" w:rsidP="00A610F1">
            <w:pPr>
              <w:jc w:val="center"/>
              <w:rPr>
                <w:sz w:val="24"/>
                <w:szCs w:val="24"/>
              </w:rPr>
            </w:pPr>
            <w:r>
              <w:rPr>
                <w:sz w:val="24"/>
                <w:szCs w:val="24"/>
              </w:rPr>
              <w:t>42</w:t>
            </w:r>
            <w:r>
              <w:rPr>
                <w:sz w:val="24"/>
                <w:szCs w:val="24"/>
                <w:vertAlign w:val="superscript"/>
              </w:rPr>
              <w:t xml:space="preserve">o </w:t>
            </w:r>
            <w:r w:rsidR="008420B7">
              <w:rPr>
                <w:sz w:val="24"/>
                <w:szCs w:val="24"/>
              </w:rPr>
              <w:t>56' 47''</w:t>
            </w:r>
          </w:p>
        </w:tc>
        <w:tc>
          <w:tcPr>
            <w:tcW w:w="1671" w:type="dxa"/>
          </w:tcPr>
          <w:p w14:paraId="293589CD" w14:textId="309504C5" w:rsidR="00A610F1" w:rsidRPr="008420B7" w:rsidRDefault="008420B7" w:rsidP="00A610F1">
            <w:pPr>
              <w:jc w:val="center"/>
              <w:rPr>
                <w:sz w:val="24"/>
                <w:szCs w:val="24"/>
              </w:rPr>
            </w:pPr>
            <w:r>
              <w:rPr>
                <w:sz w:val="24"/>
                <w:szCs w:val="24"/>
              </w:rPr>
              <w:t>17</w:t>
            </w:r>
            <w:r>
              <w:rPr>
                <w:sz w:val="24"/>
                <w:szCs w:val="24"/>
                <w:vertAlign w:val="superscript"/>
              </w:rPr>
              <w:t>o</w:t>
            </w:r>
            <w:r>
              <w:rPr>
                <w:sz w:val="24"/>
                <w:szCs w:val="24"/>
              </w:rPr>
              <w:t xml:space="preserve"> 09' 12''</w:t>
            </w:r>
          </w:p>
        </w:tc>
        <w:tc>
          <w:tcPr>
            <w:tcW w:w="1672" w:type="dxa"/>
          </w:tcPr>
          <w:p w14:paraId="05F44735" w14:textId="6BEF35EF" w:rsidR="00A610F1" w:rsidRDefault="008420B7" w:rsidP="00A610F1">
            <w:pPr>
              <w:jc w:val="center"/>
              <w:rPr>
                <w:sz w:val="24"/>
                <w:szCs w:val="24"/>
              </w:rPr>
            </w:pPr>
            <w:r>
              <w:rPr>
                <w:sz w:val="24"/>
                <w:szCs w:val="24"/>
              </w:rPr>
              <w:t>553320</w:t>
            </w:r>
          </w:p>
        </w:tc>
        <w:tc>
          <w:tcPr>
            <w:tcW w:w="1672" w:type="dxa"/>
          </w:tcPr>
          <w:p w14:paraId="075C658B" w14:textId="303BB9CC" w:rsidR="00A610F1" w:rsidRDefault="008420B7" w:rsidP="00A610F1">
            <w:pPr>
              <w:jc w:val="center"/>
              <w:rPr>
                <w:sz w:val="24"/>
                <w:szCs w:val="24"/>
              </w:rPr>
            </w:pPr>
            <w:r>
              <w:rPr>
                <w:sz w:val="24"/>
                <w:szCs w:val="24"/>
              </w:rPr>
              <w:t>4756493</w:t>
            </w:r>
          </w:p>
        </w:tc>
      </w:tr>
      <w:tr w:rsidR="00A610F1" w14:paraId="71CD06B8" w14:textId="77777777" w:rsidTr="00A610F1">
        <w:tc>
          <w:tcPr>
            <w:tcW w:w="1671" w:type="dxa"/>
          </w:tcPr>
          <w:p w14:paraId="4A021491" w14:textId="68D48AF5" w:rsidR="00A610F1" w:rsidRDefault="00A610F1" w:rsidP="00A610F1">
            <w:pPr>
              <w:jc w:val="center"/>
              <w:rPr>
                <w:sz w:val="24"/>
                <w:szCs w:val="24"/>
              </w:rPr>
            </w:pPr>
            <w:r>
              <w:rPr>
                <w:sz w:val="24"/>
                <w:szCs w:val="24"/>
              </w:rPr>
              <w:t>2</w:t>
            </w:r>
          </w:p>
        </w:tc>
        <w:tc>
          <w:tcPr>
            <w:tcW w:w="1671" w:type="dxa"/>
          </w:tcPr>
          <w:p w14:paraId="4CDBE6C0" w14:textId="077F9D34" w:rsidR="00A610F1" w:rsidRPr="008420B7" w:rsidRDefault="008420B7" w:rsidP="00A610F1">
            <w:pPr>
              <w:jc w:val="center"/>
              <w:rPr>
                <w:sz w:val="24"/>
                <w:szCs w:val="24"/>
              </w:rPr>
            </w:pPr>
            <w:r>
              <w:rPr>
                <w:sz w:val="24"/>
                <w:szCs w:val="24"/>
              </w:rPr>
              <w:t>42</w:t>
            </w:r>
            <w:r>
              <w:rPr>
                <w:sz w:val="24"/>
                <w:szCs w:val="24"/>
                <w:vertAlign w:val="superscript"/>
              </w:rPr>
              <w:t xml:space="preserve">o </w:t>
            </w:r>
            <w:r>
              <w:rPr>
                <w:sz w:val="24"/>
                <w:szCs w:val="24"/>
              </w:rPr>
              <w:t>56' 28''</w:t>
            </w:r>
          </w:p>
        </w:tc>
        <w:tc>
          <w:tcPr>
            <w:tcW w:w="1671" w:type="dxa"/>
          </w:tcPr>
          <w:p w14:paraId="2B30390E" w14:textId="32E4301B" w:rsidR="00A610F1" w:rsidRPr="008420B7" w:rsidRDefault="008420B7" w:rsidP="00A610F1">
            <w:pPr>
              <w:jc w:val="center"/>
              <w:rPr>
                <w:sz w:val="24"/>
                <w:szCs w:val="24"/>
              </w:rPr>
            </w:pPr>
            <w:r>
              <w:rPr>
                <w:sz w:val="24"/>
                <w:szCs w:val="24"/>
              </w:rPr>
              <w:t>17</w:t>
            </w:r>
            <w:r>
              <w:rPr>
                <w:sz w:val="24"/>
                <w:szCs w:val="24"/>
                <w:vertAlign w:val="superscript"/>
              </w:rPr>
              <w:t>o</w:t>
            </w:r>
            <w:r>
              <w:rPr>
                <w:sz w:val="24"/>
                <w:szCs w:val="24"/>
              </w:rPr>
              <w:t xml:space="preserve"> 08'  56''</w:t>
            </w:r>
          </w:p>
        </w:tc>
        <w:tc>
          <w:tcPr>
            <w:tcW w:w="1672" w:type="dxa"/>
          </w:tcPr>
          <w:p w14:paraId="740997BD" w14:textId="6041E96E" w:rsidR="00A610F1" w:rsidRDefault="008420B7" w:rsidP="00A610F1">
            <w:pPr>
              <w:jc w:val="center"/>
              <w:rPr>
                <w:sz w:val="24"/>
                <w:szCs w:val="24"/>
              </w:rPr>
            </w:pPr>
            <w:r>
              <w:rPr>
                <w:sz w:val="24"/>
                <w:szCs w:val="24"/>
              </w:rPr>
              <w:t>552946</w:t>
            </w:r>
          </w:p>
        </w:tc>
        <w:tc>
          <w:tcPr>
            <w:tcW w:w="1672" w:type="dxa"/>
          </w:tcPr>
          <w:p w14:paraId="2F0F1CB5" w14:textId="674E9F9F" w:rsidR="00A610F1" w:rsidRDefault="008420B7" w:rsidP="00A610F1">
            <w:pPr>
              <w:jc w:val="center"/>
              <w:rPr>
                <w:sz w:val="24"/>
                <w:szCs w:val="24"/>
              </w:rPr>
            </w:pPr>
            <w:r>
              <w:rPr>
                <w:sz w:val="24"/>
                <w:szCs w:val="24"/>
              </w:rPr>
              <w:t>4755919</w:t>
            </w:r>
          </w:p>
        </w:tc>
      </w:tr>
      <w:tr w:rsidR="00A610F1" w14:paraId="173BA332" w14:textId="77777777" w:rsidTr="00A610F1">
        <w:tc>
          <w:tcPr>
            <w:tcW w:w="1671" w:type="dxa"/>
          </w:tcPr>
          <w:p w14:paraId="6187BF2C" w14:textId="3CE3DA68" w:rsidR="00A610F1" w:rsidRDefault="00A610F1" w:rsidP="00A610F1">
            <w:pPr>
              <w:jc w:val="center"/>
              <w:rPr>
                <w:sz w:val="24"/>
                <w:szCs w:val="24"/>
              </w:rPr>
            </w:pPr>
            <w:r>
              <w:rPr>
                <w:sz w:val="24"/>
                <w:szCs w:val="24"/>
              </w:rPr>
              <w:t>3</w:t>
            </w:r>
          </w:p>
        </w:tc>
        <w:tc>
          <w:tcPr>
            <w:tcW w:w="1671" w:type="dxa"/>
          </w:tcPr>
          <w:p w14:paraId="2FBDDE6A" w14:textId="39F648EE" w:rsidR="00A610F1" w:rsidRPr="008420B7" w:rsidRDefault="008420B7" w:rsidP="00A610F1">
            <w:pPr>
              <w:jc w:val="center"/>
              <w:rPr>
                <w:sz w:val="24"/>
                <w:szCs w:val="24"/>
              </w:rPr>
            </w:pPr>
            <w:r>
              <w:rPr>
                <w:sz w:val="24"/>
                <w:szCs w:val="24"/>
              </w:rPr>
              <w:t>42</w:t>
            </w:r>
            <w:r>
              <w:rPr>
                <w:sz w:val="24"/>
                <w:szCs w:val="24"/>
                <w:vertAlign w:val="superscript"/>
              </w:rPr>
              <w:t>o</w:t>
            </w:r>
            <w:r>
              <w:rPr>
                <w:sz w:val="24"/>
                <w:szCs w:val="24"/>
              </w:rPr>
              <w:t xml:space="preserve"> 56' 28''</w:t>
            </w:r>
          </w:p>
        </w:tc>
        <w:tc>
          <w:tcPr>
            <w:tcW w:w="1671" w:type="dxa"/>
          </w:tcPr>
          <w:p w14:paraId="220A63C6" w14:textId="443DAB10" w:rsidR="00A610F1" w:rsidRPr="008420B7" w:rsidRDefault="008420B7" w:rsidP="00A610F1">
            <w:pPr>
              <w:jc w:val="center"/>
              <w:rPr>
                <w:sz w:val="24"/>
                <w:szCs w:val="24"/>
              </w:rPr>
            </w:pPr>
            <w:r>
              <w:rPr>
                <w:sz w:val="24"/>
                <w:szCs w:val="24"/>
              </w:rPr>
              <w:t>17</w:t>
            </w:r>
            <w:r>
              <w:rPr>
                <w:sz w:val="24"/>
                <w:szCs w:val="24"/>
                <w:vertAlign w:val="superscript"/>
              </w:rPr>
              <w:t>o</w:t>
            </w:r>
            <w:r>
              <w:rPr>
                <w:sz w:val="24"/>
                <w:szCs w:val="24"/>
              </w:rPr>
              <w:t xml:space="preserve"> 08' 50''</w:t>
            </w:r>
          </w:p>
        </w:tc>
        <w:tc>
          <w:tcPr>
            <w:tcW w:w="1672" w:type="dxa"/>
          </w:tcPr>
          <w:p w14:paraId="03A25F8D" w14:textId="2B7AB8DF" w:rsidR="00A610F1" w:rsidRDefault="008420B7" w:rsidP="00A610F1">
            <w:pPr>
              <w:jc w:val="center"/>
              <w:rPr>
                <w:sz w:val="24"/>
                <w:szCs w:val="24"/>
              </w:rPr>
            </w:pPr>
            <w:r>
              <w:rPr>
                <w:sz w:val="24"/>
                <w:szCs w:val="24"/>
              </w:rPr>
              <w:t>552828</w:t>
            </w:r>
          </w:p>
        </w:tc>
        <w:tc>
          <w:tcPr>
            <w:tcW w:w="1672" w:type="dxa"/>
          </w:tcPr>
          <w:p w14:paraId="073855AE" w14:textId="3C00C7B9" w:rsidR="00A610F1" w:rsidRDefault="008420B7" w:rsidP="00A610F1">
            <w:pPr>
              <w:jc w:val="center"/>
              <w:rPr>
                <w:sz w:val="24"/>
                <w:szCs w:val="24"/>
              </w:rPr>
            </w:pPr>
            <w:r>
              <w:rPr>
                <w:sz w:val="24"/>
                <w:szCs w:val="24"/>
              </w:rPr>
              <w:t>4755918</w:t>
            </w:r>
          </w:p>
        </w:tc>
      </w:tr>
      <w:tr w:rsidR="00A610F1" w14:paraId="6E785F2A" w14:textId="77777777" w:rsidTr="00A610F1">
        <w:tc>
          <w:tcPr>
            <w:tcW w:w="1671" w:type="dxa"/>
          </w:tcPr>
          <w:p w14:paraId="65F0645E" w14:textId="0C3E95DC" w:rsidR="00A610F1" w:rsidRDefault="00A610F1" w:rsidP="00A610F1">
            <w:pPr>
              <w:jc w:val="center"/>
              <w:rPr>
                <w:sz w:val="24"/>
                <w:szCs w:val="24"/>
              </w:rPr>
            </w:pPr>
            <w:r>
              <w:rPr>
                <w:sz w:val="24"/>
                <w:szCs w:val="24"/>
              </w:rPr>
              <w:t>4</w:t>
            </w:r>
          </w:p>
        </w:tc>
        <w:tc>
          <w:tcPr>
            <w:tcW w:w="1671" w:type="dxa"/>
          </w:tcPr>
          <w:p w14:paraId="5247549F" w14:textId="601D8A1E" w:rsidR="00A610F1" w:rsidRPr="008420B7" w:rsidRDefault="008420B7" w:rsidP="00A610F1">
            <w:pPr>
              <w:jc w:val="center"/>
              <w:rPr>
                <w:sz w:val="24"/>
                <w:szCs w:val="24"/>
              </w:rPr>
            </w:pPr>
            <w:r>
              <w:rPr>
                <w:sz w:val="24"/>
                <w:szCs w:val="24"/>
              </w:rPr>
              <w:t>42</w:t>
            </w:r>
            <w:r>
              <w:rPr>
                <w:sz w:val="24"/>
                <w:szCs w:val="24"/>
                <w:vertAlign w:val="superscript"/>
              </w:rPr>
              <w:t>o</w:t>
            </w:r>
            <w:r>
              <w:rPr>
                <w:sz w:val="24"/>
                <w:szCs w:val="24"/>
              </w:rPr>
              <w:t xml:space="preserve"> 56' 03''</w:t>
            </w:r>
          </w:p>
        </w:tc>
        <w:tc>
          <w:tcPr>
            <w:tcW w:w="1671" w:type="dxa"/>
          </w:tcPr>
          <w:p w14:paraId="158635E0" w14:textId="3DC7817C" w:rsidR="00A610F1" w:rsidRPr="008420B7" w:rsidRDefault="008420B7" w:rsidP="00A610F1">
            <w:pPr>
              <w:jc w:val="center"/>
              <w:rPr>
                <w:sz w:val="24"/>
                <w:szCs w:val="24"/>
              </w:rPr>
            </w:pPr>
            <w:r>
              <w:rPr>
                <w:sz w:val="24"/>
                <w:szCs w:val="24"/>
              </w:rPr>
              <w:t>17</w:t>
            </w:r>
            <w:r>
              <w:rPr>
                <w:sz w:val="24"/>
                <w:szCs w:val="24"/>
                <w:vertAlign w:val="superscript"/>
              </w:rPr>
              <w:t>o</w:t>
            </w:r>
            <w:r>
              <w:rPr>
                <w:sz w:val="24"/>
                <w:szCs w:val="24"/>
              </w:rPr>
              <w:t xml:space="preserve"> 08' 16''</w:t>
            </w:r>
          </w:p>
        </w:tc>
        <w:tc>
          <w:tcPr>
            <w:tcW w:w="1672" w:type="dxa"/>
          </w:tcPr>
          <w:p w14:paraId="58CD8B3F" w14:textId="1DD98CB6" w:rsidR="00A610F1" w:rsidRDefault="008420B7" w:rsidP="00A610F1">
            <w:pPr>
              <w:jc w:val="center"/>
              <w:rPr>
                <w:sz w:val="24"/>
                <w:szCs w:val="24"/>
              </w:rPr>
            </w:pPr>
            <w:r>
              <w:rPr>
                <w:sz w:val="24"/>
                <w:szCs w:val="24"/>
              </w:rPr>
              <w:t>552045</w:t>
            </w:r>
          </w:p>
        </w:tc>
        <w:tc>
          <w:tcPr>
            <w:tcW w:w="1672" w:type="dxa"/>
          </w:tcPr>
          <w:p w14:paraId="6063C48E" w14:textId="0F3F4E07" w:rsidR="00A610F1" w:rsidRDefault="008420B7" w:rsidP="00A610F1">
            <w:pPr>
              <w:jc w:val="center"/>
              <w:rPr>
                <w:sz w:val="24"/>
                <w:szCs w:val="24"/>
              </w:rPr>
            </w:pPr>
            <w:r>
              <w:rPr>
                <w:sz w:val="24"/>
                <w:szCs w:val="24"/>
              </w:rPr>
              <w:t>4755117</w:t>
            </w:r>
          </w:p>
        </w:tc>
      </w:tr>
      <w:tr w:rsidR="00A610F1" w14:paraId="792683F7" w14:textId="77777777" w:rsidTr="00A610F1">
        <w:tc>
          <w:tcPr>
            <w:tcW w:w="1671" w:type="dxa"/>
          </w:tcPr>
          <w:p w14:paraId="1AE7B776" w14:textId="5807D6BD" w:rsidR="00A610F1" w:rsidRDefault="00A610F1" w:rsidP="00A610F1">
            <w:pPr>
              <w:jc w:val="center"/>
              <w:rPr>
                <w:sz w:val="24"/>
                <w:szCs w:val="24"/>
              </w:rPr>
            </w:pPr>
            <w:r>
              <w:rPr>
                <w:sz w:val="24"/>
                <w:szCs w:val="24"/>
              </w:rPr>
              <w:t>5</w:t>
            </w:r>
          </w:p>
        </w:tc>
        <w:tc>
          <w:tcPr>
            <w:tcW w:w="1671" w:type="dxa"/>
          </w:tcPr>
          <w:p w14:paraId="4675DE3E" w14:textId="76CEBE1E" w:rsidR="00A610F1" w:rsidRPr="008420B7" w:rsidRDefault="008420B7" w:rsidP="00A610F1">
            <w:pPr>
              <w:jc w:val="center"/>
              <w:rPr>
                <w:sz w:val="24"/>
                <w:szCs w:val="24"/>
              </w:rPr>
            </w:pPr>
            <w:r>
              <w:rPr>
                <w:sz w:val="24"/>
                <w:szCs w:val="24"/>
              </w:rPr>
              <w:t>42</w:t>
            </w:r>
            <w:r>
              <w:rPr>
                <w:sz w:val="24"/>
                <w:szCs w:val="24"/>
                <w:vertAlign w:val="superscript"/>
              </w:rPr>
              <w:t>o</w:t>
            </w:r>
            <w:r>
              <w:rPr>
                <w:sz w:val="24"/>
                <w:szCs w:val="24"/>
              </w:rPr>
              <w:t xml:space="preserve"> 55' 26''</w:t>
            </w:r>
          </w:p>
        </w:tc>
        <w:tc>
          <w:tcPr>
            <w:tcW w:w="1671" w:type="dxa"/>
          </w:tcPr>
          <w:p w14:paraId="32DBC917" w14:textId="081842CE" w:rsidR="00A610F1" w:rsidRPr="008420B7" w:rsidRDefault="008420B7" w:rsidP="00A610F1">
            <w:pPr>
              <w:jc w:val="center"/>
              <w:rPr>
                <w:sz w:val="24"/>
                <w:szCs w:val="24"/>
              </w:rPr>
            </w:pPr>
            <w:r>
              <w:rPr>
                <w:sz w:val="24"/>
                <w:szCs w:val="24"/>
              </w:rPr>
              <w:t>17</w:t>
            </w:r>
            <w:r>
              <w:rPr>
                <w:sz w:val="24"/>
                <w:szCs w:val="24"/>
                <w:vertAlign w:val="superscript"/>
              </w:rPr>
              <w:t>o</w:t>
            </w:r>
            <w:r>
              <w:rPr>
                <w:sz w:val="24"/>
                <w:szCs w:val="24"/>
              </w:rPr>
              <w:t xml:space="preserve"> 08' 05''</w:t>
            </w:r>
          </w:p>
        </w:tc>
        <w:tc>
          <w:tcPr>
            <w:tcW w:w="1672" w:type="dxa"/>
          </w:tcPr>
          <w:p w14:paraId="34BE45A8" w14:textId="537C5124" w:rsidR="00A610F1" w:rsidRDefault="008420B7" w:rsidP="00A610F1">
            <w:pPr>
              <w:jc w:val="center"/>
              <w:rPr>
                <w:sz w:val="24"/>
                <w:szCs w:val="24"/>
              </w:rPr>
            </w:pPr>
            <w:r>
              <w:rPr>
                <w:sz w:val="24"/>
                <w:szCs w:val="24"/>
              </w:rPr>
              <w:t>551824</w:t>
            </w:r>
          </w:p>
        </w:tc>
        <w:tc>
          <w:tcPr>
            <w:tcW w:w="1672" w:type="dxa"/>
          </w:tcPr>
          <w:p w14:paraId="028310C2" w14:textId="4D9CF462" w:rsidR="00A610F1" w:rsidRDefault="008420B7" w:rsidP="00A610F1">
            <w:pPr>
              <w:jc w:val="center"/>
              <w:rPr>
                <w:sz w:val="24"/>
                <w:szCs w:val="24"/>
              </w:rPr>
            </w:pPr>
            <w:r>
              <w:rPr>
                <w:sz w:val="24"/>
                <w:szCs w:val="24"/>
              </w:rPr>
              <w:t>4753978</w:t>
            </w:r>
          </w:p>
        </w:tc>
      </w:tr>
      <w:tr w:rsidR="00A610F1" w14:paraId="76D73598" w14:textId="77777777" w:rsidTr="00A610F1">
        <w:tc>
          <w:tcPr>
            <w:tcW w:w="1671" w:type="dxa"/>
          </w:tcPr>
          <w:p w14:paraId="6AE9D3E4" w14:textId="3FC5E4E1" w:rsidR="00A610F1" w:rsidRDefault="00A610F1" w:rsidP="00A610F1">
            <w:pPr>
              <w:jc w:val="center"/>
              <w:rPr>
                <w:sz w:val="24"/>
                <w:szCs w:val="24"/>
              </w:rPr>
            </w:pPr>
            <w:r>
              <w:rPr>
                <w:sz w:val="24"/>
                <w:szCs w:val="24"/>
              </w:rPr>
              <w:t>6</w:t>
            </w:r>
          </w:p>
        </w:tc>
        <w:tc>
          <w:tcPr>
            <w:tcW w:w="1671" w:type="dxa"/>
          </w:tcPr>
          <w:p w14:paraId="2772B4CF" w14:textId="1158A575" w:rsidR="00A610F1" w:rsidRPr="008420B7" w:rsidRDefault="008420B7" w:rsidP="00A610F1">
            <w:pPr>
              <w:jc w:val="center"/>
              <w:rPr>
                <w:sz w:val="24"/>
                <w:szCs w:val="24"/>
              </w:rPr>
            </w:pPr>
            <w:r>
              <w:rPr>
                <w:sz w:val="24"/>
                <w:szCs w:val="24"/>
              </w:rPr>
              <w:t>42</w:t>
            </w:r>
            <w:r>
              <w:rPr>
                <w:sz w:val="24"/>
                <w:szCs w:val="24"/>
                <w:vertAlign w:val="superscript"/>
              </w:rPr>
              <w:t>o</w:t>
            </w:r>
            <w:r>
              <w:rPr>
                <w:sz w:val="24"/>
                <w:szCs w:val="24"/>
              </w:rPr>
              <w:t xml:space="preserve"> 55' 07''</w:t>
            </w:r>
          </w:p>
        </w:tc>
        <w:tc>
          <w:tcPr>
            <w:tcW w:w="1671" w:type="dxa"/>
          </w:tcPr>
          <w:p w14:paraId="768F4116" w14:textId="7D8CC4E8" w:rsidR="00A610F1" w:rsidRPr="008420B7" w:rsidRDefault="008420B7" w:rsidP="00A610F1">
            <w:pPr>
              <w:jc w:val="center"/>
              <w:rPr>
                <w:sz w:val="24"/>
                <w:szCs w:val="24"/>
              </w:rPr>
            </w:pPr>
            <w:r>
              <w:rPr>
                <w:sz w:val="24"/>
                <w:szCs w:val="24"/>
              </w:rPr>
              <w:t>17</w:t>
            </w:r>
            <w:r>
              <w:rPr>
                <w:sz w:val="24"/>
                <w:szCs w:val="24"/>
                <w:vertAlign w:val="superscript"/>
              </w:rPr>
              <w:t>o</w:t>
            </w:r>
            <w:r>
              <w:rPr>
                <w:sz w:val="24"/>
                <w:szCs w:val="24"/>
              </w:rPr>
              <w:t xml:space="preserve"> 08' 15''</w:t>
            </w:r>
          </w:p>
        </w:tc>
        <w:tc>
          <w:tcPr>
            <w:tcW w:w="1672" w:type="dxa"/>
          </w:tcPr>
          <w:p w14:paraId="70C0EBAA" w14:textId="2926708C" w:rsidR="00A610F1" w:rsidRDefault="008420B7" w:rsidP="00A610F1">
            <w:pPr>
              <w:jc w:val="center"/>
              <w:rPr>
                <w:sz w:val="24"/>
                <w:szCs w:val="24"/>
              </w:rPr>
            </w:pPr>
            <w:r>
              <w:rPr>
                <w:sz w:val="24"/>
                <w:szCs w:val="24"/>
              </w:rPr>
              <w:t>552038</w:t>
            </w:r>
          </w:p>
        </w:tc>
        <w:tc>
          <w:tcPr>
            <w:tcW w:w="1672" w:type="dxa"/>
          </w:tcPr>
          <w:p w14:paraId="341DD092" w14:textId="6983F8C7" w:rsidR="00A610F1" w:rsidRDefault="008420B7" w:rsidP="00A610F1">
            <w:pPr>
              <w:jc w:val="center"/>
              <w:rPr>
                <w:sz w:val="24"/>
                <w:szCs w:val="24"/>
              </w:rPr>
            </w:pPr>
            <w:r>
              <w:rPr>
                <w:sz w:val="24"/>
                <w:szCs w:val="24"/>
              </w:rPr>
              <w:t>4753396</w:t>
            </w:r>
          </w:p>
        </w:tc>
      </w:tr>
      <w:tr w:rsidR="00A610F1" w14:paraId="4840E5A8" w14:textId="77777777" w:rsidTr="00A610F1">
        <w:tc>
          <w:tcPr>
            <w:tcW w:w="1671" w:type="dxa"/>
          </w:tcPr>
          <w:p w14:paraId="55A1A25A" w14:textId="25EA6BE0" w:rsidR="00A610F1" w:rsidRDefault="00A610F1" w:rsidP="00A610F1">
            <w:pPr>
              <w:jc w:val="center"/>
              <w:rPr>
                <w:sz w:val="24"/>
                <w:szCs w:val="24"/>
              </w:rPr>
            </w:pPr>
            <w:r>
              <w:rPr>
                <w:sz w:val="24"/>
                <w:szCs w:val="24"/>
              </w:rPr>
              <w:t>7</w:t>
            </w:r>
          </w:p>
        </w:tc>
        <w:tc>
          <w:tcPr>
            <w:tcW w:w="1671" w:type="dxa"/>
          </w:tcPr>
          <w:p w14:paraId="34DE3EC6" w14:textId="6E6CC24D" w:rsidR="00A610F1" w:rsidRPr="008420B7" w:rsidRDefault="008420B7" w:rsidP="00A610F1">
            <w:pPr>
              <w:jc w:val="center"/>
              <w:rPr>
                <w:sz w:val="24"/>
                <w:szCs w:val="24"/>
              </w:rPr>
            </w:pPr>
            <w:r>
              <w:rPr>
                <w:sz w:val="24"/>
                <w:szCs w:val="24"/>
              </w:rPr>
              <w:t>42</w:t>
            </w:r>
            <w:r>
              <w:rPr>
                <w:sz w:val="24"/>
                <w:szCs w:val="24"/>
                <w:vertAlign w:val="superscript"/>
              </w:rPr>
              <w:t>o</w:t>
            </w:r>
            <w:r>
              <w:rPr>
                <w:sz w:val="24"/>
                <w:szCs w:val="24"/>
              </w:rPr>
              <w:t xml:space="preserve"> 54' 27''</w:t>
            </w:r>
          </w:p>
        </w:tc>
        <w:tc>
          <w:tcPr>
            <w:tcW w:w="1671" w:type="dxa"/>
          </w:tcPr>
          <w:p w14:paraId="4D1AF0DE" w14:textId="040C85B8" w:rsidR="00A610F1" w:rsidRPr="008420B7" w:rsidRDefault="008420B7" w:rsidP="00A610F1">
            <w:pPr>
              <w:jc w:val="center"/>
              <w:rPr>
                <w:sz w:val="24"/>
                <w:szCs w:val="24"/>
              </w:rPr>
            </w:pPr>
            <w:r>
              <w:rPr>
                <w:sz w:val="24"/>
                <w:szCs w:val="24"/>
              </w:rPr>
              <w:t>17</w:t>
            </w:r>
            <w:r>
              <w:rPr>
                <w:sz w:val="24"/>
                <w:szCs w:val="24"/>
                <w:vertAlign w:val="superscript"/>
              </w:rPr>
              <w:t>o</w:t>
            </w:r>
            <w:r>
              <w:rPr>
                <w:sz w:val="24"/>
                <w:szCs w:val="24"/>
              </w:rPr>
              <w:t xml:space="preserve"> 07' 58''</w:t>
            </w:r>
          </w:p>
        </w:tc>
        <w:tc>
          <w:tcPr>
            <w:tcW w:w="1672" w:type="dxa"/>
          </w:tcPr>
          <w:p w14:paraId="1D9764AB" w14:textId="051A3716" w:rsidR="00A610F1" w:rsidRDefault="008420B7" w:rsidP="00A610F1">
            <w:pPr>
              <w:jc w:val="center"/>
              <w:rPr>
                <w:sz w:val="24"/>
                <w:szCs w:val="24"/>
              </w:rPr>
            </w:pPr>
            <w:r>
              <w:rPr>
                <w:sz w:val="24"/>
                <w:szCs w:val="24"/>
              </w:rPr>
              <w:t>551674</w:t>
            </w:r>
          </w:p>
        </w:tc>
        <w:tc>
          <w:tcPr>
            <w:tcW w:w="1672" w:type="dxa"/>
          </w:tcPr>
          <w:p w14:paraId="53FDBCCD" w14:textId="18AC0A43" w:rsidR="00A610F1" w:rsidRDefault="008420B7" w:rsidP="00A610F1">
            <w:pPr>
              <w:jc w:val="center"/>
              <w:rPr>
                <w:sz w:val="24"/>
                <w:szCs w:val="24"/>
              </w:rPr>
            </w:pPr>
            <w:r>
              <w:rPr>
                <w:sz w:val="24"/>
                <w:szCs w:val="24"/>
              </w:rPr>
              <w:t>4752177</w:t>
            </w:r>
          </w:p>
        </w:tc>
      </w:tr>
    </w:tbl>
    <w:p w14:paraId="76085D4B" w14:textId="1B1270FA" w:rsidR="007A0EDB" w:rsidRDefault="007A0EDB" w:rsidP="00E14DC8">
      <w:pPr>
        <w:ind w:left="705"/>
        <w:jc w:val="both"/>
        <w:rPr>
          <w:sz w:val="24"/>
          <w:szCs w:val="24"/>
        </w:rPr>
      </w:pPr>
    </w:p>
    <w:p w14:paraId="2D84E8FC" w14:textId="77777777" w:rsidR="008420B7" w:rsidRPr="00D16D54" w:rsidRDefault="008420B7" w:rsidP="00E14DC8">
      <w:pPr>
        <w:ind w:left="705"/>
        <w:jc w:val="both"/>
        <w:rPr>
          <w:sz w:val="24"/>
          <w:szCs w:val="24"/>
        </w:rPr>
      </w:pPr>
    </w:p>
    <w:p w14:paraId="5168705B" w14:textId="77777777" w:rsidR="00BF5F1D" w:rsidRPr="00DF79E0" w:rsidRDefault="00DF79E0" w:rsidP="00DF79E0">
      <w:pPr>
        <w:ind w:left="360"/>
        <w:rPr>
          <w:b/>
          <w:sz w:val="24"/>
          <w:szCs w:val="24"/>
        </w:rPr>
      </w:pPr>
      <w:r>
        <w:rPr>
          <w:b/>
          <w:sz w:val="24"/>
          <w:szCs w:val="24"/>
        </w:rPr>
        <w:t xml:space="preserve">5.   </w:t>
      </w:r>
      <w:r w:rsidR="00BF5F1D" w:rsidRPr="00DF79E0">
        <w:rPr>
          <w:b/>
          <w:sz w:val="24"/>
          <w:szCs w:val="24"/>
        </w:rPr>
        <w:t>Maksimalni urod po hektaru</w:t>
      </w:r>
    </w:p>
    <w:p w14:paraId="2EAB27A7" w14:textId="77777777" w:rsidR="00256B98" w:rsidRDefault="00256B98" w:rsidP="00256B98">
      <w:pPr>
        <w:pStyle w:val="Odlomakpopisa"/>
        <w:rPr>
          <w:b/>
          <w:sz w:val="24"/>
          <w:szCs w:val="24"/>
        </w:rPr>
      </w:pPr>
    </w:p>
    <w:p w14:paraId="771D0E47" w14:textId="7A1E0B67" w:rsidR="0007256D" w:rsidRDefault="007F5FF5" w:rsidP="007F5FF5">
      <w:pPr>
        <w:pStyle w:val="Odlomakpopisa"/>
        <w:jc w:val="both"/>
        <w:rPr>
          <w:sz w:val="24"/>
          <w:szCs w:val="24"/>
        </w:rPr>
      </w:pPr>
      <w:r>
        <w:rPr>
          <w:sz w:val="24"/>
          <w:szCs w:val="24"/>
        </w:rPr>
        <w:t xml:space="preserve">Za </w:t>
      </w:r>
      <w:r w:rsidR="00A317DB">
        <w:rPr>
          <w:sz w:val="24"/>
          <w:szCs w:val="24"/>
        </w:rPr>
        <w:t xml:space="preserve">proizvode, odnosno </w:t>
      </w:r>
      <w:r>
        <w:rPr>
          <w:sz w:val="24"/>
          <w:szCs w:val="24"/>
        </w:rPr>
        <w:t>vina koja uz ZOI ,Lumbarda'  korist</w:t>
      </w:r>
      <w:r w:rsidR="0027104B">
        <w:rPr>
          <w:sz w:val="24"/>
          <w:szCs w:val="24"/>
        </w:rPr>
        <w:t>e</w:t>
      </w:r>
      <w:r>
        <w:rPr>
          <w:sz w:val="24"/>
          <w:szCs w:val="24"/>
        </w:rPr>
        <w:t xml:space="preserve"> i oznaku tradic</w:t>
      </w:r>
      <w:r w:rsidR="00DF79E0">
        <w:rPr>
          <w:sz w:val="24"/>
          <w:szCs w:val="24"/>
        </w:rPr>
        <w:t>ionalnog izraza vrhunsko vino s</w:t>
      </w:r>
      <w:r>
        <w:rPr>
          <w:sz w:val="24"/>
          <w:szCs w:val="24"/>
        </w:rPr>
        <w:t xml:space="preserve"> kontroliranim zemljopisnim po</w:t>
      </w:r>
      <w:r w:rsidR="00A767F2">
        <w:rPr>
          <w:sz w:val="24"/>
          <w:szCs w:val="24"/>
        </w:rPr>
        <w:t>d</w:t>
      </w:r>
      <w:r>
        <w:rPr>
          <w:sz w:val="24"/>
          <w:szCs w:val="24"/>
        </w:rPr>
        <w:t>rije</w:t>
      </w:r>
      <w:r w:rsidR="00A767F2">
        <w:rPr>
          <w:sz w:val="24"/>
          <w:szCs w:val="24"/>
        </w:rPr>
        <w:t>t</w:t>
      </w:r>
      <w:r>
        <w:rPr>
          <w:sz w:val="24"/>
          <w:szCs w:val="24"/>
        </w:rPr>
        <w:t>lom, maksimalni urod je 1</w:t>
      </w:r>
      <w:r w:rsidR="005A0AAF">
        <w:rPr>
          <w:sz w:val="24"/>
          <w:szCs w:val="24"/>
        </w:rPr>
        <w:t>2,</w:t>
      </w:r>
      <w:r>
        <w:rPr>
          <w:sz w:val="24"/>
          <w:szCs w:val="24"/>
        </w:rPr>
        <w:t>000 kg grožđa po hektaru,</w:t>
      </w:r>
      <w:r w:rsidR="00E3455E">
        <w:rPr>
          <w:sz w:val="24"/>
          <w:szCs w:val="24"/>
        </w:rPr>
        <w:t xml:space="preserve"> odnosno </w:t>
      </w:r>
      <w:r w:rsidR="005A0AAF">
        <w:rPr>
          <w:sz w:val="24"/>
          <w:szCs w:val="24"/>
        </w:rPr>
        <w:t>72</w:t>
      </w:r>
      <w:r w:rsidR="00E3455E">
        <w:rPr>
          <w:sz w:val="24"/>
          <w:szCs w:val="24"/>
        </w:rPr>
        <w:t xml:space="preserve"> hektolitra vina po hektaru, </w:t>
      </w:r>
      <w:r>
        <w:rPr>
          <w:sz w:val="24"/>
          <w:szCs w:val="24"/>
        </w:rPr>
        <w:t xml:space="preserve"> a za vina koja </w:t>
      </w:r>
      <w:r w:rsidR="00A767F2">
        <w:rPr>
          <w:sz w:val="24"/>
          <w:szCs w:val="24"/>
        </w:rPr>
        <w:t>korist</w:t>
      </w:r>
      <w:r w:rsidR="0027104B">
        <w:rPr>
          <w:sz w:val="24"/>
          <w:szCs w:val="24"/>
        </w:rPr>
        <w:t>e</w:t>
      </w:r>
      <w:r>
        <w:rPr>
          <w:sz w:val="24"/>
          <w:szCs w:val="24"/>
        </w:rPr>
        <w:t xml:space="preserve"> i oznaku tradicionalnog </w:t>
      </w:r>
      <w:r w:rsidR="00A767F2">
        <w:rPr>
          <w:sz w:val="24"/>
          <w:szCs w:val="24"/>
        </w:rPr>
        <w:t>izraz</w:t>
      </w:r>
      <w:r w:rsidR="00DF79E0">
        <w:rPr>
          <w:sz w:val="24"/>
          <w:szCs w:val="24"/>
        </w:rPr>
        <w:t>a kvalitetno vino s</w:t>
      </w:r>
      <w:r>
        <w:rPr>
          <w:sz w:val="24"/>
          <w:szCs w:val="24"/>
        </w:rPr>
        <w:t xml:space="preserve"> kontroliranim zemljopisnim po</w:t>
      </w:r>
      <w:r w:rsidR="00A767F2">
        <w:rPr>
          <w:sz w:val="24"/>
          <w:szCs w:val="24"/>
        </w:rPr>
        <w:t>d</w:t>
      </w:r>
      <w:r>
        <w:rPr>
          <w:sz w:val="24"/>
          <w:szCs w:val="24"/>
        </w:rPr>
        <w:t>rije</w:t>
      </w:r>
      <w:r w:rsidR="00A767F2">
        <w:rPr>
          <w:sz w:val="24"/>
          <w:szCs w:val="24"/>
        </w:rPr>
        <w:t>t</w:t>
      </w:r>
      <w:r>
        <w:rPr>
          <w:sz w:val="24"/>
          <w:szCs w:val="24"/>
        </w:rPr>
        <w:t>lom, maksimalni urod je 1</w:t>
      </w:r>
      <w:r w:rsidR="005A0AAF">
        <w:rPr>
          <w:sz w:val="24"/>
          <w:szCs w:val="24"/>
        </w:rPr>
        <w:t>3,</w:t>
      </w:r>
      <w:r>
        <w:rPr>
          <w:sz w:val="24"/>
          <w:szCs w:val="24"/>
        </w:rPr>
        <w:t>000 kg grožđa po hektaru</w:t>
      </w:r>
      <w:r w:rsidR="00E3455E">
        <w:rPr>
          <w:sz w:val="24"/>
          <w:szCs w:val="24"/>
        </w:rPr>
        <w:t xml:space="preserve">, odnosno </w:t>
      </w:r>
      <w:r w:rsidR="005A0AAF">
        <w:rPr>
          <w:sz w:val="24"/>
          <w:szCs w:val="24"/>
        </w:rPr>
        <w:t>91</w:t>
      </w:r>
      <w:r w:rsidR="00E3455E">
        <w:rPr>
          <w:sz w:val="24"/>
          <w:szCs w:val="24"/>
        </w:rPr>
        <w:t xml:space="preserve"> hektolit</w:t>
      </w:r>
      <w:r w:rsidR="005A0AAF">
        <w:rPr>
          <w:sz w:val="24"/>
          <w:szCs w:val="24"/>
        </w:rPr>
        <w:t>ar</w:t>
      </w:r>
      <w:r w:rsidR="00E3455E">
        <w:rPr>
          <w:sz w:val="24"/>
          <w:szCs w:val="24"/>
        </w:rPr>
        <w:t xml:space="preserve"> vina po hektaru</w:t>
      </w:r>
      <w:r w:rsidR="00914BAF">
        <w:rPr>
          <w:sz w:val="24"/>
          <w:szCs w:val="24"/>
        </w:rPr>
        <w:t>, dok je za kategoriju pjenušavo vino (vrhunsko pjenušavo vino</w:t>
      </w:r>
      <w:r w:rsidR="00840939">
        <w:rPr>
          <w:sz w:val="24"/>
          <w:szCs w:val="24"/>
        </w:rPr>
        <w:t xml:space="preserve"> KZP</w:t>
      </w:r>
      <w:r w:rsidR="00914BAF">
        <w:rPr>
          <w:sz w:val="24"/>
          <w:szCs w:val="24"/>
        </w:rPr>
        <w:t>) maksimalni urod 12</w:t>
      </w:r>
      <w:r w:rsidR="005A0AAF">
        <w:rPr>
          <w:sz w:val="24"/>
          <w:szCs w:val="24"/>
        </w:rPr>
        <w:t>,</w:t>
      </w:r>
      <w:r w:rsidR="00914BAF">
        <w:rPr>
          <w:sz w:val="24"/>
          <w:szCs w:val="24"/>
        </w:rPr>
        <w:t xml:space="preserve">000 kg grožđa po hektaru, odnosno </w:t>
      </w:r>
      <w:r w:rsidR="005A0AAF">
        <w:rPr>
          <w:sz w:val="24"/>
          <w:szCs w:val="24"/>
        </w:rPr>
        <w:t>72</w:t>
      </w:r>
      <w:r w:rsidR="00914BAF">
        <w:rPr>
          <w:sz w:val="24"/>
          <w:szCs w:val="24"/>
        </w:rPr>
        <w:t xml:space="preserve"> hektolitra vina po hektaru.</w:t>
      </w:r>
    </w:p>
    <w:p w14:paraId="30B9A71D" w14:textId="77777777" w:rsidR="007F5FF5" w:rsidRPr="0007256D" w:rsidRDefault="007F5FF5" w:rsidP="007F5FF5">
      <w:pPr>
        <w:pStyle w:val="Odlomakpopisa"/>
        <w:jc w:val="both"/>
        <w:rPr>
          <w:sz w:val="24"/>
          <w:szCs w:val="24"/>
        </w:rPr>
      </w:pPr>
    </w:p>
    <w:p w14:paraId="5D4CDDF9" w14:textId="77777777" w:rsidR="00BF5F1D" w:rsidRPr="00DF79E0" w:rsidRDefault="00DF79E0" w:rsidP="00DF79E0">
      <w:pPr>
        <w:ind w:left="360"/>
        <w:rPr>
          <w:b/>
          <w:sz w:val="24"/>
          <w:szCs w:val="24"/>
        </w:rPr>
      </w:pPr>
      <w:r>
        <w:rPr>
          <w:b/>
          <w:sz w:val="24"/>
          <w:szCs w:val="24"/>
        </w:rPr>
        <w:t xml:space="preserve">6.   </w:t>
      </w:r>
      <w:r w:rsidR="00BF5F1D" w:rsidRPr="00DF79E0">
        <w:rPr>
          <w:b/>
          <w:sz w:val="24"/>
          <w:szCs w:val="24"/>
        </w:rPr>
        <w:t>Priznata sorta vinove loze</w:t>
      </w:r>
    </w:p>
    <w:p w14:paraId="68EC7C83" w14:textId="108BED24" w:rsidR="00BF5F1D" w:rsidRDefault="00BF5F1D" w:rsidP="00BF5F1D">
      <w:pPr>
        <w:ind w:left="720"/>
        <w:rPr>
          <w:sz w:val="24"/>
          <w:szCs w:val="24"/>
        </w:rPr>
      </w:pPr>
      <w:r w:rsidRPr="00115697">
        <w:rPr>
          <w:sz w:val="24"/>
          <w:szCs w:val="24"/>
        </w:rPr>
        <w:t xml:space="preserve">Grk </w:t>
      </w:r>
    </w:p>
    <w:p w14:paraId="53718C60" w14:textId="5F4D899C" w:rsidR="00B94609" w:rsidRDefault="00CA7320" w:rsidP="00B94609">
      <w:pPr>
        <w:ind w:left="720"/>
        <w:jc w:val="both"/>
        <w:rPr>
          <w:sz w:val="24"/>
          <w:szCs w:val="24"/>
        </w:rPr>
      </w:pPr>
      <w:r>
        <w:rPr>
          <w:sz w:val="24"/>
          <w:szCs w:val="24"/>
        </w:rPr>
        <w:t xml:space="preserve">Sinonimi za ovu sortu su </w:t>
      </w:r>
      <w:proofErr w:type="spellStart"/>
      <w:r>
        <w:rPr>
          <w:sz w:val="24"/>
          <w:szCs w:val="24"/>
        </w:rPr>
        <w:t>Gark</w:t>
      </w:r>
      <w:proofErr w:type="spellEnd"/>
      <w:r>
        <w:rPr>
          <w:sz w:val="24"/>
          <w:szCs w:val="24"/>
        </w:rPr>
        <w:t xml:space="preserve">, </w:t>
      </w:r>
      <w:proofErr w:type="spellStart"/>
      <w:r>
        <w:rPr>
          <w:sz w:val="24"/>
          <w:szCs w:val="24"/>
        </w:rPr>
        <w:t>Korčulanac</w:t>
      </w:r>
      <w:proofErr w:type="spellEnd"/>
      <w:r>
        <w:rPr>
          <w:sz w:val="24"/>
          <w:szCs w:val="24"/>
        </w:rPr>
        <w:t xml:space="preserve">, </w:t>
      </w:r>
      <w:proofErr w:type="spellStart"/>
      <w:r>
        <w:rPr>
          <w:sz w:val="24"/>
          <w:szCs w:val="24"/>
        </w:rPr>
        <w:t>Lumbarajski</w:t>
      </w:r>
      <w:proofErr w:type="spellEnd"/>
      <w:r>
        <w:rPr>
          <w:sz w:val="24"/>
          <w:szCs w:val="24"/>
        </w:rPr>
        <w:t xml:space="preserve"> </w:t>
      </w:r>
      <w:proofErr w:type="spellStart"/>
      <w:r>
        <w:rPr>
          <w:sz w:val="24"/>
          <w:szCs w:val="24"/>
        </w:rPr>
        <w:t>gark</w:t>
      </w:r>
      <w:proofErr w:type="spellEnd"/>
      <w:r>
        <w:rPr>
          <w:sz w:val="24"/>
          <w:szCs w:val="24"/>
        </w:rPr>
        <w:t xml:space="preserve"> i Korčulanski grk. </w:t>
      </w:r>
      <w:r w:rsidR="00BC2813">
        <w:rPr>
          <w:sz w:val="24"/>
          <w:szCs w:val="24"/>
        </w:rPr>
        <w:t>Za sada se vodi kao sorta n</w:t>
      </w:r>
      <w:r>
        <w:rPr>
          <w:sz w:val="24"/>
          <w:szCs w:val="24"/>
        </w:rPr>
        <w:t>epoznatog podrijetla</w:t>
      </w:r>
      <w:r w:rsidR="00D86C6F">
        <w:rPr>
          <w:sz w:val="24"/>
          <w:szCs w:val="24"/>
        </w:rPr>
        <w:t>,</w:t>
      </w:r>
      <w:r>
        <w:rPr>
          <w:sz w:val="24"/>
          <w:szCs w:val="24"/>
        </w:rPr>
        <w:t xml:space="preserve"> iako </w:t>
      </w:r>
      <w:r w:rsidR="00BC2813">
        <w:rPr>
          <w:sz w:val="24"/>
          <w:szCs w:val="24"/>
        </w:rPr>
        <w:t>s</w:t>
      </w:r>
      <w:r>
        <w:rPr>
          <w:sz w:val="24"/>
          <w:szCs w:val="24"/>
        </w:rPr>
        <w:t xml:space="preserve">e </w:t>
      </w:r>
      <w:r w:rsidR="00BC2813">
        <w:rPr>
          <w:sz w:val="24"/>
          <w:szCs w:val="24"/>
        </w:rPr>
        <w:t xml:space="preserve">u literaturi najčešće navodi pretpostavka </w:t>
      </w:r>
      <w:r w:rsidR="00D86C6F">
        <w:rPr>
          <w:sz w:val="24"/>
          <w:szCs w:val="24"/>
        </w:rPr>
        <w:t>kako</w:t>
      </w:r>
      <w:r w:rsidR="00BC2813">
        <w:rPr>
          <w:sz w:val="24"/>
          <w:szCs w:val="24"/>
        </w:rPr>
        <w:t xml:space="preserve"> se radi o autohtonoj sorti otoka Korčule. Neki autori drže da je ime vezano uz moguće antičko podrijetlo, dok drugi ne isključuju mogućnost dobivanja imena po gorkastom okusu vina. Specifičnost ove sorte leži</w:t>
      </w:r>
      <w:r w:rsidR="00D86C6F">
        <w:rPr>
          <w:sz w:val="24"/>
          <w:szCs w:val="24"/>
        </w:rPr>
        <w:t xml:space="preserve"> </w:t>
      </w:r>
      <w:r w:rsidR="00BC2813">
        <w:rPr>
          <w:sz w:val="24"/>
          <w:szCs w:val="24"/>
        </w:rPr>
        <w:t>u činjenici da ima morfološki dvospolan, ali funkcionalno ženski cvijet</w:t>
      </w:r>
      <w:r w:rsidR="00D86C6F">
        <w:rPr>
          <w:sz w:val="24"/>
          <w:szCs w:val="24"/>
        </w:rPr>
        <w:t>,</w:t>
      </w:r>
      <w:r w:rsidR="00BC2813">
        <w:rPr>
          <w:sz w:val="24"/>
          <w:szCs w:val="24"/>
        </w:rPr>
        <w:t xml:space="preserve"> otkud potječu problemi sa </w:t>
      </w:r>
      <w:r w:rsidR="00D86C6F">
        <w:rPr>
          <w:sz w:val="24"/>
          <w:szCs w:val="24"/>
        </w:rPr>
        <w:t xml:space="preserve">često </w:t>
      </w:r>
      <w:r w:rsidR="00BC2813">
        <w:rPr>
          <w:sz w:val="24"/>
          <w:szCs w:val="24"/>
        </w:rPr>
        <w:t>slabijom oplodnjom i velik</w:t>
      </w:r>
      <w:r w:rsidR="001219CF">
        <w:rPr>
          <w:sz w:val="24"/>
          <w:szCs w:val="24"/>
        </w:rPr>
        <w:t>i</w:t>
      </w:r>
      <w:r w:rsidR="00BC2813">
        <w:rPr>
          <w:sz w:val="24"/>
          <w:szCs w:val="24"/>
        </w:rPr>
        <w:t>m udjel</w:t>
      </w:r>
      <w:r w:rsidR="001219CF">
        <w:rPr>
          <w:sz w:val="24"/>
          <w:szCs w:val="24"/>
        </w:rPr>
        <w:t>om</w:t>
      </w:r>
      <w:r w:rsidR="00BC2813">
        <w:rPr>
          <w:sz w:val="24"/>
          <w:szCs w:val="24"/>
        </w:rPr>
        <w:t xml:space="preserve"> sitnih</w:t>
      </w:r>
      <w:r w:rsidR="00B94609">
        <w:rPr>
          <w:sz w:val="24"/>
          <w:szCs w:val="24"/>
        </w:rPr>
        <w:t>,</w:t>
      </w:r>
      <w:r w:rsidR="00BC2813">
        <w:rPr>
          <w:sz w:val="24"/>
          <w:szCs w:val="24"/>
        </w:rPr>
        <w:t xml:space="preserve"> </w:t>
      </w:r>
      <w:proofErr w:type="spellStart"/>
      <w:r w:rsidR="00BC2813">
        <w:rPr>
          <w:sz w:val="24"/>
          <w:szCs w:val="24"/>
        </w:rPr>
        <w:t>partenokarpnih</w:t>
      </w:r>
      <w:proofErr w:type="spellEnd"/>
      <w:r w:rsidR="00BC2813">
        <w:rPr>
          <w:sz w:val="24"/>
          <w:szCs w:val="24"/>
        </w:rPr>
        <w:t xml:space="preserve"> bobica u grozdu</w:t>
      </w:r>
      <w:r w:rsidR="001219CF">
        <w:rPr>
          <w:sz w:val="24"/>
          <w:szCs w:val="24"/>
        </w:rPr>
        <w:t xml:space="preserve">. Iz tog razloga u vinogradima </w:t>
      </w:r>
      <w:r w:rsidR="00A51C8E">
        <w:rPr>
          <w:sz w:val="24"/>
          <w:szCs w:val="24"/>
        </w:rPr>
        <w:t xml:space="preserve">su </w:t>
      </w:r>
      <w:r w:rsidR="001219CF">
        <w:rPr>
          <w:sz w:val="24"/>
          <w:szCs w:val="24"/>
        </w:rPr>
        <w:t xml:space="preserve">se kao mogući oprašivači </w:t>
      </w:r>
      <w:r w:rsidR="00A51C8E">
        <w:rPr>
          <w:sz w:val="24"/>
          <w:szCs w:val="24"/>
        </w:rPr>
        <w:t xml:space="preserve">tradicionalno </w:t>
      </w:r>
      <w:r w:rsidR="001219CF">
        <w:rPr>
          <w:sz w:val="24"/>
          <w:szCs w:val="24"/>
        </w:rPr>
        <w:t>najčešće sad</w:t>
      </w:r>
      <w:r w:rsidR="00A51C8E">
        <w:rPr>
          <w:sz w:val="24"/>
          <w:szCs w:val="24"/>
        </w:rPr>
        <w:t>ili</w:t>
      </w:r>
      <w:r w:rsidR="001219CF">
        <w:rPr>
          <w:sz w:val="24"/>
          <w:szCs w:val="24"/>
        </w:rPr>
        <w:t xml:space="preserve"> Plavac mali i Maraština, na Korčuli poznatija pod imenom </w:t>
      </w:r>
      <w:proofErr w:type="spellStart"/>
      <w:r w:rsidR="001219CF">
        <w:rPr>
          <w:sz w:val="24"/>
          <w:szCs w:val="24"/>
        </w:rPr>
        <w:t>Rukatac</w:t>
      </w:r>
      <w:proofErr w:type="spellEnd"/>
      <w:r w:rsidR="001219CF">
        <w:rPr>
          <w:sz w:val="24"/>
          <w:szCs w:val="24"/>
        </w:rPr>
        <w:t xml:space="preserve"> bijeli.</w:t>
      </w:r>
      <w:r w:rsidR="00A51C8E">
        <w:rPr>
          <w:sz w:val="24"/>
          <w:szCs w:val="24"/>
        </w:rPr>
        <w:t xml:space="preserve"> U prošlosti se grožđe </w:t>
      </w:r>
      <w:r w:rsidR="00A51C8E">
        <w:rPr>
          <w:sz w:val="24"/>
          <w:szCs w:val="24"/>
        </w:rPr>
        <w:lastRenderedPageBreak/>
        <w:t>Maraštine (</w:t>
      </w:r>
      <w:proofErr w:type="spellStart"/>
      <w:r w:rsidR="00A51C8E">
        <w:rPr>
          <w:sz w:val="24"/>
          <w:szCs w:val="24"/>
        </w:rPr>
        <w:t>Rukatac</w:t>
      </w:r>
      <w:proofErr w:type="spellEnd"/>
      <w:r w:rsidR="00A51C8E">
        <w:rPr>
          <w:sz w:val="24"/>
          <w:szCs w:val="24"/>
        </w:rPr>
        <w:t>) često pridruživalo grožđu Grka u proizvodnji vina pri čemu  udio nikad nije prelazio 15%, a danas se u praksi taj udio spustio do maksimalno 5%, ili se</w:t>
      </w:r>
      <w:r w:rsidR="00837D1B">
        <w:rPr>
          <w:sz w:val="24"/>
          <w:szCs w:val="24"/>
        </w:rPr>
        <w:t>,</w:t>
      </w:r>
      <w:r w:rsidR="00A51C8E">
        <w:rPr>
          <w:sz w:val="24"/>
          <w:szCs w:val="24"/>
        </w:rPr>
        <w:t xml:space="preserve"> kao kod većine proizvođača, grožđe Maraštine (</w:t>
      </w:r>
      <w:proofErr w:type="spellStart"/>
      <w:r w:rsidR="00A51C8E">
        <w:rPr>
          <w:sz w:val="24"/>
          <w:szCs w:val="24"/>
        </w:rPr>
        <w:t>Rukatac</w:t>
      </w:r>
      <w:proofErr w:type="spellEnd"/>
      <w:r w:rsidR="00A51C8E">
        <w:rPr>
          <w:sz w:val="24"/>
          <w:szCs w:val="24"/>
        </w:rPr>
        <w:t>) uopće ne miješa sa grožđem Grka</w:t>
      </w:r>
      <w:r w:rsidR="00837D1B">
        <w:rPr>
          <w:sz w:val="24"/>
          <w:szCs w:val="24"/>
        </w:rPr>
        <w:t>, pa je u tom pogledu isključena bilo kakva mogućnost utjecaja sorte oprašivača na fizikalno</w:t>
      </w:r>
      <w:r w:rsidR="00D820CF">
        <w:rPr>
          <w:sz w:val="24"/>
          <w:szCs w:val="24"/>
        </w:rPr>
        <w:t>-</w:t>
      </w:r>
      <w:r w:rsidR="00837D1B">
        <w:rPr>
          <w:sz w:val="24"/>
          <w:szCs w:val="24"/>
        </w:rPr>
        <w:t xml:space="preserve">kemijske i organoleptičke karakteristike vina Grk. </w:t>
      </w:r>
      <w:r w:rsidR="001219CF">
        <w:rPr>
          <w:sz w:val="24"/>
          <w:szCs w:val="24"/>
        </w:rPr>
        <w:t xml:space="preserve">Obzirom na biološke karakteristike </w:t>
      </w:r>
      <w:r w:rsidR="00837D1B">
        <w:rPr>
          <w:sz w:val="24"/>
          <w:szCs w:val="24"/>
        </w:rPr>
        <w:t xml:space="preserve">sorte Grk, prije svega </w:t>
      </w:r>
      <w:r w:rsidR="00B94609">
        <w:rPr>
          <w:sz w:val="24"/>
          <w:szCs w:val="24"/>
        </w:rPr>
        <w:t>izražen</w:t>
      </w:r>
      <w:r w:rsidR="00837D1B">
        <w:rPr>
          <w:sz w:val="24"/>
          <w:szCs w:val="24"/>
        </w:rPr>
        <w:t>u</w:t>
      </w:r>
      <w:r w:rsidR="001219CF">
        <w:rPr>
          <w:sz w:val="24"/>
          <w:szCs w:val="24"/>
        </w:rPr>
        <w:t xml:space="preserve"> bujnost</w:t>
      </w:r>
      <w:r w:rsidR="00837D1B">
        <w:rPr>
          <w:sz w:val="24"/>
          <w:szCs w:val="24"/>
        </w:rPr>
        <w:t>,</w:t>
      </w:r>
      <w:r w:rsidR="001219CF">
        <w:rPr>
          <w:sz w:val="24"/>
          <w:szCs w:val="24"/>
        </w:rPr>
        <w:t xml:space="preserve"> što se ogleda u razvoju debelih, uspravnih  mladica i općenito snažnog rasta i razvoja trsova, Grku odgovara uzgoj na  lakš</w:t>
      </w:r>
      <w:r w:rsidR="001C2FB6">
        <w:rPr>
          <w:sz w:val="24"/>
          <w:szCs w:val="24"/>
        </w:rPr>
        <w:t>im</w:t>
      </w:r>
      <w:r w:rsidR="001219CF">
        <w:rPr>
          <w:sz w:val="24"/>
          <w:szCs w:val="24"/>
        </w:rPr>
        <w:t>,</w:t>
      </w:r>
      <w:r w:rsidR="00837D1B">
        <w:rPr>
          <w:sz w:val="24"/>
          <w:szCs w:val="24"/>
        </w:rPr>
        <w:t xml:space="preserve"> manje plodnim,</w:t>
      </w:r>
      <w:r w:rsidR="001219CF">
        <w:rPr>
          <w:sz w:val="24"/>
          <w:szCs w:val="24"/>
        </w:rPr>
        <w:t xml:space="preserve"> </w:t>
      </w:r>
      <w:r w:rsidR="00970CCC">
        <w:rPr>
          <w:sz w:val="24"/>
          <w:szCs w:val="24"/>
        </w:rPr>
        <w:t xml:space="preserve">skeletnim, </w:t>
      </w:r>
      <w:r w:rsidR="001219CF">
        <w:rPr>
          <w:sz w:val="24"/>
          <w:szCs w:val="24"/>
        </w:rPr>
        <w:t>propusn</w:t>
      </w:r>
      <w:r w:rsidR="001C2FB6">
        <w:rPr>
          <w:sz w:val="24"/>
          <w:szCs w:val="24"/>
        </w:rPr>
        <w:t>im i</w:t>
      </w:r>
      <w:r w:rsidR="001219CF">
        <w:rPr>
          <w:sz w:val="24"/>
          <w:szCs w:val="24"/>
        </w:rPr>
        <w:t xml:space="preserve"> pjeskovit</w:t>
      </w:r>
      <w:r w:rsidR="001C2FB6">
        <w:rPr>
          <w:sz w:val="24"/>
          <w:szCs w:val="24"/>
        </w:rPr>
        <w:t>im</w:t>
      </w:r>
      <w:r w:rsidR="001219CF">
        <w:rPr>
          <w:sz w:val="24"/>
          <w:szCs w:val="24"/>
        </w:rPr>
        <w:t xml:space="preserve"> tl</w:t>
      </w:r>
      <w:r w:rsidR="001C2FB6">
        <w:rPr>
          <w:sz w:val="24"/>
          <w:szCs w:val="24"/>
        </w:rPr>
        <w:t>im</w:t>
      </w:r>
      <w:r w:rsidR="001219CF">
        <w:rPr>
          <w:sz w:val="24"/>
          <w:szCs w:val="24"/>
        </w:rPr>
        <w:t>a</w:t>
      </w:r>
      <w:r w:rsidR="00837D1B">
        <w:rPr>
          <w:sz w:val="24"/>
          <w:szCs w:val="24"/>
        </w:rPr>
        <w:t>.</w:t>
      </w:r>
      <w:r w:rsidR="001219CF">
        <w:rPr>
          <w:sz w:val="24"/>
          <w:szCs w:val="24"/>
        </w:rPr>
        <w:t xml:space="preserve"> </w:t>
      </w:r>
      <w:r w:rsidR="001C2FB6">
        <w:rPr>
          <w:sz w:val="24"/>
          <w:szCs w:val="24"/>
        </w:rPr>
        <w:t>Unatoč često slabijoj oplodnji postiže zadovoljavajuće prirode, primjerene</w:t>
      </w:r>
      <w:r w:rsidR="00837D1B">
        <w:rPr>
          <w:sz w:val="24"/>
          <w:szCs w:val="24"/>
        </w:rPr>
        <w:t xml:space="preserve"> i visoke</w:t>
      </w:r>
      <w:r w:rsidR="001C2FB6">
        <w:rPr>
          <w:sz w:val="24"/>
          <w:szCs w:val="24"/>
        </w:rPr>
        <w:t xml:space="preserve"> kakvoće grožđa. Tehnološku zrelost postiže koncem druge i u trećoj epohi dozrijevanja.</w:t>
      </w:r>
      <w:r w:rsidR="005D4D0D">
        <w:rPr>
          <w:sz w:val="24"/>
          <w:szCs w:val="24"/>
        </w:rPr>
        <w:t xml:space="preserve"> Na slici 2. prikazan je tipičan grozd Grka iz vinograda na </w:t>
      </w:r>
      <w:proofErr w:type="spellStart"/>
      <w:r w:rsidR="00D820CF">
        <w:rPr>
          <w:sz w:val="24"/>
          <w:szCs w:val="24"/>
        </w:rPr>
        <w:t>l</w:t>
      </w:r>
      <w:r w:rsidR="006D3682">
        <w:rPr>
          <w:sz w:val="24"/>
          <w:szCs w:val="24"/>
        </w:rPr>
        <w:t>umbarajskim</w:t>
      </w:r>
      <w:proofErr w:type="spellEnd"/>
      <w:r w:rsidR="006D3682">
        <w:rPr>
          <w:sz w:val="24"/>
          <w:szCs w:val="24"/>
        </w:rPr>
        <w:t xml:space="preserve"> </w:t>
      </w:r>
      <w:r w:rsidR="005D4D0D">
        <w:rPr>
          <w:sz w:val="24"/>
          <w:szCs w:val="24"/>
        </w:rPr>
        <w:t>pijescima.</w:t>
      </w:r>
    </w:p>
    <w:p w14:paraId="46231019" w14:textId="4F5929C2" w:rsidR="005D4D0D" w:rsidRDefault="00FD5EB5" w:rsidP="00B94609">
      <w:pPr>
        <w:ind w:left="720"/>
        <w:jc w:val="both"/>
        <w:rPr>
          <w:sz w:val="24"/>
          <w:szCs w:val="24"/>
        </w:rPr>
      </w:pPr>
      <w:r>
        <w:rPr>
          <w:noProof/>
          <w:lang w:val="en-US" w:eastAsia="en-US"/>
        </w:rPr>
        <w:drawing>
          <wp:inline distT="0" distB="0" distL="0" distR="0" wp14:anchorId="2AA3D5D0" wp14:editId="23B02EE1">
            <wp:extent cx="2862000" cy="381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2000" cy="3816000"/>
                    </a:xfrm>
                    <a:prstGeom prst="rect">
                      <a:avLst/>
                    </a:prstGeom>
                    <a:noFill/>
                    <a:ln>
                      <a:noFill/>
                    </a:ln>
                  </pic:spPr>
                </pic:pic>
              </a:graphicData>
            </a:graphic>
          </wp:inline>
        </w:drawing>
      </w:r>
    </w:p>
    <w:p w14:paraId="4A2D6506" w14:textId="696523D7" w:rsidR="0027104B" w:rsidRDefault="005D4D0D" w:rsidP="00B94609">
      <w:pPr>
        <w:ind w:left="720"/>
        <w:jc w:val="both"/>
        <w:rPr>
          <w:sz w:val="24"/>
          <w:szCs w:val="24"/>
        </w:rPr>
      </w:pPr>
      <w:r>
        <w:rPr>
          <w:sz w:val="24"/>
          <w:szCs w:val="24"/>
        </w:rPr>
        <w:t>Slika 2. Grk  (Foto: Maja Cebalo)</w:t>
      </w:r>
    </w:p>
    <w:p w14:paraId="4BDA60E4" w14:textId="77777777" w:rsidR="00FD5EB5" w:rsidRPr="00115697" w:rsidRDefault="00FD5EB5" w:rsidP="00B94609">
      <w:pPr>
        <w:ind w:left="720"/>
        <w:jc w:val="both"/>
        <w:rPr>
          <w:sz w:val="24"/>
          <w:szCs w:val="24"/>
        </w:rPr>
      </w:pPr>
    </w:p>
    <w:p w14:paraId="4A897E21" w14:textId="77777777" w:rsidR="00BF5F1D" w:rsidRPr="00DF79E0" w:rsidRDefault="00DF79E0" w:rsidP="00DF79E0">
      <w:pPr>
        <w:ind w:left="360"/>
        <w:jc w:val="both"/>
        <w:rPr>
          <w:b/>
          <w:sz w:val="24"/>
          <w:szCs w:val="24"/>
        </w:rPr>
      </w:pPr>
      <w:r>
        <w:rPr>
          <w:b/>
          <w:sz w:val="24"/>
          <w:szCs w:val="24"/>
        </w:rPr>
        <w:t xml:space="preserve">7.  </w:t>
      </w:r>
      <w:r w:rsidR="00BF5F1D" w:rsidRPr="00DF79E0">
        <w:rPr>
          <w:b/>
          <w:sz w:val="24"/>
          <w:szCs w:val="24"/>
        </w:rPr>
        <w:t>Pojedinosti koje se odnose na kakvoću i karakteristike vina koje su uglavnom ili isključivo povezane sa zemljopisnim uvjetima uključujući prirodne i ljudske čimbenike</w:t>
      </w:r>
    </w:p>
    <w:p w14:paraId="17B8A7DC" w14:textId="77777777" w:rsidR="00BF5F1D" w:rsidRPr="00115697" w:rsidRDefault="00BF5F1D" w:rsidP="00BF5F1D">
      <w:pPr>
        <w:pStyle w:val="Odlomakpopisa"/>
        <w:rPr>
          <w:b/>
          <w:sz w:val="24"/>
          <w:szCs w:val="24"/>
        </w:rPr>
      </w:pPr>
    </w:p>
    <w:p w14:paraId="220C5DAB" w14:textId="772DF05C" w:rsidR="00BF5F1D" w:rsidRPr="003F3EFA" w:rsidRDefault="00BF5F1D" w:rsidP="003F3EFA">
      <w:pPr>
        <w:pStyle w:val="Odlomakpopisa"/>
        <w:rPr>
          <w:b/>
          <w:sz w:val="24"/>
          <w:szCs w:val="24"/>
        </w:rPr>
      </w:pPr>
      <w:r w:rsidRPr="00115697">
        <w:rPr>
          <w:b/>
          <w:sz w:val="24"/>
          <w:szCs w:val="24"/>
        </w:rPr>
        <w:t>7.1. Detalji koji se odnose na zemljopisno područje</w:t>
      </w:r>
    </w:p>
    <w:p w14:paraId="4F722C2E" w14:textId="77777777" w:rsidR="00AD7BA7" w:rsidRPr="00616B42" w:rsidRDefault="00DF79E0" w:rsidP="00616B42">
      <w:pPr>
        <w:ind w:left="720"/>
        <w:rPr>
          <w:b/>
          <w:sz w:val="24"/>
          <w:szCs w:val="24"/>
        </w:rPr>
      </w:pPr>
      <w:r>
        <w:rPr>
          <w:b/>
          <w:sz w:val="24"/>
          <w:szCs w:val="24"/>
        </w:rPr>
        <w:t xml:space="preserve">7.1.1. </w:t>
      </w:r>
      <w:r w:rsidR="00BF5F1D" w:rsidRPr="00DF79E0">
        <w:rPr>
          <w:b/>
          <w:sz w:val="24"/>
          <w:szCs w:val="24"/>
        </w:rPr>
        <w:t>Karakteristike klime</w:t>
      </w:r>
    </w:p>
    <w:p w14:paraId="6A15D05A" w14:textId="6DA86C4C" w:rsidR="00CA3117" w:rsidRDefault="00587001" w:rsidP="003F3EFA">
      <w:pPr>
        <w:pStyle w:val="Odlomakpopisa"/>
        <w:jc w:val="both"/>
        <w:rPr>
          <w:sz w:val="24"/>
          <w:szCs w:val="24"/>
        </w:rPr>
      </w:pPr>
      <w:r w:rsidRPr="00587001">
        <w:rPr>
          <w:sz w:val="24"/>
          <w:szCs w:val="24"/>
        </w:rPr>
        <w:lastRenderedPageBreak/>
        <w:t xml:space="preserve">U klimatskom pogledu </w:t>
      </w:r>
      <w:r>
        <w:rPr>
          <w:sz w:val="24"/>
          <w:szCs w:val="24"/>
        </w:rPr>
        <w:t xml:space="preserve">prostor Lumbarde pripada tipičnom mediteranskom </w:t>
      </w:r>
      <w:proofErr w:type="spellStart"/>
      <w:r>
        <w:rPr>
          <w:sz w:val="24"/>
          <w:szCs w:val="24"/>
        </w:rPr>
        <w:t>klimatu</w:t>
      </w:r>
      <w:proofErr w:type="spellEnd"/>
      <w:r>
        <w:rPr>
          <w:sz w:val="24"/>
          <w:szCs w:val="24"/>
        </w:rPr>
        <w:t xml:space="preserve"> koji se općenito odlikuje blagim i vlažnim zimama te suhim i vrućim ljetima. Vrijednost</w:t>
      </w:r>
      <w:r w:rsidR="00F61A79">
        <w:rPr>
          <w:sz w:val="24"/>
          <w:szCs w:val="24"/>
        </w:rPr>
        <w:t>i</w:t>
      </w:r>
      <w:r>
        <w:rPr>
          <w:sz w:val="24"/>
          <w:szCs w:val="24"/>
        </w:rPr>
        <w:t xml:space="preserve"> srednj</w:t>
      </w:r>
      <w:r w:rsidR="00F61A79">
        <w:rPr>
          <w:sz w:val="24"/>
          <w:szCs w:val="24"/>
        </w:rPr>
        <w:t>ih</w:t>
      </w:r>
      <w:r>
        <w:rPr>
          <w:sz w:val="24"/>
          <w:szCs w:val="24"/>
        </w:rPr>
        <w:t xml:space="preserve"> godišnjih temperatura kreću se </w:t>
      </w:r>
      <w:r w:rsidR="00F61A79">
        <w:rPr>
          <w:sz w:val="24"/>
          <w:szCs w:val="24"/>
        </w:rPr>
        <w:t>oko</w:t>
      </w:r>
      <w:r>
        <w:rPr>
          <w:sz w:val="24"/>
          <w:szCs w:val="24"/>
        </w:rPr>
        <w:t xml:space="preserve"> 1</w:t>
      </w:r>
      <w:r w:rsidR="00F61A79">
        <w:rPr>
          <w:sz w:val="24"/>
          <w:szCs w:val="24"/>
        </w:rPr>
        <w:t>7</w:t>
      </w:r>
      <w:r w:rsidR="00DF79E0">
        <w:rPr>
          <w:sz w:val="24"/>
          <w:szCs w:val="24"/>
          <w:vertAlign w:val="superscript"/>
        </w:rPr>
        <w:t xml:space="preserve">° </w:t>
      </w:r>
      <w:r>
        <w:rPr>
          <w:sz w:val="24"/>
          <w:szCs w:val="24"/>
        </w:rPr>
        <w:t>C</w:t>
      </w:r>
      <w:r w:rsidR="00F61A79">
        <w:rPr>
          <w:sz w:val="24"/>
          <w:szCs w:val="24"/>
        </w:rPr>
        <w:t>, a srednjih vegetacijskih temperatura oko 20,5</w:t>
      </w:r>
      <w:r w:rsidR="00DF79E0">
        <w:rPr>
          <w:sz w:val="24"/>
          <w:szCs w:val="24"/>
          <w:vertAlign w:val="superscript"/>
        </w:rPr>
        <w:t xml:space="preserve">° </w:t>
      </w:r>
      <w:r w:rsidR="00F61A79">
        <w:rPr>
          <w:sz w:val="24"/>
          <w:szCs w:val="24"/>
        </w:rPr>
        <w:t xml:space="preserve">C. </w:t>
      </w:r>
      <w:r w:rsidR="006D5413">
        <w:rPr>
          <w:sz w:val="24"/>
          <w:szCs w:val="24"/>
        </w:rPr>
        <w:t xml:space="preserve">Obzirom da je Lumbarda praktično opasana morem, ta činjenica dodatno ublažava temperaturna kolebanja tijekom godine. </w:t>
      </w:r>
      <w:r w:rsidR="00F61A79">
        <w:rPr>
          <w:sz w:val="24"/>
          <w:szCs w:val="24"/>
        </w:rPr>
        <w:t xml:space="preserve">Prosječan broj sati sijanja </w:t>
      </w:r>
      <w:r w:rsidR="006D5413">
        <w:rPr>
          <w:sz w:val="24"/>
          <w:szCs w:val="24"/>
        </w:rPr>
        <w:t xml:space="preserve">Sunca kreće se oko 2800. </w:t>
      </w:r>
      <w:r w:rsidR="00F61A79">
        <w:rPr>
          <w:sz w:val="24"/>
          <w:szCs w:val="24"/>
        </w:rPr>
        <w:t xml:space="preserve"> </w:t>
      </w:r>
      <w:r w:rsidR="006D5413">
        <w:rPr>
          <w:sz w:val="24"/>
          <w:szCs w:val="24"/>
        </w:rPr>
        <w:t xml:space="preserve">Tijekom godine prosječno padne oko 1.100 mm oborina, uz značajna odstupanja u pojedinim godinama, kako po količini, tako i po rasporedu oborina u pojedinim mjesecima. U pravilu najviše oborina padne u jesensko zimskom periodu, a najmanje ljeti, pri čemu je srpanj apsolutno najsušniji mjesec. </w:t>
      </w:r>
      <w:r w:rsidR="00E929F0">
        <w:rPr>
          <w:sz w:val="24"/>
          <w:szCs w:val="24"/>
        </w:rPr>
        <w:t xml:space="preserve">U pogledu </w:t>
      </w:r>
      <w:r w:rsidR="00DB0BFA">
        <w:rPr>
          <w:sz w:val="24"/>
          <w:szCs w:val="24"/>
        </w:rPr>
        <w:t xml:space="preserve">vjetrova </w:t>
      </w:r>
      <w:r w:rsidR="003D1EF0">
        <w:rPr>
          <w:sz w:val="24"/>
          <w:szCs w:val="24"/>
        </w:rPr>
        <w:t>n</w:t>
      </w:r>
      <w:r w:rsidR="008D1AB6">
        <w:rPr>
          <w:sz w:val="24"/>
          <w:szCs w:val="24"/>
        </w:rPr>
        <w:t>a</w:t>
      </w:r>
      <w:r w:rsidR="006D5413">
        <w:rPr>
          <w:sz w:val="24"/>
          <w:szCs w:val="24"/>
        </w:rPr>
        <w:t xml:space="preserve"> prostoru Lumbarde tijekom </w:t>
      </w:r>
      <w:r w:rsidR="00DB0BFA">
        <w:rPr>
          <w:sz w:val="24"/>
          <w:szCs w:val="24"/>
        </w:rPr>
        <w:t xml:space="preserve">proljeća i ljeta </w:t>
      </w:r>
      <w:r w:rsidR="006D5413">
        <w:rPr>
          <w:sz w:val="24"/>
          <w:szCs w:val="24"/>
        </w:rPr>
        <w:t xml:space="preserve"> </w:t>
      </w:r>
      <w:r w:rsidR="008D1AB6">
        <w:rPr>
          <w:sz w:val="24"/>
          <w:szCs w:val="24"/>
        </w:rPr>
        <w:t xml:space="preserve"> </w:t>
      </w:r>
      <w:r w:rsidR="006D5413">
        <w:rPr>
          <w:sz w:val="24"/>
          <w:szCs w:val="24"/>
        </w:rPr>
        <w:t>najčešće puš</w:t>
      </w:r>
      <w:r w:rsidR="008D1AB6">
        <w:rPr>
          <w:sz w:val="24"/>
          <w:szCs w:val="24"/>
        </w:rPr>
        <w:t>e</w:t>
      </w:r>
      <w:r w:rsidR="006D5413">
        <w:rPr>
          <w:sz w:val="24"/>
          <w:szCs w:val="24"/>
        </w:rPr>
        <w:t xml:space="preserve"> </w:t>
      </w:r>
      <w:r w:rsidR="008D1AB6">
        <w:rPr>
          <w:sz w:val="24"/>
          <w:szCs w:val="24"/>
        </w:rPr>
        <w:t xml:space="preserve">maestral, a </w:t>
      </w:r>
      <w:r w:rsidR="00DB0BFA">
        <w:rPr>
          <w:sz w:val="24"/>
          <w:szCs w:val="24"/>
        </w:rPr>
        <w:t xml:space="preserve">tijekom jeseni i zime </w:t>
      </w:r>
      <w:r w:rsidR="008D1AB6">
        <w:rPr>
          <w:sz w:val="24"/>
          <w:szCs w:val="24"/>
        </w:rPr>
        <w:t xml:space="preserve"> jugoistočnjak-</w:t>
      </w:r>
      <w:r w:rsidR="006D5413">
        <w:rPr>
          <w:sz w:val="24"/>
          <w:szCs w:val="24"/>
        </w:rPr>
        <w:t xml:space="preserve">jugo, </w:t>
      </w:r>
      <w:r w:rsidR="00DB0BFA">
        <w:rPr>
          <w:sz w:val="24"/>
          <w:szCs w:val="24"/>
        </w:rPr>
        <w:t xml:space="preserve">tramuntana te </w:t>
      </w:r>
      <w:r w:rsidR="006D5413">
        <w:rPr>
          <w:sz w:val="24"/>
          <w:szCs w:val="24"/>
        </w:rPr>
        <w:t>bura, što je</w:t>
      </w:r>
      <w:r w:rsidR="00DB0BFA">
        <w:rPr>
          <w:sz w:val="24"/>
          <w:szCs w:val="24"/>
        </w:rPr>
        <w:t xml:space="preserve"> sve</w:t>
      </w:r>
      <w:r w:rsidR="006D5413">
        <w:rPr>
          <w:sz w:val="24"/>
          <w:szCs w:val="24"/>
        </w:rPr>
        <w:t xml:space="preserve"> obilježje tipičnog mediteranskog </w:t>
      </w:r>
      <w:proofErr w:type="spellStart"/>
      <w:r w:rsidR="006D5413">
        <w:rPr>
          <w:sz w:val="24"/>
          <w:szCs w:val="24"/>
        </w:rPr>
        <w:t>klimata</w:t>
      </w:r>
      <w:proofErr w:type="spellEnd"/>
      <w:r w:rsidR="006D5413">
        <w:rPr>
          <w:sz w:val="24"/>
          <w:szCs w:val="24"/>
        </w:rPr>
        <w:t xml:space="preserve">. </w:t>
      </w:r>
    </w:p>
    <w:p w14:paraId="61E6FF42" w14:textId="39033DD6" w:rsidR="00616B42" w:rsidRDefault="00616B42" w:rsidP="003F3EFA">
      <w:pPr>
        <w:pStyle w:val="Odlomakpopisa"/>
        <w:jc w:val="both"/>
      </w:pPr>
    </w:p>
    <w:p w14:paraId="45648722" w14:textId="0535FC39" w:rsidR="00A92519" w:rsidRDefault="00A92519" w:rsidP="003F3EFA">
      <w:pPr>
        <w:pStyle w:val="Odlomakpopisa"/>
        <w:jc w:val="both"/>
      </w:pPr>
    </w:p>
    <w:p w14:paraId="0319D367" w14:textId="77777777" w:rsidR="00837D1B" w:rsidRPr="003F3EFA" w:rsidRDefault="00837D1B" w:rsidP="003F3EFA">
      <w:pPr>
        <w:pStyle w:val="Odlomakpopisa"/>
        <w:jc w:val="both"/>
      </w:pPr>
    </w:p>
    <w:p w14:paraId="75DB7CC3" w14:textId="77777777" w:rsidR="00BF5F1D" w:rsidRPr="00DF79E0" w:rsidRDefault="00DF79E0" w:rsidP="00DF79E0">
      <w:pPr>
        <w:ind w:left="720"/>
        <w:rPr>
          <w:b/>
          <w:sz w:val="24"/>
          <w:szCs w:val="24"/>
        </w:rPr>
      </w:pPr>
      <w:r>
        <w:rPr>
          <w:b/>
          <w:sz w:val="24"/>
          <w:szCs w:val="24"/>
        </w:rPr>
        <w:t xml:space="preserve">7.1.2. </w:t>
      </w:r>
      <w:r w:rsidR="00BF5F1D" w:rsidRPr="00DF79E0">
        <w:rPr>
          <w:b/>
          <w:sz w:val="24"/>
          <w:szCs w:val="24"/>
        </w:rPr>
        <w:t>Karakteristike tla</w:t>
      </w:r>
      <w:r w:rsidR="00AD7BA7" w:rsidRPr="00DF79E0">
        <w:rPr>
          <w:b/>
          <w:sz w:val="24"/>
          <w:szCs w:val="24"/>
        </w:rPr>
        <w:t xml:space="preserve"> i reljefa</w:t>
      </w:r>
    </w:p>
    <w:p w14:paraId="004E335D" w14:textId="012505E6" w:rsidR="00BF5F1D" w:rsidRDefault="00A317DB" w:rsidP="00C935A7">
      <w:pPr>
        <w:ind w:left="708"/>
        <w:jc w:val="both"/>
        <w:rPr>
          <w:sz w:val="24"/>
          <w:szCs w:val="24"/>
        </w:rPr>
      </w:pPr>
      <w:r>
        <w:rPr>
          <w:sz w:val="24"/>
          <w:szCs w:val="24"/>
        </w:rPr>
        <w:t xml:space="preserve">U pogledu </w:t>
      </w:r>
      <w:r w:rsidR="00C935A7">
        <w:rPr>
          <w:sz w:val="24"/>
          <w:szCs w:val="24"/>
        </w:rPr>
        <w:t>reljefnih karakteristika prostor Lumbarde predstavlja splet polja pretežno lociranih na istočnom i sjeveroistočnom dijelu i blagih brežulj</w:t>
      </w:r>
      <w:r w:rsidR="000E5F60">
        <w:rPr>
          <w:sz w:val="24"/>
          <w:szCs w:val="24"/>
        </w:rPr>
        <w:t>kasto brdovitih terena</w:t>
      </w:r>
      <w:r w:rsidR="00C935A7">
        <w:rPr>
          <w:sz w:val="24"/>
          <w:szCs w:val="24"/>
        </w:rPr>
        <w:t xml:space="preserve"> protkanih tradicionalnim terasama na zapadnom i jugozapadnom dijelu, a danas upotpunjenih površinama melioriranog krša, poglavito na poziciji zvanoj Defora. </w:t>
      </w:r>
      <w:r w:rsidR="000E5F60">
        <w:rPr>
          <w:sz w:val="24"/>
          <w:szCs w:val="24"/>
        </w:rPr>
        <w:t xml:space="preserve">Temelj matičnog supstrata čine </w:t>
      </w:r>
      <w:proofErr w:type="spellStart"/>
      <w:r w:rsidR="000E5F60">
        <w:rPr>
          <w:sz w:val="24"/>
          <w:szCs w:val="24"/>
        </w:rPr>
        <w:t>dolomitizirani</w:t>
      </w:r>
      <w:proofErr w:type="spellEnd"/>
      <w:r w:rsidR="000E5F60">
        <w:rPr>
          <w:sz w:val="24"/>
          <w:szCs w:val="24"/>
        </w:rPr>
        <w:t xml:space="preserve"> kredni vapnenci, na istočnom dijelu Lumbarde</w:t>
      </w:r>
      <w:r w:rsidR="006D3682">
        <w:rPr>
          <w:sz w:val="24"/>
          <w:szCs w:val="24"/>
        </w:rPr>
        <w:t>,</w:t>
      </w:r>
      <w:r w:rsidR="000E5F60">
        <w:rPr>
          <w:sz w:val="24"/>
          <w:szCs w:val="24"/>
        </w:rPr>
        <w:t xml:space="preserve"> prekriveni kvartarnim kremenim pijescima</w:t>
      </w:r>
      <w:r w:rsidR="00E7162B">
        <w:rPr>
          <w:sz w:val="24"/>
          <w:szCs w:val="24"/>
        </w:rPr>
        <w:t>, kao dominantn</w:t>
      </w:r>
      <w:r w:rsidR="00E97D14">
        <w:rPr>
          <w:sz w:val="24"/>
          <w:szCs w:val="24"/>
        </w:rPr>
        <w:t>i</w:t>
      </w:r>
      <w:r w:rsidR="00E7162B">
        <w:rPr>
          <w:sz w:val="24"/>
          <w:szCs w:val="24"/>
        </w:rPr>
        <w:t>m tipom tla na kojima se</w:t>
      </w:r>
      <w:r w:rsidR="00E97D14">
        <w:rPr>
          <w:sz w:val="24"/>
          <w:szCs w:val="24"/>
        </w:rPr>
        <w:t xml:space="preserve"> od davnina</w:t>
      </w:r>
      <w:r w:rsidR="00E7162B">
        <w:rPr>
          <w:sz w:val="24"/>
          <w:szCs w:val="24"/>
        </w:rPr>
        <w:t xml:space="preserve"> tradicionalno uzgaja </w:t>
      </w:r>
      <w:r w:rsidR="00F913F3">
        <w:rPr>
          <w:sz w:val="24"/>
          <w:szCs w:val="24"/>
        </w:rPr>
        <w:t xml:space="preserve">sorta </w:t>
      </w:r>
      <w:r w:rsidR="00E7162B">
        <w:rPr>
          <w:sz w:val="24"/>
          <w:szCs w:val="24"/>
        </w:rPr>
        <w:t>Grk.</w:t>
      </w:r>
      <w:r w:rsidR="00E30F7B">
        <w:rPr>
          <w:sz w:val="24"/>
          <w:szCs w:val="24"/>
        </w:rPr>
        <w:t xml:space="preserve"> O podrijetlu pjeskovitog materijala na ovom dijelu otoka Korčule postoje različite teorije, pri čemu je teza o eolskom podrijetlu za sada </w:t>
      </w:r>
      <w:proofErr w:type="spellStart"/>
      <w:r w:rsidR="00E30F7B">
        <w:rPr>
          <w:sz w:val="24"/>
          <w:szCs w:val="24"/>
        </w:rPr>
        <w:t>najutemeljenija</w:t>
      </w:r>
      <w:proofErr w:type="spellEnd"/>
      <w:r w:rsidR="00E30F7B">
        <w:rPr>
          <w:sz w:val="24"/>
          <w:szCs w:val="24"/>
        </w:rPr>
        <w:t>. Smatra se da su vjetrovi s prostora Levanta u vremenu gornje krede postupno pijeskom pokrivali matični supstrat vapnenačkog stijenja, koji se zadržao na tom lokalitetu do današnjih dana. Glavne</w:t>
      </w:r>
      <w:r w:rsidR="00F75110">
        <w:rPr>
          <w:sz w:val="24"/>
          <w:szCs w:val="24"/>
        </w:rPr>
        <w:t xml:space="preserve"> karakteristike ovih p</w:t>
      </w:r>
      <w:r w:rsidR="004D538E">
        <w:rPr>
          <w:sz w:val="24"/>
          <w:szCs w:val="24"/>
        </w:rPr>
        <w:t>i</w:t>
      </w:r>
      <w:r w:rsidR="00F75110">
        <w:rPr>
          <w:sz w:val="24"/>
          <w:szCs w:val="24"/>
        </w:rPr>
        <w:t>jesaka su visok stupanj poroznosti i vrlo os</w:t>
      </w:r>
      <w:r w:rsidR="006D3682">
        <w:rPr>
          <w:sz w:val="24"/>
          <w:szCs w:val="24"/>
        </w:rPr>
        <w:t>k</w:t>
      </w:r>
      <w:r w:rsidR="00F75110">
        <w:rPr>
          <w:sz w:val="24"/>
          <w:szCs w:val="24"/>
        </w:rPr>
        <w:t>udna opskrbljenost makro i mikro elementima, pa i u</w:t>
      </w:r>
      <w:r w:rsidR="004D538E">
        <w:rPr>
          <w:sz w:val="24"/>
          <w:szCs w:val="24"/>
        </w:rPr>
        <w:t>s</w:t>
      </w:r>
      <w:r w:rsidR="00F75110">
        <w:rPr>
          <w:sz w:val="24"/>
          <w:szCs w:val="24"/>
        </w:rPr>
        <w:t xml:space="preserve">prkos tome, Grk se tu dobro snašao i prihvatio pijeske Lumbarde kao </w:t>
      </w:r>
      <w:r w:rsidR="00235A47">
        <w:rPr>
          <w:sz w:val="24"/>
          <w:szCs w:val="24"/>
        </w:rPr>
        <w:t>optimalno</w:t>
      </w:r>
      <w:r w:rsidR="00F75110">
        <w:rPr>
          <w:sz w:val="24"/>
          <w:szCs w:val="24"/>
        </w:rPr>
        <w:t xml:space="preserve"> stanište. </w:t>
      </w:r>
      <w:r w:rsidR="00E30F7B">
        <w:rPr>
          <w:sz w:val="24"/>
          <w:szCs w:val="24"/>
        </w:rPr>
        <w:t xml:space="preserve"> </w:t>
      </w:r>
      <w:r w:rsidR="00E7162B">
        <w:rPr>
          <w:sz w:val="24"/>
          <w:szCs w:val="24"/>
        </w:rPr>
        <w:t xml:space="preserve"> </w:t>
      </w:r>
      <w:r w:rsidR="00E97D14">
        <w:rPr>
          <w:sz w:val="24"/>
          <w:szCs w:val="24"/>
        </w:rPr>
        <w:t xml:space="preserve">U pojedinim </w:t>
      </w:r>
      <w:r w:rsidR="00F75110">
        <w:rPr>
          <w:sz w:val="24"/>
          <w:szCs w:val="24"/>
        </w:rPr>
        <w:t xml:space="preserve">rubnim </w:t>
      </w:r>
      <w:r w:rsidR="00E97D14">
        <w:rPr>
          <w:sz w:val="24"/>
          <w:szCs w:val="24"/>
        </w:rPr>
        <w:t xml:space="preserve">dijelovima polja susreću se i različiti </w:t>
      </w:r>
      <w:r w:rsidR="00256B98">
        <w:rPr>
          <w:sz w:val="24"/>
          <w:szCs w:val="24"/>
        </w:rPr>
        <w:t>tipovi crvenica u kombinaciji s</w:t>
      </w:r>
      <w:r w:rsidR="00E97D14">
        <w:rPr>
          <w:sz w:val="24"/>
          <w:szCs w:val="24"/>
        </w:rPr>
        <w:t xml:space="preserve"> </w:t>
      </w:r>
      <w:proofErr w:type="spellStart"/>
      <w:r w:rsidR="00E97D14">
        <w:rPr>
          <w:sz w:val="24"/>
          <w:szCs w:val="24"/>
        </w:rPr>
        <w:t>pretaloženim</w:t>
      </w:r>
      <w:proofErr w:type="spellEnd"/>
      <w:r w:rsidR="00E97D14">
        <w:rPr>
          <w:sz w:val="24"/>
          <w:szCs w:val="24"/>
        </w:rPr>
        <w:t xml:space="preserve"> </w:t>
      </w:r>
      <w:proofErr w:type="spellStart"/>
      <w:r w:rsidR="00E97D14">
        <w:rPr>
          <w:sz w:val="24"/>
          <w:szCs w:val="24"/>
        </w:rPr>
        <w:t>koluvijalnim</w:t>
      </w:r>
      <w:proofErr w:type="spellEnd"/>
      <w:r w:rsidR="00E97D14">
        <w:rPr>
          <w:sz w:val="24"/>
          <w:szCs w:val="24"/>
        </w:rPr>
        <w:t xml:space="preserve"> vapneno</w:t>
      </w:r>
      <w:r w:rsidR="00E138E7">
        <w:rPr>
          <w:sz w:val="24"/>
          <w:szCs w:val="24"/>
        </w:rPr>
        <w:t>-</w:t>
      </w:r>
      <w:r w:rsidR="00E97D14">
        <w:rPr>
          <w:sz w:val="24"/>
          <w:szCs w:val="24"/>
        </w:rPr>
        <w:t xml:space="preserve"> dolomitnim </w:t>
      </w:r>
      <w:proofErr w:type="spellStart"/>
      <w:r w:rsidR="00E97D14">
        <w:rPr>
          <w:sz w:val="24"/>
          <w:szCs w:val="24"/>
        </w:rPr>
        <w:t>trošinama</w:t>
      </w:r>
      <w:proofErr w:type="spellEnd"/>
      <w:r w:rsidR="00E97D14">
        <w:rPr>
          <w:sz w:val="24"/>
          <w:szCs w:val="24"/>
        </w:rPr>
        <w:t xml:space="preserve">, a na </w:t>
      </w:r>
      <w:proofErr w:type="spellStart"/>
      <w:r w:rsidR="00E97D14">
        <w:rPr>
          <w:sz w:val="24"/>
          <w:szCs w:val="24"/>
        </w:rPr>
        <w:t>pristrancima</w:t>
      </w:r>
      <w:proofErr w:type="spellEnd"/>
      <w:r w:rsidR="00E97D14">
        <w:rPr>
          <w:sz w:val="24"/>
          <w:szCs w:val="24"/>
        </w:rPr>
        <w:t xml:space="preserve"> antropogena tla terasa sa različitim udjelima skeleta. </w:t>
      </w:r>
      <w:proofErr w:type="spellStart"/>
      <w:r w:rsidR="00E97D14">
        <w:rPr>
          <w:sz w:val="24"/>
          <w:szCs w:val="24"/>
        </w:rPr>
        <w:t>Antropogenizirani</w:t>
      </w:r>
      <w:proofErr w:type="spellEnd"/>
      <w:r w:rsidR="00E97D14">
        <w:rPr>
          <w:sz w:val="24"/>
          <w:szCs w:val="24"/>
        </w:rPr>
        <w:t xml:space="preserve"> supstrati melioriranog krša stvoreni u zadnjih desetak godina na području Lumbarde u naravi su mješavina </w:t>
      </w:r>
      <w:r w:rsidR="0066379E">
        <w:rPr>
          <w:sz w:val="24"/>
          <w:szCs w:val="24"/>
        </w:rPr>
        <w:t xml:space="preserve">zdrobljenog vapneno dolomitnog matičnog supstrata sa česticama naravnog tla, najčešće u tipu crvenica i humusnog materijala kao ostatka različitog mediteranskog raslinja na tom prostoru od iskona. U sastavu novostvorenog supstrata glavninu udjela čini vapneno dolomitni skelet granulacije od 2-10 cm u prosjeku (50-60%), skelet granulacije veće od 10 cm (5-10%), a ostatak čine mješavina naravnih čestica tla, humusa i kamene prašine. Prosječna aktivna dubina profila ovako priređenog supstrata kreće se oko 60-80 cm, ovisno o </w:t>
      </w:r>
      <w:r w:rsidR="00B94609">
        <w:rPr>
          <w:sz w:val="24"/>
          <w:szCs w:val="24"/>
        </w:rPr>
        <w:t>poziciji čvrstih stijena matičnog supstrata.</w:t>
      </w:r>
    </w:p>
    <w:p w14:paraId="2965334E" w14:textId="10CFCED8" w:rsidR="006D4D69" w:rsidRDefault="006D4D69" w:rsidP="00A92519">
      <w:pPr>
        <w:jc w:val="both"/>
        <w:rPr>
          <w:sz w:val="24"/>
          <w:szCs w:val="24"/>
        </w:rPr>
      </w:pPr>
    </w:p>
    <w:p w14:paraId="0F3EDF55" w14:textId="77777777" w:rsidR="00837D1B" w:rsidRPr="00A317DB" w:rsidRDefault="00837D1B" w:rsidP="00A92519">
      <w:pPr>
        <w:jc w:val="both"/>
        <w:rPr>
          <w:sz w:val="24"/>
          <w:szCs w:val="24"/>
        </w:rPr>
      </w:pPr>
    </w:p>
    <w:p w14:paraId="6D90232F" w14:textId="77777777" w:rsidR="00616B42" w:rsidRDefault="00DF79E0" w:rsidP="00616B42">
      <w:pPr>
        <w:spacing w:after="0"/>
        <w:ind w:left="709"/>
        <w:jc w:val="both"/>
        <w:rPr>
          <w:b/>
          <w:sz w:val="24"/>
          <w:szCs w:val="24"/>
        </w:rPr>
      </w:pPr>
      <w:r>
        <w:rPr>
          <w:b/>
          <w:sz w:val="24"/>
          <w:szCs w:val="24"/>
        </w:rPr>
        <w:t xml:space="preserve">7.1.3.  </w:t>
      </w:r>
      <w:r w:rsidR="00BF5F1D" w:rsidRPr="00DF79E0">
        <w:rPr>
          <w:b/>
          <w:sz w:val="24"/>
          <w:szCs w:val="24"/>
        </w:rPr>
        <w:t>Ljudski čimbenici (povijesni razvoj, posebnosti u uzgoju – sustav uzgoja,</w:t>
      </w:r>
    </w:p>
    <w:p w14:paraId="4DA2B53D" w14:textId="77777777" w:rsidR="00BF5F1D" w:rsidRDefault="00616B42" w:rsidP="00616B42">
      <w:pPr>
        <w:spacing w:after="0"/>
        <w:ind w:left="709"/>
        <w:jc w:val="both"/>
        <w:rPr>
          <w:b/>
          <w:sz w:val="24"/>
          <w:szCs w:val="24"/>
        </w:rPr>
      </w:pPr>
      <w:r>
        <w:rPr>
          <w:b/>
          <w:sz w:val="24"/>
          <w:szCs w:val="24"/>
        </w:rPr>
        <w:t xml:space="preserve">           </w:t>
      </w:r>
      <w:r w:rsidR="00BF5F1D" w:rsidRPr="00DF79E0">
        <w:rPr>
          <w:b/>
          <w:sz w:val="24"/>
          <w:szCs w:val="24"/>
        </w:rPr>
        <w:t>posebnosti u proizvodnji, struktura proizvođača)</w:t>
      </w:r>
    </w:p>
    <w:p w14:paraId="760FC60A" w14:textId="77777777" w:rsidR="00616B42" w:rsidRPr="00DF79E0" w:rsidRDefault="00616B42" w:rsidP="00616B42">
      <w:pPr>
        <w:spacing w:after="0"/>
        <w:ind w:left="709"/>
        <w:jc w:val="both"/>
        <w:rPr>
          <w:b/>
          <w:sz w:val="24"/>
          <w:szCs w:val="24"/>
        </w:rPr>
      </w:pPr>
    </w:p>
    <w:p w14:paraId="562D6884" w14:textId="77777777" w:rsidR="009F7EC9" w:rsidRPr="00115697" w:rsidRDefault="007A4A44" w:rsidP="00EA67F2">
      <w:pPr>
        <w:ind w:left="567"/>
        <w:jc w:val="both"/>
        <w:rPr>
          <w:sz w:val="24"/>
          <w:szCs w:val="24"/>
        </w:rPr>
      </w:pPr>
      <w:r w:rsidRPr="00115697">
        <w:rPr>
          <w:sz w:val="24"/>
          <w:szCs w:val="24"/>
        </w:rPr>
        <w:t xml:space="preserve">Kroz čitavu svoju </w:t>
      </w:r>
      <w:r w:rsidR="009F7EC9" w:rsidRPr="00115697">
        <w:rPr>
          <w:sz w:val="24"/>
          <w:szCs w:val="24"/>
        </w:rPr>
        <w:t xml:space="preserve">burnu </w:t>
      </w:r>
      <w:r w:rsidRPr="00115697">
        <w:rPr>
          <w:sz w:val="24"/>
          <w:szCs w:val="24"/>
        </w:rPr>
        <w:t>prošlost</w:t>
      </w:r>
      <w:r w:rsidR="009F7EC9" w:rsidRPr="00115697">
        <w:rPr>
          <w:sz w:val="24"/>
          <w:szCs w:val="24"/>
        </w:rPr>
        <w:t>,</w:t>
      </w:r>
      <w:r w:rsidRPr="00115697">
        <w:rPr>
          <w:sz w:val="24"/>
          <w:szCs w:val="24"/>
        </w:rPr>
        <w:t xml:space="preserve"> </w:t>
      </w:r>
      <w:r w:rsidR="009F7EC9" w:rsidRPr="00115697">
        <w:rPr>
          <w:sz w:val="24"/>
          <w:szCs w:val="24"/>
        </w:rPr>
        <w:t>pod utjecajem različitih naroda i kultura, stanovnici otoka Korčule kontinuirano su uzgajali vinovu lozu i proizvodili vino</w:t>
      </w:r>
      <w:r w:rsidR="00BC02FB" w:rsidRPr="00115697">
        <w:rPr>
          <w:sz w:val="24"/>
          <w:szCs w:val="24"/>
        </w:rPr>
        <w:t>. Prvi stanovnici bili</w:t>
      </w:r>
      <w:r w:rsidR="009F7EC9" w:rsidRPr="00115697">
        <w:rPr>
          <w:sz w:val="24"/>
          <w:szCs w:val="24"/>
        </w:rPr>
        <w:t xml:space="preserve"> </w:t>
      </w:r>
      <w:r w:rsidR="00BC02FB" w:rsidRPr="00115697">
        <w:rPr>
          <w:sz w:val="24"/>
          <w:szCs w:val="24"/>
        </w:rPr>
        <w:t xml:space="preserve">su </w:t>
      </w:r>
      <w:r w:rsidRPr="00115697">
        <w:rPr>
          <w:sz w:val="24"/>
          <w:szCs w:val="24"/>
        </w:rPr>
        <w:t>Iliri, koji su otokom vladali tij</w:t>
      </w:r>
      <w:r w:rsidR="00BC02FB" w:rsidRPr="00115697">
        <w:rPr>
          <w:sz w:val="24"/>
          <w:szCs w:val="24"/>
        </w:rPr>
        <w:t>ekom brončanog i željeznog doba, ali p</w:t>
      </w:r>
      <w:r w:rsidR="00513F98" w:rsidRPr="00115697">
        <w:rPr>
          <w:sz w:val="24"/>
          <w:szCs w:val="24"/>
        </w:rPr>
        <w:t xml:space="preserve">očeci uzgoja vinove loze i proizvodnja vina </w:t>
      </w:r>
      <w:r w:rsidR="00790EB2" w:rsidRPr="00115697">
        <w:rPr>
          <w:sz w:val="24"/>
          <w:szCs w:val="24"/>
        </w:rPr>
        <w:t>usko su vezani</w:t>
      </w:r>
      <w:r w:rsidR="00513F98" w:rsidRPr="00115697">
        <w:rPr>
          <w:sz w:val="24"/>
          <w:szCs w:val="24"/>
        </w:rPr>
        <w:t xml:space="preserve"> uz grčku kolonizaciju</w:t>
      </w:r>
      <w:r w:rsidR="00BC02FB" w:rsidRPr="00115697">
        <w:rPr>
          <w:sz w:val="24"/>
          <w:szCs w:val="24"/>
        </w:rPr>
        <w:t xml:space="preserve"> otoka.</w:t>
      </w:r>
    </w:p>
    <w:p w14:paraId="270F6599" w14:textId="798CCD10" w:rsidR="002877B3" w:rsidRPr="00115697" w:rsidRDefault="00513F98" w:rsidP="00EA67F2">
      <w:pPr>
        <w:ind w:left="567"/>
        <w:jc w:val="both"/>
        <w:rPr>
          <w:sz w:val="24"/>
          <w:szCs w:val="24"/>
        </w:rPr>
      </w:pPr>
      <w:r w:rsidRPr="00115697">
        <w:rPr>
          <w:sz w:val="24"/>
          <w:szCs w:val="24"/>
        </w:rPr>
        <w:t xml:space="preserve">Lumbarda se, kao </w:t>
      </w:r>
      <w:r w:rsidR="007A4A44" w:rsidRPr="00115697">
        <w:rPr>
          <w:sz w:val="24"/>
          <w:szCs w:val="24"/>
        </w:rPr>
        <w:t xml:space="preserve">malo </w:t>
      </w:r>
      <w:r w:rsidRPr="00115697">
        <w:rPr>
          <w:sz w:val="24"/>
          <w:szCs w:val="24"/>
        </w:rPr>
        <w:t xml:space="preserve">mjesto na </w:t>
      </w:r>
      <w:r w:rsidR="00E7459D" w:rsidRPr="00115697">
        <w:rPr>
          <w:sz w:val="24"/>
          <w:szCs w:val="24"/>
        </w:rPr>
        <w:t>istočnom dijelu otoka Korčule</w:t>
      </w:r>
      <w:r w:rsidR="000E0D84" w:rsidRPr="00115697">
        <w:rPr>
          <w:sz w:val="24"/>
          <w:szCs w:val="24"/>
        </w:rPr>
        <w:t>,</w:t>
      </w:r>
      <w:r w:rsidRPr="00115697">
        <w:rPr>
          <w:sz w:val="24"/>
          <w:szCs w:val="24"/>
        </w:rPr>
        <w:t xml:space="preserve"> </w:t>
      </w:r>
      <w:r w:rsidR="007A4A44" w:rsidRPr="00115697">
        <w:rPr>
          <w:sz w:val="24"/>
          <w:szCs w:val="24"/>
        </w:rPr>
        <w:t xml:space="preserve">osim strateškom pozicijom, </w:t>
      </w:r>
      <w:r w:rsidRPr="00115697">
        <w:rPr>
          <w:sz w:val="24"/>
          <w:szCs w:val="24"/>
        </w:rPr>
        <w:t>izdvaja rijetkom privilegijom posjedovanja povijesnog dokumenta koji potvrđu</w:t>
      </w:r>
      <w:r w:rsidR="007A4A44" w:rsidRPr="00115697">
        <w:rPr>
          <w:sz w:val="24"/>
          <w:szCs w:val="24"/>
        </w:rPr>
        <w:t>je</w:t>
      </w:r>
      <w:r w:rsidR="00790EB2" w:rsidRPr="00115697">
        <w:rPr>
          <w:sz w:val="24"/>
          <w:szCs w:val="24"/>
        </w:rPr>
        <w:t xml:space="preserve"> njeno utemeljenje</w:t>
      </w:r>
      <w:r w:rsidR="000E0D84" w:rsidRPr="00115697">
        <w:rPr>
          <w:sz w:val="24"/>
          <w:szCs w:val="24"/>
        </w:rPr>
        <w:t xml:space="preserve"> </w:t>
      </w:r>
      <w:r w:rsidRPr="00115697">
        <w:rPr>
          <w:sz w:val="24"/>
          <w:szCs w:val="24"/>
        </w:rPr>
        <w:t>u 3. st. pr. Kr.</w:t>
      </w:r>
      <w:r w:rsidR="00F32067" w:rsidRPr="00115697">
        <w:rPr>
          <w:sz w:val="24"/>
          <w:szCs w:val="24"/>
        </w:rPr>
        <w:t xml:space="preserve"> </w:t>
      </w:r>
      <w:r w:rsidR="000E0D84" w:rsidRPr="00115697">
        <w:rPr>
          <w:sz w:val="24"/>
          <w:szCs w:val="24"/>
        </w:rPr>
        <w:t xml:space="preserve">Riječ je o </w:t>
      </w:r>
      <w:proofErr w:type="spellStart"/>
      <w:r w:rsidR="007A4A44" w:rsidRPr="00115697">
        <w:rPr>
          <w:sz w:val="24"/>
          <w:szCs w:val="24"/>
        </w:rPr>
        <w:t>Lumbardskoj</w:t>
      </w:r>
      <w:proofErr w:type="spellEnd"/>
      <w:r w:rsidR="007A4A44" w:rsidRPr="00115697">
        <w:rPr>
          <w:sz w:val="24"/>
          <w:szCs w:val="24"/>
        </w:rPr>
        <w:t xml:space="preserve"> </w:t>
      </w:r>
      <w:proofErr w:type="spellStart"/>
      <w:r w:rsidR="007A4A44" w:rsidRPr="00115697">
        <w:rPr>
          <w:sz w:val="24"/>
          <w:szCs w:val="24"/>
        </w:rPr>
        <w:t>p</w:t>
      </w:r>
      <w:r w:rsidR="000E0D84" w:rsidRPr="00115697">
        <w:rPr>
          <w:sz w:val="24"/>
          <w:szCs w:val="24"/>
        </w:rPr>
        <w:t>sefizmi</w:t>
      </w:r>
      <w:proofErr w:type="spellEnd"/>
      <w:r w:rsidR="000E0D84" w:rsidRPr="00115697">
        <w:rPr>
          <w:sz w:val="24"/>
          <w:szCs w:val="24"/>
        </w:rPr>
        <w:t>, najznačajnijem antičkom kamenom natpisu s područja Republike Hrvatske,</w:t>
      </w:r>
      <w:r w:rsidR="00F84E9A" w:rsidRPr="00115697">
        <w:rPr>
          <w:sz w:val="24"/>
          <w:szCs w:val="24"/>
        </w:rPr>
        <w:t xml:space="preserve"> koji je pronađen u fragmentima</w:t>
      </w:r>
      <w:r w:rsidR="000E0D84" w:rsidRPr="00115697">
        <w:rPr>
          <w:sz w:val="24"/>
          <w:szCs w:val="24"/>
        </w:rPr>
        <w:t xml:space="preserve"> </w:t>
      </w:r>
      <w:r w:rsidR="00143247" w:rsidRPr="00115697">
        <w:rPr>
          <w:sz w:val="24"/>
          <w:szCs w:val="24"/>
        </w:rPr>
        <w:t>1877</w:t>
      </w:r>
      <w:r w:rsidR="00EA420B" w:rsidRPr="00115697">
        <w:rPr>
          <w:sz w:val="24"/>
          <w:szCs w:val="24"/>
        </w:rPr>
        <w:t xml:space="preserve">. na vrhu </w:t>
      </w:r>
      <w:r w:rsidR="009F7EC9" w:rsidRPr="00115697">
        <w:rPr>
          <w:sz w:val="24"/>
          <w:szCs w:val="24"/>
        </w:rPr>
        <w:t>malog</w:t>
      </w:r>
      <w:r w:rsidR="00EA420B" w:rsidRPr="00115697">
        <w:rPr>
          <w:sz w:val="24"/>
          <w:szCs w:val="24"/>
        </w:rPr>
        <w:t xml:space="preserve"> </w:t>
      </w:r>
      <w:r w:rsidR="00A254EA" w:rsidRPr="00115697">
        <w:rPr>
          <w:sz w:val="24"/>
          <w:szCs w:val="24"/>
        </w:rPr>
        <w:t xml:space="preserve">brežuljka </w:t>
      </w:r>
      <w:proofErr w:type="spellStart"/>
      <w:r w:rsidR="00A254EA" w:rsidRPr="00115697">
        <w:rPr>
          <w:sz w:val="24"/>
          <w:szCs w:val="24"/>
        </w:rPr>
        <w:t>Koludrt</w:t>
      </w:r>
      <w:proofErr w:type="spellEnd"/>
      <w:r w:rsidR="00EA420B" w:rsidRPr="00115697">
        <w:rPr>
          <w:sz w:val="24"/>
          <w:szCs w:val="24"/>
        </w:rPr>
        <w:t>, sjeverno od središta Lumbarde,</w:t>
      </w:r>
      <w:r w:rsidR="000E0D84" w:rsidRPr="00115697">
        <w:rPr>
          <w:sz w:val="24"/>
          <w:szCs w:val="24"/>
        </w:rPr>
        <w:t xml:space="preserve"> a svjedoči o osnivanju naseobine od strane </w:t>
      </w:r>
      <w:r w:rsidR="007A4A44" w:rsidRPr="00115697">
        <w:rPr>
          <w:sz w:val="24"/>
          <w:szCs w:val="24"/>
        </w:rPr>
        <w:t xml:space="preserve">Grka iz </w:t>
      </w:r>
      <w:r w:rsidR="000E0D84" w:rsidRPr="00115697">
        <w:rPr>
          <w:sz w:val="24"/>
          <w:szCs w:val="24"/>
        </w:rPr>
        <w:t xml:space="preserve">viškog polisa </w:t>
      </w:r>
      <w:proofErr w:type="spellStart"/>
      <w:r w:rsidR="000E0D84" w:rsidRPr="00115697">
        <w:rPr>
          <w:sz w:val="24"/>
          <w:szCs w:val="24"/>
        </w:rPr>
        <w:t>Issa</w:t>
      </w:r>
      <w:proofErr w:type="spellEnd"/>
      <w:r w:rsidR="000E0D84" w:rsidRPr="00115697">
        <w:rPr>
          <w:sz w:val="24"/>
          <w:szCs w:val="24"/>
        </w:rPr>
        <w:t xml:space="preserve"> </w:t>
      </w:r>
      <w:r w:rsidR="00BC02FB" w:rsidRPr="00115697">
        <w:rPr>
          <w:sz w:val="24"/>
          <w:szCs w:val="24"/>
        </w:rPr>
        <w:t xml:space="preserve"> (otok Vis</w:t>
      </w:r>
      <w:r w:rsidR="00EA420B" w:rsidRPr="00115697">
        <w:rPr>
          <w:sz w:val="24"/>
          <w:szCs w:val="24"/>
        </w:rPr>
        <w:t xml:space="preserve">) </w:t>
      </w:r>
      <w:r w:rsidR="000E0D84" w:rsidRPr="00115697">
        <w:rPr>
          <w:sz w:val="24"/>
          <w:szCs w:val="24"/>
        </w:rPr>
        <w:t xml:space="preserve">te podjeli </w:t>
      </w:r>
      <w:r w:rsidR="00EA420B" w:rsidRPr="00115697">
        <w:rPr>
          <w:sz w:val="24"/>
          <w:szCs w:val="24"/>
        </w:rPr>
        <w:t xml:space="preserve">poljoprivredne </w:t>
      </w:r>
      <w:r w:rsidR="000E0D84" w:rsidRPr="00115697">
        <w:rPr>
          <w:sz w:val="24"/>
          <w:szCs w:val="24"/>
        </w:rPr>
        <w:t xml:space="preserve">zemlje doseljenicima. Iako </w:t>
      </w:r>
      <w:proofErr w:type="spellStart"/>
      <w:r w:rsidR="000E0D84" w:rsidRPr="00115697">
        <w:rPr>
          <w:sz w:val="24"/>
          <w:szCs w:val="24"/>
        </w:rPr>
        <w:t>Psefizma</w:t>
      </w:r>
      <w:proofErr w:type="spellEnd"/>
      <w:r w:rsidR="000E0D84" w:rsidRPr="00115697">
        <w:rPr>
          <w:sz w:val="24"/>
          <w:szCs w:val="24"/>
        </w:rPr>
        <w:t xml:space="preserve"> </w:t>
      </w:r>
      <w:r w:rsidR="0066371A" w:rsidRPr="00115697">
        <w:rPr>
          <w:sz w:val="24"/>
          <w:szCs w:val="24"/>
        </w:rPr>
        <w:t>to izričito ne spominje</w:t>
      </w:r>
      <w:r w:rsidR="000E0D84" w:rsidRPr="00115697">
        <w:rPr>
          <w:sz w:val="24"/>
          <w:szCs w:val="24"/>
        </w:rPr>
        <w:t>, pretpostav</w:t>
      </w:r>
      <w:r w:rsidR="0066371A" w:rsidRPr="00115697">
        <w:rPr>
          <w:sz w:val="24"/>
          <w:szCs w:val="24"/>
        </w:rPr>
        <w:t>ka je</w:t>
      </w:r>
      <w:r w:rsidR="000E0D84" w:rsidRPr="00115697">
        <w:rPr>
          <w:sz w:val="24"/>
          <w:szCs w:val="24"/>
        </w:rPr>
        <w:t xml:space="preserve"> da su </w:t>
      </w:r>
      <w:proofErr w:type="spellStart"/>
      <w:r w:rsidR="000E0D84" w:rsidRPr="00115697">
        <w:rPr>
          <w:sz w:val="24"/>
          <w:szCs w:val="24"/>
        </w:rPr>
        <w:t>Isejci</w:t>
      </w:r>
      <w:proofErr w:type="spellEnd"/>
      <w:r w:rsidR="000E0D84" w:rsidRPr="00115697">
        <w:rPr>
          <w:sz w:val="24"/>
          <w:szCs w:val="24"/>
        </w:rPr>
        <w:t xml:space="preserve"> prenijeli tr</w:t>
      </w:r>
      <w:r w:rsidR="00D46973" w:rsidRPr="00115697">
        <w:rPr>
          <w:sz w:val="24"/>
          <w:szCs w:val="24"/>
        </w:rPr>
        <w:t>adiciju uzgoja loze i vinarstva</w:t>
      </w:r>
      <w:r w:rsidR="00580AE9" w:rsidRPr="00115697">
        <w:rPr>
          <w:sz w:val="24"/>
          <w:szCs w:val="24"/>
        </w:rPr>
        <w:t xml:space="preserve"> na</w:t>
      </w:r>
      <w:r w:rsidR="00143247" w:rsidRPr="00115697">
        <w:rPr>
          <w:sz w:val="24"/>
          <w:szCs w:val="24"/>
        </w:rPr>
        <w:t xml:space="preserve"> podru</w:t>
      </w:r>
      <w:r w:rsidR="00AF37CF" w:rsidRPr="00115697">
        <w:rPr>
          <w:sz w:val="24"/>
          <w:szCs w:val="24"/>
        </w:rPr>
        <w:t xml:space="preserve">čje </w:t>
      </w:r>
      <w:proofErr w:type="spellStart"/>
      <w:r w:rsidR="00BC02FB" w:rsidRPr="00115697">
        <w:rPr>
          <w:sz w:val="24"/>
          <w:szCs w:val="24"/>
        </w:rPr>
        <w:t>lumbardskog</w:t>
      </w:r>
      <w:proofErr w:type="spellEnd"/>
      <w:r w:rsidR="00BC02FB" w:rsidRPr="00115697">
        <w:rPr>
          <w:sz w:val="24"/>
          <w:szCs w:val="24"/>
        </w:rPr>
        <w:t xml:space="preserve"> polja</w:t>
      </w:r>
      <w:r w:rsidR="00580AE9" w:rsidRPr="00115697">
        <w:rPr>
          <w:sz w:val="24"/>
          <w:szCs w:val="24"/>
        </w:rPr>
        <w:t xml:space="preserve"> koje uz toplu mediteransku klimu, obilježava specifično</w:t>
      </w:r>
      <w:r w:rsidR="00AF37CF" w:rsidRPr="00115697">
        <w:rPr>
          <w:sz w:val="24"/>
          <w:szCs w:val="24"/>
        </w:rPr>
        <w:t xml:space="preserve"> </w:t>
      </w:r>
      <w:r w:rsidR="00580AE9" w:rsidRPr="00115697">
        <w:rPr>
          <w:sz w:val="24"/>
          <w:szCs w:val="24"/>
        </w:rPr>
        <w:t>pjeskovito</w:t>
      </w:r>
      <w:r w:rsidR="004C1B49" w:rsidRPr="00115697">
        <w:rPr>
          <w:sz w:val="24"/>
          <w:szCs w:val="24"/>
        </w:rPr>
        <w:t xml:space="preserve"> tlo</w:t>
      </w:r>
      <w:r w:rsidR="00580AE9" w:rsidRPr="00115697">
        <w:rPr>
          <w:sz w:val="24"/>
          <w:szCs w:val="24"/>
        </w:rPr>
        <w:t xml:space="preserve"> </w:t>
      </w:r>
      <w:r w:rsidR="00BC02FB" w:rsidRPr="00115697">
        <w:rPr>
          <w:sz w:val="24"/>
          <w:szCs w:val="24"/>
        </w:rPr>
        <w:t>i uzgoj sorte vinove loze grk</w:t>
      </w:r>
      <w:r w:rsidR="009676B8" w:rsidRPr="00115697">
        <w:rPr>
          <w:sz w:val="24"/>
          <w:szCs w:val="24"/>
        </w:rPr>
        <w:t xml:space="preserve"> bijeli</w:t>
      </w:r>
      <w:r w:rsidR="007D4766" w:rsidRPr="00115697">
        <w:rPr>
          <w:sz w:val="24"/>
          <w:szCs w:val="24"/>
        </w:rPr>
        <w:t>.</w:t>
      </w:r>
      <w:r w:rsidR="00143247" w:rsidRPr="00115697">
        <w:rPr>
          <w:sz w:val="24"/>
          <w:szCs w:val="24"/>
        </w:rPr>
        <w:t xml:space="preserve"> B</w:t>
      </w:r>
      <w:r w:rsidR="0066371A" w:rsidRPr="00115697">
        <w:rPr>
          <w:sz w:val="24"/>
          <w:szCs w:val="24"/>
        </w:rPr>
        <w:t xml:space="preserve">rojni arheološki i povijesni dokazi dodatno potvrđuju značaj vinarstva u životu antičke </w:t>
      </w:r>
      <w:proofErr w:type="spellStart"/>
      <w:r w:rsidR="0066371A" w:rsidRPr="00115697">
        <w:rPr>
          <w:sz w:val="24"/>
          <w:szCs w:val="24"/>
        </w:rPr>
        <w:t>Isse</w:t>
      </w:r>
      <w:proofErr w:type="spellEnd"/>
      <w:r w:rsidR="00861F16" w:rsidRPr="00115697">
        <w:rPr>
          <w:sz w:val="24"/>
          <w:szCs w:val="24"/>
        </w:rPr>
        <w:t xml:space="preserve"> poput novaca s </w:t>
      </w:r>
      <w:r w:rsidR="002A63FF" w:rsidRPr="00115697">
        <w:rPr>
          <w:sz w:val="24"/>
          <w:szCs w:val="24"/>
        </w:rPr>
        <w:t>utisnutim grozdom</w:t>
      </w:r>
      <w:r w:rsidR="00861F16" w:rsidRPr="00115697">
        <w:rPr>
          <w:sz w:val="24"/>
          <w:szCs w:val="24"/>
        </w:rPr>
        <w:t xml:space="preserve"> i posuda vezanih </w:t>
      </w:r>
      <w:r w:rsidR="00790EB2" w:rsidRPr="00115697">
        <w:rPr>
          <w:sz w:val="24"/>
          <w:szCs w:val="24"/>
        </w:rPr>
        <w:t>uz potrošnju vina kao i</w:t>
      </w:r>
      <w:r w:rsidR="00861F16" w:rsidRPr="00115697">
        <w:rPr>
          <w:sz w:val="24"/>
          <w:szCs w:val="24"/>
        </w:rPr>
        <w:t xml:space="preserve"> nalazi vrčeva i čaša</w:t>
      </w:r>
      <w:r w:rsidR="00790EB2" w:rsidRPr="00115697">
        <w:rPr>
          <w:sz w:val="24"/>
          <w:szCs w:val="24"/>
        </w:rPr>
        <w:t xml:space="preserve"> u grobovima kolonista u Lumbardi.</w:t>
      </w:r>
      <w:r w:rsidR="007073A2" w:rsidRPr="00115697">
        <w:rPr>
          <w:sz w:val="24"/>
          <w:szCs w:val="24"/>
        </w:rPr>
        <w:t xml:space="preserve"> </w:t>
      </w:r>
      <w:r w:rsidR="002877B3" w:rsidRPr="00115697">
        <w:rPr>
          <w:sz w:val="24"/>
          <w:szCs w:val="24"/>
        </w:rPr>
        <w:t xml:space="preserve">Dolaskom Rimljana na otok Korčulu, </w:t>
      </w:r>
      <w:r w:rsidR="00876D3F" w:rsidRPr="00115697">
        <w:rPr>
          <w:sz w:val="24"/>
          <w:szCs w:val="24"/>
        </w:rPr>
        <w:t xml:space="preserve">već organizirano </w:t>
      </w:r>
      <w:r w:rsidR="002877B3" w:rsidRPr="00115697">
        <w:rPr>
          <w:sz w:val="24"/>
          <w:szCs w:val="24"/>
        </w:rPr>
        <w:t>vinogradarstvo i vinarstvo</w:t>
      </w:r>
      <w:r w:rsidR="00876D3F" w:rsidRPr="00115697">
        <w:rPr>
          <w:sz w:val="24"/>
          <w:szCs w:val="24"/>
        </w:rPr>
        <w:t>,</w:t>
      </w:r>
      <w:r w:rsidR="002877B3" w:rsidRPr="00115697">
        <w:rPr>
          <w:sz w:val="24"/>
          <w:szCs w:val="24"/>
        </w:rPr>
        <w:t xml:space="preserve"> podignuto </w:t>
      </w:r>
      <w:r w:rsidR="00876D3F" w:rsidRPr="00115697">
        <w:rPr>
          <w:sz w:val="24"/>
          <w:szCs w:val="24"/>
        </w:rPr>
        <w:t xml:space="preserve">je </w:t>
      </w:r>
      <w:r w:rsidR="002877B3" w:rsidRPr="00115697">
        <w:rPr>
          <w:sz w:val="24"/>
          <w:szCs w:val="24"/>
        </w:rPr>
        <w:t>na višu tehnološku razinu. Ostaci gospodarskih imanja (</w:t>
      </w:r>
      <w:proofErr w:type="spellStart"/>
      <w:r w:rsidR="002877B3" w:rsidRPr="00115697">
        <w:rPr>
          <w:i/>
          <w:sz w:val="24"/>
          <w:szCs w:val="24"/>
        </w:rPr>
        <w:t>villa</w:t>
      </w:r>
      <w:r w:rsidR="00876D3F" w:rsidRPr="00115697">
        <w:rPr>
          <w:i/>
          <w:sz w:val="24"/>
          <w:szCs w:val="24"/>
        </w:rPr>
        <w:t>e</w:t>
      </w:r>
      <w:proofErr w:type="spellEnd"/>
      <w:r w:rsidR="002877B3" w:rsidRPr="00115697">
        <w:rPr>
          <w:i/>
          <w:sz w:val="24"/>
          <w:szCs w:val="24"/>
        </w:rPr>
        <w:t xml:space="preserve"> </w:t>
      </w:r>
      <w:proofErr w:type="spellStart"/>
      <w:r w:rsidR="002877B3" w:rsidRPr="00115697">
        <w:rPr>
          <w:i/>
          <w:sz w:val="24"/>
          <w:szCs w:val="24"/>
        </w:rPr>
        <w:t>rustica</w:t>
      </w:r>
      <w:r w:rsidR="00876D3F" w:rsidRPr="00115697">
        <w:rPr>
          <w:i/>
          <w:sz w:val="24"/>
          <w:szCs w:val="24"/>
        </w:rPr>
        <w:t>e</w:t>
      </w:r>
      <w:proofErr w:type="spellEnd"/>
      <w:r w:rsidR="005430A7" w:rsidRPr="00115697">
        <w:rPr>
          <w:sz w:val="24"/>
          <w:szCs w:val="24"/>
        </w:rPr>
        <w:t xml:space="preserve">), pisani i pokretni nalazi, poput ostataka preša i amfora očiti su dokaz rimske antike i važnosti vinarstva, koje je uz maslinarstvo činilo okosnicu egzistencije i ekonomije. </w:t>
      </w:r>
      <w:r w:rsidR="00154C84" w:rsidRPr="00115697">
        <w:rPr>
          <w:sz w:val="24"/>
          <w:szCs w:val="24"/>
        </w:rPr>
        <w:t>Nakon prva dva mirnodopska stoljeća kršćanske ere, započinju nemiri koji su doveli do rascjepa i pada Rimskog carstva. Uslijed novih okolnosti, kasna antika donosi jačanje prometa i trgovine morskim putem</w:t>
      </w:r>
      <w:r w:rsidR="002A63FF" w:rsidRPr="00115697">
        <w:rPr>
          <w:sz w:val="24"/>
          <w:szCs w:val="24"/>
        </w:rPr>
        <w:t>, a strateška pozicija je današnjoj Lumbardi omogućila daljnji napredak</w:t>
      </w:r>
      <w:r w:rsidR="00154C84" w:rsidRPr="00115697">
        <w:rPr>
          <w:sz w:val="24"/>
          <w:szCs w:val="24"/>
        </w:rPr>
        <w:t>. Iako ih je mnogo manje, arheološki nalazi materijalne baštine</w:t>
      </w:r>
      <w:r w:rsidR="00876D3F" w:rsidRPr="00115697">
        <w:rPr>
          <w:sz w:val="24"/>
          <w:szCs w:val="24"/>
        </w:rPr>
        <w:t>, prvenstveno amfora</w:t>
      </w:r>
      <w:r w:rsidR="00154C84" w:rsidRPr="00115697">
        <w:rPr>
          <w:sz w:val="24"/>
          <w:szCs w:val="24"/>
        </w:rPr>
        <w:t xml:space="preserve"> iz 4.-7. stoljeća, svjedoče o </w:t>
      </w:r>
      <w:r w:rsidR="002A63FF" w:rsidRPr="00115697">
        <w:rPr>
          <w:sz w:val="24"/>
          <w:szCs w:val="24"/>
        </w:rPr>
        <w:t xml:space="preserve">nastavku </w:t>
      </w:r>
      <w:r w:rsidR="00154C84" w:rsidRPr="00115697">
        <w:rPr>
          <w:sz w:val="24"/>
          <w:szCs w:val="24"/>
        </w:rPr>
        <w:t>vinarsk</w:t>
      </w:r>
      <w:r w:rsidR="002A63FF" w:rsidRPr="00115697">
        <w:rPr>
          <w:sz w:val="24"/>
          <w:szCs w:val="24"/>
        </w:rPr>
        <w:t>e proizvodnje</w:t>
      </w:r>
      <w:r w:rsidR="00154C84" w:rsidRPr="00115697">
        <w:rPr>
          <w:sz w:val="24"/>
          <w:szCs w:val="24"/>
        </w:rPr>
        <w:t xml:space="preserve"> na području Lumbarde </w:t>
      </w:r>
      <w:r w:rsidR="00876D3F" w:rsidRPr="00115697">
        <w:rPr>
          <w:sz w:val="24"/>
          <w:szCs w:val="24"/>
        </w:rPr>
        <w:t xml:space="preserve">čemu je pridonijelo i širenje kršćanstva koje postavlja </w:t>
      </w:r>
      <w:r w:rsidR="00BC02FB" w:rsidRPr="00115697">
        <w:rPr>
          <w:sz w:val="24"/>
          <w:szCs w:val="24"/>
        </w:rPr>
        <w:t xml:space="preserve">vino </w:t>
      </w:r>
      <w:r w:rsidR="00876D3F" w:rsidRPr="00115697">
        <w:rPr>
          <w:sz w:val="24"/>
          <w:szCs w:val="24"/>
        </w:rPr>
        <w:t>u središte euharistijskog slavlja.</w:t>
      </w:r>
    </w:p>
    <w:p w14:paraId="14B969AA" w14:textId="77777777" w:rsidR="00876D3F" w:rsidRPr="00115697" w:rsidRDefault="00516322" w:rsidP="00EA67F2">
      <w:pPr>
        <w:ind w:left="567"/>
        <w:jc w:val="both"/>
        <w:rPr>
          <w:sz w:val="24"/>
          <w:szCs w:val="24"/>
        </w:rPr>
      </w:pPr>
      <w:r w:rsidRPr="00115697">
        <w:rPr>
          <w:sz w:val="24"/>
          <w:szCs w:val="24"/>
        </w:rPr>
        <w:t xml:space="preserve">Povjesničar V. </w:t>
      </w:r>
      <w:proofErr w:type="spellStart"/>
      <w:r w:rsidRPr="00115697">
        <w:rPr>
          <w:sz w:val="24"/>
          <w:szCs w:val="24"/>
        </w:rPr>
        <w:t>Fontić</w:t>
      </w:r>
      <w:proofErr w:type="spellEnd"/>
      <w:r w:rsidRPr="00115697">
        <w:rPr>
          <w:sz w:val="24"/>
          <w:szCs w:val="24"/>
        </w:rPr>
        <w:t xml:space="preserve"> (Povijest otoka Korčule do 1918</w:t>
      </w:r>
      <w:r w:rsidR="000F575A" w:rsidRPr="00115697">
        <w:rPr>
          <w:sz w:val="24"/>
          <w:szCs w:val="24"/>
        </w:rPr>
        <w:t>.</w:t>
      </w:r>
      <w:r w:rsidRPr="00115697">
        <w:rPr>
          <w:sz w:val="24"/>
          <w:szCs w:val="24"/>
        </w:rPr>
        <w:t>) piše kako Lumbarda postaje stalno naselje već krajem 15. st., ali i dalje se tretira kao daljnje predgrađe</w:t>
      </w:r>
      <w:r w:rsidR="00BD2A49" w:rsidRPr="00115697">
        <w:rPr>
          <w:sz w:val="24"/>
          <w:szCs w:val="24"/>
        </w:rPr>
        <w:t xml:space="preserve"> što je trajalo do kraja 19. st</w:t>
      </w:r>
      <w:r w:rsidR="00715E3D" w:rsidRPr="00115697">
        <w:rPr>
          <w:sz w:val="24"/>
          <w:szCs w:val="24"/>
        </w:rPr>
        <w:t>.</w:t>
      </w:r>
    </w:p>
    <w:p w14:paraId="28175263" w14:textId="628C9D97" w:rsidR="00232925" w:rsidRPr="00115697" w:rsidRDefault="00232925" w:rsidP="009676B8">
      <w:pPr>
        <w:spacing w:before="240"/>
        <w:ind w:left="567"/>
        <w:jc w:val="both"/>
        <w:rPr>
          <w:sz w:val="24"/>
          <w:szCs w:val="24"/>
        </w:rPr>
      </w:pPr>
      <w:r w:rsidRPr="00115697">
        <w:rPr>
          <w:sz w:val="24"/>
          <w:szCs w:val="24"/>
        </w:rPr>
        <w:t xml:space="preserve">Nakon perioda ograničavanja trgovine vinom i stagnacije vinogradarstva za vrijeme mletačke vladavine, </w:t>
      </w:r>
      <w:r w:rsidR="009676B8" w:rsidRPr="00115697">
        <w:rPr>
          <w:sz w:val="24"/>
          <w:szCs w:val="24"/>
        </w:rPr>
        <w:t>te ˝</w:t>
      </w:r>
      <w:r w:rsidRPr="00115697">
        <w:rPr>
          <w:sz w:val="24"/>
          <w:szCs w:val="24"/>
        </w:rPr>
        <w:t>zlatno</w:t>
      </w:r>
      <w:r w:rsidR="009676B8" w:rsidRPr="00115697">
        <w:rPr>
          <w:sz w:val="24"/>
          <w:szCs w:val="24"/>
        </w:rPr>
        <w:t>g</w:t>
      </w:r>
      <w:r w:rsidRPr="00115697">
        <w:rPr>
          <w:sz w:val="24"/>
          <w:szCs w:val="24"/>
        </w:rPr>
        <w:t xml:space="preserve"> doba</w:t>
      </w:r>
      <w:r w:rsidR="009676B8" w:rsidRPr="00115697">
        <w:rPr>
          <w:sz w:val="24"/>
          <w:szCs w:val="24"/>
        </w:rPr>
        <w:t>˝ koje</w:t>
      </w:r>
      <w:r w:rsidRPr="00115697">
        <w:rPr>
          <w:sz w:val="24"/>
          <w:szCs w:val="24"/>
        </w:rPr>
        <w:t xml:space="preserve"> nast</w:t>
      </w:r>
      <w:r w:rsidR="00787E8C" w:rsidRPr="00115697">
        <w:rPr>
          <w:sz w:val="24"/>
          <w:szCs w:val="24"/>
        </w:rPr>
        <w:t>upa</w:t>
      </w:r>
      <w:r w:rsidRPr="00115697">
        <w:rPr>
          <w:sz w:val="24"/>
          <w:szCs w:val="24"/>
        </w:rPr>
        <w:t xml:space="preserve"> s pojavom filoksere u Francuskoj 1886. na Korčuli </w:t>
      </w:r>
      <w:r w:rsidR="009676B8" w:rsidRPr="00115697">
        <w:rPr>
          <w:sz w:val="24"/>
          <w:szCs w:val="24"/>
        </w:rPr>
        <w:t xml:space="preserve">je </w:t>
      </w:r>
      <w:r w:rsidRPr="00115697">
        <w:rPr>
          <w:sz w:val="24"/>
          <w:szCs w:val="24"/>
        </w:rPr>
        <w:t>bilo čak 4136 ha vinograda,</w:t>
      </w:r>
      <w:r w:rsidR="00696AA0" w:rsidRPr="00115697">
        <w:rPr>
          <w:sz w:val="24"/>
          <w:szCs w:val="24"/>
        </w:rPr>
        <w:t xml:space="preserve"> a proizvodilo se 130-150 000 hL vina</w:t>
      </w:r>
      <w:r w:rsidR="00636733" w:rsidRPr="00115697">
        <w:rPr>
          <w:sz w:val="24"/>
          <w:szCs w:val="24"/>
        </w:rPr>
        <w:t>.</w:t>
      </w:r>
      <w:r w:rsidR="00467981" w:rsidRPr="00115697">
        <w:rPr>
          <w:sz w:val="24"/>
          <w:szCs w:val="24"/>
        </w:rPr>
        <w:t xml:space="preserve"> </w:t>
      </w:r>
      <w:r w:rsidR="004D4CAB" w:rsidRPr="00115697">
        <w:rPr>
          <w:sz w:val="24"/>
          <w:szCs w:val="24"/>
        </w:rPr>
        <w:t xml:space="preserve"> </w:t>
      </w:r>
      <w:r w:rsidR="009676B8" w:rsidRPr="00115697">
        <w:rPr>
          <w:sz w:val="24"/>
          <w:szCs w:val="24"/>
        </w:rPr>
        <w:t>Literatura</w:t>
      </w:r>
      <w:r w:rsidR="004D4CAB" w:rsidRPr="00115697">
        <w:rPr>
          <w:sz w:val="24"/>
          <w:szCs w:val="24"/>
        </w:rPr>
        <w:t xml:space="preserve"> navodi kako</w:t>
      </w:r>
      <w:r w:rsidRPr="00115697">
        <w:rPr>
          <w:sz w:val="24"/>
          <w:szCs w:val="24"/>
        </w:rPr>
        <w:t xml:space="preserve"> nakon </w:t>
      </w:r>
      <w:r w:rsidR="004D4CAB" w:rsidRPr="00115697">
        <w:rPr>
          <w:sz w:val="24"/>
          <w:szCs w:val="24"/>
        </w:rPr>
        <w:t>teških posljedica pojave</w:t>
      </w:r>
      <w:r w:rsidRPr="00115697">
        <w:rPr>
          <w:sz w:val="24"/>
          <w:szCs w:val="24"/>
        </w:rPr>
        <w:t xml:space="preserve"> pepelnice, peronospore i filoksere te protekcionističkih mjera tadašnje Austro-Ugarske Monarhije, </w:t>
      </w:r>
      <w:r w:rsidR="004D4CAB" w:rsidRPr="00115697">
        <w:rPr>
          <w:sz w:val="24"/>
          <w:szCs w:val="24"/>
        </w:rPr>
        <w:t xml:space="preserve">preostali </w:t>
      </w:r>
      <w:r w:rsidR="00F32067" w:rsidRPr="00115697">
        <w:rPr>
          <w:sz w:val="24"/>
          <w:szCs w:val="24"/>
        </w:rPr>
        <w:t>stanovnici</w:t>
      </w:r>
      <w:r w:rsidRPr="00115697">
        <w:rPr>
          <w:sz w:val="24"/>
          <w:szCs w:val="24"/>
        </w:rPr>
        <w:t xml:space="preserve"> </w:t>
      </w:r>
      <w:r w:rsidR="00636733" w:rsidRPr="00115697">
        <w:rPr>
          <w:sz w:val="24"/>
          <w:szCs w:val="24"/>
        </w:rPr>
        <w:t xml:space="preserve">na otoku </w:t>
      </w:r>
      <w:r w:rsidRPr="00115697">
        <w:rPr>
          <w:sz w:val="24"/>
          <w:szCs w:val="24"/>
        </w:rPr>
        <w:t>podižu nove vinograde na američkim podlogam</w:t>
      </w:r>
      <w:r w:rsidR="00696AA0" w:rsidRPr="00115697">
        <w:rPr>
          <w:sz w:val="24"/>
          <w:szCs w:val="24"/>
        </w:rPr>
        <w:t xml:space="preserve">a  pa je </w:t>
      </w:r>
      <w:r w:rsidR="00F32067" w:rsidRPr="00115697">
        <w:rPr>
          <w:sz w:val="24"/>
          <w:szCs w:val="24"/>
        </w:rPr>
        <w:t>1929.</w:t>
      </w:r>
      <w:r w:rsidR="00696AA0" w:rsidRPr="00115697">
        <w:rPr>
          <w:sz w:val="24"/>
          <w:szCs w:val="24"/>
        </w:rPr>
        <w:t xml:space="preserve"> g.</w:t>
      </w:r>
      <w:r w:rsidR="00F32067" w:rsidRPr="00115697">
        <w:rPr>
          <w:sz w:val="24"/>
          <w:szCs w:val="24"/>
        </w:rPr>
        <w:t xml:space="preserve"> </w:t>
      </w:r>
      <w:r w:rsidR="00BC02FB" w:rsidRPr="00115697">
        <w:rPr>
          <w:sz w:val="24"/>
          <w:szCs w:val="24"/>
        </w:rPr>
        <w:t xml:space="preserve">evidentirano </w:t>
      </w:r>
      <w:r w:rsidR="00696AA0" w:rsidRPr="00115697">
        <w:rPr>
          <w:sz w:val="24"/>
          <w:szCs w:val="24"/>
        </w:rPr>
        <w:t>oko 2</w:t>
      </w:r>
      <w:r w:rsidR="00B51C53">
        <w:rPr>
          <w:sz w:val="24"/>
          <w:szCs w:val="24"/>
        </w:rPr>
        <w:t>.</w:t>
      </w:r>
      <w:r w:rsidR="00696AA0" w:rsidRPr="00115697">
        <w:rPr>
          <w:sz w:val="24"/>
          <w:szCs w:val="24"/>
        </w:rPr>
        <w:t xml:space="preserve">280 ha </w:t>
      </w:r>
      <w:r w:rsidR="00F32067" w:rsidRPr="00115697">
        <w:rPr>
          <w:sz w:val="24"/>
          <w:szCs w:val="24"/>
        </w:rPr>
        <w:t>površin</w:t>
      </w:r>
      <w:r w:rsidR="001B42D3">
        <w:rPr>
          <w:sz w:val="24"/>
          <w:szCs w:val="24"/>
        </w:rPr>
        <w:t>a</w:t>
      </w:r>
      <w:r w:rsidR="00F32067" w:rsidRPr="00115697">
        <w:rPr>
          <w:sz w:val="24"/>
          <w:szCs w:val="24"/>
        </w:rPr>
        <w:t xml:space="preserve"> pod vinogradi</w:t>
      </w:r>
      <w:r w:rsidRPr="00115697">
        <w:rPr>
          <w:sz w:val="24"/>
          <w:szCs w:val="24"/>
        </w:rPr>
        <w:t>m</w:t>
      </w:r>
      <w:r w:rsidR="00F32067" w:rsidRPr="00115697">
        <w:rPr>
          <w:sz w:val="24"/>
          <w:szCs w:val="24"/>
        </w:rPr>
        <w:t>a</w:t>
      </w:r>
      <w:r w:rsidRPr="00115697">
        <w:rPr>
          <w:sz w:val="24"/>
          <w:szCs w:val="24"/>
        </w:rPr>
        <w:t>.</w:t>
      </w:r>
    </w:p>
    <w:p w14:paraId="21C05936" w14:textId="0CD729E7" w:rsidR="00D65C20" w:rsidRPr="00115697" w:rsidRDefault="00BD2A49" w:rsidP="007D4766">
      <w:pPr>
        <w:ind w:left="567"/>
        <w:jc w:val="both"/>
        <w:rPr>
          <w:sz w:val="24"/>
          <w:szCs w:val="24"/>
        </w:rPr>
      </w:pPr>
      <w:r w:rsidRPr="00115697">
        <w:rPr>
          <w:sz w:val="24"/>
          <w:szCs w:val="24"/>
        </w:rPr>
        <w:lastRenderedPageBreak/>
        <w:t xml:space="preserve">Između dva svjetska rata bilo je vrlo malo profesionalnih vinara, a pojedinci su zajedno s njima mogli prodati tržne viškove ukoliko su zadovoljavali </w:t>
      </w:r>
      <w:r w:rsidR="004710AD">
        <w:rPr>
          <w:sz w:val="24"/>
          <w:szCs w:val="24"/>
        </w:rPr>
        <w:t>zahtjev</w:t>
      </w:r>
      <w:r w:rsidRPr="00115697">
        <w:rPr>
          <w:sz w:val="24"/>
          <w:szCs w:val="24"/>
        </w:rPr>
        <w:t xml:space="preserve">e kupca. Poslijeratno vrijeme donosi formiranje Poljoprivredne zadruge u Lumbardi, </w:t>
      </w:r>
      <w:r w:rsidR="00332036" w:rsidRPr="00115697">
        <w:rPr>
          <w:sz w:val="24"/>
          <w:szCs w:val="24"/>
        </w:rPr>
        <w:t>koja nije bilo isključivo poljoprivredna, a otkup vina je bio prilično nekonkurentan, sve do 1968. kada se zadrugarstvo gasi</w:t>
      </w:r>
      <w:r w:rsidR="00391D06" w:rsidRPr="00115697">
        <w:rPr>
          <w:sz w:val="24"/>
          <w:szCs w:val="24"/>
        </w:rPr>
        <w:t>, a nastaje Trgovačko ugostiteljsko poduzeće Lumbarda</w:t>
      </w:r>
      <w:r w:rsidR="00332036" w:rsidRPr="00115697">
        <w:rPr>
          <w:sz w:val="24"/>
          <w:szCs w:val="24"/>
        </w:rPr>
        <w:t xml:space="preserve">. Modernizacija tržišta vina, već iste godine omogućuje </w:t>
      </w:r>
      <w:r w:rsidR="00391D06" w:rsidRPr="00115697">
        <w:rPr>
          <w:sz w:val="24"/>
          <w:szCs w:val="24"/>
        </w:rPr>
        <w:t xml:space="preserve">organizirani </w:t>
      </w:r>
      <w:r w:rsidR="00332036" w:rsidRPr="00115697">
        <w:rPr>
          <w:sz w:val="24"/>
          <w:szCs w:val="24"/>
        </w:rPr>
        <w:t xml:space="preserve">otkup 60 t grožđa sorte </w:t>
      </w:r>
      <w:r w:rsidR="000E1745">
        <w:rPr>
          <w:sz w:val="24"/>
          <w:szCs w:val="24"/>
        </w:rPr>
        <w:t>G</w:t>
      </w:r>
      <w:r w:rsidR="00332036" w:rsidRPr="00115697">
        <w:rPr>
          <w:sz w:val="24"/>
          <w:szCs w:val="24"/>
        </w:rPr>
        <w:t>rk  prerađeno</w:t>
      </w:r>
      <w:r w:rsidR="009676B8" w:rsidRPr="00115697">
        <w:rPr>
          <w:sz w:val="24"/>
          <w:szCs w:val="24"/>
        </w:rPr>
        <w:t>g</w:t>
      </w:r>
      <w:r w:rsidR="00332036" w:rsidRPr="00115697">
        <w:rPr>
          <w:sz w:val="24"/>
          <w:szCs w:val="24"/>
        </w:rPr>
        <w:t xml:space="preserve"> u zadružnoj vinariji u B</w:t>
      </w:r>
      <w:r w:rsidR="00443A84" w:rsidRPr="00115697">
        <w:rPr>
          <w:sz w:val="24"/>
          <w:szCs w:val="24"/>
        </w:rPr>
        <w:t xml:space="preserve">latu. To je ujedno i prvo vino </w:t>
      </w:r>
      <w:r w:rsidR="000E1745">
        <w:rPr>
          <w:sz w:val="24"/>
          <w:szCs w:val="24"/>
        </w:rPr>
        <w:t>G</w:t>
      </w:r>
      <w:r w:rsidR="00332036" w:rsidRPr="00115697">
        <w:rPr>
          <w:sz w:val="24"/>
          <w:szCs w:val="24"/>
        </w:rPr>
        <w:t>rk iz Lumbarde punjeno u boce</w:t>
      </w:r>
      <w:r w:rsidR="00787E8C" w:rsidRPr="00115697">
        <w:rPr>
          <w:sz w:val="24"/>
          <w:szCs w:val="24"/>
        </w:rPr>
        <w:t xml:space="preserve"> koje su nosile</w:t>
      </w:r>
      <w:r w:rsidR="00332036" w:rsidRPr="00115697">
        <w:rPr>
          <w:sz w:val="24"/>
          <w:szCs w:val="24"/>
        </w:rPr>
        <w:t xml:space="preserve"> </w:t>
      </w:r>
      <w:r w:rsidR="00787E8C" w:rsidRPr="00115697">
        <w:rPr>
          <w:sz w:val="24"/>
          <w:szCs w:val="24"/>
        </w:rPr>
        <w:t>etiketu</w:t>
      </w:r>
      <w:r w:rsidR="00443A84" w:rsidRPr="00115697">
        <w:rPr>
          <w:sz w:val="24"/>
          <w:szCs w:val="24"/>
        </w:rPr>
        <w:t xml:space="preserve"> akademskog kipara Luje</w:t>
      </w:r>
      <w:r w:rsidR="00636733" w:rsidRPr="00115697">
        <w:rPr>
          <w:sz w:val="24"/>
          <w:szCs w:val="24"/>
        </w:rPr>
        <w:t xml:space="preserve"> Lozice</w:t>
      </w:r>
      <w:r w:rsidR="00724E84" w:rsidRPr="00115697">
        <w:rPr>
          <w:sz w:val="24"/>
          <w:szCs w:val="24"/>
        </w:rPr>
        <w:t xml:space="preserve">, a u promet je stavljeno 1970.g. </w:t>
      </w:r>
      <w:r w:rsidR="00864C8E" w:rsidRPr="00115697">
        <w:rPr>
          <w:sz w:val="24"/>
          <w:szCs w:val="24"/>
        </w:rPr>
        <w:t>Prvu</w:t>
      </w:r>
      <w:r w:rsidR="004D4CAB" w:rsidRPr="00115697">
        <w:rPr>
          <w:sz w:val="24"/>
          <w:szCs w:val="24"/>
        </w:rPr>
        <w:t xml:space="preserve"> </w:t>
      </w:r>
      <w:r w:rsidR="00864C8E" w:rsidRPr="00115697">
        <w:rPr>
          <w:sz w:val="24"/>
          <w:szCs w:val="24"/>
        </w:rPr>
        <w:t>zaštitu</w:t>
      </w:r>
      <w:r w:rsidR="00391D06" w:rsidRPr="00115697">
        <w:rPr>
          <w:sz w:val="24"/>
          <w:szCs w:val="24"/>
        </w:rPr>
        <w:t xml:space="preserve"> geografskog podrijetla vina </w:t>
      </w:r>
      <w:r w:rsidR="000E1745">
        <w:rPr>
          <w:sz w:val="24"/>
          <w:szCs w:val="24"/>
        </w:rPr>
        <w:t>G</w:t>
      </w:r>
      <w:r w:rsidR="00391D06" w:rsidRPr="00115697">
        <w:rPr>
          <w:sz w:val="24"/>
          <w:szCs w:val="24"/>
        </w:rPr>
        <w:t>rk u kategoriji kvalitetnog suhog vina</w:t>
      </w:r>
      <w:r w:rsidR="00864C8E" w:rsidRPr="00115697">
        <w:rPr>
          <w:sz w:val="24"/>
          <w:szCs w:val="24"/>
        </w:rPr>
        <w:t xml:space="preserve"> </w:t>
      </w:r>
      <w:r w:rsidR="00F32067" w:rsidRPr="00115697">
        <w:rPr>
          <w:sz w:val="24"/>
          <w:szCs w:val="24"/>
        </w:rPr>
        <w:t>izradio</w:t>
      </w:r>
      <w:r w:rsidR="004D4CAB" w:rsidRPr="00115697">
        <w:rPr>
          <w:sz w:val="24"/>
          <w:szCs w:val="24"/>
        </w:rPr>
        <w:t xml:space="preserve"> je</w:t>
      </w:r>
      <w:r w:rsidR="00864C8E" w:rsidRPr="00115697">
        <w:rPr>
          <w:sz w:val="24"/>
          <w:szCs w:val="24"/>
        </w:rPr>
        <w:t xml:space="preserve"> Institut za jadranske kulture i melioraciju krša u Splitu,</w:t>
      </w:r>
      <w:r w:rsidR="004D4CAB" w:rsidRPr="00115697">
        <w:rPr>
          <w:sz w:val="24"/>
          <w:szCs w:val="24"/>
        </w:rPr>
        <w:t xml:space="preserve"> 1981.</w:t>
      </w:r>
      <w:r w:rsidR="00864C8E" w:rsidRPr="00115697">
        <w:rPr>
          <w:sz w:val="24"/>
          <w:szCs w:val="24"/>
        </w:rPr>
        <w:t xml:space="preserve"> </w:t>
      </w:r>
      <w:r w:rsidR="00DF56A7" w:rsidRPr="00115697">
        <w:rPr>
          <w:sz w:val="24"/>
          <w:szCs w:val="24"/>
        </w:rPr>
        <w:t>Suradnja s</w:t>
      </w:r>
      <w:r w:rsidR="00545B3D" w:rsidRPr="00115697">
        <w:rPr>
          <w:sz w:val="24"/>
          <w:szCs w:val="24"/>
        </w:rPr>
        <w:t>a</w:t>
      </w:r>
      <w:r w:rsidR="00DF56A7" w:rsidRPr="00115697">
        <w:rPr>
          <w:sz w:val="24"/>
          <w:szCs w:val="24"/>
        </w:rPr>
        <w:t xml:space="preserve"> zadrugom u Blatu, trajala je do 1995., kada ona prestaje zbog manjka tržišne količine grožđa. O</w:t>
      </w:r>
      <w:r w:rsidR="00636733" w:rsidRPr="00115697">
        <w:rPr>
          <w:sz w:val="24"/>
          <w:szCs w:val="24"/>
        </w:rPr>
        <w:t>bnavljanje zadrugarstva</w:t>
      </w:r>
      <w:r w:rsidR="00DF56A7" w:rsidRPr="00115697">
        <w:rPr>
          <w:sz w:val="24"/>
          <w:szCs w:val="24"/>
        </w:rPr>
        <w:t xml:space="preserve"> </w:t>
      </w:r>
      <w:r w:rsidR="00636733" w:rsidRPr="00115697">
        <w:rPr>
          <w:sz w:val="24"/>
          <w:szCs w:val="24"/>
        </w:rPr>
        <w:t>nakon Domovinskog rata nije dalo</w:t>
      </w:r>
      <w:r w:rsidR="00DF56A7" w:rsidRPr="00115697">
        <w:rPr>
          <w:sz w:val="24"/>
          <w:szCs w:val="24"/>
        </w:rPr>
        <w:t xml:space="preserve"> značajniji ishod, pa </w:t>
      </w:r>
      <w:r w:rsidR="00636733" w:rsidRPr="00115697">
        <w:rPr>
          <w:sz w:val="24"/>
          <w:szCs w:val="24"/>
        </w:rPr>
        <w:t>nije dugo ni trajalo</w:t>
      </w:r>
      <w:r w:rsidR="00DF56A7" w:rsidRPr="00115697">
        <w:rPr>
          <w:sz w:val="24"/>
          <w:szCs w:val="24"/>
        </w:rPr>
        <w:t>.</w:t>
      </w:r>
    </w:p>
    <w:p w14:paraId="6B2B3DC3" w14:textId="7BA4D75F" w:rsidR="00493DB4" w:rsidRPr="00115697" w:rsidRDefault="00AE0E88" w:rsidP="00493DB4">
      <w:pPr>
        <w:ind w:left="567"/>
        <w:jc w:val="both"/>
        <w:rPr>
          <w:sz w:val="24"/>
          <w:szCs w:val="24"/>
        </w:rPr>
      </w:pPr>
      <w:r w:rsidRPr="00115697">
        <w:rPr>
          <w:sz w:val="24"/>
          <w:szCs w:val="24"/>
        </w:rPr>
        <w:t>Vin</w:t>
      </w:r>
      <w:r w:rsidR="008A7B5E">
        <w:rPr>
          <w:sz w:val="24"/>
          <w:szCs w:val="24"/>
        </w:rPr>
        <w:t xml:space="preserve">a ZOI ˝Lumbarda˝ </w:t>
      </w:r>
      <w:r w:rsidRPr="00115697">
        <w:rPr>
          <w:sz w:val="24"/>
          <w:szCs w:val="24"/>
        </w:rPr>
        <w:t xml:space="preserve"> proizvod</w:t>
      </w:r>
      <w:r w:rsidR="008A7B5E">
        <w:rPr>
          <w:sz w:val="24"/>
          <w:szCs w:val="24"/>
        </w:rPr>
        <w:t>e</w:t>
      </w:r>
      <w:r w:rsidRPr="00115697">
        <w:rPr>
          <w:sz w:val="24"/>
          <w:szCs w:val="24"/>
        </w:rPr>
        <w:t xml:space="preserve"> se od sorte </w:t>
      </w:r>
      <w:r w:rsidR="000E1745">
        <w:rPr>
          <w:sz w:val="24"/>
          <w:szCs w:val="24"/>
        </w:rPr>
        <w:t>G</w:t>
      </w:r>
      <w:r w:rsidRPr="00115697">
        <w:rPr>
          <w:sz w:val="24"/>
          <w:szCs w:val="24"/>
        </w:rPr>
        <w:t>rk, koji se, prema različitim izvorima</w:t>
      </w:r>
      <w:r w:rsidR="00F06419" w:rsidRPr="00115697">
        <w:rPr>
          <w:sz w:val="24"/>
          <w:szCs w:val="24"/>
        </w:rPr>
        <w:t>,</w:t>
      </w:r>
      <w:r w:rsidRPr="00115697">
        <w:rPr>
          <w:sz w:val="24"/>
          <w:szCs w:val="24"/>
        </w:rPr>
        <w:t xml:space="preserve"> uzgaja na području Lumbarde </w:t>
      </w:r>
      <w:r w:rsidR="000E1745">
        <w:rPr>
          <w:sz w:val="24"/>
          <w:szCs w:val="24"/>
        </w:rPr>
        <w:t>unatrag više</w:t>
      </w:r>
      <w:r w:rsidRPr="00115697">
        <w:rPr>
          <w:sz w:val="24"/>
          <w:szCs w:val="24"/>
        </w:rPr>
        <w:t xml:space="preserve"> stoljeća. Tradicionalni uzgoj je vezan uz </w:t>
      </w:r>
      <w:proofErr w:type="spellStart"/>
      <w:r w:rsidRPr="00115697">
        <w:rPr>
          <w:sz w:val="24"/>
          <w:szCs w:val="24"/>
        </w:rPr>
        <w:t>lumbardsko</w:t>
      </w:r>
      <w:proofErr w:type="spellEnd"/>
      <w:r w:rsidR="00EB468D">
        <w:rPr>
          <w:sz w:val="24"/>
          <w:szCs w:val="24"/>
        </w:rPr>
        <w:t xml:space="preserve"> (</w:t>
      </w:r>
      <w:proofErr w:type="spellStart"/>
      <w:r w:rsidR="00EB468D">
        <w:rPr>
          <w:sz w:val="24"/>
          <w:szCs w:val="24"/>
        </w:rPr>
        <w:t>lumbarajsko</w:t>
      </w:r>
      <w:proofErr w:type="spellEnd"/>
      <w:r w:rsidR="00EB468D">
        <w:rPr>
          <w:sz w:val="24"/>
          <w:szCs w:val="24"/>
        </w:rPr>
        <w:t>)</w:t>
      </w:r>
      <w:r w:rsidRPr="00115697">
        <w:rPr>
          <w:sz w:val="24"/>
          <w:szCs w:val="24"/>
        </w:rPr>
        <w:t xml:space="preserve"> polje, na</w:t>
      </w:r>
      <w:r w:rsidR="00013474" w:rsidRPr="00115697">
        <w:rPr>
          <w:sz w:val="24"/>
          <w:szCs w:val="24"/>
        </w:rPr>
        <w:t xml:space="preserve"> škrtom</w:t>
      </w:r>
      <w:r w:rsidRPr="00115697">
        <w:rPr>
          <w:sz w:val="24"/>
          <w:szCs w:val="24"/>
        </w:rPr>
        <w:t xml:space="preserve"> pjeskovitom tlu gdje su svi zahvati održavanja vinograda </w:t>
      </w:r>
      <w:r w:rsidR="000E1745">
        <w:rPr>
          <w:sz w:val="24"/>
          <w:szCs w:val="24"/>
        </w:rPr>
        <w:t>obavlja</w:t>
      </w:r>
      <w:r w:rsidRPr="00115697">
        <w:rPr>
          <w:sz w:val="24"/>
          <w:szCs w:val="24"/>
        </w:rPr>
        <w:t>ni ručno,</w:t>
      </w:r>
      <w:r w:rsidR="00F06419" w:rsidRPr="00115697">
        <w:rPr>
          <w:sz w:val="24"/>
          <w:szCs w:val="24"/>
        </w:rPr>
        <w:t xml:space="preserve"> uzgojni oblik je bio isključivo račvasti, bez naslona, uz razmak sadnje 1,0 x 1,0 m. Suvremeni pristup u uzgoju </w:t>
      </w:r>
      <w:r w:rsidR="00DA5D97">
        <w:rPr>
          <w:sz w:val="24"/>
          <w:szCs w:val="24"/>
        </w:rPr>
        <w:t>G</w:t>
      </w:r>
      <w:r w:rsidR="00F06419" w:rsidRPr="00115697">
        <w:rPr>
          <w:sz w:val="24"/>
          <w:szCs w:val="24"/>
        </w:rPr>
        <w:t xml:space="preserve">rka u polju podrazumijeva prilagođavanje redova strojnoj obradi, pa je razmak </w:t>
      </w:r>
      <w:r w:rsidR="00BF4D7E">
        <w:rPr>
          <w:sz w:val="24"/>
          <w:szCs w:val="24"/>
        </w:rPr>
        <w:t>prom</w:t>
      </w:r>
      <w:r w:rsidR="004D538E">
        <w:rPr>
          <w:sz w:val="24"/>
          <w:szCs w:val="24"/>
        </w:rPr>
        <w:t>i</w:t>
      </w:r>
      <w:r w:rsidR="00BF4D7E">
        <w:rPr>
          <w:sz w:val="24"/>
          <w:szCs w:val="24"/>
        </w:rPr>
        <w:t xml:space="preserve">jenjen na </w:t>
      </w:r>
      <w:r w:rsidR="00F06419" w:rsidRPr="00115697">
        <w:rPr>
          <w:sz w:val="24"/>
          <w:szCs w:val="24"/>
        </w:rPr>
        <w:t>1,40 x 0,80 m uz jednostavni žičani naslon sa stupovima od različitih materijala. Uzgojni oblik je modificiran u lepezu s krakovima usmjerenim plošno u pravcu reda</w:t>
      </w:r>
      <w:r w:rsidR="00493DB4" w:rsidRPr="00115697">
        <w:rPr>
          <w:sz w:val="24"/>
          <w:szCs w:val="24"/>
        </w:rPr>
        <w:t xml:space="preserve">. </w:t>
      </w:r>
      <w:r w:rsidR="00736674">
        <w:rPr>
          <w:sz w:val="24"/>
          <w:szCs w:val="24"/>
        </w:rPr>
        <w:t xml:space="preserve">Kao lozne podloge u ovim vinogradima najčešće se susreću </w:t>
      </w:r>
      <w:proofErr w:type="spellStart"/>
      <w:r w:rsidR="00BF554A">
        <w:rPr>
          <w:sz w:val="24"/>
          <w:szCs w:val="24"/>
        </w:rPr>
        <w:t>Rupestris</w:t>
      </w:r>
      <w:proofErr w:type="spellEnd"/>
      <w:r w:rsidR="00BF554A">
        <w:rPr>
          <w:sz w:val="24"/>
          <w:szCs w:val="24"/>
        </w:rPr>
        <w:t xml:space="preserve"> </w:t>
      </w:r>
      <w:proofErr w:type="spellStart"/>
      <w:r w:rsidR="00BF554A">
        <w:rPr>
          <w:sz w:val="24"/>
          <w:szCs w:val="24"/>
        </w:rPr>
        <w:t>du</w:t>
      </w:r>
      <w:proofErr w:type="spellEnd"/>
      <w:r w:rsidR="00BF554A">
        <w:rPr>
          <w:sz w:val="24"/>
          <w:szCs w:val="24"/>
        </w:rPr>
        <w:t xml:space="preserve"> Lot, </w:t>
      </w:r>
      <w:proofErr w:type="spellStart"/>
      <w:r w:rsidR="00BF554A">
        <w:rPr>
          <w:sz w:val="24"/>
          <w:szCs w:val="24"/>
        </w:rPr>
        <w:t>Kober</w:t>
      </w:r>
      <w:proofErr w:type="spellEnd"/>
      <w:r w:rsidR="00BF554A">
        <w:rPr>
          <w:sz w:val="24"/>
          <w:szCs w:val="24"/>
        </w:rPr>
        <w:t xml:space="preserve"> 5BB, SO4 i </w:t>
      </w:r>
      <w:proofErr w:type="spellStart"/>
      <w:r w:rsidR="00BF554A">
        <w:rPr>
          <w:sz w:val="24"/>
          <w:szCs w:val="24"/>
        </w:rPr>
        <w:t>Paulsen</w:t>
      </w:r>
      <w:proofErr w:type="spellEnd"/>
      <w:r w:rsidR="00BF554A">
        <w:rPr>
          <w:sz w:val="24"/>
          <w:szCs w:val="24"/>
        </w:rPr>
        <w:t xml:space="preserve"> 1103. </w:t>
      </w:r>
      <w:r w:rsidR="00493DB4" w:rsidRPr="00115697">
        <w:rPr>
          <w:sz w:val="24"/>
          <w:szCs w:val="24"/>
        </w:rPr>
        <w:t xml:space="preserve">Zbog bolje oplodnje </w:t>
      </w:r>
      <w:r w:rsidR="00DA5D97">
        <w:rPr>
          <w:sz w:val="24"/>
          <w:szCs w:val="24"/>
        </w:rPr>
        <w:t>G</w:t>
      </w:r>
      <w:r w:rsidR="00493DB4" w:rsidRPr="00115697">
        <w:rPr>
          <w:sz w:val="24"/>
          <w:szCs w:val="24"/>
        </w:rPr>
        <w:t xml:space="preserve">rk se uzgaja u miješanim nasadima s </w:t>
      </w:r>
      <w:r w:rsidR="00DA5D97">
        <w:rPr>
          <w:sz w:val="24"/>
          <w:szCs w:val="24"/>
        </w:rPr>
        <w:t>P</w:t>
      </w:r>
      <w:r w:rsidR="00493DB4" w:rsidRPr="00115697">
        <w:rPr>
          <w:sz w:val="24"/>
          <w:szCs w:val="24"/>
        </w:rPr>
        <w:t>lavcem malim s kojim se poklapa u vremenu cvatnje</w:t>
      </w:r>
      <w:r w:rsidR="00BF4D7E">
        <w:rPr>
          <w:sz w:val="24"/>
          <w:szCs w:val="24"/>
        </w:rPr>
        <w:t xml:space="preserve">, kao i </w:t>
      </w:r>
      <w:r w:rsidR="0025078A">
        <w:rPr>
          <w:sz w:val="24"/>
          <w:szCs w:val="24"/>
        </w:rPr>
        <w:t>Maraštinom (</w:t>
      </w:r>
      <w:proofErr w:type="spellStart"/>
      <w:r w:rsidR="00BF4D7E">
        <w:rPr>
          <w:sz w:val="24"/>
          <w:szCs w:val="24"/>
        </w:rPr>
        <w:t>Rukat</w:t>
      </w:r>
      <w:r w:rsidR="0025078A">
        <w:rPr>
          <w:sz w:val="24"/>
          <w:szCs w:val="24"/>
        </w:rPr>
        <w:t>a</w:t>
      </w:r>
      <w:r w:rsidR="00BF4D7E">
        <w:rPr>
          <w:sz w:val="24"/>
          <w:szCs w:val="24"/>
        </w:rPr>
        <w:t>c</w:t>
      </w:r>
      <w:proofErr w:type="spellEnd"/>
      <w:r w:rsidR="0025078A">
        <w:rPr>
          <w:sz w:val="24"/>
          <w:szCs w:val="24"/>
        </w:rPr>
        <w:t>)</w:t>
      </w:r>
      <w:r w:rsidR="00BF4D7E">
        <w:rPr>
          <w:sz w:val="24"/>
          <w:szCs w:val="24"/>
        </w:rPr>
        <w:t xml:space="preserve">. Podizanje vinograda na melioriranom kršu donosi novi, suvremeni koncept vinogradarske proizvodnje, koji se ogleda u razmacima sadnje od 1,90 – 2,10 x 0,80 – 1,00 m što omogućuje maksimalno korištenje vinogradarskih traktora i priključnih strojeva za provođenje agrotehničkih i </w:t>
      </w:r>
      <w:proofErr w:type="spellStart"/>
      <w:r w:rsidR="00BF4D7E">
        <w:rPr>
          <w:sz w:val="24"/>
          <w:szCs w:val="24"/>
        </w:rPr>
        <w:t>ampelotehničkih</w:t>
      </w:r>
      <w:proofErr w:type="spellEnd"/>
      <w:r w:rsidR="00BF4D7E">
        <w:rPr>
          <w:sz w:val="24"/>
          <w:szCs w:val="24"/>
        </w:rPr>
        <w:t xml:space="preserve"> zahvata. Pri tome se najčešće koristi uzgojni oblik jednostranog ili dvostranog </w:t>
      </w:r>
      <w:proofErr w:type="spellStart"/>
      <w:r w:rsidR="00BF4D7E">
        <w:rPr>
          <w:sz w:val="24"/>
          <w:szCs w:val="24"/>
        </w:rPr>
        <w:t>Royata</w:t>
      </w:r>
      <w:proofErr w:type="spellEnd"/>
      <w:r w:rsidR="00BF554A">
        <w:rPr>
          <w:sz w:val="24"/>
          <w:szCs w:val="24"/>
        </w:rPr>
        <w:t xml:space="preserve">, a kao lozne podloge koriste se Richter 110, </w:t>
      </w:r>
      <w:proofErr w:type="spellStart"/>
      <w:r w:rsidR="00BF554A">
        <w:rPr>
          <w:sz w:val="24"/>
          <w:szCs w:val="24"/>
        </w:rPr>
        <w:t>Paulsen</w:t>
      </w:r>
      <w:proofErr w:type="spellEnd"/>
      <w:r w:rsidR="00BF554A">
        <w:rPr>
          <w:sz w:val="24"/>
          <w:szCs w:val="24"/>
        </w:rPr>
        <w:t xml:space="preserve"> 1103 i </w:t>
      </w:r>
      <w:proofErr w:type="spellStart"/>
      <w:r w:rsidR="00BF554A">
        <w:rPr>
          <w:sz w:val="24"/>
          <w:szCs w:val="24"/>
        </w:rPr>
        <w:t>Ruggieri</w:t>
      </w:r>
      <w:proofErr w:type="spellEnd"/>
      <w:r w:rsidR="00BF554A">
        <w:rPr>
          <w:sz w:val="24"/>
          <w:szCs w:val="24"/>
        </w:rPr>
        <w:t xml:space="preserve"> 140.  </w:t>
      </w:r>
      <w:r w:rsidR="00BF4D7E">
        <w:rPr>
          <w:sz w:val="24"/>
          <w:szCs w:val="24"/>
        </w:rPr>
        <w:t xml:space="preserve"> U nastojanju prevladavanja problema slabije oplodnje Grka bijelog i u moderne vinograde sadi se Plavac mali, </w:t>
      </w:r>
      <w:r w:rsidR="0025078A">
        <w:rPr>
          <w:sz w:val="24"/>
          <w:szCs w:val="24"/>
        </w:rPr>
        <w:t>Maraština (</w:t>
      </w:r>
      <w:proofErr w:type="spellStart"/>
      <w:r w:rsidR="00BF4D7E">
        <w:rPr>
          <w:sz w:val="24"/>
          <w:szCs w:val="24"/>
        </w:rPr>
        <w:t>Rukatac</w:t>
      </w:r>
      <w:proofErr w:type="spellEnd"/>
      <w:r w:rsidR="003D1EF0">
        <w:rPr>
          <w:sz w:val="24"/>
          <w:szCs w:val="24"/>
        </w:rPr>
        <w:t>)</w:t>
      </w:r>
      <w:r w:rsidR="00BF4D7E">
        <w:rPr>
          <w:sz w:val="24"/>
          <w:szCs w:val="24"/>
        </w:rPr>
        <w:t>, ali i neke druge sorte čija se cvatnja poklapa s cvatnjom Grka</w:t>
      </w:r>
      <w:r w:rsidR="00F913F3">
        <w:rPr>
          <w:sz w:val="24"/>
          <w:szCs w:val="24"/>
        </w:rPr>
        <w:t>.</w:t>
      </w:r>
      <w:r w:rsidR="00BF554A">
        <w:rPr>
          <w:sz w:val="24"/>
          <w:szCs w:val="24"/>
        </w:rPr>
        <w:t xml:space="preserve"> </w:t>
      </w:r>
      <w:r w:rsidR="008D7F36">
        <w:rPr>
          <w:sz w:val="24"/>
          <w:szCs w:val="24"/>
        </w:rPr>
        <w:t xml:space="preserve">Međutim, u </w:t>
      </w:r>
      <w:r w:rsidR="00B22AEC">
        <w:rPr>
          <w:sz w:val="24"/>
          <w:szCs w:val="24"/>
        </w:rPr>
        <w:t>proizvodnji vina grožđe drugih sorata rijetko se pridružuje grožđu sorte Grk, a ako se i pridružuje kod pojedinih proizvođača radi se isključivo o grožđu sorte Maraština (</w:t>
      </w:r>
      <w:proofErr w:type="spellStart"/>
      <w:r w:rsidR="00B22AEC">
        <w:rPr>
          <w:sz w:val="24"/>
          <w:szCs w:val="24"/>
        </w:rPr>
        <w:t>Rukatac</w:t>
      </w:r>
      <w:proofErr w:type="spellEnd"/>
      <w:r w:rsidR="00B22AEC">
        <w:rPr>
          <w:sz w:val="24"/>
          <w:szCs w:val="24"/>
        </w:rPr>
        <w:t>) maksimalno do 5</w:t>
      </w:r>
      <w:r w:rsidR="005A0AAF">
        <w:rPr>
          <w:sz w:val="24"/>
          <w:szCs w:val="24"/>
        </w:rPr>
        <w:t xml:space="preserve"> </w:t>
      </w:r>
      <w:r w:rsidR="00B22AEC">
        <w:rPr>
          <w:sz w:val="24"/>
          <w:szCs w:val="24"/>
        </w:rPr>
        <w:t xml:space="preserve">% udjela.  </w:t>
      </w:r>
    </w:p>
    <w:p w14:paraId="5F8CE68F" w14:textId="11D8F82E" w:rsidR="00F345A1" w:rsidRDefault="006C6E3D" w:rsidP="00493DB4">
      <w:pPr>
        <w:ind w:left="567"/>
        <w:jc w:val="both"/>
        <w:rPr>
          <w:sz w:val="24"/>
          <w:szCs w:val="24"/>
        </w:rPr>
      </w:pPr>
      <w:r>
        <w:rPr>
          <w:sz w:val="24"/>
          <w:szCs w:val="24"/>
        </w:rPr>
        <w:t xml:space="preserve">Tradicionalni način proizvodnje vina </w:t>
      </w:r>
      <w:r w:rsidR="00F913F3">
        <w:rPr>
          <w:sz w:val="24"/>
          <w:szCs w:val="24"/>
        </w:rPr>
        <w:t xml:space="preserve">od sorte </w:t>
      </w:r>
      <w:r>
        <w:rPr>
          <w:sz w:val="24"/>
          <w:szCs w:val="24"/>
        </w:rPr>
        <w:t>Grk počinje se mijenjati početkom devedesetih godina prošlog stoljeća, a današnja proizvodnja dosegnula je iznimno visoku razinu modernih tehničko</w:t>
      </w:r>
      <w:r w:rsidR="00D953B0">
        <w:rPr>
          <w:sz w:val="24"/>
          <w:szCs w:val="24"/>
        </w:rPr>
        <w:t>-</w:t>
      </w:r>
      <w:r>
        <w:rPr>
          <w:sz w:val="24"/>
          <w:szCs w:val="24"/>
        </w:rPr>
        <w:t xml:space="preserve">tehnoloških postupaka, počevši od primarne prerade pa sve do finalizacije proizvodnje vina i punjenja u boce. </w:t>
      </w:r>
      <w:r w:rsidR="0062608B">
        <w:rPr>
          <w:sz w:val="24"/>
          <w:szCs w:val="24"/>
        </w:rPr>
        <w:t xml:space="preserve">Od nekadašnje prakse </w:t>
      </w:r>
      <w:r w:rsidR="00A82447">
        <w:rPr>
          <w:sz w:val="24"/>
          <w:szCs w:val="24"/>
        </w:rPr>
        <w:t xml:space="preserve">fermentacije </w:t>
      </w:r>
      <w:r w:rsidR="0062608B">
        <w:rPr>
          <w:sz w:val="24"/>
          <w:szCs w:val="24"/>
        </w:rPr>
        <w:t>mošta zajedno s kominom, višekratnog otakanja iz badnjeva i prelijevanja u bačve na tih</w:t>
      </w:r>
      <w:r w:rsidR="00A82447">
        <w:rPr>
          <w:sz w:val="24"/>
          <w:szCs w:val="24"/>
        </w:rPr>
        <w:t>u</w:t>
      </w:r>
      <w:r w:rsidR="0062608B">
        <w:rPr>
          <w:sz w:val="24"/>
          <w:szCs w:val="24"/>
        </w:rPr>
        <w:t xml:space="preserve"> </w:t>
      </w:r>
      <w:r w:rsidR="00A82447">
        <w:rPr>
          <w:sz w:val="24"/>
          <w:szCs w:val="24"/>
        </w:rPr>
        <w:t>fermentaciju</w:t>
      </w:r>
      <w:r w:rsidR="0062608B">
        <w:rPr>
          <w:sz w:val="24"/>
          <w:szCs w:val="24"/>
        </w:rPr>
        <w:t xml:space="preserve">, danas se tehnologija proizvodnje ogleda u vrlo brzoj preradi grožđa nakon </w:t>
      </w:r>
      <w:r w:rsidR="00935FF2">
        <w:rPr>
          <w:sz w:val="24"/>
          <w:szCs w:val="24"/>
        </w:rPr>
        <w:t>branja</w:t>
      </w:r>
      <w:r w:rsidR="0062608B">
        <w:rPr>
          <w:sz w:val="24"/>
          <w:szCs w:val="24"/>
        </w:rPr>
        <w:t xml:space="preserve">, hlađenju grožđa, masulja i mošta te bistrenju i dekantiranju mošta prije pokretanja </w:t>
      </w:r>
      <w:r w:rsidR="00B5219F">
        <w:rPr>
          <w:sz w:val="24"/>
          <w:szCs w:val="24"/>
        </w:rPr>
        <w:t>alkoholne fermentacije</w:t>
      </w:r>
      <w:r w:rsidR="000A6676">
        <w:rPr>
          <w:sz w:val="24"/>
          <w:szCs w:val="24"/>
        </w:rPr>
        <w:t>, najčešće u tankovima od nehrđajućeg čelika</w:t>
      </w:r>
      <w:r w:rsidR="0062608B">
        <w:rPr>
          <w:sz w:val="24"/>
          <w:szCs w:val="24"/>
        </w:rPr>
        <w:t xml:space="preserve">. Uz rijetke iznimke, </w:t>
      </w:r>
      <w:r w:rsidR="0062608B">
        <w:rPr>
          <w:sz w:val="24"/>
          <w:szCs w:val="24"/>
        </w:rPr>
        <w:lastRenderedPageBreak/>
        <w:t xml:space="preserve">pokretanje </w:t>
      </w:r>
      <w:r w:rsidR="00B5219F">
        <w:rPr>
          <w:sz w:val="24"/>
          <w:szCs w:val="24"/>
        </w:rPr>
        <w:t xml:space="preserve">fermentacije </w:t>
      </w:r>
      <w:r w:rsidR="0062608B">
        <w:rPr>
          <w:sz w:val="24"/>
          <w:szCs w:val="24"/>
        </w:rPr>
        <w:t>provodi se dodavanjem različitih sojeva selekcioniranih kvasaca kao starter kultura i odgovarajućih tipova hrane za kvasce, uz potpunu kontrolu temperatur</w:t>
      </w:r>
      <w:r w:rsidR="00B5219F">
        <w:rPr>
          <w:sz w:val="24"/>
          <w:szCs w:val="24"/>
        </w:rPr>
        <w:t>e</w:t>
      </w:r>
      <w:r w:rsidR="0062608B">
        <w:rPr>
          <w:sz w:val="24"/>
          <w:szCs w:val="24"/>
        </w:rPr>
        <w:t xml:space="preserve"> od početka do kraja</w:t>
      </w:r>
      <w:r w:rsidR="00B5219F" w:rsidRPr="00B5219F">
        <w:rPr>
          <w:sz w:val="24"/>
          <w:szCs w:val="24"/>
        </w:rPr>
        <w:t xml:space="preserve"> </w:t>
      </w:r>
      <w:r w:rsidR="00B5219F">
        <w:rPr>
          <w:sz w:val="24"/>
          <w:szCs w:val="24"/>
        </w:rPr>
        <w:t>procesa</w:t>
      </w:r>
      <w:r w:rsidR="0062608B">
        <w:rPr>
          <w:sz w:val="24"/>
          <w:szCs w:val="24"/>
        </w:rPr>
        <w:t xml:space="preserve">, čime se </w:t>
      </w:r>
      <w:r w:rsidR="00B173EE">
        <w:rPr>
          <w:sz w:val="24"/>
          <w:szCs w:val="24"/>
        </w:rPr>
        <w:t xml:space="preserve">postiže najbolja moguća kakvoća vina </w:t>
      </w:r>
      <w:r w:rsidR="00F913F3">
        <w:rPr>
          <w:sz w:val="24"/>
          <w:szCs w:val="24"/>
        </w:rPr>
        <w:t xml:space="preserve">sorte </w:t>
      </w:r>
      <w:r w:rsidR="00B173EE">
        <w:rPr>
          <w:sz w:val="24"/>
          <w:szCs w:val="24"/>
        </w:rPr>
        <w:t xml:space="preserve">Grk. </w:t>
      </w:r>
      <w:r w:rsidR="00F345A1">
        <w:rPr>
          <w:sz w:val="24"/>
          <w:szCs w:val="24"/>
        </w:rPr>
        <w:t>Ma</w:t>
      </w:r>
      <w:r w:rsidR="001D3D71">
        <w:rPr>
          <w:sz w:val="24"/>
          <w:szCs w:val="24"/>
        </w:rPr>
        <w:t>nji dio najkvalitetnijeg grožđa dobivenog</w:t>
      </w:r>
      <w:r w:rsidR="00F345A1">
        <w:rPr>
          <w:sz w:val="24"/>
          <w:szCs w:val="24"/>
        </w:rPr>
        <w:t xml:space="preserve"> selektivno</w:t>
      </w:r>
      <w:r w:rsidR="001D3D71">
        <w:rPr>
          <w:sz w:val="24"/>
          <w:szCs w:val="24"/>
        </w:rPr>
        <w:t>m</w:t>
      </w:r>
      <w:r w:rsidR="00F345A1">
        <w:rPr>
          <w:sz w:val="24"/>
          <w:szCs w:val="24"/>
        </w:rPr>
        <w:t xml:space="preserve"> b</w:t>
      </w:r>
      <w:r w:rsidR="001D3D71">
        <w:rPr>
          <w:sz w:val="24"/>
          <w:szCs w:val="24"/>
        </w:rPr>
        <w:t>erbom</w:t>
      </w:r>
      <w:r w:rsidR="00F345A1">
        <w:rPr>
          <w:sz w:val="24"/>
          <w:szCs w:val="24"/>
        </w:rPr>
        <w:t xml:space="preserve">, koristi se za kratku </w:t>
      </w:r>
      <w:proofErr w:type="spellStart"/>
      <w:r w:rsidR="00F345A1">
        <w:rPr>
          <w:sz w:val="24"/>
          <w:szCs w:val="24"/>
        </w:rPr>
        <w:t>maceraciju</w:t>
      </w:r>
      <w:proofErr w:type="spellEnd"/>
      <w:r w:rsidR="00F345A1">
        <w:rPr>
          <w:sz w:val="24"/>
          <w:szCs w:val="24"/>
        </w:rPr>
        <w:t xml:space="preserve"> masulja nakon čega slijedi fermentacija u </w:t>
      </w:r>
      <w:r w:rsidR="00935FF2">
        <w:rPr>
          <w:sz w:val="24"/>
          <w:szCs w:val="24"/>
        </w:rPr>
        <w:t xml:space="preserve">hrastovim bačvama različitih zapremnina </w:t>
      </w:r>
      <w:r w:rsidR="00F345A1">
        <w:rPr>
          <w:sz w:val="24"/>
          <w:szCs w:val="24"/>
        </w:rPr>
        <w:t xml:space="preserve">i odležavanje </w:t>
      </w:r>
      <w:r w:rsidR="00935FF2">
        <w:rPr>
          <w:sz w:val="24"/>
          <w:szCs w:val="24"/>
        </w:rPr>
        <w:t xml:space="preserve">vina </w:t>
      </w:r>
      <w:r w:rsidR="00F345A1">
        <w:rPr>
          <w:sz w:val="24"/>
          <w:szCs w:val="24"/>
        </w:rPr>
        <w:t>na kvascima uz redov</w:t>
      </w:r>
      <w:r w:rsidR="00494B14">
        <w:rPr>
          <w:sz w:val="24"/>
          <w:szCs w:val="24"/>
        </w:rPr>
        <w:t>ito</w:t>
      </w:r>
      <w:r w:rsidR="00F345A1">
        <w:rPr>
          <w:sz w:val="24"/>
          <w:szCs w:val="24"/>
        </w:rPr>
        <w:t xml:space="preserve"> miješanje, u trajanju od minimalno 12 mjeseci. </w:t>
      </w:r>
      <w:r w:rsidR="00AB7B5A">
        <w:rPr>
          <w:sz w:val="24"/>
          <w:szCs w:val="24"/>
        </w:rPr>
        <w:t>Zahvaljujući odgovarajućim agrobiološkim karakteristikama od grožđa</w:t>
      </w:r>
      <w:r w:rsidR="00F345A1">
        <w:rPr>
          <w:sz w:val="24"/>
          <w:szCs w:val="24"/>
        </w:rPr>
        <w:t xml:space="preserve"> sorte Grk</w:t>
      </w:r>
      <w:r w:rsidR="008D1AB6">
        <w:rPr>
          <w:sz w:val="24"/>
          <w:szCs w:val="24"/>
        </w:rPr>
        <w:t xml:space="preserve"> </w:t>
      </w:r>
      <w:r w:rsidR="00AB7B5A">
        <w:rPr>
          <w:sz w:val="24"/>
          <w:szCs w:val="24"/>
        </w:rPr>
        <w:t xml:space="preserve">moguće je koristiti i </w:t>
      </w:r>
      <w:r w:rsidR="00F345A1">
        <w:rPr>
          <w:sz w:val="24"/>
          <w:szCs w:val="24"/>
        </w:rPr>
        <w:t xml:space="preserve">za proizvodnju </w:t>
      </w:r>
      <w:r w:rsidR="005C2AE6">
        <w:rPr>
          <w:sz w:val="24"/>
          <w:szCs w:val="24"/>
        </w:rPr>
        <w:t>pjenušavog vina.</w:t>
      </w:r>
      <w:r w:rsidR="005D65C3">
        <w:rPr>
          <w:sz w:val="24"/>
          <w:szCs w:val="24"/>
        </w:rPr>
        <w:t xml:space="preserve"> </w:t>
      </w:r>
      <w:r w:rsidR="00AB7B5A">
        <w:rPr>
          <w:sz w:val="24"/>
          <w:szCs w:val="24"/>
        </w:rPr>
        <w:t xml:space="preserve">Pri tome, naročita briga vodi se o odabiru </w:t>
      </w:r>
      <w:r w:rsidR="00984D72">
        <w:rPr>
          <w:sz w:val="24"/>
          <w:szCs w:val="24"/>
        </w:rPr>
        <w:t xml:space="preserve">primjerenog roka berbe što u tom stupnju tehnološke zrelosti podrazumijeva </w:t>
      </w:r>
      <w:r w:rsidR="005D65C3">
        <w:rPr>
          <w:sz w:val="24"/>
          <w:szCs w:val="24"/>
        </w:rPr>
        <w:t xml:space="preserve">višu </w:t>
      </w:r>
      <w:r w:rsidR="00984D72">
        <w:rPr>
          <w:sz w:val="24"/>
          <w:szCs w:val="24"/>
        </w:rPr>
        <w:t xml:space="preserve">razinu </w:t>
      </w:r>
      <w:r w:rsidR="005D65C3">
        <w:rPr>
          <w:sz w:val="24"/>
          <w:szCs w:val="24"/>
        </w:rPr>
        <w:t xml:space="preserve">ukupne kiselosti (oko 9 g/L) </w:t>
      </w:r>
      <w:r w:rsidR="00984D72">
        <w:rPr>
          <w:sz w:val="24"/>
          <w:szCs w:val="24"/>
        </w:rPr>
        <w:t>te odgovarajuću koncentraciju</w:t>
      </w:r>
      <w:r w:rsidR="001D3D71">
        <w:rPr>
          <w:sz w:val="24"/>
          <w:szCs w:val="24"/>
        </w:rPr>
        <w:t xml:space="preserve"> šećera koja</w:t>
      </w:r>
      <w:r w:rsidR="005D65C3">
        <w:rPr>
          <w:sz w:val="24"/>
          <w:szCs w:val="24"/>
        </w:rPr>
        <w:t xml:space="preserve"> osigurava o</w:t>
      </w:r>
      <w:r w:rsidR="005C2AE6">
        <w:rPr>
          <w:sz w:val="24"/>
          <w:szCs w:val="24"/>
        </w:rPr>
        <w:t>ko 11</w:t>
      </w:r>
      <w:r w:rsidR="005D65C3">
        <w:rPr>
          <w:sz w:val="24"/>
          <w:szCs w:val="24"/>
        </w:rPr>
        <w:t xml:space="preserve"> </w:t>
      </w:r>
      <w:r w:rsidR="00DB7DB6">
        <w:rPr>
          <w:sz w:val="24"/>
          <w:szCs w:val="24"/>
        </w:rPr>
        <w:t xml:space="preserve">% </w:t>
      </w:r>
      <w:r w:rsidR="005D65C3">
        <w:rPr>
          <w:sz w:val="24"/>
          <w:szCs w:val="24"/>
        </w:rPr>
        <w:t>vol</w:t>
      </w:r>
      <w:r w:rsidR="005C2AE6">
        <w:rPr>
          <w:sz w:val="24"/>
          <w:szCs w:val="24"/>
        </w:rPr>
        <w:t xml:space="preserve">. </w:t>
      </w:r>
      <w:r w:rsidR="001D3D71">
        <w:rPr>
          <w:sz w:val="24"/>
          <w:szCs w:val="24"/>
        </w:rPr>
        <w:t xml:space="preserve">potencijalnog </w:t>
      </w:r>
      <w:r w:rsidR="005D65C3">
        <w:rPr>
          <w:sz w:val="24"/>
          <w:szCs w:val="24"/>
        </w:rPr>
        <w:t xml:space="preserve">alkohola. </w:t>
      </w:r>
      <w:r w:rsidR="00D953B0">
        <w:rPr>
          <w:sz w:val="24"/>
          <w:szCs w:val="24"/>
        </w:rPr>
        <w:t>Pjenušavo vino proizvodi se klasičnom metodom, sekundarnom fermentacijom u boci</w:t>
      </w:r>
      <w:r w:rsidR="005C2AE6">
        <w:rPr>
          <w:sz w:val="24"/>
          <w:szCs w:val="24"/>
        </w:rPr>
        <w:t xml:space="preserve">. </w:t>
      </w:r>
      <w:r w:rsidR="00984D72">
        <w:rPr>
          <w:sz w:val="24"/>
          <w:szCs w:val="24"/>
        </w:rPr>
        <w:t xml:space="preserve">Za proizvodnju desertnog vina grožđe Grka bere se </w:t>
      </w:r>
      <w:r w:rsidR="00B37D17">
        <w:rPr>
          <w:sz w:val="24"/>
          <w:szCs w:val="24"/>
        </w:rPr>
        <w:t xml:space="preserve">nakon redovnih rokova te se svakako podvrgava procesu </w:t>
      </w:r>
      <w:proofErr w:type="spellStart"/>
      <w:r w:rsidR="00B37D17">
        <w:rPr>
          <w:sz w:val="24"/>
          <w:szCs w:val="24"/>
        </w:rPr>
        <w:t>prosušivanja</w:t>
      </w:r>
      <w:proofErr w:type="spellEnd"/>
      <w:r w:rsidR="00B37D17">
        <w:rPr>
          <w:sz w:val="24"/>
          <w:szCs w:val="24"/>
        </w:rPr>
        <w:t xml:space="preserve"> u odgovarajućim uvjetima prozračnih i zasjenjenih prostora sve do postizanja željenog stupnja prosušenosti grožđa koja osigurava propisane uvjete u proizvodnji desertnih vina.</w:t>
      </w:r>
    </w:p>
    <w:p w14:paraId="74ED572D" w14:textId="7F2DCCA6" w:rsidR="00013474" w:rsidRPr="00115697" w:rsidRDefault="00B173EE" w:rsidP="00493DB4">
      <w:pPr>
        <w:ind w:left="567"/>
        <w:jc w:val="both"/>
        <w:rPr>
          <w:sz w:val="24"/>
          <w:szCs w:val="24"/>
        </w:rPr>
      </w:pPr>
      <w:r>
        <w:rPr>
          <w:sz w:val="24"/>
          <w:szCs w:val="24"/>
        </w:rPr>
        <w:t xml:space="preserve">Dokaz </w:t>
      </w:r>
      <w:r w:rsidR="00D12E02">
        <w:rPr>
          <w:sz w:val="24"/>
          <w:szCs w:val="24"/>
        </w:rPr>
        <w:t xml:space="preserve">visoke i iznimne kakvoće </w:t>
      </w:r>
      <w:r w:rsidR="00D953B0">
        <w:rPr>
          <w:sz w:val="24"/>
          <w:szCs w:val="24"/>
        </w:rPr>
        <w:t xml:space="preserve">različitih </w:t>
      </w:r>
      <w:r w:rsidR="00D12E02">
        <w:rPr>
          <w:sz w:val="24"/>
          <w:szCs w:val="24"/>
        </w:rPr>
        <w:t>tipova i stilova vina</w:t>
      </w:r>
      <w:r w:rsidR="00D953B0">
        <w:rPr>
          <w:sz w:val="24"/>
          <w:szCs w:val="24"/>
        </w:rPr>
        <w:t xml:space="preserve"> sorte Grk </w:t>
      </w:r>
      <w:r w:rsidR="00D12E02">
        <w:rPr>
          <w:sz w:val="24"/>
          <w:szCs w:val="24"/>
        </w:rPr>
        <w:t xml:space="preserve">leži u </w:t>
      </w:r>
      <w:r>
        <w:rPr>
          <w:sz w:val="24"/>
          <w:szCs w:val="24"/>
        </w:rPr>
        <w:t>činjenic</w:t>
      </w:r>
      <w:r w:rsidR="00D12E02">
        <w:rPr>
          <w:sz w:val="24"/>
          <w:szCs w:val="24"/>
        </w:rPr>
        <w:t>i</w:t>
      </w:r>
      <w:r>
        <w:rPr>
          <w:sz w:val="24"/>
          <w:szCs w:val="24"/>
        </w:rPr>
        <w:t xml:space="preserve"> da su</w:t>
      </w:r>
      <w:r w:rsidR="00D12E02">
        <w:rPr>
          <w:sz w:val="24"/>
          <w:szCs w:val="24"/>
        </w:rPr>
        <w:t xml:space="preserve"> ista</w:t>
      </w:r>
      <w:r>
        <w:rPr>
          <w:sz w:val="24"/>
          <w:szCs w:val="24"/>
        </w:rPr>
        <w:t xml:space="preserve"> u postup</w:t>
      </w:r>
      <w:r w:rsidR="00D12E02">
        <w:rPr>
          <w:sz w:val="24"/>
          <w:szCs w:val="24"/>
        </w:rPr>
        <w:t>cima</w:t>
      </w:r>
      <w:r>
        <w:rPr>
          <w:sz w:val="24"/>
          <w:szCs w:val="24"/>
        </w:rPr>
        <w:t xml:space="preserve"> ishođenja </w:t>
      </w:r>
      <w:r w:rsidR="00D12E02">
        <w:rPr>
          <w:sz w:val="24"/>
          <w:szCs w:val="24"/>
        </w:rPr>
        <w:t xml:space="preserve">dopuštenja </w:t>
      </w:r>
      <w:r>
        <w:rPr>
          <w:sz w:val="24"/>
          <w:szCs w:val="24"/>
        </w:rPr>
        <w:t>za stavljanje u promet</w:t>
      </w:r>
      <w:r w:rsidR="00B5219F">
        <w:rPr>
          <w:sz w:val="24"/>
          <w:szCs w:val="24"/>
        </w:rPr>
        <w:t>,</w:t>
      </w:r>
      <w:r>
        <w:rPr>
          <w:sz w:val="24"/>
          <w:szCs w:val="24"/>
        </w:rPr>
        <w:t xml:space="preserve"> u periodu od berbe 2011. godine pa do danas, u više od 70</w:t>
      </w:r>
      <w:r w:rsidR="00B5219F">
        <w:rPr>
          <w:sz w:val="24"/>
          <w:szCs w:val="24"/>
        </w:rPr>
        <w:t xml:space="preserve"> </w:t>
      </w:r>
      <w:r>
        <w:rPr>
          <w:sz w:val="24"/>
          <w:szCs w:val="24"/>
        </w:rPr>
        <w:t xml:space="preserve">% slučajeva dobila pravo nositi tradicionalni izraz  </w:t>
      </w:r>
      <w:r w:rsidR="00B5219F">
        <w:rPr>
          <w:sz w:val="24"/>
          <w:szCs w:val="24"/>
        </w:rPr>
        <w:t>„</w:t>
      </w:r>
      <w:r>
        <w:rPr>
          <w:sz w:val="24"/>
          <w:szCs w:val="24"/>
        </w:rPr>
        <w:t>vrhunsko vino s kontroliranim zemljopisnim podrijetlom</w:t>
      </w:r>
      <w:r w:rsidR="00B5219F">
        <w:rPr>
          <w:sz w:val="24"/>
          <w:szCs w:val="24"/>
        </w:rPr>
        <w:t>“</w:t>
      </w:r>
      <w:r>
        <w:rPr>
          <w:sz w:val="24"/>
          <w:szCs w:val="24"/>
        </w:rPr>
        <w:t>.</w:t>
      </w:r>
    </w:p>
    <w:p w14:paraId="29F595CB" w14:textId="116BFC3E" w:rsidR="00463C1E" w:rsidRDefault="004D4CAB">
      <w:pPr>
        <w:ind w:left="567"/>
        <w:jc w:val="both"/>
        <w:rPr>
          <w:b/>
          <w:sz w:val="24"/>
          <w:szCs w:val="24"/>
        </w:rPr>
      </w:pPr>
      <w:r w:rsidRPr="00115697">
        <w:rPr>
          <w:sz w:val="24"/>
          <w:szCs w:val="24"/>
        </w:rPr>
        <w:t xml:space="preserve">Danas u Lumbardi </w:t>
      </w:r>
      <w:r w:rsidR="00DF56A7" w:rsidRPr="00115697">
        <w:rPr>
          <w:sz w:val="24"/>
          <w:szCs w:val="24"/>
        </w:rPr>
        <w:t xml:space="preserve">djeluje </w:t>
      </w:r>
      <w:r w:rsidR="006B6712" w:rsidRPr="00115697">
        <w:rPr>
          <w:sz w:val="24"/>
          <w:szCs w:val="24"/>
        </w:rPr>
        <w:t>„</w:t>
      </w:r>
      <w:r w:rsidR="00DF56A7" w:rsidRPr="00115697">
        <w:rPr>
          <w:sz w:val="24"/>
          <w:szCs w:val="24"/>
        </w:rPr>
        <w:t>Udruga</w:t>
      </w:r>
      <w:r w:rsidR="00443A84" w:rsidRPr="00115697">
        <w:rPr>
          <w:sz w:val="24"/>
          <w:szCs w:val="24"/>
        </w:rPr>
        <w:t xml:space="preserve"> </w:t>
      </w:r>
      <w:r w:rsidR="00DF56A7" w:rsidRPr="00115697">
        <w:rPr>
          <w:sz w:val="24"/>
          <w:szCs w:val="24"/>
        </w:rPr>
        <w:t>Grk-Lumbarda</w:t>
      </w:r>
      <w:r w:rsidR="006B6712" w:rsidRPr="00115697">
        <w:rPr>
          <w:sz w:val="24"/>
          <w:szCs w:val="24"/>
        </w:rPr>
        <w:t xml:space="preserve">“ </w:t>
      </w:r>
      <w:r w:rsidR="009838B7">
        <w:rPr>
          <w:sz w:val="24"/>
          <w:szCs w:val="24"/>
        </w:rPr>
        <w:t xml:space="preserve">čiji je cilj kontinuirano raditi na unapređenju vinogradarske i vinarske proizvodnje Grka </w:t>
      </w:r>
      <w:r w:rsidR="004C1B49" w:rsidRPr="00115697">
        <w:rPr>
          <w:sz w:val="24"/>
          <w:szCs w:val="24"/>
        </w:rPr>
        <w:t xml:space="preserve"> </w:t>
      </w:r>
      <w:r w:rsidR="00AD7BC7" w:rsidRPr="00115697">
        <w:rPr>
          <w:sz w:val="24"/>
          <w:szCs w:val="24"/>
        </w:rPr>
        <w:t xml:space="preserve">kroz razne oblike suradnje među proizvođačima, organiziranje </w:t>
      </w:r>
      <w:r w:rsidR="009F7EC9" w:rsidRPr="00115697">
        <w:rPr>
          <w:sz w:val="24"/>
          <w:szCs w:val="24"/>
        </w:rPr>
        <w:t>seminara</w:t>
      </w:r>
      <w:r w:rsidR="00AD7BC7" w:rsidRPr="00115697">
        <w:rPr>
          <w:sz w:val="24"/>
          <w:szCs w:val="24"/>
        </w:rPr>
        <w:t xml:space="preserve">, predavanja, savjetovanja, </w:t>
      </w:r>
      <w:r w:rsidR="009F7EC9" w:rsidRPr="00115697">
        <w:rPr>
          <w:sz w:val="24"/>
          <w:szCs w:val="24"/>
        </w:rPr>
        <w:t>prezentacija, tribina</w:t>
      </w:r>
      <w:r w:rsidR="00AD7BC7" w:rsidRPr="00115697">
        <w:rPr>
          <w:sz w:val="24"/>
          <w:szCs w:val="24"/>
        </w:rPr>
        <w:t xml:space="preserve"> i sl. Udruga</w:t>
      </w:r>
      <w:r w:rsidR="00DF56A7" w:rsidRPr="00115697">
        <w:rPr>
          <w:sz w:val="24"/>
          <w:szCs w:val="24"/>
        </w:rPr>
        <w:t xml:space="preserve"> okuplja 8 </w:t>
      </w:r>
      <w:r w:rsidR="006B6712" w:rsidRPr="00115697">
        <w:rPr>
          <w:sz w:val="24"/>
          <w:szCs w:val="24"/>
        </w:rPr>
        <w:t>tržišno orijentiranih</w:t>
      </w:r>
      <w:r w:rsidR="00DF56A7" w:rsidRPr="00115697">
        <w:rPr>
          <w:sz w:val="24"/>
          <w:szCs w:val="24"/>
        </w:rPr>
        <w:t xml:space="preserve"> proizvođača vina </w:t>
      </w:r>
      <w:r w:rsidR="00DA5D97">
        <w:rPr>
          <w:sz w:val="24"/>
          <w:szCs w:val="24"/>
        </w:rPr>
        <w:t>G</w:t>
      </w:r>
      <w:r w:rsidR="00DF56A7" w:rsidRPr="00115697">
        <w:rPr>
          <w:sz w:val="24"/>
          <w:szCs w:val="24"/>
        </w:rPr>
        <w:t>rk</w:t>
      </w:r>
      <w:r w:rsidR="004C1B49" w:rsidRPr="00115697">
        <w:rPr>
          <w:sz w:val="24"/>
          <w:szCs w:val="24"/>
        </w:rPr>
        <w:t>, uglavnom obiteljskih podruma s vlastitom proizvodnjom grožđa</w:t>
      </w:r>
      <w:r w:rsidR="00DF56A7" w:rsidRPr="00115697">
        <w:rPr>
          <w:sz w:val="24"/>
          <w:szCs w:val="24"/>
        </w:rPr>
        <w:t xml:space="preserve"> </w:t>
      </w:r>
      <w:r w:rsidR="004C1B49" w:rsidRPr="00115697">
        <w:rPr>
          <w:sz w:val="24"/>
          <w:szCs w:val="24"/>
        </w:rPr>
        <w:t>na</w:t>
      </w:r>
      <w:r w:rsidR="006B6712" w:rsidRPr="00115697">
        <w:rPr>
          <w:sz w:val="24"/>
          <w:szCs w:val="24"/>
        </w:rPr>
        <w:t xml:space="preserve"> ukupno 7,9 ha površina</w:t>
      </w:r>
      <w:r w:rsidR="00AD7BC7" w:rsidRPr="00115697">
        <w:rPr>
          <w:sz w:val="24"/>
          <w:szCs w:val="24"/>
        </w:rPr>
        <w:t xml:space="preserve"> vinograda</w:t>
      </w:r>
      <w:r w:rsidR="006B6712" w:rsidRPr="00115697">
        <w:rPr>
          <w:sz w:val="24"/>
          <w:szCs w:val="24"/>
        </w:rPr>
        <w:t xml:space="preserve">, od ukupno 14 ha </w:t>
      </w:r>
      <w:r w:rsidR="00B94831">
        <w:rPr>
          <w:sz w:val="24"/>
          <w:szCs w:val="24"/>
        </w:rPr>
        <w:t xml:space="preserve">pod sortom Grk </w:t>
      </w:r>
      <w:r w:rsidR="006B6712" w:rsidRPr="00115697">
        <w:rPr>
          <w:sz w:val="24"/>
          <w:szCs w:val="24"/>
        </w:rPr>
        <w:t xml:space="preserve">u vinogorju Korčula. </w:t>
      </w:r>
      <w:r w:rsidR="00A97F2A">
        <w:rPr>
          <w:sz w:val="24"/>
          <w:szCs w:val="24"/>
        </w:rPr>
        <w:t>P</w:t>
      </w:r>
      <w:r w:rsidR="00361A09" w:rsidRPr="00115697">
        <w:rPr>
          <w:sz w:val="24"/>
          <w:szCs w:val="24"/>
        </w:rPr>
        <w:t>roizvodnj</w:t>
      </w:r>
      <w:r w:rsidR="00361A09">
        <w:rPr>
          <w:sz w:val="24"/>
          <w:szCs w:val="24"/>
        </w:rPr>
        <w:t>a</w:t>
      </w:r>
      <w:r w:rsidR="00361A09" w:rsidRPr="00115697">
        <w:rPr>
          <w:sz w:val="24"/>
          <w:szCs w:val="24"/>
        </w:rPr>
        <w:t xml:space="preserve"> </w:t>
      </w:r>
      <w:r w:rsidR="006B6712" w:rsidRPr="00115697">
        <w:rPr>
          <w:sz w:val="24"/>
          <w:szCs w:val="24"/>
        </w:rPr>
        <w:t xml:space="preserve">vina </w:t>
      </w:r>
      <w:r w:rsidR="00DA5D97">
        <w:rPr>
          <w:sz w:val="24"/>
          <w:szCs w:val="24"/>
        </w:rPr>
        <w:t>G</w:t>
      </w:r>
      <w:r w:rsidR="006B6712" w:rsidRPr="00115697">
        <w:rPr>
          <w:sz w:val="24"/>
          <w:szCs w:val="24"/>
        </w:rPr>
        <w:t xml:space="preserve">rk </w:t>
      </w:r>
      <w:r w:rsidR="00361A09">
        <w:rPr>
          <w:sz w:val="24"/>
          <w:szCs w:val="24"/>
        </w:rPr>
        <w:t>na području Općine Lumbarda</w:t>
      </w:r>
      <w:r w:rsidR="00361A09" w:rsidRPr="00115697">
        <w:rPr>
          <w:sz w:val="24"/>
          <w:szCs w:val="24"/>
        </w:rPr>
        <w:t xml:space="preserve"> </w:t>
      </w:r>
      <w:r w:rsidR="00846CA8">
        <w:rPr>
          <w:sz w:val="24"/>
          <w:szCs w:val="24"/>
        </w:rPr>
        <w:t xml:space="preserve"> </w:t>
      </w:r>
      <w:r w:rsidR="006B6712" w:rsidRPr="00115697">
        <w:rPr>
          <w:sz w:val="24"/>
          <w:szCs w:val="24"/>
        </w:rPr>
        <w:t>kontinuirano rast</w:t>
      </w:r>
      <w:r w:rsidR="00846CA8">
        <w:rPr>
          <w:sz w:val="24"/>
          <w:szCs w:val="24"/>
        </w:rPr>
        <w:t>e</w:t>
      </w:r>
      <w:r w:rsidR="00A97F2A">
        <w:rPr>
          <w:sz w:val="24"/>
          <w:szCs w:val="24"/>
        </w:rPr>
        <w:t xml:space="preserve">. </w:t>
      </w:r>
      <w:r w:rsidR="00846CA8">
        <w:rPr>
          <w:sz w:val="24"/>
          <w:szCs w:val="24"/>
        </w:rPr>
        <w:t xml:space="preserve"> </w:t>
      </w:r>
      <w:r w:rsidR="00A97F2A">
        <w:rPr>
          <w:sz w:val="24"/>
          <w:szCs w:val="24"/>
        </w:rPr>
        <w:t xml:space="preserve">U </w:t>
      </w:r>
      <w:r w:rsidR="004C1B49" w:rsidRPr="00115697">
        <w:rPr>
          <w:sz w:val="24"/>
          <w:szCs w:val="24"/>
        </w:rPr>
        <w:t xml:space="preserve">2011. </w:t>
      </w:r>
      <w:r w:rsidR="00846CA8">
        <w:rPr>
          <w:sz w:val="24"/>
          <w:szCs w:val="24"/>
        </w:rPr>
        <w:t xml:space="preserve">g. </w:t>
      </w:r>
      <w:r w:rsidR="00A97F2A">
        <w:rPr>
          <w:sz w:val="24"/>
          <w:szCs w:val="24"/>
        </w:rPr>
        <w:t>službeno registrirana količina vina od</w:t>
      </w:r>
      <w:r w:rsidR="00A97F2A" w:rsidRPr="00115697">
        <w:rPr>
          <w:sz w:val="24"/>
          <w:szCs w:val="24"/>
        </w:rPr>
        <w:t xml:space="preserve"> </w:t>
      </w:r>
      <w:r w:rsidR="004C1B49" w:rsidRPr="00115697">
        <w:rPr>
          <w:sz w:val="24"/>
          <w:szCs w:val="24"/>
        </w:rPr>
        <w:t xml:space="preserve">171 hL, </w:t>
      </w:r>
      <w:r w:rsidR="00A97F2A">
        <w:rPr>
          <w:sz w:val="24"/>
          <w:szCs w:val="24"/>
        </w:rPr>
        <w:t xml:space="preserve">tijekom narednih godina, do zaključno berbe 2019., narasla je na </w:t>
      </w:r>
      <w:r w:rsidR="00361A09">
        <w:rPr>
          <w:sz w:val="24"/>
          <w:szCs w:val="24"/>
        </w:rPr>
        <w:t>437 hL</w:t>
      </w:r>
      <w:r w:rsidR="004C1B49" w:rsidRPr="00115697">
        <w:rPr>
          <w:sz w:val="24"/>
          <w:szCs w:val="24"/>
        </w:rPr>
        <w:t xml:space="preserve">. </w:t>
      </w:r>
    </w:p>
    <w:p w14:paraId="64D00410" w14:textId="21252B29" w:rsidR="00BF5F1D" w:rsidRPr="00115697" w:rsidRDefault="00DF79E0" w:rsidP="004C1B49">
      <w:pPr>
        <w:ind w:left="567"/>
        <w:jc w:val="both"/>
        <w:rPr>
          <w:sz w:val="24"/>
          <w:szCs w:val="24"/>
        </w:rPr>
      </w:pPr>
      <w:r>
        <w:rPr>
          <w:b/>
          <w:sz w:val="24"/>
          <w:szCs w:val="24"/>
        </w:rPr>
        <w:t xml:space="preserve">7.2. </w:t>
      </w:r>
      <w:r w:rsidR="00BF5F1D" w:rsidRPr="00115697">
        <w:rPr>
          <w:b/>
          <w:sz w:val="24"/>
          <w:szCs w:val="24"/>
        </w:rPr>
        <w:t>Detalji koji se odnose na kakvoću, ugled ili druga specifična svojstva</w:t>
      </w:r>
    </w:p>
    <w:p w14:paraId="1B38D479" w14:textId="77777777" w:rsidR="00D65C20" w:rsidRPr="00115697" w:rsidRDefault="00276AF2" w:rsidP="001B4593">
      <w:pPr>
        <w:ind w:left="567"/>
        <w:jc w:val="both"/>
        <w:rPr>
          <w:sz w:val="24"/>
          <w:szCs w:val="24"/>
        </w:rPr>
      </w:pPr>
      <w:r w:rsidRPr="00115697">
        <w:rPr>
          <w:sz w:val="24"/>
          <w:szCs w:val="24"/>
        </w:rPr>
        <w:t>Najraniji zapis</w:t>
      </w:r>
      <w:r w:rsidR="001B4593" w:rsidRPr="00115697">
        <w:rPr>
          <w:sz w:val="24"/>
          <w:szCs w:val="24"/>
        </w:rPr>
        <w:t xml:space="preserve"> o p</w:t>
      </w:r>
      <w:r w:rsidR="00D65C20" w:rsidRPr="00115697">
        <w:rPr>
          <w:sz w:val="24"/>
          <w:szCs w:val="24"/>
        </w:rPr>
        <w:t>ovijest</w:t>
      </w:r>
      <w:r w:rsidR="001B4593" w:rsidRPr="00115697">
        <w:rPr>
          <w:sz w:val="24"/>
          <w:szCs w:val="24"/>
        </w:rPr>
        <w:t>i</w:t>
      </w:r>
      <w:r w:rsidR="00D65C20" w:rsidRPr="00115697">
        <w:rPr>
          <w:sz w:val="24"/>
          <w:szCs w:val="24"/>
        </w:rPr>
        <w:t xml:space="preserve"> naseljavanja otoka Korčul</w:t>
      </w:r>
      <w:r w:rsidR="001B4593" w:rsidRPr="00115697">
        <w:rPr>
          <w:sz w:val="24"/>
          <w:szCs w:val="24"/>
        </w:rPr>
        <w:t xml:space="preserve">e iznosi grčki geograf </w:t>
      </w:r>
      <w:proofErr w:type="spellStart"/>
      <w:r w:rsidR="001B4593" w:rsidRPr="00115697">
        <w:rPr>
          <w:sz w:val="24"/>
          <w:szCs w:val="24"/>
        </w:rPr>
        <w:t>Strabon</w:t>
      </w:r>
      <w:proofErr w:type="spellEnd"/>
      <w:r w:rsidR="001B4593" w:rsidRPr="00115697">
        <w:rPr>
          <w:sz w:val="24"/>
          <w:szCs w:val="24"/>
        </w:rPr>
        <w:t xml:space="preserve"> </w:t>
      </w:r>
      <w:r w:rsidR="00D65C20" w:rsidRPr="00115697">
        <w:rPr>
          <w:sz w:val="24"/>
          <w:szCs w:val="24"/>
        </w:rPr>
        <w:t xml:space="preserve">(1. st.), prema kojemu su </w:t>
      </w:r>
      <w:proofErr w:type="spellStart"/>
      <w:r w:rsidR="00D65C20" w:rsidRPr="00115697">
        <w:rPr>
          <w:sz w:val="24"/>
          <w:szCs w:val="24"/>
        </w:rPr>
        <w:t>Doroni</w:t>
      </w:r>
      <w:proofErr w:type="spellEnd"/>
      <w:r w:rsidR="00D65C20" w:rsidRPr="00115697">
        <w:rPr>
          <w:sz w:val="24"/>
          <w:szCs w:val="24"/>
        </w:rPr>
        <w:t xml:space="preserve"> iz </w:t>
      </w:r>
      <w:proofErr w:type="spellStart"/>
      <w:r w:rsidR="00D65C20" w:rsidRPr="00115697">
        <w:rPr>
          <w:sz w:val="24"/>
          <w:szCs w:val="24"/>
        </w:rPr>
        <w:t>Kindosa</w:t>
      </w:r>
      <w:proofErr w:type="spellEnd"/>
      <w:r w:rsidR="00D65C20" w:rsidRPr="00115697">
        <w:rPr>
          <w:sz w:val="24"/>
          <w:szCs w:val="24"/>
        </w:rPr>
        <w:t xml:space="preserve"> u 4.</w:t>
      </w:r>
      <w:r w:rsidR="007F19C0" w:rsidRPr="00115697">
        <w:rPr>
          <w:sz w:val="24"/>
          <w:szCs w:val="24"/>
        </w:rPr>
        <w:t xml:space="preserve"> st.pr. Kr. zauzeli otok, dok su</w:t>
      </w:r>
      <w:r w:rsidR="001B4593" w:rsidRPr="00115697">
        <w:rPr>
          <w:sz w:val="24"/>
          <w:szCs w:val="24"/>
        </w:rPr>
        <w:t xml:space="preserve"> G</w:t>
      </w:r>
      <w:r w:rsidR="00D65C20" w:rsidRPr="00115697">
        <w:rPr>
          <w:sz w:val="24"/>
          <w:szCs w:val="24"/>
        </w:rPr>
        <w:t>rci s ot</w:t>
      </w:r>
      <w:r w:rsidR="007F19C0" w:rsidRPr="00115697">
        <w:rPr>
          <w:sz w:val="24"/>
          <w:szCs w:val="24"/>
        </w:rPr>
        <w:t>o</w:t>
      </w:r>
      <w:r w:rsidR="00D65C20" w:rsidRPr="00115697">
        <w:rPr>
          <w:sz w:val="24"/>
          <w:szCs w:val="24"/>
        </w:rPr>
        <w:t xml:space="preserve">ka </w:t>
      </w:r>
      <w:proofErr w:type="spellStart"/>
      <w:r w:rsidR="00D65C20" w:rsidRPr="00115697">
        <w:rPr>
          <w:sz w:val="24"/>
          <w:szCs w:val="24"/>
        </w:rPr>
        <w:t>Issa</w:t>
      </w:r>
      <w:proofErr w:type="spellEnd"/>
      <w:r w:rsidR="00D65C20" w:rsidRPr="00115697">
        <w:rPr>
          <w:sz w:val="24"/>
          <w:szCs w:val="24"/>
        </w:rPr>
        <w:t xml:space="preserve"> kasnije osnovali </w:t>
      </w:r>
      <w:r w:rsidR="001B4593" w:rsidRPr="00115697">
        <w:rPr>
          <w:sz w:val="24"/>
          <w:szCs w:val="24"/>
        </w:rPr>
        <w:t>koloniju u Lumbardi gdje s</w:t>
      </w:r>
      <w:r w:rsidR="00C64ACE" w:rsidRPr="00115697">
        <w:rPr>
          <w:sz w:val="24"/>
          <w:szCs w:val="24"/>
        </w:rPr>
        <w:t>u prema arheološkim dokazima, prenijeli i nastavili tradiciju uzgoja vinove loze na pjeskovitom tlu koja traje do danas.</w:t>
      </w:r>
      <w:r w:rsidR="001B4593" w:rsidRPr="00115697">
        <w:rPr>
          <w:sz w:val="24"/>
          <w:szCs w:val="24"/>
        </w:rPr>
        <w:t xml:space="preserve"> </w:t>
      </w:r>
      <w:r w:rsidR="00D65C20" w:rsidRPr="00115697">
        <w:rPr>
          <w:sz w:val="24"/>
          <w:szCs w:val="24"/>
        </w:rPr>
        <w:t xml:space="preserve">Uživanje u vinu ovjekovječeno je u grčkoj mitologiji i povijesnim izvorima, a konkretan zapis o </w:t>
      </w:r>
      <w:proofErr w:type="spellStart"/>
      <w:r w:rsidR="00D65C20" w:rsidRPr="00115697">
        <w:rPr>
          <w:sz w:val="24"/>
          <w:szCs w:val="24"/>
        </w:rPr>
        <w:t>isejskom</w:t>
      </w:r>
      <w:proofErr w:type="spellEnd"/>
      <w:r w:rsidR="00D65C20" w:rsidRPr="00115697">
        <w:rPr>
          <w:sz w:val="24"/>
          <w:szCs w:val="24"/>
        </w:rPr>
        <w:t xml:space="preserve"> vinu ostavio je grčki pisac </w:t>
      </w:r>
      <w:proofErr w:type="spellStart"/>
      <w:r w:rsidR="00D65C20" w:rsidRPr="00115697">
        <w:rPr>
          <w:sz w:val="24"/>
          <w:szCs w:val="24"/>
        </w:rPr>
        <w:t>Agatarhid</w:t>
      </w:r>
      <w:proofErr w:type="spellEnd"/>
      <w:r w:rsidR="00D65C20" w:rsidRPr="00115697">
        <w:rPr>
          <w:sz w:val="24"/>
          <w:szCs w:val="24"/>
        </w:rPr>
        <w:t xml:space="preserve"> iz </w:t>
      </w:r>
      <w:proofErr w:type="spellStart"/>
      <w:r w:rsidR="00D65C20" w:rsidRPr="00115697">
        <w:rPr>
          <w:sz w:val="24"/>
          <w:szCs w:val="24"/>
        </w:rPr>
        <w:t>Knida</w:t>
      </w:r>
      <w:proofErr w:type="spellEnd"/>
      <w:r w:rsidR="00D65C20" w:rsidRPr="00115697">
        <w:rPr>
          <w:sz w:val="24"/>
          <w:szCs w:val="24"/>
        </w:rPr>
        <w:t xml:space="preserve">, napisavši kako je “…vino iz </w:t>
      </w:r>
      <w:proofErr w:type="spellStart"/>
      <w:r w:rsidR="00D65C20" w:rsidRPr="00115697">
        <w:rPr>
          <w:sz w:val="24"/>
          <w:szCs w:val="24"/>
        </w:rPr>
        <w:t>Isse</w:t>
      </w:r>
      <w:proofErr w:type="spellEnd"/>
      <w:r w:rsidR="00D65C20" w:rsidRPr="00115697">
        <w:rPr>
          <w:sz w:val="24"/>
          <w:szCs w:val="24"/>
        </w:rPr>
        <w:t>, otoka na Jadranskome moru, u usporedbi s drugima, bolje“.</w:t>
      </w:r>
    </w:p>
    <w:p w14:paraId="6E3BE6B1" w14:textId="77777777" w:rsidR="00467981" w:rsidRPr="00115697" w:rsidRDefault="00454CC4" w:rsidP="00454CC4">
      <w:pPr>
        <w:ind w:left="567"/>
        <w:jc w:val="both"/>
        <w:rPr>
          <w:sz w:val="24"/>
          <w:szCs w:val="24"/>
        </w:rPr>
      </w:pPr>
      <w:r w:rsidRPr="00115697">
        <w:rPr>
          <w:sz w:val="24"/>
          <w:szCs w:val="24"/>
        </w:rPr>
        <w:t xml:space="preserve">Mnogi pisani tragovi s jasno definiranim propisima iz razdoblja srednjeg vijeka odnose se na vinogradarstvo i </w:t>
      </w:r>
      <w:r w:rsidR="001721F8" w:rsidRPr="00115697">
        <w:rPr>
          <w:sz w:val="24"/>
          <w:szCs w:val="24"/>
        </w:rPr>
        <w:t xml:space="preserve">vinarstvo. Dalmatinski gradovi </w:t>
      </w:r>
      <w:r w:rsidRPr="00115697">
        <w:rPr>
          <w:sz w:val="24"/>
          <w:szCs w:val="24"/>
        </w:rPr>
        <w:t>imaju statute s vrlo strogim uputama o proizvodnji i prometu vina kojima su štitili v</w:t>
      </w:r>
      <w:r w:rsidR="009D7174" w:rsidRPr="00115697">
        <w:rPr>
          <w:sz w:val="24"/>
          <w:szCs w:val="24"/>
        </w:rPr>
        <w:t>lasnike vinograda, kakvoću vina i</w:t>
      </w:r>
      <w:r w:rsidRPr="00115697">
        <w:rPr>
          <w:sz w:val="24"/>
          <w:szCs w:val="24"/>
        </w:rPr>
        <w:t xml:space="preserve"> tradicionalne postupke u proizvodnji</w:t>
      </w:r>
      <w:r w:rsidR="00467981" w:rsidRPr="00115697">
        <w:rPr>
          <w:sz w:val="24"/>
          <w:szCs w:val="24"/>
        </w:rPr>
        <w:t xml:space="preserve">. </w:t>
      </w:r>
      <w:r w:rsidR="009D7174" w:rsidRPr="00115697">
        <w:rPr>
          <w:sz w:val="24"/>
          <w:szCs w:val="24"/>
        </w:rPr>
        <w:t>Vrlo strogi propisi iz</w:t>
      </w:r>
      <w:r w:rsidR="00467981" w:rsidRPr="00115697">
        <w:rPr>
          <w:sz w:val="24"/>
          <w:szCs w:val="24"/>
        </w:rPr>
        <w:t xml:space="preserve"> s</w:t>
      </w:r>
      <w:r w:rsidRPr="00115697">
        <w:rPr>
          <w:sz w:val="24"/>
          <w:szCs w:val="24"/>
        </w:rPr>
        <w:t>tatut</w:t>
      </w:r>
      <w:r w:rsidR="009D7174" w:rsidRPr="00115697">
        <w:rPr>
          <w:sz w:val="24"/>
          <w:szCs w:val="24"/>
        </w:rPr>
        <w:t>a</w:t>
      </w:r>
      <w:r w:rsidRPr="00115697">
        <w:rPr>
          <w:sz w:val="24"/>
          <w:szCs w:val="24"/>
        </w:rPr>
        <w:t xml:space="preserve"> Korčule</w:t>
      </w:r>
      <w:r w:rsidR="009D7174" w:rsidRPr="00115697">
        <w:rPr>
          <w:sz w:val="24"/>
          <w:szCs w:val="24"/>
        </w:rPr>
        <w:t>,</w:t>
      </w:r>
      <w:r w:rsidRPr="00115697">
        <w:rPr>
          <w:sz w:val="24"/>
          <w:szCs w:val="24"/>
        </w:rPr>
        <w:t xml:space="preserve"> </w:t>
      </w:r>
      <w:r w:rsidR="00467981" w:rsidRPr="00115697">
        <w:rPr>
          <w:sz w:val="24"/>
          <w:szCs w:val="24"/>
        </w:rPr>
        <w:t>prihvaćen</w:t>
      </w:r>
      <w:r w:rsidR="009D7174" w:rsidRPr="00115697">
        <w:rPr>
          <w:sz w:val="24"/>
          <w:szCs w:val="24"/>
        </w:rPr>
        <w:t>og</w:t>
      </w:r>
      <w:r w:rsidRPr="00115697">
        <w:rPr>
          <w:sz w:val="24"/>
          <w:szCs w:val="24"/>
        </w:rPr>
        <w:t xml:space="preserve"> </w:t>
      </w:r>
      <w:r w:rsidR="00467981" w:rsidRPr="00115697">
        <w:rPr>
          <w:sz w:val="24"/>
          <w:szCs w:val="24"/>
        </w:rPr>
        <w:lastRenderedPageBreak/>
        <w:t>1214.g.</w:t>
      </w:r>
      <w:r w:rsidR="009D7174" w:rsidRPr="00115697">
        <w:rPr>
          <w:sz w:val="24"/>
          <w:szCs w:val="24"/>
        </w:rPr>
        <w:t xml:space="preserve">, govore o važnosti </w:t>
      </w:r>
      <w:r w:rsidR="005E2FCF" w:rsidRPr="00115697">
        <w:rPr>
          <w:sz w:val="24"/>
          <w:szCs w:val="24"/>
        </w:rPr>
        <w:t xml:space="preserve">vinograda i vina </w:t>
      </w:r>
      <w:r w:rsidR="009D7174" w:rsidRPr="00115697">
        <w:rPr>
          <w:sz w:val="24"/>
          <w:szCs w:val="24"/>
        </w:rPr>
        <w:t>kao jednoj od najvažnijih roba te izdašnim izvorom prihoda.</w:t>
      </w:r>
    </w:p>
    <w:p w14:paraId="0B0E121C" w14:textId="1787CCD5" w:rsidR="00B83CA8" w:rsidRPr="00115697" w:rsidRDefault="00454CC4" w:rsidP="00454CC4">
      <w:pPr>
        <w:ind w:left="567"/>
        <w:jc w:val="both"/>
        <w:rPr>
          <w:sz w:val="24"/>
          <w:szCs w:val="24"/>
        </w:rPr>
      </w:pPr>
      <w:r w:rsidRPr="00115697">
        <w:rPr>
          <w:sz w:val="24"/>
          <w:szCs w:val="24"/>
        </w:rPr>
        <w:t>Stjepan Bulić</w:t>
      </w:r>
      <w:r w:rsidR="00B211B5" w:rsidRPr="00115697">
        <w:rPr>
          <w:sz w:val="24"/>
          <w:szCs w:val="24"/>
        </w:rPr>
        <w:t xml:space="preserve"> (1865-1937)</w:t>
      </w:r>
      <w:r w:rsidRPr="00115697">
        <w:rPr>
          <w:sz w:val="24"/>
          <w:szCs w:val="24"/>
        </w:rPr>
        <w:t xml:space="preserve">, jedan od najvažnijih stručnjaka za razvoj hrvatskog vinogradarstva i </w:t>
      </w:r>
      <w:proofErr w:type="spellStart"/>
      <w:r w:rsidRPr="00115697">
        <w:rPr>
          <w:sz w:val="24"/>
          <w:szCs w:val="24"/>
        </w:rPr>
        <w:t>ampelografije</w:t>
      </w:r>
      <w:proofErr w:type="spellEnd"/>
      <w:r w:rsidRPr="00115697">
        <w:rPr>
          <w:sz w:val="24"/>
          <w:szCs w:val="24"/>
        </w:rPr>
        <w:t xml:space="preserve">, 1889. u Godišnjem izvješću o poljodjelskom Zavodu u Gružu, napisao je članak „Loza grk i njezino vino“ u kojem je uz podroban i vjeran opis sorte </w:t>
      </w:r>
      <w:r w:rsidR="00DA5D97">
        <w:rPr>
          <w:sz w:val="24"/>
          <w:szCs w:val="24"/>
        </w:rPr>
        <w:t>G</w:t>
      </w:r>
      <w:r w:rsidRPr="00115697">
        <w:rPr>
          <w:sz w:val="24"/>
          <w:szCs w:val="24"/>
        </w:rPr>
        <w:t xml:space="preserve">rk temeljen na metodama </w:t>
      </w:r>
      <w:proofErr w:type="spellStart"/>
      <w:r w:rsidRPr="00115697">
        <w:rPr>
          <w:sz w:val="24"/>
          <w:szCs w:val="24"/>
        </w:rPr>
        <w:t>ampelografskog</w:t>
      </w:r>
      <w:proofErr w:type="spellEnd"/>
      <w:r w:rsidRPr="00115697">
        <w:rPr>
          <w:sz w:val="24"/>
          <w:szCs w:val="24"/>
        </w:rPr>
        <w:t xml:space="preserve"> istraživanja zapisao kako „… tla ne izbire, premda u pjeskovitu zemljištu mirišljavim vinom rađa, kako se to baš u selu Lumbardi na Korčuli opaža.“ Navedeno izvješće daje i trogodišnje analize vina </w:t>
      </w:r>
      <w:r w:rsidR="003911AD">
        <w:rPr>
          <w:sz w:val="24"/>
          <w:szCs w:val="24"/>
        </w:rPr>
        <w:t>G</w:t>
      </w:r>
      <w:r w:rsidRPr="00115697">
        <w:rPr>
          <w:sz w:val="24"/>
          <w:szCs w:val="24"/>
        </w:rPr>
        <w:t xml:space="preserve">rk s različitih položaja od Korčule do Konavala, a parametri za vino </w:t>
      </w:r>
      <w:r w:rsidR="003911AD">
        <w:rPr>
          <w:sz w:val="24"/>
          <w:szCs w:val="24"/>
        </w:rPr>
        <w:t>G</w:t>
      </w:r>
      <w:r w:rsidRPr="00115697">
        <w:rPr>
          <w:sz w:val="24"/>
          <w:szCs w:val="24"/>
        </w:rPr>
        <w:t>rk iz Lumbarde (1888.g)  su sljedeći: „specifična gustoća 0.993, alkohol 17</w:t>
      </w:r>
      <w:r w:rsidR="00E74984">
        <w:rPr>
          <w:sz w:val="24"/>
          <w:szCs w:val="24"/>
        </w:rPr>
        <w:t>,</w:t>
      </w:r>
      <w:r w:rsidRPr="00115697">
        <w:rPr>
          <w:sz w:val="24"/>
          <w:szCs w:val="24"/>
        </w:rPr>
        <w:t xml:space="preserve">45 </w:t>
      </w:r>
      <w:r w:rsidR="00DB7DB6" w:rsidRPr="00115697">
        <w:rPr>
          <w:sz w:val="24"/>
          <w:szCs w:val="24"/>
        </w:rPr>
        <w:t>%</w:t>
      </w:r>
      <w:r w:rsidR="00DB7DB6">
        <w:rPr>
          <w:sz w:val="24"/>
          <w:szCs w:val="24"/>
        </w:rPr>
        <w:t xml:space="preserve"> </w:t>
      </w:r>
      <w:r w:rsidRPr="00115697">
        <w:rPr>
          <w:sz w:val="24"/>
          <w:szCs w:val="24"/>
        </w:rPr>
        <w:t>vol</w:t>
      </w:r>
      <w:r w:rsidR="00DB7DB6">
        <w:rPr>
          <w:sz w:val="24"/>
          <w:szCs w:val="24"/>
        </w:rPr>
        <w:t>.</w:t>
      </w:r>
      <w:r w:rsidRPr="00115697">
        <w:rPr>
          <w:sz w:val="24"/>
          <w:szCs w:val="24"/>
        </w:rPr>
        <w:t xml:space="preserve">, ukupne kiseline 7,0 g/L, ekstrakt 30,00 %, sladora 5,15 %, </w:t>
      </w:r>
      <w:proofErr w:type="spellStart"/>
      <w:r w:rsidRPr="00115697">
        <w:rPr>
          <w:sz w:val="24"/>
          <w:szCs w:val="24"/>
        </w:rPr>
        <w:t>treslovine</w:t>
      </w:r>
      <w:proofErr w:type="spellEnd"/>
      <w:r w:rsidRPr="00115697">
        <w:rPr>
          <w:sz w:val="24"/>
          <w:szCs w:val="24"/>
        </w:rPr>
        <w:t xml:space="preserve"> 1,142 %,  uz opasku: bistar, posve jaka mirisa i tamne boje“. U istom izvješću opisuje i rezultate utvrđivanja tipa cvijeta sorte </w:t>
      </w:r>
      <w:r w:rsidR="003911AD">
        <w:rPr>
          <w:sz w:val="24"/>
          <w:szCs w:val="24"/>
        </w:rPr>
        <w:t>G</w:t>
      </w:r>
      <w:r w:rsidRPr="00115697">
        <w:rPr>
          <w:sz w:val="24"/>
          <w:szCs w:val="24"/>
        </w:rPr>
        <w:t xml:space="preserve">rk u </w:t>
      </w:r>
      <w:proofErr w:type="spellStart"/>
      <w:r w:rsidRPr="00115697">
        <w:rPr>
          <w:sz w:val="24"/>
          <w:szCs w:val="24"/>
        </w:rPr>
        <w:t>Klosterneuburgu</w:t>
      </w:r>
      <w:proofErr w:type="spellEnd"/>
      <w:r w:rsidRPr="00115697">
        <w:rPr>
          <w:sz w:val="24"/>
          <w:szCs w:val="24"/>
        </w:rPr>
        <w:t xml:space="preserve"> (Beč, Austrija) kao i ocjenu vina </w:t>
      </w:r>
      <w:r w:rsidR="003911AD">
        <w:rPr>
          <w:sz w:val="24"/>
          <w:szCs w:val="24"/>
        </w:rPr>
        <w:t>G</w:t>
      </w:r>
      <w:r w:rsidRPr="00115697">
        <w:rPr>
          <w:sz w:val="24"/>
          <w:szCs w:val="24"/>
        </w:rPr>
        <w:t xml:space="preserve">rk koje šalje eksperimentalnoj </w:t>
      </w:r>
      <w:proofErr w:type="spellStart"/>
      <w:r w:rsidRPr="00115697">
        <w:rPr>
          <w:sz w:val="24"/>
          <w:szCs w:val="24"/>
        </w:rPr>
        <w:t>staciji</w:t>
      </w:r>
      <w:proofErr w:type="spellEnd"/>
      <w:r w:rsidRPr="00115697">
        <w:rPr>
          <w:sz w:val="24"/>
          <w:szCs w:val="24"/>
        </w:rPr>
        <w:t xml:space="preserve"> poljodjelskog Zavoda u St. Michele na uvid, a ravnatelj E. Mach mu 1889. odgovara: „Ovo je vino osobitog, finoga teka kakva obično imadu spravljena iz </w:t>
      </w:r>
      <w:proofErr w:type="spellStart"/>
      <w:r w:rsidRPr="00115697">
        <w:rPr>
          <w:sz w:val="24"/>
          <w:szCs w:val="24"/>
        </w:rPr>
        <w:t>sušaka</w:t>
      </w:r>
      <w:proofErr w:type="spellEnd"/>
      <w:r w:rsidRPr="00115697">
        <w:rPr>
          <w:sz w:val="24"/>
          <w:szCs w:val="24"/>
        </w:rPr>
        <w:t xml:space="preserve">; jako je mirisav, te kad </w:t>
      </w:r>
      <w:proofErr w:type="spellStart"/>
      <w:r w:rsidRPr="00115697">
        <w:rPr>
          <w:sz w:val="24"/>
          <w:szCs w:val="24"/>
        </w:rPr>
        <w:t>postari</w:t>
      </w:r>
      <w:proofErr w:type="spellEnd"/>
      <w:r w:rsidRPr="00115697">
        <w:rPr>
          <w:sz w:val="24"/>
          <w:szCs w:val="24"/>
        </w:rPr>
        <w:t xml:space="preserve"> </w:t>
      </w:r>
      <w:proofErr w:type="spellStart"/>
      <w:r w:rsidRPr="00115697">
        <w:rPr>
          <w:sz w:val="24"/>
          <w:szCs w:val="24"/>
        </w:rPr>
        <w:t>obećaje</w:t>
      </w:r>
      <w:proofErr w:type="spellEnd"/>
      <w:r w:rsidRPr="00115697">
        <w:rPr>
          <w:sz w:val="24"/>
          <w:szCs w:val="24"/>
        </w:rPr>
        <w:t xml:space="preserve"> postati izvrsno desert-vino.“ </w:t>
      </w:r>
    </w:p>
    <w:p w14:paraId="35D96EC0" w14:textId="7524E67C" w:rsidR="00F954A2" w:rsidRPr="00115697" w:rsidRDefault="00013474" w:rsidP="00B905BA">
      <w:pPr>
        <w:ind w:left="567"/>
        <w:jc w:val="both"/>
        <w:rPr>
          <w:sz w:val="24"/>
          <w:szCs w:val="24"/>
        </w:rPr>
      </w:pPr>
      <w:r w:rsidRPr="00115697">
        <w:rPr>
          <w:sz w:val="24"/>
          <w:szCs w:val="24"/>
        </w:rPr>
        <w:t xml:space="preserve">Kao dodatna potvrda kvalitete vina ZOI „Lumbarda“ dobivenih od sorte </w:t>
      </w:r>
      <w:r w:rsidR="003911AD">
        <w:rPr>
          <w:sz w:val="24"/>
          <w:szCs w:val="24"/>
        </w:rPr>
        <w:t>G</w:t>
      </w:r>
      <w:r w:rsidRPr="00115697">
        <w:rPr>
          <w:sz w:val="24"/>
          <w:szCs w:val="24"/>
        </w:rPr>
        <w:t>rk je i dugogodišnje zadovoljavanje kriterija za kategorije kvalitete „Kvalitetno vino s kontroliranim zemljopisnim podrijetlom“ (kvalitetno vino KZP) kao i „Vrhunsko vino s kontroliranim zemljopisnim podrijetlom“ (vrhunsko vino KZP) sukladno donedavno važećem vinskom zakonodavstvu Republike Hrvatske, koje</w:t>
      </w:r>
      <w:r w:rsidR="00B905BA" w:rsidRPr="00115697">
        <w:rPr>
          <w:sz w:val="24"/>
          <w:szCs w:val="24"/>
        </w:rPr>
        <w:t xml:space="preserve"> </w:t>
      </w:r>
      <w:r w:rsidRPr="00115697">
        <w:rPr>
          <w:sz w:val="24"/>
          <w:szCs w:val="24"/>
        </w:rPr>
        <w:t>odgovaraju istoimenim tradicionalnim izrazima priznatima na nivou EU</w:t>
      </w:r>
      <w:r w:rsidR="00B905BA" w:rsidRPr="00115697">
        <w:rPr>
          <w:sz w:val="24"/>
          <w:szCs w:val="24"/>
        </w:rPr>
        <w:t>.</w:t>
      </w:r>
      <w:r w:rsidRPr="00115697">
        <w:rPr>
          <w:sz w:val="24"/>
          <w:szCs w:val="24"/>
        </w:rPr>
        <w:t xml:space="preserve"> </w:t>
      </w:r>
      <w:r w:rsidR="00F954A2" w:rsidRPr="00115697">
        <w:rPr>
          <w:sz w:val="24"/>
          <w:szCs w:val="24"/>
        </w:rPr>
        <w:t xml:space="preserve">Prvu zaštitu geografskog podrijetla vina </w:t>
      </w:r>
      <w:r w:rsidR="003911AD">
        <w:rPr>
          <w:sz w:val="24"/>
          <w:szCs w:val="24"/>
        </w:rPr>
        <w:t>G</w:t>
      </w:r>
      <w:r w:rsidR="00F954A2" w:rsidRPr="00115697">
        <w:rPr>
          <w:sz w:val="24"/>
          <w:szCs w:val="24"/>
        </w:rPr>
        <w:t xml:space="preserve">rk u kategoriji kvalitetnog suhog vina proveo je Institut za jadranske kulture i melioraciju krša u Splitu, 1981. Prema toj zaštiti „…na području katastarske općine Lumbarda nalazi se 90 ha pod vinogradima. Zaštićeni položaji unutar katastarske općine Lumbarda za proizvodnju kvalitetnog vina „Grk“ iznose 20 ha.“ Autori su tada zapisali i sljedeće: „Jedno od najkvalitetnijih bijelih vina s tisućugodišnjom tradicijom proizvodnje je vino „Grk“. Zbog specifičnosti </w:t>
      </w:r>
      <w:proofErr w:type="spellStart"/>
      <w:r w:rsidR="00F954A2" w:rsidRPr="00115697">
        <w:rPr>
          <w:sz w:val="24"/>
          <w:szCs w:val="24"/>
        </w:rPr>
        <w:t>edafskih</w:t>
      </w:r>
      <w:proofErr w:type="spellEnd"/>
      <w:r w:rsidR="00F954A2" w:rsidRPr="00115697">
        <w:rPr>
          <w:sz w:val="24"/>
          <w:szCs w:val="24"/>
        </w:rPr>
        <w:t xml:space="preserve"> i klimatskih uvjeta proizvodnje sorta Grk na području Lumbarde daje izrazito kvalitetno grožđe od kojeg se dobiva specifično mirisavo kvalitetno odnosno čuveno vino „Grk“.“ </w:t>
      </w:r>
    </w:p>
    <w:p w14:paraId="717A8687" w14:textId="5D1473F1" w:rsidR="00256B98" w:rsidRDefault="00256B98">
      <w:pPr>
        <w:ind w:left="567"/>
        <w:jc w:val="both"/>
        <w:rPr>
          <w:sz w:val="24"/>
          <w:szCs w:val="24"/>
        </w:rPr>
      </w:pPr>
      <w:r w:rsidRPr="00256B98">
        <w:rPr>
          <w:sz w:val="24"/>
          <w:szCs w:val="24"/>
        </w:rPr>
        <w:t xml:space="preserve">Iako poznato već stoljećima, tek posljednjih nekoliko </w:t>
      </w:r>
      <w:r w:rsidR="00D26662">
        <w:rPr>
          <w:sz w:val="24"/>
          <w:szCs w:val="24"/>
        </w:rPr>
        <w:t xml:space="preserve">desetaka </w:t>
      </w:r>
      <w:r w:rsidRPr="00256B98">
        <w:rPr>
          <w:sz w:val="24"/>
          <w:szCs w:val="24"/>
        </w:rPr>
        <w:t xml:space="preserve">godina vina Grk se natječu i promoviraju na brojnim međunarodnim ocjenjivanjima vina te vinskim manifestacijama, u Dalmaciji, Hrvatskoj </w:t>
      </w:r>
      <w:r w:rsidR="00463C1E">
        <w:rPr>
          <w:sz w:val="24"/>
          <w:szCs w:val="24"/>
        </w:rPr>
        <w:t>te</w:t>
      </w:r>
      <w:r w:rsidRPr="00256B98">
        <w:rPr>
          <w:sz w:val="24"/>
          <w:szCs w:val="24"/>
        </w:rPr>
        <w:t xml:space="preserve"> izvan granica</w:t>
      </w:r>
      <w:r w:rsidR="00463C1E">
        <w:rPr>
          <w:sz w:val="24"/>
          <w:szCs w:val="24"/>
        </w:rPr>
        <w:t xml:space="preserve"> RH</w:t>
      </w:r>
      <w:r w:rsidRPr="00256B98">
        <w:rPr>
          <w:sz w:val="24"/>
          <w:szCs w:val="24"/>
        </w:rPr>
        <w:t xml:space="preserve">. Brojna zlatna odličja za mirna suha vina, ali i prošek od </w:t>
      </w:r>
      <w:r w:rsidR="003911AD">
        <w:rPr>
          <w:sz w:val="24"/>
          <w:szCs w:val="24"/>
        </w:rPr>
        <w:t>G</w:t>
      </w:r>
      <w:r w:rsidRPr="00256B98">
        <w:rPr>
          <w:sz w:val="24"/>
          <w:szCs w:val="24"/>
        </w:rPr>
        <w:t>rka osvojena su na Dubrovnik ˝</w:t>
      </w:r>
      <w:proofErr w:type="spellStart"/>
      <w:r w:rsidRPr="00256B98">
        <w:rPr>
          <w:sz w:val="24"/>
          <w:szCs w:val="24"/>
        </w:rPr>
        <w:t>Festiwine</w:t>
      </w:r>
      <w:proofErr w:type="spellEnd"/>
      <w:r w:rsidRPr="00256B98">
        <w:rPr>
          <w:sz w:val="24"/>
          <w:szCs w:val="24"/>
        </w:rPr>
        <w:t>˝-u (</w:t>
      </w:r>
      <w:r>
        <w:rPr>
          <w:sz w:val="24"/>
          <w:szCs w:val="24"/>
        </w:rPr>
        <w:t xml:space="preserve">2014.-2018.), zatim na </w:t>
      </w:r>
      <w:proofErr w:type="spellStart"/>
      <w:r>
        <w:rPr>
          <w:sz w:val="24"/>
          <w:szCs w:val="24"/>
        </w:rPr>
        <w:t>Sabatini</w:t>
      </w:r>
      <w:proofErr w:type="spellEnd"/>
      <w:r>
        <w:rPr>
          <w:sz w:val="24"/>
          <w:szCs w:val="24"/>
        </w:rPr>
        <w:t>- m</w:t>
      </w:r>
      <w:r w:rsidRPr="00256B98">
        <w:rPr>
          <w:sz w:val="24"/>
          <w:szCs w:val="24"/>
        </w:rPr>
        <w:t>eđunarodnom susretu vinogradara i vinara (2018.</w:t>
      </w:r>
      <w:r w:rsidR="00463C1E">
        <w:rPr>
          <w:sz w:val="24"/>
          <w:szCs w:val="24"/>
        </w:rPr>
        <w:t>, 2019., 2020</w:t>
      </w:r>
      <w:r w:rsidR="006B73EA">
        <w:rPr>
          <w:sz w:val="24"/>
          <w:szCs w:val="24"/>
        </w:rPr>
        <w:t>.</w:t>
      </w:r>
      <w:r w:rsidRPr="00256B98">
        <w:rPr>
          <w:sz w:val="24"/>
          <w:szCs w:val="24"/>
        </w:rPr>
        <w:t>), gdje je uz veliku zlatnu medalju za prošek, zlatnu medalju osvoji</w:t>
      </w:r>
      <w:r w:rsidR="003911AD">
        <w:rPr>
          <w:sz w:val="24"/>
          <w:szCs w:val="24"/>
        </w:rPr>
        <w:t>l</w:t>
      </w:r>
      <w:r w:rsidRPr="00256B98">
        <w:rPr>
          <w:sz w:val="24"/>
          <w:szCs w:val="24"/>
        </w:rPr>
        <w:t xml:space="preserve">o i prvo pjenušavo vino od </w:t>
      </w:r>
      <w:r w:rsidR="003911AD">
        <w:rPr>
          <w:sz w:val="24"/>
          <w:szCs w:val="24"/>
        </w:rPr>
        <w:t>G</w:t>
      </w:r>
      <w:r w:rsidRPr="00256B98">
        <w:rPr>
          <w:sz w:val="24"/>
          <w:szCs w:val="24"/>
        </w:rPr>
        <w:t xml:space="preserve">rka. Na jednom od najvećih svjetskih ocjenjivanja vina, </w:t>
      </w:r>
      <w:proofErr w:type="spellStart"/>
      <w:r w:rsidRPr="00256B98">
        <w:rPr>
          <w:sz w:val="24"/>
          <w:szCs w:val="24"/>
        </w:rPr>
        <w:t>Decanter</w:t>
      </w:r>
      <w:proofErr w:type="spellEnd"/>
      <w:r w:rsidRPr="00256B98">
        <w:rPr>
          <w:sz w:val="24"/>
          <w:szCs w:val="24"/>
        </w:rPr>
        <w:t xml:space="preserve"> World </w:t>
      </w:r>
      <w:proofErr w:type="spellStart"/>
      <w:r w:rsidRPr="00256B98">
        <w:rPr>
          <w:sz w:val="24"/>
          <w:szCs w:val="24"/>
        </w:rPr>
        <w:t>Wine</w:t>
      </w:r>
      <w:proofErr w:type="spellEnd"/>
      <w:r w:rsidRPr="00256B98">
        <w:rPr>
          <w:sz w:val="24"/>
          <w:szCs w:val="24"/>
        </w:rPr>
        <w:t xml:space="preserve"> </w:t>
      </w:r>
      <w:proofErr w:type="spellStart"/>
      <w:r w:rsidRPr="00256B98">
        <w:rPr>
          <w:sz w:val="24"/>
          <w:szCs w:val="24"/>
        </w:rPr>
        <w:t>Awards</w:t>
      </w:r>
      <w:proofErr w:type="spellEnd"/>
      <w:r w:rsidRPr="00256B98">
        <w:rPr>
          <w:sz w:val="24"/>
          <w:szCs w:val="24"/>
        </w:rPr>
        <w:t xml:space="preserve"> 2018., po prvi put su ocjenjena i nagrađena vina sorte </w:t>
      </w:r>
      <w:r w:rsidR="003911AD">
        <w:rPr>
          <w:sz w:val="24"/>
          <w:szCs w:val="24"/>
        </w:rPr>
        <w:t>G</w:t>
      </w:r>
      <w:r w:rsidRPr="00256B98">
        <w:rPr>
          <w:sz w:val="24"/>
          <w:szCs w:val="24"/>
        </w:rPr>
        <w:t>rk</w:t>
      </w:r>
      <w:r w:rsidR="003911AD">
        <w:rPr>
          <w:sz w:val="24"/>
          <w:szCs w:val="24"/>
        </w:rPr>
        <w:t xml:space="preserve"> bijeli</w:t>
      </w:r>
      <w:r w:rsidRPr="00256B98">
        <w:rPr>
          <w:sz w:val="24"/>
          <w:szCs w:val="24"/>
        </w:rPr>
        <w:t xml:space="preserve"> kao mirno, pjenušavo i desertno (prošek), što potvrđuje potencijal sorte i opravdanost proizvodnje različitih tipova</w:t>
      </w:r>
      <w:r w:rsidR="006B73EA">
        <w:rPr>
          <w:sz w:val="24"/>
          <w:szCs w:val="24"/>
        </w:rPr>
        <w:t xml:space="preserve"> i stilova</w:t>
      </w:r>
      <w:r w:rsidRPr="00256B98">
        <w:rPr>
          <w:sz w:val="24"/>
          <w:szCs w:val="24"/>
        </w:rPr>
        <w:t xml:space="preserve"> vina.</w:t>
      </w:r>
      <w:r w:rsidR="00D839F4">
        <w:rPr>
          <w:sz w:val="24"/>
          <w:szCs w:val="24"/>
        </w:rPr>
        <w:t xml:space="preserve"> Najveći uspjeh na svjetskoj razini za vina Grk iz Lumbarde, zasigurno su </w:t>
      </w:r>
      <w:proofErr w:type="spellStart"/>
      <w:r w:rsidR="00D839F4">
        <w:rPr>
          <w:sz w:val="24"/>
          <w:szCs w:val="24"/>
        </w:rPr>
        <w:t>platinasta</w:t>
      </w:r>
      <w:proofErr w:type="spellEnd"/>
      <w:r w:rsidR="00D839F4">
        <w:rPr>
          <w:sz w:val="24"/>
          <w:szCs w:val="24"/>
        </w:rPr>
        <w:t xml:space="preserve"> i srebrna medalja s </w:t>
      </w:r>
      <w:proofErr w:type="spellStart"/>
      <w:r w:rsidR="00D839F4">
        <w:rPr>
          <w:sz w:val="24"/>
          <w:szCs w:val="24"/>
        </w:rPr>
        <w:t>Decanter</w:t>
      </w:r>
      <w:proofErr w:type="spellEnd"/>
      <w:r w:rsidR="00D839F4">
        <w:rPr>
          <w:sz w:val="24"/>
          <w:szCs w:val="24"/>
        </w:rPr>
        <w:t xml:space="preserve"> World </w:t>
      </w:r>
      <w:proofErr w:type="spellStart"/>
      <w:r w:rsidR="00D839F4">
        <w:rPr>
          <w:sz w:val="24"/>
          <w:szCs w:val="24"/>
        </w:rPr>
        <w:t>Wine</w:t>
      </w:r>
      <w:proofErr w:type="spellEnd"/>
      <w:r w:rsidR="00D839F4">
        <w:rPr>
          <w:sz w:val="24"/>
          <w:szCs w:val="24"/>
        </w:rPr>
        <w:t xml:space="preserve"> </w:t>
      </w:r>
      <w:proofErr w:type="spellStart"/>
      <w:r w:rsidR="00D839F4">
        <w:rPr>
          <w:sz w:val="24"/>
          <w:szCs w:val="24"/>
        </w:rPr>
        <w:t>Awards</w:t>
      </w:r>
      <w:proofErr w:type="spellEnd"/>
      <w:r w:rsidR="00D839F4">
        <w:rPr>
          <w:sz w:val="24"/>
          <w:szCs w:val="24"/>
        </w:rPr>
        <w:t xml:space="preserve"> 2021. </w:t>
      </w:r>
      <w:r w:rsidRPr="00256B98">
        <w:rPr>
          <w:sz w:val="24"/>
          <w:szCs w:val="24"/>
        </w:rPr>
        <w:t xml:space="preserve">Tijekom ljetnih mjeseci, udruga proizvođača </w:t>
      </w:r>
      <w:r>
        <w:rPr>
          <w:sz w:val="24"/>
          <w:szCs w:val="24"/>
        </w:rPr>
        <w:t>„Grk-Lumbarda“ i TZO Lumbarda u</w:t>
      </w:r>
      <w:r w:rsidRPr="00256B98">
        <w:rPr>
          <w:sz w:val="24"/>
          <w:szCs w:val="24"/>
        </w:rPr>
        <w:t xml:space="preserve"> </w:t>
      </w:r>
      <w:r w:rsidRPr="00256B98">
        <w:rPr>
          <w:sz w:val="24"/>
          <w:szCs w:val="24"/>
        </w:rPr>
        <w:lastRenderedPageBreak/>
        <w:t xml:space="preserve">nekoliko navrata organiziraju Festival </w:t>
      </w:r>
      <w:r w:rsidR="003911AD">
        <w:rPr>
          <w:sz w:val="24"/>
          <w:szCs w:val="24"/>
        </w:rPr>
        <w:t>G</w:t>
      </w:r>
      <w:r w:rsidRPr="00256B98">
        <w:rPr>
          <w:sz w:val="24"/>
          <w:szCs w:val="24"/>
        </w:rPr>
        <w:t xml:space="preserve">rka, manifestaciju koja objedinjuje sva vina </w:t>
      </w:r>
      <w:r w:rsidR="003911AD">
        <w:rPr>
          <w:sz w:val="24"/>
          <w:szCs w:val="24"/>
        </w:rPr>
        <w:t>sorte G</w:t>
      </w:r>
      <w:r w:rsidRPr="00256B98">
        <w:rPr>
          <w:sz w:val="24"/>
          <w:szCs w:val="24"/>
        </w:rPr>
        <w:t>rk na jednom mjestu uz mogućnost degustacije za sve posjetioce.</w:t>
      </w:r>
    </w:p>
    <w:p w14:paraId="0487CD87" w14:textId="460D6C0F" w:rsidR="009676B8" w:rsidRPr="00115697" w:rsidRDefault="009676B8" w:rsidP="009676B8">
      <w:pPr>
        <w:ind w:left="567"/>
        <w:jc w:val="both"/>
        <w:rPr>
          <w:sz w:val="24"/>
          <w:szCs w:val="24"/>
        </w:rPr>
      </w:pPr>
      <w:r w:rsidRPr="00115697">
        <w:rPr>
          <w:sz w:val="24"/>
          <w:szCs w:val="24"/>
        </w:rPr>
        <w:t>U svrhu rasvjetljavanja podrijetla</w:t>
      </w:r>
      <w:r w:rsidR="00FA1310">
        <w:rPr>
          <w:sz w:val="24"/>
          <w:szCs w:val="24"/>
        </w:rPr>
        <w:t>, sortu</w:t>
      </w:r>
      <w:r w:rsidR="00256B98" w:rsidRPr="00256B98">
        <w:rPr>
          <w:sz w:val="24"/>
          <w:szCs w:val="24"/>
        </w:rPr>
        <w:t xml:space="preserve"> </w:t>
      </w:r>
      <w:r w:rsidR="003911AD">
        <w:rPr>
          <w:sz w:val="24"/>
          <w:szCs w:val="24"/>
        </w:rPr>
        <w:t>G</w:t>
      </w:r>
      <w:r w:rsidR="00FA1310">
        <w:rPr>
          <w:sz w:val="24"/>
          <w:szCs w:val="24"/>
        </w:rPr>
        <w:t>rk, kojega</w:t>
      </w:r>
      <w:r w:rsidR="00256B98" w:rsidRPr="00115697">
        <w:rPr>
          <w:sz w:val="24"/>
          <w:szCs w:val="24"/>
        </w:rPr>
        <w:t xml:space="preserve"> još nazivaju </w:t>
      </w:r>
      <w:proofErr w:type="spellStart"/>
      <w:r w:rsidR="003911AD">
        <w:rPr>
          <w:sz w:val="24"/>
          <w:szCs w:val="24"/>
        </w:rPr>
        <w:t>G</w:t>
      </w:r>
      <w:r w:rsidR="00256B98" w:rsidRPr="00115697">
        <w:rPr>
          <w:sz w:val="24"/>
          <w:szCs w:val="24"/>
        </w:rPr>
        <w:t>ark</w:t>
      </w:r>
      <w:proofErr w:type="spellEnd"/>
      <w:r w:rsidR="00256B98" w:rsidRPr="00115697">
        <w:rPr>
          <w:sz w:val="24"/>
          <w:szCs w:val="24"/>
        </w:rPr>
        <w:t xml:space="preserve">, </w:t>
      </w:r>
      <w:r w:rsidR="003911AD">
        <w:rPr>
          <w:sz w:val="24"/>
          <w:szCs w:val="24"/>
        </w:rPr>
        <w:t>G</w:t>
      </w:r>
      <w:r w:rsidR="00256B98" w:rsidRPr="00115697">
        <w:rPr>
          <w:sz w:val="24"/>
          <w:szCs w:val="24"/>
        </w:rPr>
        <w:t xml:space="preserve">rk </w:t>
      </w:r>
      <w:proofErr w:type="spellStart"/>
      <w:r w:rsidR="00256B98" w:rsidRPr="00115697">
        <w:rPr>
          <w:sz w:val="24"/>
          <w:szCs w:val="24"/>
        </w:rPr>
        <w:t>lumbarajski</w:t>
      </w:r>
      <w:proofErr w:type="spellEnd"/>
      <w:r w:rsidR="00256B98" w:rsidRPr="00115697">
        <w:rPr>
          <w:sz w:val="24"/>
          <w:szCs w:val="24"/>
        </w:rPr>
        <w:t xml:space="preserve">, </w:t>
      </w:r>
      <w:r w:rsidR="003911AD">
        <w:rPr>
          <w:sz w:val="24"/>
          <w:szCs w:val="24"/>
        </w:rPr>
        <w:t>G</w:t>
      </w:r>
      <w:r w:rsidR="00256B98" w:rsidRPr="00115697">
        <w:rPr>
          <w:sz w:val="24"/>
          <w:szCs w:val="24"/>
        </w:rPr>
        <w:t xml:space="preserve">rk korčulanski i </w:t>
      </w:r>
      <w:proofErr w:type="spellStart"/>
      <w:r w:rsidR="003911AD">
        <w:rPr>
          <w:sz w:val="24"/>
          <w:szCs w:val="24"/>
        </w:rPr>
        <w:t>K</w:t>
      </w:r>
      <w:r w:rsidR="00256B98" w:rsidRPr="00115697">
        <w:rPr>
          <w:sz w:val="24"/>
          <w:szCs w:val="24"/>
        </w:rPr>
        <w:t>orčulanac</w:t>
      </w:r>
      <w:proofErr w:type="spellEnd"/>
      <w:r w:rsidR="00256B98">
        <w:rPr>
          <w:sz w:val="24"/>
          <w:szCs w:val="24"/>
        </w:rPr>
        <w:t>, najčešće se dovodi</w:t>
      </w:r>
      <w:r w:rsidR="00FA1310">
        <w:rPr>
          <w:sz w:val="24"/>
          <w:szCs w:val="24"/>
        </w:rPr>
        <w:t>lo u vezu s Grčkom. M</w:t>
      </w:r>
      <w:r w:rsidRPr="00115697">
        <w:rPr>
          <w:sz w:val="24"/>
          <w:szCs w:val="24"/>
        </w:rPr>
        <w:t xml:space="preserve">eđutim, zbog činjenice da ga danas nema nigdje osim </w:t>
      </w:r>
      <w:r w:rsidR="003911AD">
        <w:rPr>
          <w:sz w:val="24"/>
          <w:szCs w:val="24"/>
        </w:rPr>
        <w:t>u Lumbardi, šire gledano</w:t>
      </w:r>
      <w:r w:rsidR="006B73EA">
        <w:rPr>
          <w:sz w:val="24"/>
          <w:szCs w:val="24"/>
        </w:rPr>
        <w:t>-</w:t>
      </w:r>
      <w:r w:rsidR="003911AD">
        <w:rPr>
          <w:sz w:val="24"/>
          <w:szCs w:val="24"/>
        </w:rPr>
        <w:t xml:space="preserve"> na otoku</w:t>
      </w:r>
      <w:r w:rsidRPr="00115697">
        <w:rPr>
          <w:sz w:val="24"/>
          <w:szCs w:val="24"/>
        </w:rPr>
        <w:t xml:space="preserve"> Korčuli</w:t>
      </w:r>
      <w:r w:rsidR="003911AD">
        <w:rPr>
          <w:sz w:val="24"/>
          <w:szCs w:val="24"/>
        </w:rPr>
        <w:t xml:space="preserve"> te</w:t>
      </w:r>
      <w:r w:rsidRPr="00115697">
        <w:rPr>
          <w:sz w:val="24"/>
          <w:szCs w:val="24"/>
        </w:rPr>
        <w:t xml:space="preserve"> okolnim područjima</w:t>
      </w:r>
      <w:r w:rsidR="003911AD">
        <w:rPr>
          <w:sz w:val="24"/>
          <w:szCs w:val="24"/>
        </w:rPr>
        <w:t>,</w:t>
      </w:r>
      <w:r w:rsidRPr="00115697">
        <w:rPr>
          <w:sz w:val="24"/>
          <w:szCs w:val="24"/>
        </w:rPr>
        <w:t xml:space="preserve"> kao i </w:t>
      </w:r>
      <w:r w:rsidR="00FA1310">
        <w:rPr>
          <w:sz w:val="24"/>
          <w:szCs w:val="24"/>
        </w:rPr>
        <w:t xml:space="preserve">zbog </w:t>
      </w:r>
      <w:r w:rsidRPr="00115697">
        <w:rPr>
          <w:sz w:val="24"/>
          <w:szCs w:val="24"/>
        </w:rPr>
        <w:t xml:space="preserve">dokazanog srodstva s brojnim dalmatinskim sortama, ipak se </w:t>
      </w:r>
      <w:r w:rsidR="007A6D7A">
        <w:rPr>
          <w:sz w:val="24"/>
          <w:szCs w:val="24"/>
        </w:rPr>
        <w:t xml:space="preserve">prije svega </w:t>
      </w:r>
      <w:r w:rsidRPr="00115697">
        <w:rPr>
          <w:sz w:val="24"/>
          <w:szCs w:val="24"/>
        </w:rPr>
        <w:t xml:space="preserve">smatra </w:t>
      </w:r>
      <w:r w:rsidR="00FA1310">
        <w:rPr>
          <w:sz w:val="24"/>
          <w:szCs w:val="24"/>
        </w:rPr>
        <w:t>autohtonom sortom</w:t>
      </w:r>
      <w:r w:rsidRPr="00115697">
        <w:rPr>
          <w:sz w:val="24"/>
          <w:szCs w:val="24"/>
        </w:rPr>
        <w:t xml:space="preserve">. Prema literaturnim zapisima, </w:t>
      </w:r>
      <w:r w:rsidR="007A6D7A">
        <w:rPr>
          <w:sz w:val="24"/>
          <w:szCs w:val="24"/>
        </w:rPr>
        <w:t>G</w:t>
      </w:r>
      <w:r w:rsidRPr="00115697">
        <w:rPr>
          <w:sz w:val="24"/>
          <w:szCs w:val="24"/>
        </w:rPr>
        <w:t xml:space="preserve">rk je bio raširen diljem južne Dalmacije, ali opstao je </w:t>
      </w:r>
      <w:r w:rsidR="007A6D7A">
        <w:rPr>
          <w:sz w:val="24"/>
          <w:szCs w:val="24"/>
        </w:rPr>
        <w:t xml:space="preserve">isključivo </w:t>
      </w:r>
      <w:r w:rsidRPr="00115697">
        <w:rPr>
          <w:sz w:val="24"/>
          <w:szCs w:val="24"/>
        </w:rPr>
        <w:t xml:space="preserve">na Korčuli, u Lumbardi, uz koju je danas vezana </w:t>
      </w:r>
      <w:r w:rsidR="007A6D7A">
        <w:rPr>
          <w:sz w:val="24"/>
          <w:szCs w:val="24"/>
        </w:rPr>
        <w:t>glavn</w:t>
      </w:r>
      <w:r w:rsidRPr="00115697">
        <w:rPr>
          <w:sz w:val="24"/>
          <w:szCs w:val="24"/>
        </w:rPr>
        <w:t xml:space="preserve">ina komercijalne proizvodnje vina </w:t>
      </w:r>
      <w:r w:rsidR="007A6D7A">
        <w:rPr>
          <w:sz w:val="24"/>
          <w:szCs w:val="24"/>
        </w:rPr>
        <w:t>G</w:t>
      </w:r>
      <w:r w:rsidRPr="00115697">
        <w:rPr>
          <w:sz w:val="24"/>
          <w:szCs w:val="24"/>
        </w:rPr>
        <w:t xml:space="preserve">rk. Zbog obilježja cvijeta koji je morfološki </w:t>
      </w:r>
      <w:proofErr w:type="spellStart"/>
      <w:r w:rsidRPr="00115697">
        <w:rPr>
          <w:sz w:val="24"/>
          <w:szCs w:val="24"/>
        </w:rPr>
        <w:t>hermafroditan</w:t>
      </w:r>
      <w:proofErr w:type="spellEnd"/>
      <w:r w:rsidRPr="00115697">
        <w:rPr>
          <w:sz w:val="24"/>
          <w:szCs w:val="24"/>
        </w:rPr>
        <w:t>, ali funkcionalno ženski, velik</w:t>
      </w:r>
      <w:r w:rsidR="007A6D7A">
        <w:rPr>
          <w:sz w:val="24"/>
          <w:szCs w:val="24"/>
        </w:rPr>
        <w:t>a</w:t>
      </w:r>
      <w:r w:rsidRPr="00115697">
        <w:rPr>
          <w:sz w:val="24"/>
          <w:szCs w:val="24"/>
        </w:rPr>
        <w:t xml:space="preserve"> pozornost </w:t>
      </w:r>
      <w:r w:rsidR="007A6D7A">
        <w:rPr>
          <w:sz w:val="24"/>
          <w:szCs w:val="24"/>
        </w:rPr>
        <w:t>se posvećuje</w:t>
      </w:r>
      <w:r w:rsidRPr="00115697">
        <w:rPr>
          <w:sz w:val="24"/>
          <w:szCs w:val="24"/>
        </w:rPr>
        <w:t xml:space="preserve"> odabiru sorte oprašivača, koji cvate u isto </w:t>
      </w:r>
      <w:r w:rsidR="007A6D7A">
        <w:rPr>
          <w:sz w:val="24"/>
          <w:szCs w:val="24"/>
        </w:rPr>
        <w:t xml:space="preserve">ili približno </w:t>
      </w:r>
      <w:r w:rsidRPr="00115697">
        <w:rPr>
          <w:sz w:val="24"/>
          <w:szCs w:val="24"/>
        </w:rPr>
        <w:t xml:space="preserve">vrijeme kao i </w:t>
      </w:r>
      <w:r w:rsidR="007A6D7A">
        <w:rPr>
          <w:sz w:val="24"/>
          <w:szCs w:val="24"/>
        </w:rPr>
        <w:t>G</w:t>
      </w:r>
      <w:r w:rsidRPr="00115697">
        <w:rPr>
          <w:sz w:val="24"/>
          <w:szCs w:val="24"/>
        </w:rPr>
        <w:t xml:space="preserve">rk </w:t>
      </w:r>
      <w:r w:rsidR="007A6D7A">
        <w:rPr>
          <w:sz w:val="24"/>
          <w:szCs w:val="24"/>
        </w:rPr>
        <w:t>čime se može</w:t>
      </w:r>
      <w:r w:rsidRPr="00115697">
        <w:rPr>
          <w:sz w:val="24"/>
          <w:szCs w:val="24"/>
        </w:rPr>
        <w:t xml:space="preserve"> osi</w:t>
      </w:r>
      <w:r w:rsidR="00FA1310">
        <w:rPr>
          <w:sz w:val="24"/>
          <w:szCs w:val="24"/>
        </w:rPr>
        <w:t xml:space="preserve">gurati </w:t>
      </w:r>
      <w:r w:rsidR="007A6D7A">
        <w:rPr>
          <w:sz w:val="24"/>
          <w:szCs w:val="24"/>
        </w:rPr>
        <w:t>zadovoljavajuća</w:t>
      </w:r>
      <w:r w:rsidR="00FA1310">
        <w:rPr>
          <w:sz w:val="24"/>
          <w:szCs w:val="24"/>
        </w:rPr>
        <w:t xml:space="preserve"> oplodnj</w:t>
      </w:r>
      <w:r w:rsidR="007A6D7A">
        <w:rPr>
          <w:sz w:val="24"/>
          <w:szCs w:val="24"/>
        </w:rPr>
        <w:t>a i primjeren urod grožđa</w:t>
      </w:r>
      <w:r w:rsidR="00FA1310">
        <w:rPr>
          <w:sz w:val="24"/>
          <w:szCs w:val="24"/>
        </w:rPr>
        <w:t>. T</w:t>
      </w:r>
      <w:r w:rsidRPr="00115697">
        <w:rPr>
          <w:sz w:val="24"/>
          <w:szCs w:val="24"/>
        </w:rPr>
        <w:t>radicionalno tu ulogu ima</w:t>
      </w:r>
      <w:r w:rsidR="001D3D71">
        <w:rPr>
          <w:sz w:val="24"/>
          <w:szCs w:val="24"/>
        </w:rPr>
        <w:t>ju</w:t>
      </w:r>
      <w:r w:rsidRPr="00115697">
        <w:rPr>
          <w:sz w:val="24"/>
          <w:szCs w:val="24"/>
        </w:rPr>
        <w:t xml:space="preserve"> sort</w:t>
      </w:r>
      <w:r w:rsidR="001D3D71">
        <w:rPr>
          <w:sz w:val="24"/>
          <w:szCs w:val="24"/>
        </w:rPr>
        <w:t>e</w:t>
      </w:r>
      <w:r w:rsidRPr="00115697">
        <w:rPr>
          <w:sz w:val="24"/>
          <w:szCs w:val="24"/>
        </w:rPr>
        <w:t xml:space="preserve"> </w:t>
      </w:r>
      <w:r w:rsidR="007A6D7A">
        <w:rPr>
          <w:sz w:val="24"/>
          <w:szCs w:val="24"/>
        </w:rPr>
        <w:t>P</w:t>
      </w:r>
      <w:r w:rsidRPr="00115697">
        <w:rPr>
          <w:sz w:val="24"/>
          <w:szCs w:val="24"/>
        </w:rPr>
        <w:t>lavac mali</w:t>
      </w:r>
      <w:r w:rsidR="001D3D71">
        <w:rPr>
          <w:sz w:val="24"/>
          <w:szCs w:val="24"/>
        </w:rPr>
        <w:t xml:space="preserve"> i </w:t>
      </w:r>
      <w:proofErr w:type="spellStart"/>
      <w:r w:rsidR="001D3D71">
        <w:rPr>
          <w:sz w:val="24"/>
          <w:szCs w:val="24"/>
        </w:rPr>
        <w:t>Rukatac</w:t>
      </w:r>
      <w:proofErr w:type="spellEnd"/>
      <w:r w:rsidRPr="00115697">
        <w:rPr>
          <w:sz w:val="24"/>
          <w:szCs w:val="24"/>
        </w:rPr>
        <w:t xml:space="preserve">. Često </w:t>
      </w:r>
      <w:r w:rsidR="00FB0F62">
        <w:rPr>
          <w:sz w:val="24"/>
          <w:szCs w:val="24"/>
        </w:rPr>
        <w:t>je</w:t>
      </w:r>
      <w:r w:rsidRPr="00115697">
        <w:rPr>
          <w:sz w:val="24"/>
          <w:szCs w:val="24"/>
        </w:rPr>
        <w:t xml:space="preserve"> zbo</w:t>
      </w:r>
      <w:r w:rsidR="00FA1310">
        <w:rPr>
          <w:sz w:val="24"/>
          <w:szCs w:val="24"/>
        </w:rPr>
        <w:t xml:space="preserve">g </w:t>
      </w:r>
      <w:r w:rsidR="007A6D7A">
        <w:rPr>
          <w:sz w:val="24"/>
          <w:szCs w:val="24"/>
        </w:rPr>
        <w:t xml:space="preserve">problema u </w:t>
      </w:r>
      <w:r w:rsidR="00FA1310">
        <w:rPr>
          <w:sz w:val="24"/>
          <w:szCs w:val="24"/>
        </w:rPr>
        <w:t>oplodnj</w:t>
      </w:r>
      <w:r w:rsidR="007A6D7A">
        <w:rPr>
          <w:sz w:val="24"/>
          <w:szCs w:val="24"/>
        </w:rPr>
        <w:t>i</w:t>
      </w:r>
      <w:r w:rsidR="00FA1310">
        <w:rPr>
          <w:sz w:val="24"/>
          <w:szCs w:val="24"/>
        </w:rPr>
        <w:t xml:space="preserve"> </w:t>
      </w:r>
      <w:r w:rsidR="007A6D7A">
        <w:rPr>
          <w:sz w:val="24"/>
          <w:szCs w:val="24"/>
        </w:rPr>
        <w:t xml:space="preserve">u strukturi grozda </w:t>
      </w:r>
      <w:r w:rsidR="00FB0F62">
        <w:rPr>
          <w:sz w:val="24"/>
          <w:szCs w:val="24"/>
        </w:rPr>
        <w:t xml:space="preserve">uz krupnije, normalno razvijene </w:t>
      </w:r>
      <w:r w:rsidR="00FA1310">
        <w:rPr>
          <w:sz w:val="24"/>
          <w:szCs w:val="24"/>
        </w:rPr>
        <w:t xml:space="preserve">bobice </w:t>
      </w:r>
      <w:r w:rsidR="00FB0F62">
        <w:rPr>
          <w:sz w:val="24"/>
          <w:szCs w:val="24"/>
        </w:rPr>
        <w:t xml:space="preserve">prisutan i vrlo veliki broj sitnih </w:t>
      </w:r>
      <w:proofErr w:type="spellStart"/>
      <w:r w:rsidR="00FB0F62">
        <w:rPr>
          <w:sz w:val="24"/>
          <w:szCs w:val="24"/>
        </w:rPr>
        <w:t>partenokaronih</w:t>
      </w:r>
      <w:proofErr w:type="spellEnd"/>
      <w:r w:rsidR="00FB0F62">
        <w:rPr>
          <w:sz w:val="24"/>
          <w:szCs w:val="24"/>
        </w:rPr>
        <w:t xml:space="preserve"> bobica, tradicion</w:t>
      </w:r>
      <w:r w:rsidR="00846CA8">
        <w:rPr>
          <w:sz w:val="24"/>
          <w:szCs w:val="24"/>
        </w:rPr>
        <w:t>a</w:t>
      </w:r>
      <w:r w:rsidR="00FB0F62">
        <w:rPr>
          <w:sz w:val="24"/>
          <w:szCs w:val="24"/>
        </w:rPr>
        <w:t>lnog naziva „</w:t>
      </w:r>
      <w:proofErr w:type="spellStart"/>
      <w:r w:rsidR="00FB0F62">
        <w:rPr>
          <w:sz w:val="24"/>
          <w:szCs w:val="24"/>
        </w:rPr>
        <w:t>pasoline</w:t>
      </w:r>
      <w:proofErr w:type="spellEnd"/>
      <w:r w:rsidR="00FB0F62">
        <w:rPr>
          <w:sz w:val="24"/>
          <w:szCs w:val="24"/>
        </w:rPr>
        <w:t xml:space="preserve">“. </w:t>
      </w:r>
      <w:r w:rsidRPr="00115697">
        <w:rPr>
          <w:sz w:val="24"/>
          <w:szCs w:val="24"/>
        </w:rPr>
        <w:t xml:space="preserve">Osim što nemaju sjemenke, </w:t>
      </w:r>
      <w:r w:rsidR="00B5219F">
        <w:rPr>
          <w:sz w:val="24"/>
          <w:szCs w:val="24"/>
        </w:rPr>
        <w:t>„</w:t>
      </w:r>
      <w:proofErr w:type="spellStart"/>
      <w:r w:rsidRPr="00115697">
        <w:rPr>
          <w:sz w:val="24"/>
          <w:szCs w:val="24"/>
        </w:rPr>
        <w:t>pasoline</w:t>
      </w:r>
      <w:proofErr w:type="spellEnd"/>
      <w:r w:rsidR="00B5219F">
        <w:rPr>
          <w:sz w:val="24"/>
          <w:szCs w:val="24"/>
        </w:rPr>
        <w:t>“</w:t>
      </w:r>
      <w:r w:rsidRPr="00115697">
        <w:rPr>
          <w:sz w:val="24"/>
          <w:szCs w:val="24"/>
        </w:rPr>
        <w:t xml:space="preserve"> vrlo često imaju veću koncentraciju kiselina i šećera. Na pjeskovitim tlima Lumbarde koji, zajedno s morskim okruženjem te vjetrovima s juga i sjevera stvaraju posebne ekološke uvjete, stoljećima se proizvode cijenjena vina od </w:t>
      </w:r>
      <w:r w:rsidR="00FB0F62">
        <w:rPr>
          <w:sz w:val="24"/>
          <w:szCs w:val="24"/>
        </w:rPr>
        <w:t>G</w:t>
      </w:r>
      <w:r w:rsidRPr="00115697">
        <w:rPr>
          <w:sz w:val="24"/>
          <w:szCs w:val="24"/>
        </w:rPr>
        <w:t>rka, specifičnog</w:t>
      </w:r>
      <w:r w:rsidR="00FA1310">
        <w:rPr>
          <w:sz w:val="24"/>
          <w:szCs w:val="24"/>
        </w:rPr>
        <w:t>a</w:t>
      </w:r>
      <w:r w:rsidRPr="00115697">
        <w:rPr>
          <w:sz w:val="24"/>
          <w:szCs w:val="24"/>
        </w:rPr>
        <w:t xml:space="preserve"> gorkastog okusa (pretpostavlja se da ime </w:t>
      </w:r>
      <w:r w:rsidR="00FB0F62">
        <w:rPr>
          <w:sz w:val="24"/>
          <w:szCs w:val="24"/>
        </w:rPr>
        <w:t>G</w:t>
      </w:r>
      <w:r w:rsidRPr="00115697">
        <w:rPr>
          <w:sz w:val="24"/>
          <w:szCs w:val="24"/>
        </w:rPr>
        <w:t>rk ne upućuje na podrijetlo sorte, nego upravo ovo svojstvo vina- grk u dijalektu znači gorak)</w:t>
      </w:r>
      <w:r w:rsidR="00FB0F62">
        <w:rPr>
          <w:sz w:val="24"/>
          <w:szCs w:val="24"/>
        </w:rPr>
        <w:t xml:space="preserve">. Posebno mjesto u višestoljetnoj tradiciji </w:t>
      </w:r>
      <w:r w:rsidRPr="00115697">
        <w:rPr>
          <w:sz w:val="24"/>
          <w:szCs w:val="24"/>
        </w:rPr>
        <w:t xml:space="preserve"> </w:t>
      </w:r>
      <w:r w:rsidR="00FB0F62">
        <w:rPr>
          <w:sz w:val="24"/>
          <w:szCs w:val="24"/>
        </w:rPr>
        <w:t>proizvodnje vina od ove sorte pripada desertnom vinu tradicionalno poznatom pod nazivom prošek.</w:t>
      </w:r>
    </w:p>
    <w:p w14:paraId="242DCCB6" w14:textId="5429671B" w:rsidR="00F747AB" w:rsidRPr="007A0457" w:rsidRDefault="00991D81" w:rsidP="007A0457">
      <w:pPr>
        <w:ind w:left="567"/>
        <w:jc w:val="both"/>
        <w:rPr>
          <w:sz w:val="24"/>
          <w:szCs w:val="24"/>
        </w:rPr>
      </w:pPr>
      <w:r w:rsidRPr="00115697">
        <w:rPr>
          <w:sz w:val="24"/>
          <w:szCs w:val="24"/>
        </w:rPr>
        <w:t xml:space="preserve">Sorta </w:t>
      </w:r>
      <w:r w:rsidR="0035328A">
        <w:rPr>
          <w:sz w:val="24"/>
          <w:szCs w:val="24"/>
        </w:rPr>
        <w:t>G</w:t>
      </w:r>
      <w:r w:rsidRPr="00115697">
        <w:rPr>
          <w:sz w:val="24"/>
          <w:szCs w:val="24"/>
        </w:rPr>
        <w:t xml:space="preserve">rk </w:t>
      </w:r>
      <w:r w:rsidR="0035378E" w:rsidRPr="00115697">
        <w:rPr>
          <w:sz w:val="24"/>
          <w:szCs w:val="24"/>
        </w:rPr>
        <w:t xml:space="preserve">je </w:t>
      </w:r>
      <w:r w:rsidR="009676B8" w:rsidRPr="00115697">
        <w:rPr>
          <w:sz w:val="24"/>
          <w:szCs w:val="24"/>
        </w:rPr>
        <w:t xml:space="preserve">zbog iznimne kakvoće i </w:t>
      </w:r>
      <w:r w:rsidRPr="00115697">
        <w:rPr>
          <w:sz w:val="24"/>
          <w:szCs w:val="24"/>
        </w:rPr>
        <w:t xml:space="preserve">potencijala </w:t>
      </w:r>
      <w:r w:rsidR="0035378E" w:rsidRPr="00115697">
        <w:rPr>
          <w:sz w:val="24"/>
          <w:szCs w:val="24"/>
        </w:rPr>
        <w:t>uključen</w:t>
      </w:r>
      <w:r w:rsidR="00846CA8">
        <w:rPr>
          <w:sz w:val="24"/>
          <w:szCs w:val="24"/>
        </w:rPr>
        <w:t>a</w:t>
      </w:r>
      <w:r w:rsidR="0035378E" w:rsidRPr="00115697">
        <w:rPr>
          <w:sz w:val="24"/>
          <w:szCs w:val="24"/>
        </w:rPr>
        <w:t xml:space="preserve"> u program </w:t>
      </w:r>
      <w:proofErr w:type="spellStart"/>
      <w:r w:rsidR="0035378E" w:rsidRPr="00115697">
        <w:rPr>
          <w:sz w:val="24"/>
          <w:szCs w:val="24"/>
        </w:rPr>
        <w:t>klonske</w:t>
      </w:r>
      <w:proofErr w:type="spellEnd"/>
      <w:r w:rsidR="0035378E" w:rsidRPr="00115697">
        <w:rPr>
          <w:sz w:val="24"/>
          <w:szCs w:val="24"/>
        </w:rPr>
        <w:t xml:space="preserve"> i sanitarne selekcije</w:t>
      </w:r>
      <w:r w:rsidR="00BE5517" w:rsidRPr="00115697">
        <w:rPr>
          <w:sz w:val="24"/>
          <w:szCs w:val="24"/>
        </w:rPr>
        <w:t xml:space="preserve"> </w:t>
      </w:r>
      <w:r w:rsidR="0035378E" w:rsidRPr="00115697">
        <w:rPr>
          <w:sz w:val="24"/>
          <w:szCs w:val="24"/>
        </w:rPr>
        <w:t xml:space="preserve">s ciljem stvaranja preduvjeta za kvalitetniju reprodukciju. Nakon podizanja matičnog nasada 2013., u </w:t>
      </w:r>
      <w:proofErr w:type="spellStart"/>
      <w:r w:rsidR="0035378E" w:rsidRPr="00115697">
        <w:rPr>
          <w:sz w:val="24"/>
          <w:szCs w:val="24"/>
        </w:rPr>
        <w:t>Baštici</w:t>
      </w:r>
      <w:proofErr w:type="spellEnd"/>
      <w:r w:rsidR="0035378E" w:rsidRPr="00115697">
        <w:rPr>
          <w:sz w:val="24"/>
          <w:szCs w:val="24"/>
        </w:rPr>
        <w:t xml:space="preserve">, pokraj Zadra i proizvodnje prvih certificiranih cjepova, uslijedila su i dodatna istraživanja reproduktivne anatomije i oplodnje kod sorte </w:t>
      </w:r>
      <w:r w:rsidR="00B00953">
        <w:rPr>
          <w:sz w:val="24"/>
          <w:szCs w:val="24"/>
        </w:rPr>
        <w:t>G</w:t>
      </w:r>
      <w:r w:rsidR="0035378E" w:rsidRPr="00115697">
        <w:rPr>
          <w:sz w:val="24"/>
          <w:szCs w:val="24"/>
        </w:rPr>
        <w:t>rk</w:t>
      </w:r>
      <w:r w:rsidR="00B00953">
        <w:rPr>
          <w:sz w:val="24"/>
          <w:szCs w:val="24"/>
        </w:rPr>
        <w:t>,</w:t>
      </w:r>
      <w:r w:rsidR="0035378E" w:rsidRPr="00115697">
        <w:rPr>
          <w:sz w:val="24"/>
          <w:szCs w:val="24"/>
        </w:rPr>
        <w:t xml:space="preserve"> što bi trebalo dovesti do stabilnijih prinosa i veće prihvatljivosti kod proizvođača</w:t>
      </w:r>
      <w:r w:rsidR="00B00953">
        <w:rPr>
          <w:sz w:val="24"/>
          <w:szCs w:val="24"/>
        </w:rPr>
        <w:t>.</w:t>
      </w:r>
      <w:r w:rsidR="0035378E" w:rsidRPr="00115697">
        <w:rPr>
          <w:sz w:val="24"/>
          <w:szCs w:val="24"/>
        </w:rPr>
        <w:t xml:space="preserve"> </w:t>
      </w:r>
    </w:p>
    <w:p w14:paraId="0D2F949B" w14:textId="48CDF29D" w:rsidR="007A0457" w:rsidRDefault="00BF5F1D" w:rsidP="003F1951">
      <w:pPr>
        <w:spacing w:after="0" w:line="240" w:lineRule="auto"/>
        <w:ind w:firstLine="709"/>
        <w:jc w:val="both"/>
        <w:rPr>
          <w:b/>
          <w:sz w:val="24"/>
          <w:szCs w:val="24"/>
        </w:rPr>
      </w:pPr>
      <w:r w:rsidRPr="00B73F36">
        <w:rPr>
          <w:b/>
          <w:sz w:val="24"/>
          <w:szCs w:val="24"/>
        </w:rPr>
        <w:t>7.3. Opis uzročne veze između zemljopisnog područja i kakvoće, ugleda</w:t>
      </w:r>
      <w:r w:rsidR="007A0457">
        <w:rPr>
          <w:b/>
          <w:sz w:val="24"/>
          <w:szCs w:val="24"/>
        </w:rPr>
        <w:t xml:space="preserve"> </w:t>
      </w:r>
    </w:p>
    <w:p w14:paraId="77F580B2" w14:textId="564828DA" w:rsidR="00815E09" w:rsidRDefault="007A0457" w:rsidP="007A0457">
      <w:pPr>
        <w:spacing w:after="0" w:line="240" w:lineRule="auto"/>
        <w:ind w:left="567"/>
        <w:jc w:val="both"/>
        <w:rPr>
          <w:b/>
          <w:sz w:val="24"/>
          <w:szCs w:val="24"/>
        </w:rPr>
      </w:pPr>
      <w:r>
        <w:rPr>
          <w:b/>
          <w:sz w:val="24"/>
          <w:szCs w:val="24"/>
        </w:rPr>
        <w:t xml:space="preserve">      </w:t>
      </w:r>
      <w:r w:rsidR="00BF5F1D" w:rsidRPr="00B73F36">
        <w:rPr>
          <w:b/>
          <w:sz w:val="24"/>
          <w:szCs w:val="24"/>
        </w:rPr>
        <w:t xml:space="preserve"> i drugih svojstava </w:t>
      </w:r>
    </w:p>
    <w:p w14:paraId="29540432" w14:textId="77777777" w:rsidR="007A0457" w:rsidRPr="00115697" w:rsidRDefault="007A0457" w:rsidP="007A0457">
      <w:pPr>
        <w:spacing w:after="0" w:line="240" w:lineRule="auto"/>
        <w:ind w:left="567"/>
        <w:jc w:val="both"/>
        <w:rPr>
          <w:b/>
          <w:sz w:val="24"/>
          <w:szCs w:val="24"/>
        </w:rPr>
      </w:pPr>
    </w:p>
    <w:p w14:paraId="3FDDC426" w14:textId="6665ADD3" w:rsidR="00C83A93" w:rsidRPr="00115697" w:rsidRDefault="00F7746F" w:rsidP="00C83A93">
      <w:pPr>
        <w:pStyle w:val="Odlomakpopisa"/>
        <w:jc w:val="both"/>
        <w:rPr>
          <w:sz w:val="24"/>
          <w:szCs w:val="24"/>
        </w:rPr>
      </w:pPr>
      <w:r>
        <w:rPr>
          <w:sz w:val="24"/>
          <w:szCs w:val="24"/>
        </w:rPr>
        <w:t>Proizvodnja grožđa i vina od sorte Gr</w:t>
      </w:r>
      <w:r w:rsidR="00C1458B">
        <w:rPr>
          <w:sz w:val="24"/>
          <w:szCs w:val="24"/>
        </w:rPr>
        <w:t>k</w:t>
      </w:r>
      <w:r>
        <w:rPr>
          <w:sz w:val="24"/>
          <w:szCs w:val="24"/>
        </w:rPr>
        <w:t xml:space="preserve"> odavna je neraskidivo vezana uz prostor Lumbarde, prvotno uz površine na </w:t>
      </w:r>
      <w:proofErr w:type="spellStart"/>
      <w:r>
        <w:rPr>
          <w:sz w:val="24"/>
          <w:szCs w:val="24"/>
        </w:rPr>
        <w:t>lumbarajskim</w:t>
      </w:r>
      <w:proofErr w:type="spellEnd"/>
      <w:r>
        <w:rPr>
          <w:sz w:val="24"/>
          <w:szCs w:val="24"/>
        </w:rPr>
        <w:t xml:space="preserve"> pijescima i ponešto u </w:t>
      </w:r>
      <w:proofErr w:type="spellStart"/>
      <w:r>
        <w:rPr>
          <w:sz w:val="24"/>
          <w:szCs w:val="24"/>
        </w:rPr>
        <w:t>pristrancima</w:t>
      </w:r>
      <w:proofErr w:type="spellEnd"/>
      <w:r>
        <w:rPr>
          <w:sz w:val="24"/>
          <w:szCs w:val="24"/>
        </w:rPr>
        <w:t xml:space="preserve"> na terasama, a recentno na površinama melioriranog krša. Uspone i padove vinogradarstva i vinarstva kroz povijest na širim prostorima istočne obale Jadrana, poglavito probleme sa pojavom filoksere i </w:t>
      </w:r>
      <w:proofErr w:type="spellStart"/>
      <w:r>
        <w:rPr>
          <w:sz w:val="24"/>
          <w:szCs w:val="24"/>
        </w:rPr>
        <w:t>kriptogamskih</w:t>
      </w:r>
      <w:proofErr w:type="spellEnd"/>
      <w:r>
        <w:rPr>
          <w:sz w:val="24"/>
          <w:szCs w:val="24"/>
        </w:rPr>
        <w:t xml:space="preserve"> bolesti, Grk je na sreću uspješno prebrodio i zadržao se u uzgoju gotovo isključivo na prostoru Lumbarde. Vrijedne težačke ruke </w:t>
      </w:r>
      <w:r w:rsidR="0081434C">
        <w:rPr>
          <w:sz w:val="24"/>
          <w:szCs w:val="24"/>
        </w:rPr>
        <w:t xml:space="preserve">mukotrpnim radom već desetljećima se trude i uspijevaju od Grka proizvesti </w:t>
      </w:r>
      <w:r w:rsidR="006D4D69">
        <w:rPr>
          <w:sz w:val="24"/>
          <w:szCs w:val="24"/>
        </w:rPr>
        <w:t>kvalitetno grožđe koje im</w:t>
      </w:r>
      <w:r w:rsidR="0081434C">
        <w:rPr>
          <w:sz w:val="24"/>
          <w:szCs w:val="24"/>
        </w:rPr>
        <w:t xml:space="preserve"> za uzvrat daruje vin</w:t>
      </w:r>
      <w:r w:rsidR="006D4D69">
        <w:rPr>
          <w:sz w:val="24"/>
          <w:szCs w:val="24"/>
        </w:rPr>
        <w:t>a</w:t>
      </w:r>
      <w:r w:rsidR="0081434C">
        <w:rPr>
          <w:sz w:val="24"/>
          <w:szCs w:val="24"/>
        </w:rPr>
        <w:t xml:space="preserve"> iznimne kakvoće odavna prepoznat</w:t>
      </w:r>
      <w:r w:rsidR="006D4D69">
        <w:rPr>
          <w:sz w:val="24"/>
          <w:szCs w:val="24"/>
        </w:rPr>
        <w:t>e</w:t>
      </w:r>
      <w:r w:rsidR="0081434C">
        <w:rPr>
          <w:sz w:val="24"/>
          <w:szCs w:val="24"/>
        </w:rPr>
        <w:t xml:space="preserve"> i cijenjen</w:t>
      </w:r>
      <w:r w:rsidR="006D4D69">
        <w:rPr>
          <w:sz w:val="24"/>
          <w:szCs w:val="24"/>
        </w:rPr>
        <w:t>e</w:t>
      </w:r>
      <w:r w:rsidR="0081434C">
        <w:rPr>
          <w:sz w:val="24"/>
          <w:szCs w:val="24"/>
        </w:rPr>
        <w:t xml:space="preserve"> među potrošačima. </w:t>
      </w:r>
      <w:r w:rsidR="00F747AB" w:rsidRPr="00723FEC">
        <w:rPr>
          <w:b/>
          <w:bCs/>
          <w:i/>
          <w:iCs/>
          <w:sz w:val="24"/>
          <w:szCs w:val="24"/>
        </w:rPr>
        <w:t xml:space="preserve">Ovdje svakako treba istaknuti činjenicu da se sva vina bez obzira na tip i stil, bez obzira na rokove branja grožđa, pa čak i različitosti u tehnologiji primarne prerade grožđa i proizvodnje vina, uvijek odlikuju iznimno visokim sadržajem ukupnog ekstrakta </w:t>
      </w:r>
      <w:r w:rsidR="006E1EE4">
        <w:rPr>
          <w:b/>
          <w:bCs/>
          <w:i/>
          <w:iCs/>
          <w:sz w:val="24"/>
          <w:szCs w:val="24"/>
        </w:rPr>
        <w:t xml:space="preserve">i pepela, </w:t>
      </w:r>
      <w:r w:rsidR="00F747AB" w:rsidRPr="00723FEC">
        <w:rPr>
          <w:b/>
          <w:bCs/>
          <w:i/>
          <w:iCs/>
          <w:sz w:val="24"/>
          <w:szCs w:val="24"/>
        </w:rPr>
        <w:t xml:space="preserve">što je uz agrobiološke karakteristike sorte Grk bijeli </w:t>
      </w:r>
      <w:r w:rsidR="000331CC">
        <w:rPr>
          <w:b/>
          <w:bCs/>
          <w:i/>
          <w:iCs/>
          <w:sz w:val="24"/>
          <w:szCs w:val="24"/>
        </w:rPr>
        <w:t>isključivo rezultat</w:t>
      </w:r>
      <w:r w:rsidR="00F747AB" w:rsidRPr="00723FEC">
        <w:rPr>
          <w:b/>
          <w:bCs/>
          <w:i/>
          <w:iCs/>
          <w:sz w:val="24"/>
          <w:szCs w:val="24"/>
        </w:rPr>
        <w:t xml:space="preserve"> jedinstven</w:t>
      </w:r>
      <w:r w:rsidR="000331CC">
        <w:rPr>
          <w:b/>
          <w:bCs/>
          <w:i/>
          <w:iCs/>
          <w:sz w:val="24"/>
          <w:szCs w:val="24"/>
        </w:rPr>
        <w:t>ih</w:t>
      </w:r>
      <w:r w:rsidR="00F747AB" w:rsidRPr="00723FEC">
        <w:rPr>
          <w:b/>
          <w:bCs/>
          <w:i/>
          <w:iCs/>
          <w:sz w:val="24"/>
          <w:szCs w:val="24"/>
        </w:rPr>
        <w:t xml:space="preserve"> proizvodn</w:t>
      </w:r>
      <w:r w:rsidR="000331CC">
        <w:rPr>
          <w:b/>
          <w:bCs/>
          <w:i/>
          <w:iCs/>
          <w:sz w:val="24"/>
          <w:szCs w:val="24"/>
        </w:rPr>
        <w:t>ih</w:t>
      </w:r>
      <w:r w:rsidR="00F747AB" w:rsidRPr="00723FEC">
        <w:rPr>
          <w:b/>
          <w:bCs/>
          <w:i/>
          <w:iCs/>
          <w:sz w:val="24"/>
          <w:szCs w:val="24"/>
        </w:rPr>
        <w:t xml:space="preserve"> uvjet</w:t>
      </w:r>
      <w:r w:rsidR="000331CC">
        <w:rPr>
          <w:b/>
          <w:bCs/>
          <w:i/>
          <w:iCs/>
          <w:sz w:val="24"/>
          <w:szCs w:val="24"/>
        </w:rPr>
        <w:t>a</w:t>
      </w:r>
      <w:r w:rsidR="00F747AB" w:rsidRPr="00723FEC">
        <w:rPr>
          <w:b/>
          <w:bCs/>
          <w:i/>
          <w:iCs/>
          <w:sz w:val="24"/>
          <w:szCs w:val="24"/>
        </w:rPr>
        <w:t xml:space="preserve"> pjeskovitog tla na prostoru </w:t>
      </w:r>
      <w:r w:rsidR="00F747AB" w:rsidRPr="00723FEC">
        <w:rPr>
          <w:b/>
          <w:bCs/>
          <w:i/>
          <w:iCs/>
          <w:sz w:val="24"/>
          <w:szCs w:val="24"/>
        </w:rPr>
        <w:lastRenderedPageBreak/>
        <w:t xml:space="preserve">Lumbarde. </w:t>
      </w:r>
      <w:r w:rsidR="00C83A93" w:rsidRPr="00723FEC">
        <w:rPr>
          <w:b/>
          <w:bCs/>
          <w:i/>
          <w:iCs/>
          <w:sz w:val="24"/>
          <w:szCs w:val="24"/>
        </w:rPr>
        <w:t>Međutim, i r</w:t>
      </w:r>
      <w:r w:rsidR="00F747AB" w:rsidRPr="00723FEC">
        <w:rPr>
          <w:b/>
          <w:bCs/>
          <w:i/>
          <w:iCs/>
          <w:sz w:val="24"/>
          <w:szCs w:val="24"/>
        </w:rPr>
        <w:t>ecentni rezultati uzgoja sorte Grk</w:t>
      </w:r>
      <w:r w:rsidR="00C1458B">
        <w:rPr>
          <w:b/>
          <w:bCs/>
          <w:i/>
          <w:iCs/>
          <w:sz w:val="24"/>
          <w:szCs w:val="24"/>
        </w:rPr>
        <w:t xml:space="preserve"> </w:t>
      </w:r>
      <w:r w:rsidR="00F747AB" w:rsidRPr="00723FEC">
        <w:rPr>
          <w:b/>
          <w:bCs/>
          <w:i/>
          <w:iCs/>
          <w:sz w:val="24"/>
          <w:szCs w:val="24"/>
        </w:rPr>
        <w:t xml:space="preserve"> na supstratu melioriranog krša ne pokazuju bilo kakva odstupanja u vrijednostima parametara fizikalno-kemijske analize, </w:t>
      </w:r>
      <w:r w:rsidR="00C83A93" w:rsidRPr="00723FEC">
        <w:rPr>
          <w:b/>
          <w:bCs/>
          <w:i/>
          <w:iCs/>
          <w:sz w:val="24"/>
          <w:szCs w:val="24"/>
        </w:rPr>
        <w:t xml:space="preserve">kao </w:t>
      </w:r>
      <w:r w:rsidR="00F747AB" w:rsidRPr="00723FEC">
        <w:rPr>
          <w:b/>
          <w:bCs/>
          <w:i/>
          <w:iCs/>
          <w:sz w:val="24"/>
          <w:szCs w:val="24"/>
        </w:rPr>
        <w:t>ni u pogledu senzoričkih svojstava vina u odnosu na ona iz vinograda na pijescima.</w:t>
      </w:r>
      <w:r w:rsidR="00F747AB">
        <w:rPr>
          <w:sz w:val="24"/>
          <w:szCs w:val="24"/>
        </w:rPr>
        <w:t xml:space="preserve"> </w:t>
      </w:r>
      <w:r w:rsidR="00F747AB" w:rsidRPr="000331CC">
        <w:rPr>
          <w:b/>
          <w:bCs/>
          <w:i/>
          <w:iCs/>
          <w:sz w:val="24"/>
          <w:szCs w:val="24"/>
        </w:rPr>
        <w:t>Ova činjenica lako je objašnjiva obzirom da se u oba slučaja sa stajališta  općih uvjeta za uzgoj Grka bijelog radi o laganim i ocjeditim supstratima niže ra</w:t>
      </w:r>
      <w:r w:rsidR="000331CC">
        <w:rPr>
          <w:b/>
          <w:bCs/>
          <w:i/>
          <w:iCs/>
          <w:sz w:val="24"/>
          <w:szCs w:val="24"/>
        </w:rPr>
        <w:t>zine</w:t>
      </w:r>
      <w:r w:rsidR="00F747AB" w:rsidRPr="000331CC">
        <w:rPr>
          <w:b/>
          <w:bCs/>
          <w:i/>
          <w:iCs/>
          <w:sz w:val="24"/>
          <w:szCs w:val="24"/>
        </w:rPr>
        <w:t xml:space="preserve"> plodnosti, u kojima se </w:t>
      </w:r>
      <w:r w:rsidR="000331CC">
        <w:rPr>
          <w:b/>
          <w:bCs/>
          <w:i/>
          <w:iCs/>
          <w:sz w:val="24"/>
          <w:szCs w:val="24"/>
        </w:rPr>
        <w:t>nedvojben</w:t>
      </w:r>
      <w:r w:rsidR="00F747AB" w:rsidRPr="000331CC">
        <w:rPr>
          <w:b/>
          <w:bCs/>
          <w:i/>
          <w:iCs/>
          <w:sz w:val="24"/>
          <w:szCs w:val="24"/>
        </w:rPr>
        <w:t xml:space="preserve">o sorta Grk </w:t>
      </w:r>
      <w:r w:rsidR="00C83A93" w:rsidRPr="000331CC">
        <w:rPr>
          <w:b/>
          <w:bCs/>
          <w:i/>
          <w:iCs/>
          <w:sz w:val="24"/>
          <w:szCs w:val="24"/>
        </w:rPr>
        <w:t>na</w:t>
      </w:r>
      <w:r w:rsidR="00F747AB" w:rsidRPr="000331CC">
        <w:rPr>
          <w:b/>
          <w:bCs/>
          <w:i/>
          <w:iCs/>
          <w:sz w:val="24"/>
          <w:szCs w:val="24"/>
        </w:rPr>
        <w:t xml:space="preserve"> </w:t>
      </w:r>
      <w:r w:rsidR="000331CC">
        <w:rPr>
          <w:b/>
          <w:bCs/>
          <w:i/>
          <w:iCs/>
          <w:sz w:val="24"/>
          <w:szCs w:val="24"/>
        </w:rPr>
        <w:t>svoj</w:t>
      </w:r>
      <w:r w:rsidR="00F747AB" w:rsidRPr="000331CC">
        <w:rPr>
          <w:b/>
          <w:bCs/>
          <w:i/>
          <w:iCs/>
          <w:sz w:val="24"/>
          <w:szCs w:val="24"/>
        </w:rPr>
        <w:t xml:space="preserve"> način </w:t>
      </w:r>
      <w:r w:rsidR="000331CC">
        <w:rPr>
          <w:b/>
          <w:bCs/>
          <w:i/>
          <w:iCs/>
          <w:sz w:val="24"/>
          <w:szCs w:val="24"/>
        </w:rPr>
        <w:t>odličn</w:t>
      </w:r>
      <w:r w:rsidR="00F747AB" w:rsidRPr="000331CC">
        <w:rPr>
          <w:b/>
          <w:bCs/>
          <w:i/>
          <w:iCs/>
          <w:sz w:val="24"/>
          <w:szCs w:val="24"/>
        </w:rPr>
        <w:t>o snalazi</w:t>
      </w:r>
      <w:r w:rsidR="000331CC">
        <w:rPr>
          <w:b/>
          <w:bCs/>
          <w:i/>
          <w:iCs/>
          <w:sz w:val="24"/>
          <w:szCs w:val="24"/>
        </w:rPr>
        <w:t xml:space="preserve"> dajući grožđe i</w:t>
      </w:r>
      <w:r w:rsidR="00C83A93" w:rsidRPr="000331CC">
        <w:rPr>
          <w:b/>
          <w:bCs/>
          <w:i/>
          <w:iCs/>
          <w:sz w:val="24"/>
          <w:szCs w:val="24"/>
        </w:rPr>
        <w:t xml:space="preserve"> vina iznimne, </w:t>
      </w:r>
      <w:r w:rsidR="00276553" w:rsidRPr="000331CC">
        <w:rPr>
          <w:b/>
          <w:bCs/>
          <w:i/>
          <w:iCs/>
          <w:sz w:val="24"/>
          <w:szCs w:val="24"/>
        </w:rPr>
        <w:t>specifične i prepoznatljive kakvoće.</w:t>
      </w:r>
      <w:r w:rsidR="00276553">
        <w:rPr>
          <w:sz w:val="24"/>
          <w:szCs w:val="24"/>
        </w:rPr>
        <w:t xml:space="preserve"> </w:t>
      </w:r>
      <w:r w:rsidR="00933DF8">
        <w:rPr>
          <w:sz w:val="24"/>
          <w:szCs w:val="24"/>
        </w:rPr>
        <w:t xml:space="preserve">U tablici Priloga 3. prikazane su vrijednosti kretanja pojedinih parametara fizikalno-kemijske analize vina Grka </w:t>
      </w:r>
      <w:r w:rsidR="00B5219F">
        <w:rPr>
          <w:sz w:val="24"/>
          <w:szCs w:val="24"/>
        </w:rPr>
        <w:t>od</w:t>
      </w:r>
      <w:r w:rsidR="00933DF8">
        <w:rPr>
          <w:sz w:val="24"/>
          <w:szCs w:val="24"/>
        </w:rPr>
        <w:t xml:space="preserve"> berb</w:t>
      </w:r>
      <w:r w:rsidR="00B5219F">
        <w:rPr>
          <w:sz w:val="24"/>
          <w:szCs w:val="24"/>
        </w:rPr>
        <w:t>e</w:t>
      </w:r>
      <w:r w:rsidR="00933DF8">
        <w:rPr>
          <w:sz w:val="24"/>
          <w:szCs w:val="24"/>
        </w:rPr>
        <w:t xml:space="preserve"> 201</w:t>
      </w:r>
      <w:r w:rsidR="000B072B">
        <w:rPr>
          <w:sz w:val="24"/>
          <w:szCs w:val="24"/>
        </w:rPr>
        <w:t>3</w:t>
      </w:r>
      <w:r w:rsidR="00933DF8">
        <w:rPr>
          <w:sz w:val="24"/>
          <w:szCs w:val="24"/>
        </w:rPr>
        <w:t>. do 201</w:t>
      </w:r>
      <w:r w:rsidR="000B072B">
        <w:rPr>
          <w:sz w:val="24"/>
          <w:szCs w:val="24"/>
        </w:rPr>
        <w:t>6</w:t>
      </w:r>
      <w:r w:rsidR="00933DF8">
        <w:rPr>
          <w:sz w:val="24"/>
          <w:szCs w:val="24"/>
        </w:rPr>
        <w:t xml:space="preserve">. godine koje nedvojbeno potkrepljuju naprijed iznesene navode. </w:t>
      </w:r>
      <w:r w:rsidR="00276553">
        <w:rPr>
          <w:sz w:val="24"/>
          <w:szCs w:val="24"/>
        </w:rPr>
        <w:t>Uz karakterističan osjet blage, ponekad nešto i naglašenije gorčine u okusu</w:t>
      </w:r>
      <w:r w:rsidR="00BD61DE">
        <w:rPr>
          <w:sz w:val="24"/>
          <w:szCs w:val="24"/>
        </w:rPr>
        <w:t>,</w:t>
      </w:r>
      <w:r w:rsidR="00C83A93">
        <w:rPr>
          <w:sz w:val="24"/>
          <w:szCs w:val="24"/>
        </w:rPr>
        <w:t xml:space="preserve"> b</w:t>
      </w:r>
      <w:r w:rsidR="00C83A93" w:rsidRPr="00115697">
        <w:rPr>
          <w:sz w:val="24"/>
          <w:szCs w:val="24"/>
        </w:rPr>
        <w:t>ijel</w:t>
      </w:r>
      <w:r w:rsidR="00BD61DE">
        <w:rPr>
          <w:sz w:val="24"/>
          <w:szCs w:val="24"/>
        </w:rPr>
        <w:t>a</w:t>
      </w:r>
      <w:r w:rsidR="00C83A93" w:rsidRPr="00115697">
        <w:rPr>
          <w:sz w:val="24"/>
          <w:szCs w:val="24"/>
        </w:rPr>
        <w:t xml:space="preserve"> </w:t>
      </w:r>
      <w:r w:rsidR="00BD61DE">
        <w:rPr>
          <w:sz w:val="24"/>
          <w:szCs w:val="24"/>
        </w:rPr>
        <w:t xml:space="preserve">mirna </w:t>
      </w:r>
      <w:r w:rsidR="00C83A93" w:rsidRPr="00115697">
        <w:rPr>
          <w:sz w:val="24"/>
          <w:szCs w:val="24"/>
        </w:rPr>
        <w:t xml:space="preserve">vina </w:t>
      </w:r>
      <w:r w:rsidR="00BD61DE">
        <w:rPr>
          <w:sz w:val="24"/>
          <w:szCs w:val="24"/>
        </w:rPr>
        <w:t>uobičajenih rokova</w:t>
      </w:r>
      <w:r w:rsidR="00C83A93" w:rsidRPr="00115697">
        <w:rPr>
          <w:sz w:val="24"/>
          <w:szCs w:val="24"/>
        </w:rPr>
        <w:t xml:space="preserve"> berbe kristalno</w:t>
      </w:r>
      <w:r w:rsidR="00BD61DE">
        <w:rPr>
          <w:sz w:val="24"/>
          <w:szCs w:val="24"/>
        </w:rPr>
        <w:t xml:space="preserve"> su</w:t>
      </w:r>
      <w:r w:rsidR="00C83A93" w:rsidRPr="00115697">
        <w:rPr>
          <w:sz w:val="24"/>
          <w:szCs w:val="24"/>
        </w:rPr>
        <w:t xml:space="preserve"> bistra, zelenkasto-žute do zlatno-žute boje, srednje do jako </w:t>
      </w:r>
      <w:proofErr w:type="spellStart"/>
      <w:r w:rsidR="00C83A93" w:rsidRPr="00115697">
        <w:rPr>
          <w:sz w:val="24"/>
          <w:szCs w:val="24"/>
        </w:rPr>
        <w:t>alkohol</w:t>
      </w:r>
      <w:r w:rsidR="00C83A93">
        <w:rPr>
          <w:sz w:val="24"/>
          <w:szCs w:val="24"/>
        </w:rPr>
        <w:t>ičn</w:t>
      </w:r>
      <w:r w:rsidR="00C83A93" w:rsidRPr="00115697">
        <w:rPr>
          <w:sz w:val="24"/>
          <w:szCs w:val="24"/>
        </w:rPr>
        <w:t>a</w:t>
      </w:r>
      <w:proofErr w:type="spellEnd"/>
      <w:r w:rsidR="00C83A93" w:rsidRPr="00115697">
        <w:rPr>
          <w:sz w:val="24"/>
          <w:szCs w:val="24"/>
        </w:rPr>
        <w:t xml:space="preserve">, </w:t>
      </w:r>
      <w:r w:rsidR="00C83A93">
        <w:rPr>
          <w:sz w:val="24"/>
          <w:szCs w:val="24"/>
        </w:rPr>
        <w:t xml:space="preserve">vrlo </w:t>
      </w:r>
      <w:r w:rsidR="00C83A93" w:rsidRPr="00115697">
        <w:rPr>
          <w:sz w:val="24"/>
          <w:szCs w:val="24"/>
        </w:rPr>
        <w:t>ekstraktna, u</w:t>
      </w:r>
      <w:r w:rsidR="00C83A93">
        <w:rPr>
          <w:sz w:val="24"/>
          <w:szCs w:val="24"/>
        </w:rPr>
        <w:t>mjer</w:t>
      </w:r>
      <w:r w:rsidR="00C83A93" w:rsidRPr="00115697">
        <w:rPr>
          <w:sz w:val="24"/>
          <w:szCs w:val="24"/>
        </w:rPr>
        <w:t>en</w:t>
      </w:r>
      <w:r w:rsidR="00C83A93">
        <w:rPr>
          <w:sz w:val="24"/>
          <w:szCs w:val="24"/>
        </w:rPr>
        <w:t>e</w:t>
      </w:r>
      <w:r w:rsidR="00C83A93" w:rsidRPr="00115697">
        <w:rPr>
          <w:sz w:val="24"/>
          <w:szCs w:val="24"/>
        </w:rPr>
        <w:t xml:space="preserve"> kisel</w:t>
      </w:r>
      <w:r w:rsidR="00C83A93">
        <w:rPr>
          <w:sz w:val="24"/>
          <w:szCs w:val="24"/>
        </w:rPr>
        <w:t>osti</w:t>
      </w:r>
      <w:r w:rsidR="00BD61DE">
        <w:rPr>
          <w:sz w:val="24"/>
          <w:szCs w:val="24"/>
        </w:rPr>
        <w:t xml:space="preserve"> i uravnoteženog harmoničnog okusa.</w:t>
      </w:r>
      <w:r w:rsidR="00C83A93" w:rsidRPr="00115697">
        <w:rPr>
          <w:sz w:val="24"/>
          <w:szCs w:val="24"/>
        </w:rPr>
        <w:t xml:space="preserve"> Mirisi vina su nježni do srednje intenzivni cvjetno-voćni, koji uglavnom podsjećaju na cvjetove i plodove agruma, te zrele jabuke i breskve. </w:t>
      </w:r>
      <w:r w:rsidR="00AA7193">
        <w:rPr>
          <w:sz w:val="24"/>
          <w:szCs w:val="24"/>
        </w:rPr>
        <w:t xml:space="preserve">Kod </w:t>
      </w:r>
      <w:r w:rsidR="0001307D">
        <w:rPr>
          <w:sz w:val="24"/>
          <w:szCs w:val="24"/>
        </w:rPr>
        <w:t>određene količine vina Grk koja</w:t>
      </w:r>
      <w:r w:rsidR="00AA7193">
        <w:rPr>
          <w:sz w:val="24"/>
          <w:szCs w:val="24"/>
        </w:rPr>
        <w:t xml:space="preserve"> se proizvodi </w:t>
      </w:r>
      <w:r w:rsidR="0001307D">
        <w:rPr>
          <w:sz w:val="24"/>
          <w:szCs w:val="24"/>
        </w:rPr>
        <w:t xml:space="preserve">tehnologijom </w:t>
      </w:r>
      <w:r w:rsidR="00AA7193">
        <w:rPr>
          <w:sz w:val="24"/>
          <w:szCs w:val="24"/>
        </w:rPr>
        <w:t>odležavanj</w:t>
      </w:r>
      <w:r w:rsidR="0001307D">
        <w:rPr>
          <w:sz w:val="24"/>
          <w:szCs w:val="24"/>
        </w:rPr>
        <w:t>a</w:t>
      </w:r>
      <w:r w:rsidR="00AA7193">
        <w:rPr>
          <w:sz w:val="24"/>
          <w:szCs w:val="24"/>
        </w:rPr>
        <w:t xml:space="preserve"> na kvascima u drvenim bačv</w:t>
      </w:r>
      <w:r w:rsidR="00846CA8">
        <w:rPr>
          <w:sz w:val="24"/>
          <w:szCs w:val="24"/>
        </w:rPr>
        <w:t xml:space="preserve">ama </w:t>
      </w:r>
      <w:r w:rsidR="0001307D">
        <w:rPr>
          <w:sz w:val="24"/>
          <w:szCs w:val="24"/>
        </w:rPr>
        <w:t>različitih zapremnina</w:t>
      </w:r>
      <w:r w:rsidR="00846CA8">
        <w:rPr>
          <w:sz w:val="24"/>
          <w:szCs w:val="24"/>
        </w:rPr>
        <w:t>, razvija</w:t>
      </w:r>
      <w:r w:rsidR="00AA7193">
        <w:rPr>
          <w:sz w:val="24"/>
          <w:szCs w:val="24"/>
        </w:rPr>
        <w:t xml:space="preserve"> se </w:t>
      </w:r>
      <w:r w:rsidR="00846CA8">
        <w:rPr>
          <w:sz w:val="24"/>
          <w:szCs w:val="24"/>
        </w:rPr>
        <w:t xml:space="preserve">intenzivnija zlatno-žuta boja, </w:t>
      </w:r>
      <w:r w:rsidR="00AA7193">
        <w:rPr>
          <w:sz w:val="24"/>
          <w:szCs w:val="24"/>
        </w:rPr>
        <w:t>kompleksnije arome koje uz intenzivne mirise zrelog voća, poput breskve</w:t>
      </w:r>
      <w:r w:rsidR="0001307D">
        <w:rPr>
          <w:sz w:val="24"/>
          <w:szCs w:val="24"/>
        </w:rPr>
        <w:t xml:space="preserve"> i kruške</w:t>
      </w:r>
      <w:r w:rsidR="00AA7193">
        <w:rPr>
          <w:sz w:val="24"/>
          <w:szCs w:val="24"/>
        </w:rPr>
        <w:t>, obuhvaćaju i arome suhog voća te maslaca i začina</w:t>
      </w:r>
      <w:r w:rsidR="000352B4">
        <w:rPr>
          <w:sz w:val="24"/>
          <w:szCs w:val="24"/>
        </w:rPr>
        <w:t>. Vina imaju</w:t>
      </w:r>
      <w:r w:rsidR="00846CA8">
        <w:rPr>
          <w:sz w:val="24"/>
          <w:szCs w:val="24"/>
        </w:rPr>
        <w:t xml:space="preserve"> </w:t>
      </w:r>
      <w:r w:rsidR="000352B4">
        <w:rPr>
          <w:sz w:val="24"/>
          <w:szCs w:val="24"/>
        </w:rPr>
        <w:t>bogatiju strukturu</w:t>
      </w:r>
      <w:r w:rsidR="00AA7193">
        <w:rPr>
          <w:sz w:val="24"/>
          <w:szCs w:val="24"/>
        </w:rPr>
        <w:t xml:space="preserve"> te inten</w:t>
      </w:r>
      <w:r w:rsidR="007E648B">
        <w:rPr>
          <w:sz w:val="24"/>
          <w:szCs w:val="24"/>
        </w:rPr>
        <w:t>zivniji i dugotrajniji okus</w:t>
      </w:r>
      <w:r w:rsidR="00AA7193">
        <w:rPr>
          <w:sz w:val="24"/>
          <w:szCs w:val="24"/>
        </w:rPr>
        <w:t>.</w:t>
      </w:r>
    </w:p>
    <w:p w14:paraId="39BAC50A" w14:textId="47E6BF1A" w:rsidR="00C83A93" w:rsidRPr="00115697" w:rsidRDefault="00125340" w:rsidP="00C83A93">
      <w:pPr>
        <w:pStyle w:val="Odlomakpopisa"/>
        <w:jc w:val="both"/>
        <w:rPr>
          <w:sz w:val="24"/>
          <w:szCs w:val="24"/>
        </w:rPr>
      </w:pPr>
      <w:r>
        <w:rPr>
          <w:sz w:val="24"/>
          <w:szCs w:val="24"/>
        </w:rPr>
        <w:t xml:space="preserve">Odavna je poznato kako je </w:t>
      </w:r>
      <w:r w:rsidR="00C1458B">
        <w:rPr>
          <w:sz w:val="24"/>
          <w:szCs w:val="24"/>
        </w:rPr>
        <w:t xml:space="preserve">sorta </w:t>
      </w:r>
      <w:r>
        <w:rPr>
          <w:sz w:val="24"/>
          <w:szCs w:val="24"/>
        </w:rPr>
        <w:t xml:space="preserve">Grk prikladna sorta za </w:t>
      </w:r>
      <w:proofErr w:type="spellStart"/>
      <w:r>
        <w:rPr>
          <w:sz w:val="24"/>
          <w:szCs w:val="24"/>
        </w:rPr>
        <w:t>prosušivanje</w:t>
      </w:r>
      <w:proofErr w:type="spellEnd"/>
      <w:r>
        <w:rPr>
          <w:sz w:val="24"/>
          <w:szCs w:val="24"/>
        </w:rPr>
        <w:t>, u tradicionalnom pristupu koristili su se različiti zasjenjeni prostori sa izraženom prozračnošću, najčešće tavanski ili slični prostori, gdje bi se kroz određeno vrijeme postigao željeni stupanj prosušenosti, odnosno konc</w:t>
      </w:r>
      <w:r w:rsidR="008657AD">
        <w:rPr>
          <w:sz w:val="24"/>
          <w:szCs w:val="24"/>
        </w:rPr>
        <w:t xml:space="preserve">entriranosti šećera. </w:t>
      </w:r>
      <w:r w:rsidR="007E648B">
        <w:rPr>
          <w:sz w:val="24"/>
          <w:szCs w:val="24"/>
        </w:rPr>
        <w:t>D</w:t>
      </w:r>
      <w:r w:rsidR="00C83A93" w:rsidRPr="00115697">
        <w:rPr>
          <w:sz w:val="24"/>
          <w:szCs w:val="24"/>
        </w:rPr>
        <w:t>esertna vina, dobivena prerad</w:t>
      </w:r>
      <w:r w:rsidR="00BD61DE">
        <w:rPr>
          <w:sz w:val="24"/>
          <w:szCs w:val="24"/>
        </w:rPr>
        <w:t>om</w:t>
      </w:r>
      <w:r w:rsidR="008657AD">
        <w:rPr>
          <w:sz w:val="24"/>
          <w:szCs w:val="24"/>
        </w:rPr>
        <w:t xml:space="preserve"> tako </w:t>
      </w:r>
      <w:r w:rsidR="00C83A93" w:rsidRPr="00115697">
        <w:rPr>
          <w:sz w:val="24"/>
          <w:szCs w:val="24"/>
        </w:rPr>
        <w:t xml:space="preserve">  prosušenog grožđa, intenzivnijih su zlatno-žutih </w:t>
      </w:r>
      <w:r w:rsidR="00C83A93">
        <w:rPr>
          <w:sz w:val="24"/>
          <w:szCs w:val="24"/>
        </w:rPr>
        <w:t xml:space="preserve">do jantarnih </w:t>
      </w:r>
      <w:r w:rsidR="00C83A93" w:rsidRPr="00115697">
        <w:rPr>
          <w:sz w:val="24"/>
          <w:szCs w:val="24"/>
        </w:rPr>
        <w:t xml:space="preserve">nijansi boje, </w:t>
      </w:r>
      <w:r w:rsidR="000352B4">
        <w:rPr>
          <w:sz w:val="24"/>
          <w:szCs w:val="24"/>
        </w:rPr>
        <w:t>mirisa koji podsjeća</w:t>
      </w:r>
      <w:r w:rsidR="000352B4" w:rsidRPr="00115697">
        <w:rPr>
          <w:sz w:val="24"/>
          <w:szCs w:val="24"/>
        </w:rPr>
        <w:t xml:space="preserve"> na</w:t>
      </w:r>
      <w:r w:rsidR="000352B4">
        <w:rPr>
          <w:sz w:val="24"/>
          <w:szCs w:val="24"/>
        </w:rPr>
        <w:t xml:space="preserve"> med, grožđice te prezrelo voće, više</w:t>
      </w:r>
      <w:r w:rsidR="000352B4" w:rsidRPr="00115697">
        <w:rPr>
          <w:sz w:val="24"/>
          <w:szCs w:val="24"/>
        </w:rPr>
        <w:t xml:space="preserve"> </w:t>
      </w:r>
      <w:r w:rsidR="00C83A93" w:rsidRPr="00115697">
        <w:rPr>
          <w:sz w:val="24"/>
          <w:szCs w:val="24"/>
        </w:rPr>
        <w:t>alkoholn</w:t>
      </w:r>
      <w:r w:rsidR="000352B4">
        <w:rPr>
          <w:sz w:val="24"/>
          <w:szCs w:val="24"/>
        </w:rPr>
        <w:t>e jakosti</w:t>
      </w:r>
      <w:r w:rsidR="00C83A93" w:rsidRPr="00115697">
        <w:rPr>
          <w:sz w:val="24"/>
          <w:szCs w:val="24"/>
        </w:rPr>
        <w:t xml:space="preserve">, kompleksnijeg i punog, dugotrajnog okusa u kojem dominiraju slatkoća i </w:t>
      </w:r>
      <w:proofErr w:type="spellStart"/>
      <w:r w:rsidR="00C83A93" w:rsidRPr="00115697">
        <w:rPr>
          <w:sz w:val="24"/>
          <w:szCs w:val="24"/>
        </w:rPr>
        <w:t>voćnost</w:t>
      </w:r>
      <w:proofErr w:type="spellEnd"/>
      <w:r w:rsidR="000352B4">
        <w:rPr>
          <w:sz w:val="24"/>
          <w:szCs w:val="24"/>
        </w:rPr>
        <w:t>.</w:t>
      </w:r>
      <w:r>
        <w:rPr>
          <w:sz w:val="24"/>
          <w:szCs w:val="24"/>
        </w:rPr>
        <w:t xml:space="preserve"> </w:t>
      </w:r>
    </w:p>
    <w:p w14:paraId="5B4F35F6" w14:textId="1CDE18F9" w:rsidR="00491B12" w:rsidRDefault="008657AD" w:rsidP="00491B12">
      <w:pPr>
        <w:pStyle w:val="Odlomakpopisa"/>
        <w:jc w:val="both"/>
        <w:rPr>
          <w:sz w:val="24"/>
          <w:szCs w:val="24"/>
        </w:rPr>
      </w:pPr>
      <w:proofErr w:type="spellStart"/>
      <w:r>
        <w:rPr>
          <w:sz w:val="24"/>
          <w:szCs w:val="24"/>
        </w:rPr>
        <w:t>Unaprijeđenjem</w:t>
      </w:r>
      <w:proofErr w:type="spellEnd"/>
      <w:r>
        <w:rPr>
          <w:sz w:val="24"/>
          <w:szCs w:val="24"/>
        </w:rPr>
        <w:t xml:space="preserve"> tehničko tehnološke opremljenosti podruma, kao i vještina proizvođača grožđa i vina općenito, a koristeći potencijal agrobioloških karakteristika sorte te </w:t>
      </w:r>
      <w:r w:rsidR="004F0B53">
        <w:rPr>
          <w:sz w:val="24"/>
          <w:szCs w:val="24"/>
        </w:rPr>
        <w:t xml:space="preserve">pažljivo praćenje dinamike dozrijevanja i određivanja pravovremenog roka branja, </w:t>
      </w:r>
      <w:proofErr w:type="spellStart"/>
      <w:r>
        <w:rPr>
          <w:sz w:val="24"/>
          <w:szCs w:val="24"/>
        </w:rPr>
        <w:t>recento</w:t>
      </w:r>
      <w:proofErr w:type="spellEnd"/>
      <w:r>
        <w:rPr>
          <w:sz w:val="24"/>
          <w:szCs w:val="24"/>
        </w:rPr>
        <w:t xml:space="preserve"> je započela i proizvodnja pjenušavih vina od sorte Grk. </w:t>
      </w:r>
      <w:r w:rsidR="00C83A93" w:rsidRPr="00115697">
        <w:rPr>
          <w:sz w:val="24"/>
          <w:szCs w:val="24"/>
        </w:rPr>
        <w:t>Pjenušava vina</w:t>
      </w:r>
      <w:r w:rsidR="00BD61DE">
        <w:rPr>
          <w:sz w:val="24"/>
          <w:szCs w:val="24"/>
        </w:rPr>
        <w:t xml:space="preserve"> </w:t>
      </w:r>
      <w:r w:rsidR="00C83A93" w:rsidRPr="00115697">
        <w:rPr>
          <w:sz w:val="24"/>
          <w:szCs w:val="24"/>
        </w:rPr>
        <w:t>odlikuju</w:t>
      </w:r>
      <w:r w:rsidR="00BD61DE">
        <w:rPr>
          <w:sz w:val="24"/>
          <w:szCs w:val="24"/>
        </w:rPr>
        <w:t xml:space="preserve"> se</w:t>
      </w:r>
      <w:r w:rsidR="00C83A93" w:rsidRPr="00115697">
        <w:rPr>
          <w:sz w:val="24"/>
          <w:szCs w:val="24"/>
        </w:rPr>
        <w:t xml:space="preserve"> tipičnim svojstvima</w:t>
      </w:r>
      <w:r w:rsidR="00C83A93">
        <w:rPr>
          <w:sz w:val="24"/>
          <w:szCs w:val="24"/>
        </w:rPr>
        <w:t xml:space="preserve"> za ovu kategoriju vina,</w:t>
      </w:r>
      <w:r w:rsidR="00C83A93" w:rsidRPr="00115697">
        <w:rPr>
          <w:sz w:val="24"/>
          <w:szCs w:val="24"/>
        </w:rPr>
        <w:t xml:space="preserve"> </w:t>
      </w:r>
      <w:r w:rsidR="004F0B53">
        <w:rPr>
          <w:sz w:val="24"/>
          <w:szCs w:val="24"/>
        </w:rPr>
        <w:t xml:space="preserve">sa </w:t>
      </w:r>
      <w:r w:rsidR="00C83A93">
        <w:rPr>
          <w:sz w:val="24"/>
          <w:szCs w:val="24"/>
        </w:rPr>
        <w:t xml:space="preserve">naglašenom </w:t>
      </w:r>
      <w:r w:rsidR="00C83A93" w:rsidRPr="00115697">
        <w:rPr>
          <w:sz w:val="24"/>
          <w:szCs w:val="24"/>
        </w:rPr>
        <w:t xml:space="preserve">svježinom i </w:t>
      </w:r>
      <w:proofErr w:type="spellStart"/>
      <w:r w:rsidR="00C83A93" w:rsidRPr="00115697">
        <w:rPr>
          <w:sz w:val="24"/>
          <w:szCs w:val="24"/>
        </w:rPr>
        <w:t>perlanjem</w:t>
      </w:r>
      <w:proofErr w:type="spellEnd"/>
      <w:r w:rsidR="00C83A93" w:rsidRPr="00115697">
        <w:rPr>
          <w:sz w:val="24"/>
          <w:szCs w:val="24"/>
        </w:rPr>
        <w:t xml:space="preserve">. Kompleksnog su mirisa i okusa koji podsjećaju na zrelo voće i agrume, </w:t>
      </w:r>
      <w:r w:rsidR="00C83A93">
        <w:rPr>
          <w:sz w:val="24"/>
          <w:szCs w:val="24"/>
        </w:rPr>
        <w:t xml:space="preserve">pri čemu se u okusu osjeća prepoznatljiva sortna specifičnost blage gorčine, </w:t>
      </w:r>
      <w:r w:rsidR="000A6676" w:rsidRPr="000A6676">
        <w:rPr>
          <w:sz w:val="24"/>
          <w:szCs w:val="24"/>
        </w:rPr>
        <w:t xml:space="preserve">što uz naglašenu ukupnu kiselost doprinosi i osjetu </w:t>
      </w:r>
      <w:proofErr w:type="spellStart"/>
      <w:r w:rsidR="000A6676" w:rsidRPr="000A6676">
        <w:rPr>
          <w:sz w:val="24"/>
          <w:szCs w:val="24"/>
        </w:rPr>
        <w:t>mineralnosti</w:t>
      </w:r>
      <w:proofErr w:type="spellEnd"/>
      <w:r w:rsidR="000A6676" w:rsidRPr="000A6676">
        <w:rPr>
          <w:sz w:val="24"/>
          <w:szCs w:val="24"/>
        </w:rPr>
        <w:t xml:space="preserve"> te </w:t>
      </w:r>
      <w:r w:rsidR="000A6676">
        <w:rPr>
          <w:sz w:val="24"/>
          <w:szCs w:val="24"/>
        </w:rPr>
        <w:t xml:space="preserve">karakterističnoj </w:t>
      </w:r>
      <w:r w:rsidR="000352B4">
        <w:rPr>
          <w:sz w:val="24"/>
          <w:szCs w:val="24"/>
        </w:rPr>
        <w:t xml:space="preserve">čvrstoj </w:t>
      </w:r>
      <w:r w:rsidR="000A6676">
        <w:rPr>
          <w:sz w:val="24"/>
          <w:szCs w:val="24"/>
        </w:rPr>
        <w:t>strukturi vina</w:t>
      </w:r>
      <w:r w:rsidR="000352B4">
        <w:rPr>
          <w:sz w:val="24"/>
          <w:szCs w:val="24"/>
        </w:rPr>
        <w:t>.</w:t>
      </w:r>
      <w:r w:rsidR="00C83A93">
        <w:rPr>
          <w:sz w:val="24"/>
          <w:szCs w:val="24"/>
        </w:rPr>
        <w:t xml:space="preserve"> </w:t>
      </w:r>
    </w:p>
    <w:p w14:paraId="17BECB77" w14:textId="77777777" w:rsidR="00491B12" w:rsidRDefault="00491B12" w:rsidP="00491B12">
      <w:pPr>
        <w:pStyle w:val="Odlomakpopisa"/>
        <w:jc w:val="both"/>
        <w:rPr>
          <w:sz w:val="24"/>
          <w:szCs w:val="24"/>
        </w:rPr>
      </w:pPr>
    </w:p>
    <w:p w14:paraId="3B8A66F6" w14:textId="5848E408" w:rsidR="00BF5F1D" w:rsidRDefault="00F2230D" w:rsidP="00491B12">
      <w:pPr>
        <w:pStyle w:val="Odlomakpopisa"/>
        <w:jc w:val="both"/>
        <w:rPr>
          <w:sz w:val="24"/>
          <w:szCs w:val="24"/>
        </w:rPr>
      </w:pPr>
      <w:r>
        <w:rPr>
          <w:sz w:val="24"/>
          <w:szCs w:val="24"/>
        </w:rPr>
        <w:t>Današnja tehnologija proizvodnje osigurava postizanje najbolje moguće kakvoće vina, sve ujedna</w:t>
      </w:r>
      <w:r w:rsidR="00273DB3">
        <w:rPr>
          <w:sz w:val="24"/>
          <w:szCs w:val="24"/>
        </w:rPr>
        <w:t>čenijih razina u odnosu na pojedine proizvodne godine, što je danas jedan od tržišnih imperativa</w:t>
      </w:r>
      <w:r w:rsidR="004A2E8F">
        <w:rPr>
          <w:sz w:val="24"/>
          <w:szCs w:val="24"/>
        </w:rPr>
        <w:t xml:space="preserve">. </w:t>
      </w:r>
      <w:r w:rsidR="004A2E8F" w:rsidRPr="00C14C9B">
        <w:rPr>
          <w:b/>
          <w:bCs/>
          <w:i/>
          <w:iCs/>
          <w:sz w:val="24"/>
          <w:szCs w:val="24"/>
        </w:rPr>
        <w:t>Nedvojbeno</w:t>
      </w:r>
      <w:r w:rsidR="00733953" w:rsidRPr="00C14C9B">
        <w:rPr>
          <w:b/>
          <w:bCs/>
          <w:i/>
          <w:iCs/>
          <w:sz w:val="24"/>
          <w:szCs w:val="24"/>
        </w:rPr>
        <w:t>,</w:t>
      </w:r>
      <w:r w:rsidR="004A2E8F" w:rsidRPr="00C14C9B">
        <w:rPr>
          <w:b/>
          <w:bCs/>
          <w:i/>
          <w:iCs/>
          <w:sz w:val="24"/>
          <w:szCs w:val="24"/>
        </w:rPr>
        <w:t xml:space="preserve"> proizvodnj</w:t>
      </w:r>
      <w:r w:rsidR="00C14C9B">
        <w:rPr>
          <w:b/>
          <w:bCs/>
          <w:i/>
          <w:iCs/>
          <w:sz w:val="24"/>
          <w:szCs w:val="24"/>
        </w:rPr>
        <w:t>a</w:t>
      </w:r>
      <w:r w:rsidR="004A2E8F" w:rsidRPr="00C14C9B">
        <w:rPr>
          <w:b/>
          <w:bCs/>
          <w:i/>
          <w:iCs/>
          <w:sz w:val="24"/>
          <w:szCs w:val="24"/>
        </w:rPr>
        <w:t xml:space="preserve"> grožđa i vina Grka </w:t>
      </w:r>
      <w:r w:rsidR="00C14C9B">
        <w:rPr>
          <w:b/>
          <w:bCs/>
          <w:i/>
          <w:iCs/>
          <w:sz w:val="24"/>
          <w:szCs w:val="24"/>
        </w:rPr>
        <w:t xml:space="preserve">na području Lumbarde </w:t>
      </w:r>
      <w:r w:rsidR="004A2E8F" w:rsidRPr="00C14C9B">
        <w:rPr>
          <w:b/>
          <w:bCs/>
          <w:i/>
          <w:iCs/>
          <w:sz w:val="24"/>
          <w:szCs w:val="24"/>
        </w:rPr>
        <w:t>rezultat je interakcije specifičnih prirodnih uvjeta koji uz jednako važnu ulogu ljudsko</w:t>
      </w:r>
      <w:r w:rsidR="005B3ECE" w:rsidRPr="00C14C9B">
        <w:rPr>
          <w:b/>
          <w:bCs/>
          <w:i/>
          <w:iCs/>
          <w:sz w:val="24"/>
          <w:szCs w:val="24"/>
        </w:rPr>
        <w:t>g čimbenika potvrđuju činjenicu da se radi o jedinstvenom</w:t>
      </w:r>
      <w:r w:rsidR="00C14C9B">
        <w:rPr>
          <w:b/>
          <w:bCs/>
          <w:i/>
          <w:iCs/>
          <w:sz w:val="24"/>
          <w:szCs w:val="24"/>
        </w:rPr>
        <w:t xml:space="preserve"> </w:t>
      </w:r>
      <w:r w:rsidR="005B3ECE" w:rsidRPr="00C14C9B">
        <w:rPr>
          <w:b/>
          <w:bCs/>
          <w:i/>
          <w:iCs/>
          <w:sz w:val="24"/>
          <w:szCs w:val="24"/>
        </w:rPr>
        <w:t xml:space="preserve"> prostoru na kojem </w:t>
      </w:r>
      <w:r w:rsidR="00C14C9B">
        <w:rPr>
          <w:b/>
          <w:bCs/>
          <w:i/>
          <w:iCs/>
          <w:sz w:val="24"/>
          <w:szCs w:val="24"/>
        </w:rPr>
        <w:t xml:space="preserve">se odvija </w:t>
      </w:r>
      <w:r w:rsidR="005B3ECE" w:rsidRPr="00C14C9B">
        <w:rPr>
          <w:b/>
          <w:bCs/>
          <w:i/>
          <w:iCs/>
          <w:sz w:val="24"/>
          <w:szCs w:val="24"/>
        </w:rPr>
        <w:t xml:space="preserve"> proizvodnja različitih tipova i stilova visokokvalitetnih vina</w:t>
      </w:r>
      <w:r w:rsidR="00C14C9B">
        <w:rPr>
          <w:b/>
          <w:bCs/>
          <w:i/>
          <w:iCs/>
          <w:sz w:val="24"/>
          <w:szCs w:val="24"/>
        </w:rPr>
        <w:t xml:space="preserve"> od sorte Grk</w:t>
      </w:r>
      <w:r w:rsidR="005B3ECE" w:rsidRPr="00C14C9B">
        <w:rPr>
          <w:b/>
          <w:bCs/>
          <w:i/>
          <w:iCs/>
          <w:sz w:val="24"/>
          <w:szCs w:val="24"/>
        </w:rPr>
        <w:t>.</w:t>
      </w:r>
      <w:r w:rsidR="005B3ECE">
        <w:rPr>
          <w:sz w:val="24"/>
          <w:szCs w:val="24"/>
        </w:rPr>
        <w:t xml:space="preserve"> </w:t>
      </w:r>
      <w:r w:rsidR="002D41A2" w:rsidRPr="00316ED9">
        <w:rPr>
          <w:b/>
          <w:bCs/>
          <w:i/>
          <w:iCs/>
          <w:sz w:val="24"/>
          <w:szCs w:val="24"/>
        </w:rPr>
        <w:t xml:space="preserve">Jednostavno rečeno, iz svega prethodno navedenog potpuno je jasno kako se međusobna povezanost i interakcija prirodnih i ljudskih čimbenika podjednako odnosi na sve tri različite kategorije proizvoda od sorte Grk, što u naravi znači da se </w:t>
      </w:r>
      <w:r w:rsidR="002D41A2" w:rsidRPr="00316ED9">
        <w:rPr>
          <w:b/>
          <w:bCs/>
          <w:i/>
          <w:iCs/>
          <w:sz w:val="24"/>
          <w:szCs w:val="24"/>
        </w:rPr>
        <w:lastRenderedPageBreak/>
        <w:t>uz prepoznatljivu kompoziciju aroma i okusnih karakteristika</w:t>
      </w:r>
      <w:r w:rsidR="002D41A2" w:rsidRPr="002D41A2">
        <w:rPr>
          <w:b/>
          <w:bCs/>
          <w:i/>
          <w:iCs/>
          <w:sz w:val="24"/>
          <w:szCs w:val="24"/>
        </w:rPr>
        <w:t xml:space="preserve"> uvijek odlikuju iznimno visokim sadržajem ukupnog ekstrakta i pepela, različitim u odnosu na sve ostale bijele sorte iz područja Dalmacije.</w:t>
      </w:r>
      <w:r w:rsidR="00C14C9B">
        <w:rPr>
          <w:sz w:val="24"/>
          <w:szCs w:val="24"/>
        </w:rPr>
        <w:t xml:space="preserve"> </w:t>
      </w:r>
      <w:r w:rsidR="005B3ECE">
        <w:rPr>
          <w:sz w:val="24"/>
          <w:szCs w:val="24"/>
        </w:rPr>
        <w:t>O svemu ovome svjedoče brojne nagrade i priznanja koje proizvođači Grka iz Lumbarde osvajaju na domaćim i međunarodnim vinskim smotrama, ali još više od toga</w:t>
      </w:r>
      <w:r w:rsidR="00D05BE7">
        <w:rPr>
          <w:sz w:val="24"/>
          <w:szCs w:val="24"/>
        </w:rPr>
        <w:t xml:space="preserve"> potvrdu vrijednosti vina Grka moguće je sagledati kroz činjenicu iznimne potražnje i popularnosti na vinskom tržištu.</w:t>
      </w:r>
    </w:p>
    <w:p w14:paraId="2A9B9F51" w14:textId="77777777" w:rsidR="00491B12" w:rsidRPr="00491B12" w:rsidRDefault="00491B12" w:rsidP="00491B12">
      <w:pPr>
        <w:pStyle w:val="Odlomakpopisa"/>
        <w:jc w:val="both"/>
        <w:rPr>
          <w:sz w:val="24"/>
          <w:szCs w:val="24"/>
        </w:rPr>
      </w:pPr>
    </w:p>
    <w:p w14:paraId="479CC92D" w14:textId="77777777" w:rsidR="00BF5F1D" w:rsidRPr="00115697" w:rsidRDefault="00BF5F1D" w:rsidP="00F04403">
      <w:pPr>
        <w:ind w:left="567"/>
        <w:rPr>
          <w:b/>
          <w:sz w:val="24"/>
          <w:szCs w:val="24"/>
        </w:rPr>
      </w:pPr>
      <w:r w:rsidRPr="00115697">
        <w:rPr>
          <w:b/>
          <w:sz w:val="24"/>
          <w:szCs w:val="24"/>
        </w:rPr>
        <w:t xml:space="preserve">8. Prihvatljivi zahtjevi propisani nacionalnim odredbama </w:t>
      </w:r>
    </w:p>
    <w:p w14:paraId="1E5ACFC5" w14:textId="7A0A8675" w:rsidR="00491B12" w:rsidRPr="00115697" w:rsidRDefault="00BF5F1D" w:rsidP="00837D1B">
      <w:pPr>
        <w:ind w:left="708"/>
        <w:jc w:val="both"/>
        <w:rPr>
          <w:sz w:val="24"/>
          <w:szCs w:val="24"/>
        </w:rPr>
      </w:pPr>
      <w:r w:rsidRPr="00115697">
        <w:rPr>
          <w:sz w:val="24"/>
          <w:szCs w:val="24"/>
        </w:rPr>
        <w:t xml:space="preserve">Sukladno Zakonu o vinu (Narodne novine, br. </w:t>
      </w:r>
      <w:r w:rsidR="00954397">
        <w:rPr>
          <w:sz w:val="24"/>
          <w:szCs w:val="24"/>
        </w:rPr>
        <w:t>32</w:t>
      </w:r>
      <w:r w:rsidRPr="00115697">
        <w:rPr>
          <w:sz w:val="24"/>
          <w:szCs w:val="24"/>
        </w:rPr>
        <w:t>/</w:t>
      </w:r>
      <w:r w:rsidR="00954397">
        <w:rPr>
          <w:sz w:val="24"/>
          <w:szCs w:val="24"/>
        </w:rPr>
        <w:t>19</w:t>
      </w:r>
      <w:r w:rsidRPr="00115697">
        <w:rPr>
          <w:sz w:val="24"/>
          <w:szCs w:val="24"/>
        </w:rPr>
        <w:t xml:space="preserve">) </w:t>
      </w:r>
      <w:r w:rsidR="00954397">
        <w:rPr>
          <w:sz w:val="24"/>
          <w:szCs w:val="24"/>
        </w:rPr>
        <w:t>na tržište</w:t>
      </w:r>
      <w:r w:rsidRPr="00115697">
        <w:rPr>
          <w:sz w:val="24"/>
          <w:szCs w:val="24"/>
        </w:rPr>
        <w:t xml:space="preserve"> se mogu staviti samo ona vina koja su proizvedena u skladu sa Zakonom o vinu i imaju rješenje za stavljanje u promet.  Stavljanju u promet vina sa ZOI “Lumbarda“ (sustavna kontrola) obvezno prethodi fizikalno-kemijsko i </w:t>
      </w:r>
      <w:proofErr w:type="spellStart"/>
      <w:r w:rsidRPr="00115697">
        <w:rPr>
          <w:sz w:val="24"/>
          <w:szCs w:val="24"/>
        </w:rPr>
        <w:t>organoleptično</w:t>
      </w:r>
      <w:proofErr w:type="spellEnd"/>
      <w:r w:rsidRPr="00115697">
        <w:rPr>
          <w:sz w:val="24"/>
          <w:szCs w:val="24"/>
        </w:rPr>
        <w:t xml:space="preserve"> ispitivanje kakvoće.</w:t>
      </w:r>
    </w:p>
    <w:p w14:paraId="4DA270B1" w14:textId="77777777" w:rsidR="007D1572" w:rsidRPr="00115697" w:rsidRDefault="007D1572" w:rsidP="007D1572">
      <w:pPr>
        <w:ind w:left="567"/>
        <w:rPr>
          <w:b/>
          <w:sz w:val="24"/>
          <w:szCs w:val="24"/>
        </w:rPr>
      </w:pPr>
      <w:r w:rsidRPr="00115697">
        <w:rPr>
          <w:b/>
          <w:sz w:val="24"/>
          <w:szCs w:val="24"/>
        </w:rPr>
        <w:t xml:space="preserve"> 8.1. Fizikalno kemijski parametri kakvoće </w:t>
      </w:r>
    </w:p>
    <w:p w14:paraId="6BCA1861" w14:textId="77777777" w:rsidR="00B17D15" w:rsidRPr="00115697" w:rsidRDefault="00B17D15" w:rsidP="00B17D15">
      <w:pPr>
        <w:pStyle w:val="54astriche1"/>
        <w:spacing w:before="0" w:line="240" w:lineRule="auto"/>
        <w:ind w:left="2776"/>
        <w:rPr>
          <w:sz w:val="24"/>
          <w:szCs w:val="24"/>
          <w:lang w:val="hr-HR"/>
        </w:rPr>
      </w:pPr>
      <w:r w:rsidRPr="00115697">
        <w:rPr>
          <w:sz w:val="24"/>
          <w:szCs w:val="24"/>
          <w:lang w:val="hr-HR"/>
        </w:rPr>
        <w:t>- relativna gustoća</w:t>
      </w:r>
      <w:r w:rsidRPr="00115697">
        <w:rPr>
          <w:sz w:val="24"/>
          <w:szCs w:val="24"/>
          <w:vertAlign w:val="superscript"/>
          <w:lang w:val="hr-HR"/>
        </w:rPr>
        <w:t>1)</w:t>
      </w:r>
      <w:r w:rsidRPr="00115697">
        <w:rPr>
          <w:sz w:val="24"/>
          <w:szCs w:val="24"/>
          <w:lang w:val="hr-HR"/>
        </w:rPr>
        <w:t>,</w:t>
      </w:r>
    </w:p>
    <w:p w14:paraId="43163886" w14:textId="77777777" w:rsidR="00B17D15" w:rsidRPr="00115697" w:rsidRDefault="00B17D15" w:rsidP="00B17D15">
      <w:pPr>
        <w:pStyle w:val="54astriche1"/>
        <w:spacing w:before="0" w:line="240" w:lineRule="auto"/>
        <w:ind w:left="2776"/>
        <w:rPr>
          <w:sz w:val="24"/>
          <w:szCs w:val="24"/>
          <w:lang w:val="hr-HR"/>
        </w:rPr>
      </w:pPr>
      <w:r w:rsidRPr="00115697">
        <w:rPr>
          <w:sz w:val="24"/>
          <w:szCs w:val="24"/>
          <w:lang w:val="hr-HR"/>
        </w:rPr>
        <w:t>- stvarna volumna alkoholna jakost</w:t>
      </w:r>
      <w:r w:rsidRPr="00115697">
        <w:rPr>
          <w:sz w:val="24"/>
          <w:szCs w:val="24"/>
          <w:vertAlign w:val="superscript"/>
          <w:lang w:val="hr-HR"/>
        </w:rPr>
        <w:t>2)</w:t>
      </w:r>
      <w:r w:rsidRPr="00115697">
        <w:rPr>
          <w:sz w:val="24"/>
          <w:szCs w:val="24"/>
          <w:lang w:val="hr-HR"/>
        </w:rPr>
        <w:t>,</w:t>
      </w:r>
    </w:p>
    <w:p w14:paraId="46834D1D" w14:textId="77777777" w:rsidR="00B17D15" w:rsidRPr="00115697" w:rsidRDefault="00B17D15" w:rsidP="00B17D15">
      <w:pPr>
        <w:pStyle w:val="54astriche1"/>
        <w:spacing w:before="0" w:line="240" w:lineRule="auto"/>
        <w:ind w:left="2776"/>
        <w:rPr>
          <w:sz w:val="24"/>
          <w:szCs w:val="24"/>
          <w:lang w:val="hr-HR"/>
        </w:rPr>
      </w:pPr>
      <w:r w:rsidRPr="00115697">
        <w:rPr>
          <w:sz w:val="24"/>
          <w:szCs w:val="24"/>
          <w:lang w:val="hr-HR"/>
        </w:rPr>
        <w:t>- ukupni suhi ekstrakt</w:t>
      </w:r>
      <w:r w:rsidRPr="00115697">
        <w:rPr>
          <w:sz w:val="24"/>
          <w:szCs w:val="24"/>
          <w:vertAlign w:val="superscript"/>
          <w:lang w:val="hr-HR"/>
        </w:rPr>
        <w:t>1)</w:t>
      </w:r>
      <w:r w:rsidRPr="00115697">
        <w:rPr>
          <w:sz w:val="24"/>
          <w:szCs w:val="24"/>
          <w:lang w:val="hr-HR"/>
        </w:rPr>
        <w:t>,</w:t>
      </w:r>
    </w:p>
    <w:p w14:paraId="3632229C" w14:textId="77777777" w:rsidR="00B17D15" w:rsidRPr="00115697" w:rsidRDefault="00B17D15" w:rsidP="00B17D15">
      <w:pPr>
        <w:pStyle w:val="54astriche1"/>
        <w:spacing w:before="0" w:line="240" w:lineRule="auto"/>
        <w:ind w:left="2776"/>
        <w:rPr>
          <w:sz w:val="24"/>
          <w:szCs w:val="24"/>
          <w:lang w:val="hr-HR"/>
        </w:rPr>
      </w:pPr>
      <w:r w:rsidRPr="00115697">
        <w:rPr>
          <w:sz w:val="24"/>
          <w:szCs w:val="24"/>
          <w:lang w:val="hr-HR"/>
        </w:rPr>
        <w:t>- reducirajući šećeri</w:t>
      </w:r>
      <w:r w:rsidRPr="00115697">
        <w:rPr>
          <w:sz w:val="24"/>
          <w:szCs w:val="24"/>
          <w:vertAlign w:val="superscript"/>
          <w:lang w:val="hr-HR"/>
        </w:rPr>
        <w:t>1)</w:t>
      </w:r>
      <w:r w:rsidRPr="00115697">
        <w:rPr>
          <w:sz w:val="24"/>
          <w:szCs w:val="24"/>
          <w:lang w:val="hr-HR"/>
        </w:rPr>
        <w:t>,</w:t>
      </w:r>
    </w:p>
    <w:p w14:paraId="3C6682AE" w14:textId="77777777" w:rsidR="00B17D15" w:rsidRPr="00115697" w:rsidRDefault="00B17D15" w:rsidP="00B17D15">
      <w:pPr>
        <w:pStyle w:val="54astriche1"/>
        <w:spacing w:before="0" w:line="240" w:lineRule="auto"/>
        <w:ind w:left="2776"/>
        <w:rPr>
          <w:sz w:val="24"/>
          <w:szCs w:val="24"/>
          <w:lang w:val="hr-HR"/>
        </w:rPr>
      </w:pPr>
      <w:r w:rsidRPr="00115697">
        <w:rPr>
          <w:sz w:val="24"/>
          <w:szCs w:val="24"/>
          <w:lang w:val="hr-HR"/>
        </w:rPr>
        <w:t>- ekstrakt bez šećera</w:t>
      </w:r>
      <w:r w:rsidRPr="00115697">
        <w:rPr>
          <w:sz w:val="24"/>
          <w:szCs w:val="24"/>
          <w:vertAlign w:val="superscript"/>
          <w:lang w:val="hr-HR"/>
        </w:rPr>
        <w:t>2)</w:t>
      </w:r>
      <w:r w:rsidRPr="00115697">
        <w:rPr>
          <w:sz w:val="24"/>
          <w:szCs w:val="24"/>
          <w:lang w:val="hr-HR"/>
        </w:rPr>
        <w:t xml:space="preserve">, </w:t>
      </w:r>
    </w:p>
    <w:p w14:paraId="43B0160B" w14:textId="77777777" w:rsidR="00B17D15" w:rsidRPr="00115697" w:rsidRDefault="00B17D15" w:rsidP="00B17D15">
      <w:pPr>
        <w:pStyle w:val="54astriche1"/>
        <w:spacing w:before="0" w:line="240" w:lineRule="auto"/>
        <w:ind w:left="2776"/>
        <w:rPr>
          <w:sz w:val="24"/>
          <w:szCs w:val="24"/>
          <w:lang w:val="hr-HR"/>
        </w:rPr>
      </w:pPr>
      <w:r w:rsidRPr="00115697">
        <w:rPr>
          <w:sz w:val="24"/>
          <w:szCs w:val="24"/>
          <w:lang w:val="hr-HR"/>
        </w:rPr>
        <w:t>- pepeo</w:t>
      </w:r>
      <w:r w:rsidRPr="00115697">
        <w:rPr>
          <w:sz w:val="24"/>
          <w:szCs w:val="24"/>
          <w:vertAlign w:val="superscript"/>
          <w:lang w:val="hr-HR"/>
        </w:rPr>
        <w:t>2)</w:t>
      </w:r>
      <w:r w:rsidRPr="00115697">
        <w:rPr>
          <w:sz w:val="24"/>
          <w:szCs w:val="24"/>
          <w:lang w:val="hr-HR"/>
        </w:rPr>
        <w:t>,</w:t>
      </w:r>
    </w:p>
    <w:p w14:paraId="554A6CC0" w14:textId="77777777" w:rsidR="00B17D15" w:rsidRPr="00115697" w:rsidRDefault="00B17D15" w:rsidP="00B17D15">
      <w:pPr>
        <w:pStyle w:val="54astriche1"/>
        <w:spacing w:before="0" w:line="240" w:lineRule="auto"/>
        <w:ind w:left="2776"/>
        <w:rPr>
          <w:sz w:val="24"/>
          <w:szCs w:val="24"/>
          <w:lang w:val="hr-HR"/>
        </w:rPr>
      </w:pPr>
      <w:r w:rsidRPr="00115697">
        <w:rPr>
          <w:sz w:val="24"/>
          <w:szCs w:val="24"/>
          <w:lang w:val="hr-HR"/>
        </w:rPr>
        <w:t>- ukupna kiselost</w:t>
      </w:r>
      <w:r w:rsidRPr="00115697">
        <w:rPr>
          <w:sz w:val="24"/>
          <w:szCs w:val="24"/>
          <w:vertAlign w:val="superscript"/>
          <w:lang w:val="hr-HR"/>
        </w:rPr>
        <w:t>2)</w:t>
      </w:r>
      <w:r w:rsidRPr="00115697">
        <w:rPr>
          <w:sz w:val="24"/>
          <w:szCs w:val="24"/>
          <w:lang w:val="hr-HR"/>
        </w:rPr>
        <w:t>,</w:t>
      </w:r>
    </w:p>
    <w:p w14:paraId="233AE9E7" w14:textId="77777777" w:rsidR="00B17D15" w:rsidRPr="00115697" w:rsidRDefault="00B17D15" w:rsidP="00B17D15">
      <w:pPr>
        <w:pStyle w:val="54astriche1"/>
        <w:spacing w:before="0" w:line="240" w:lineRule="auto"/>
        <w:ind w:left="2776"/>
        <w:rPr>
          <w:sz w:val="24"/>
          <w:szCs w:val="24"/>
          <w:lang w:val="hr-HR"/>
        </w:rPr>
      </w:pPr>
      <w:r w:rsidRPr="00115697">
        <w:rPr>
          <w:sz w:val="24"/>
          <w:szCs w:val="24"/>
          <w:lang w:val="hr-HR"/>
        </w:rPr>
        <w:t>- hlapiva kiselost</w:t>
      </w:r>
      <w:r w:rsidRPr="00115697">
        <w:rPr>
          <w:sz w:val="24"/>
          <w:szCs w:val="24"/>
          <w:vertAlign w:val="superscript"/>
          <w:lang w:val="hr-HR"/>
        </w:rPr>
        <w:t>2)</w:t>
      </w:r>
      <w:r w:rsidRPr="00115697">
        <w:rPr>
          <w:sz w:val="24"/>
          <w:szCs w:val="24"/>
          <w:lang w:val="hr-HR"/>
        </w:rPr>
        <w:t>,</w:t>
      </w:r>
    </w:p>
    <w:p w14:paraId="262C08D4" w14:textId="77777777" w:rsidR="00B17D15" w:rsidRPr="00115697" w:rsidRDefault="00B17D15" w:rsidP="00B17D15">
      <w:pPr>
        <w:pStyle w:val="54astriche1"/>
        <w:spacing w:before="0" w:line="240" w:lineRule="auto"/>
        <w:ind w:left="2776"/>
        <w:rPr>
          <w:sz w:val="24"/>
          <w:szCs w:val="24"/>
          <w:lang w:val="hr-HR"/>
        </w:rPr>
      </w:pPr>
      <w:r w:rsidRPr="00115697">
        <w:rPr>
          <w:sz w:val="24"/>
          <w:szCs w:val="24"/>
          <w:lang w:val="hr-HR"/>
        </w:rPr>
        <w:t>- pH</w:t>
      </w:r>
      <w:r w:rsidRPr="00115697">
        <w:rPr>
          <w:sz w:val="24"/>
          <w:szCs w:val="24"/>
          <w:vertAlign w:val="superscript"/>
          <w:lang w:val="hr-HR"/>
        </w:rPr>
        <w:t>1)</w:t>
      </w:r>
      <w:r w:rsidRPr="00115697">
        <w:rPr>
          <w:sz w:val="24"/>
          <w:szCs w:val="24"/>
          <w:lang w:val="hr-HR"/>
        </w:rPr>
        <w:t>,</w:t>
      </w:r>
    </w:p>
    <w:p w14:paraId="025B728E" w14:textId="77777777" w:rsidR="00B17D15" w:rsidRPr="00115697" w:rsidRDefault="00B17D15" w:rsidP="00B17D15">
      <w:pPr>
        <w:pStyle w:val="54astriche1"/>
        <w:spacing w:before="0" w:line="240" w:lineRule="auto"/>
        <w:ind w:left="2776"/>
        <w:rPr>
          <w:sz w:val="24"/>
          <w:szCs w:val="24"/>
          <w:lang w:val="hr-HR"/>
        </w:rPr>
      </w:pPr>
      <w:r w:rsidRPr="00115697">
        <w:rPr>
          <w:sz w:val="24"/>
          <w:szCs w:val="24"/>
          <w:lang w:val="hr-HR"/>
        </w:rPr>
        <w:t>- slobodni sumpor-dioksid</w:t>
      </w:r>
      <w:r w:rsidRPr="00115697">
        <w:rPr>
          <w:sz w:val="24"/>
          <w:szCs w:val="24"/>
          <w:vertAlign w:val="superscript"/>
          <w:lang w:val="hr-HR"/>
        </w:rPr>
        <w:t>1)</w:t>
      </w:r>
      <w:r w:rsidRPr="00115697">
        <w:rPr>
          <w:sz w:val="24"/>
          <w:szCs w:val="24"/>
          <w:lang w:val="hr-HR"/>
        </w:rPr>
        <w:t>,</w:t>
      </w:r>
    </w:p>
    <w:p w14:paraId="09465448" w14:textId="77777777" w:rsidR="00B17D15" w:rsidRPr="00115697" w:rsidRDefault="00B17D15" w:rsidP="00B17D15">
      <w:pPr>
        <w:pStyle w:val="54astriche1"/>
        <w:spacing w:before="0" w:line="240" w:lineRule="auto"/>
        <w:ind w:left="2776"/>
        <w:rPr>
          <w:sz w:val="24"/>
          <w:szCs w:val="24"/>
          <w:lang w:val="hr-HR"/>
        </w:rPr>
      </w:pPr>
      <w:r w:rsidRPr="00115697">
        <w:rPr>
          <w:sz w:val="24"/>
          <w:szCs w:val="24"/>
          <w:lang w:val="hr-HR"/>
        </w:rPr>
        <w:t>- ukupni sumpor-dioksid</w:t>
      </w:r>
      <w:r w:rsidRPr="00115697">
        <w:rPr>
          <w:sz w:val="24"/>
          <w:szCs w:val="24"/>
          <w:vertAlign w:val="superscript"/>
          <w:lang w:val="hr-HR"/>
        </w:rPr>
        <w:t>2)</w:t>
      </w:r>
      <w:r w:rsidRPr="00115697">
        <w:rPr>
          <w:sz w:val="24"/>
          <w:szCs w:val="24"/>
          <w:lang w:val="hr-HR"/>
        </w:rPr>
        <w:t>,</w:t>
      </w:r>
    </w:p>
    <w:p w14:paraId="6A1C0574" w14:textId="77777777" w:rsidR="00B17D15" w:rsidRDefault="00B17D15" w:rsidP="001902E2">
      <w:pPr>
        <w:pStyle w:val="54astriche1"/>
        <w:spacing w:before="0" w:line="240" w:lineRule="auto"/>
        <w:ind w:left="2776"/>
        <w:rPr>
          <w:sz w:val="24"/>
          <w:szCs w:val="24"/>
          <w:lang w:val="hr-HR"/>
        </w:rPr>
      </w:pPr>
      <w:r w:rsidRPr="00115697">
        <w:rPr>
          <w:sz w:val="24"/>
          <w:szCs w:val="24"/>
          <w:lang w:val="hr-HR"/>
        </w:rPr>
        <w:t>- ugljik-dioksid: (tlak) za pjenušava vina</w:t>
      </w:r>
      <w:r w:rsidRPr="00115697">
        <w:rPr>
          <w:sz w:val="24"/>
          <w:szCs w:val="24"/>
          <w:vertAlign w:val="superscript"/>
          <w:lang w:val="hr-HR"/>
        </w:rPr>
        <w:t>2)</w:t>
      </w:r>
      <w:r w:rsidRPr="00115697">
        <w:rPr>
          <w:sz w:val="24"/>
          <w:szCs w:val="24"/>
          <w:lang w:val="hr-HR"/>
        </w:rPr>
        <w:t>,</w:t>
      </w:r>
    </w:p>
    <w:p w14:paraId="305DA3C7" w14:textId="10884B3B" w:rsidR="00B17D15" w:rsidRPr="00115697" w:rsidRDefault="003F3EFA" w:rsidP="00D40565">
      <w:pPr>
        <w:pStyle w:val="54astriche1"/>
        <w:spacing w:before="0" w:line="240" w:lineRule="auto"/>
        <w:ind w:left="2776"/>
        <w:rPr>
          <w:sz w:val="24"/>
          <w:szCs w:val="24"/>
          <w:lang w:val="hr-HR"/>
        </w:rPr>
      </w:pPr>
      <w:r>
        <w:rPr>
          <w:sz w:val="24"/>
          <w:szCs w:val="24"/>
          <w:lang w:val="hr-HR"/>
        </w:rPr>
        <w:t>- saharoza</w:t>
      </w:r>
      <w:r w:rsidRPr="00115697">
        <w:rPr>
          <w:sz w:val="24"/>
          <w:szCs w:val="24"/>
          <w:vertAlign w:val="superscript"/>
          <w:lang w:val="hr-HR"/>
        </w:rPr>
        <w:t>1)</w:t>
      </w:r>
      <w:r>
        <w:rPr>
          <w:sz w:val="24"/>
          <w:szCs w:val="24"/>
          <w:vertAlign w:val="superscript"/>
          <w:lang w:val="hr-HR"/>
        </w:rPr>
        <w:t xml:space="preserve"> </w:t>
      </w:r>
      <w:r>
        <w:rPr>
          <w:sz w:val="24"/>
          <w:szCs w:val="24"/>
          <w:lang w:val="hr-HR"/>
        </w:rPr>
        <w:t>(samo ko</w:t>
      </w:r>
      <w:r w:rsidR="0018344D">
        <w:rPr>
          <w:sz w:val="24"/>
          <w:szCs w:val="24"/>
          <w:lang w:val="hr-HR"/>
        </w:rPr>
        <w:t>d vina s tradicionalnim izrazom ´desertno vino´)</w:t>
      </w:r>
    </w:p>
    <w:p w14:paraId="1360E95B" w14:textId="77777777" w:rsidR="00B17D15" w:rsidRPr="00115697" w:rsidRDefault="00B17D15" w:rsidP="00B17D15">
      <w:pPr>
        <w:pStyle w:val="54astriche1"/>
        <w:spacing w:before="0" w:line="240" w:lineRule="auto"/>
        <w:ind w:left="1260"/>
        <w:rPr>
          <w:sz w:val="24"/>
          <w:szCs w:val="24"/>
          <w:lang w:val="hr-HR"/>
        </w:rPr>
      </w:pPr>
    </w:p>
    <w:p w14:paraId="07E4F64B" w14:textId="77777777" w:rsidR="00B17D15" w:rsidRPr="001E5F01" w:rsidRDefault="00B17D15" w:rsidP="00B17D15">
      <w:pPr>
        <w:pStyle w:val="54astriche1"/>
        <w:spacing w:before="0" w:line="240" w:lineRule="auto"/>
        <w:ind w:left="1418" w:firstLine="0"/>
        <w:rPr>
          <w:sz w:val="22"/>
          <w:szCs w:val="24"/>
          <w:lang w:val="hr-HR"/>
        </w:rPr>
      </w:pPr>
      <w:r w:rsidRPr="001E5F01">
        <w:rPr>
          <w:sz w:val="22"/>
          <w:szCs w:val="24"/>
          <w:vertAlign w:val="superscript"/>
          <w:lang w:val="hr-HR"/>
        </w:rPr>
        <w:t>1)</w:t>
      </w:r>
      <w:r w:rsidRPr="001E5F01">
        <w:rPr>
          <w:sz w:val="22"/>
          <w:szCs w:val="24"/>
          <w:lang w:val="hr-HR"/>
        </w:rPr>
        <w:t xml:space="preserve"> Za ove parametre ne postoje zakonska ograničenja</w:t>
      </w:r>
    </w:p>
    <w:p w14:paraId="7121C495" w14:textId="00D53AC2" w:rsidR="00F04403" w:rsidRPr="00837D1B" w:rsidRDefault="00B17D15" w:rsidP="00837D1B">
      <w:pPr>
        <w:pStyle w:val="54astriche1"/>
        <w:spacing w:before="0" w:line="240" w:lineRule="auto"/>
        <w:ind w:left="1418" w:firstLine="0"/>
        <w:rPr>
          <w:sz w:val="22"/>
          <w:szCs w:val="24"/>
          <w:lang w:val="hr-HR"/>
        </w:rPr>
      </w:pPr>
      <w:r w:rsidRPr="001E5F01">
        <w:rPr>
          <w:sz w:val="22"/>
          <w:szCs w:val="24"/>
          <w:vertAlign w:val="superscript"/>
          <w:lang w:val="hr-HR"/>
        </w:rPr>
        <w:t>2)</w:t>
      </w:r>
      <w:r w:rsidRPr="001E5F01">
        <w:rPr>
          <w:sz w:val="22"/>
          <w:szCs w:val="24"/>
          <w:lang w:val="hr-HR"/>
        </w:rPr>
        <w:t xml:space="preserve"> Ograničenja ovih</w:t>
      </w:r>
      <w:r w:rsidRPr="001E5F01">
        <w:rPr>
          <w:sz w:val="22"/>
          <w:szCs w:val="24"/>
          <w:vertAlign w:val="superscript"/>
          <w:lang w:val="hr-HR"/>
        </w:rPr>
        <w:t xml:space="preserve"> </w:t>
      </w:r>
      <w:r w:rsidRPr="001E5F01">
        <w:rPr>
          <w:sz w:val="22"/>
          <w:szCs w:val="24"/>
          <w:lang w:val="hr-HR"/>
        </w:rPr>
        <w:t>parametara dana su u Prilogu 1. i Prilogu 2. ove specifikacije proizvoda</w:t>
      </w:r>
    </w:p>
    <w:p w14:paraId="377F8D47" w14:textId="77777777" w:rsidR="00F04403" w:rsidRPr="00115697" w:rsidRDefault="00F04403" w:rsidP="00B17D15">
      <w:pPr>
        <w:pStyle w:val="54astriche1"/>
        <w:spacing w:before="0" w:line="240" w:lineRule="auto"/>
        <w:ind w:left="1418" w:firstLine="0"/>
        <w:rPr>
          <w:sz w:val="24"/>
          <w:szCs w:val="24"/>
          <w:lang w:val="hr-HR"/>
        </w:rPr>
      </w:pPr>
    </w:p>
    <w:p w14:paraId="335BAE17" w14:textId="77777777" w:rsidR="007D1572" w:rsidRPr="00115697" w:rsidRDefault="00D31248" w:rsidP="00491B12">
      <w:pPr>
        <w:ind w:left="567" w:firstLine="141"/>
        <w:rPr>
          <w:b/>
          <w:sz w:val="24"/>
          <w:szCs w:val="24"/>
        </w:rPr>
      </w:pPr>
      <w:r w:rsidRPr="00115697">
        <w:rPr>
          <w:b/>
          <w:sz w:val="24"/>
          <w:szCs w:val="24"/>
        </w:rPr>
        <w:t xml:space="preserve">8.2. </w:t>
      </w:r>
      <w:proofErr w:type="spellStart"/>
      <w:r w:rsidR="00633A89" w:rsidRPr="00115697">
        <w:rPr>
          <w:b/>
          <w:sz w:val="24"/>
          <w:szCs w:val="24"/>
        </w:rPr>
        <w:t>Organoleptično</w:t>
      </w:r>
      <w:proofErr w:type="spellEnd"/>
      <w:r w:rsidR="00633A89" w:rsidRPr="00115697">
        <w:rPr>
          <w:b/>
          <w:sz w:val="24"/>
          <w:szCs w:val="24"/>
        </w:rPr>
        <w:t xml:space="preserve"> ispitivanje</w:t>
      </w:r>
    </w:p>
    <w:p w14:paraId="5F328544" w14:textId="4EF4B638" w:rsidR="00633A89" w:rsidRPr="00115697" w:rsidRDefault="00633A89" w:rsidP="00491B12">
      <w:pPr>
        <w:ind w:left="708"/>
        <w:jc w:val="both"/>
        <w:rPr>
          <w:sz w:val="24"/>
          <w:szCs w:val="24"/>
        </w:rPr>
      </w:pPr>
      <w:proofErr w:type="spellStart"/>
      <w:r w:rsidRPr="00115697">
        <w:rPr>
          <w:sz w:val="24"/>
          <w:szCs w:val="24"/>
        </w:rPr>
        <w:t>Organoleptično</w:t>
      </w:r>
      <w:proofErr w:type="spellEnd"/>
      <w:r w:rsidRPr="00115697">
        <w:rPr>
          <w:sz w:val="24"/>
          <w:szCs w:val="24"/>
        </w:rPr>
        <w:t xml:space="preserve"> ispitivanje vina ZOI “Lumbarda“ podrazumijeva analizu vanjskog izgleda vina (boje i bistroće), mirisa, okusa, ukupnog dojma i prepoznatljivosti sorte. </w:t>
      </w:r>
      <w:proofErr w:type="spellStart"/>
      <w:r w:rsidRPr="00115697">
        <w:rPr>
          <w:sz w:val="24"/>
          <w:szCs w:val="24"/>
        </w:rPr>
        <w:t>Organoleptično</w:t>
      </w:r>
      <w:proofErr w:type="spellEnd"/>
      <w:r w:rsidRPr="00115697">
        <w:rPr>
          <w:sz w:val="24"/>
          <w:szCs w:val="24"/>
        </w:rPr>
        <w:t xml:space="preserve"> ispitivanje vina provodi se prema metodi 100 bodova sukladno važećem Zakonu o vinu i vezanim propisima. Ispitivanje vina provodi Komisija za </w:t>
      </w:r>
      <w:proofErr w:type="spellStart"/>
      <w:r w:rsidRPr="00115697">
        <w:rPr>
          <w:sz w:val="24"/>
          <w:szCs w:val="24"/>
        </w:rPr>
        <w:t>organoleptično</w:t>
      </w:r>
      <w:proofErr w:type="spellEnd"/>
      <w:r w:rsidRPr="00115697">
        <w:rPr>
          <w:sz w:val="24"/>
          <w:szCs w:val="24"/>
        </w:rPr>
        <w:t xml:space="preserve"> ispitivanje</w:t>
      </w:r>
      <w:r w:rsidR="00430C43">
        <w:rPr>
          <w:sz w:val="24"/>
          <w:szCs w:val="24"/>
        </w:rPr>
        <w:t>.</w:t>
      </w:r>
    </w:p>
    <w:p w14:paraId="2530A5A7" w14:textId="77777777" w:rsidR="003A7647" w:rsidRPr="00115697" w:rsidRDefault="003A7647" w:rsidP="00703E92">
      <w:pPr>
        <w:ind w:left="567"/>
        <w:jc w:val="both"/>
        <w:rPr>
          <w:sz w:val="24"/>
          <w:szCs w:val="24"/>
        </w:rPr>
      </w:pPr>
    </w:p>
    <w:p w14:paraId="564FAEE4" w14:textId="77777777" w:rsidR="00633A89" w:rsidRPr="00115697" w:rsidRDefault="00633A89" w:rsidP="00633A89">
      <w:pPr>
        <w:ind w:left="567"/>
        <w:rPr>
          <w:b/>
          <w:sz w:val="24"/>
          <w:szCs w:val="24"/>
        </w:rPr>
      </w:pPr>
      <w:r w:rsidRPr="003A7647">
        <w:rPr>
          <w:b/>
          <w:sz w:val="24"/>
          <w:szCs w:val="24"/>
        </w:rPr>
        <w:t>8.3. Dodatni zahtjevi</w:t>
      </w:r>
    </w:p>
    <w:p w14:paraId="49F535A6" w14:textId="73D6A828" w:rsidR="00633A89" w:rsidRDefault="00410AF0" w:rsidP="003A7647">
      <w:pPr>
        <w:ind w:left="567"/>
        <w:jc w:val="both"/>
        <w:rPr>
          <w:sz w:val="24"/>
          <w:szCs w:val="24"/>
        </w:rPr>
      </w:pPr>
      <w:r>
        <w:rPr>
          <w:sz w:val="24"/>
          <w:szCs w:val="24"/>
        </w:rPr>
        <w:t>Ne postoje.</w:t>
      </w:r>
    </w:p>
    <w:p w14:paraId="0CFDF5F4" w14:textId="77777777" w:rsidR="00410AF0" w:rsidRPr="00410AF0" w:rsidRDefault="00410AF0" w:rsidP="003A7647">
      <w:pPr>
        <w:ind w:left="567"/>
        <w:jc w:val="both"/>
        <w:rPr>
          <w:sz w:val="24"/>
          <w:szCs w:val="24"/>
        </w:rPr>
      </w:pPr>
    </w:p>
    <w:p w14:paraId="7C7D4FBA" w14:textId="057EA381" w:rsidR="00410AF0" w:rsidRPr="00115697" w:rsidRDefault="00410AF0" w:rsidP="00410AF0">
      <w:pPr>
        <w:ind w:left="567"/>
        <w:rPr>
          <w:b/>
          <w:sz w:val="24"/>
          <w:szCs w:val="24"/>
        </w:rPr>
      </w:pPr>
      <w:r w:rsidRPr="003A7647">
        <w:rPr>
          <w:b/>
          <w:sz w:val="24"/>
          <w:szCs w:val="24"/>
        </w:rPr>
        <w:lastRenderedPageBreak/>
        <w:t>8.</w:t>
      </w:r>
      <w:r>
        <w:rPr>
          <w:b/>
          <w:sz w:val="24"/>
          <w:szCs w:val="24"/>
        </w:rPr>
        <w:t>4</w:t>
      </w:r>
      <w:r w:rsidRPr="003A7647">
        <w:rPr>
          <w:b/>
          <w:sz w:val="24"/>
          <w:szCs w:val="24"/>
        </w:rPr>
        <w:t>. Dodatn</w:t>
      </w:r>
      <w:r>
        <w:rPr>
          <w:b/>
          <w:sz w:val="24"/>
          <w:szCs w:val="24"/>
        </w:rPr>
        <w:t>e odredbe koje se odnose na označavanje</w:t>
      </w:r>
    </w:p>
    <w:p w14:paraId="010AE5C7" w14:textId="1634DE32" w:rsidR="00410AF0" w:rsidRDefault="009B442F" w:rsidP="00410AF0">
      <w:pPr>
        <w:ind w:left="567"/>
        <w:jc w:val="both"/>
        <w:rPr>
          <w:sz w:val="24"/>
          <w:szCs w:val="24"/>
        </w:rPr>
      </w:pPr>
      <w:r>
        <w:rPr>
          <w:sz w:val="24"/>
          <w:szCs w:val="24"/>
        </w:rPr>
        <w:t>M</w:t>
      </w:r>
      <w:r w:rsidR="00410AF0" w:rsidRPr="00115697">
        <w:rPr>
          <w:sz w:val="24"/>
          <w:szCs w:val="24"/>
        </w:rPr>
        <w:t>inimalni broj bodova za kvalitetn</w:t>
      </w:r>
      <w:r>
        <w:rPr>
          <w:sz w:val="24"/>
          <w:szCs w:val="24"/>
        </w:rPr>
        <w:t xml:space="preserve">o </w:t>
      </w:r>
      <w:r w:rsidR="00410AF0" w:rsidRPr="00115697">
        <w:rPr>
          <w:sz w:val="24"/>
          <w:szCs w:val="24"/>
        </w:rPr>
        <w:t xml:space="preserve"> vin</w:t>
      </w:r>
      <w:r>
        <w:rPr>
          <w:sz w:val="24"/>
          <w:szCs w:val="24"/>
        </w:rPr>
        <w:t xml:space="preserve">o </w:t>
      </w:r>
      <w:r w:rsidR="00410AF0" w:rsidRPr="00115697">
        <w:rPr>
          <w:sz w:val="24"/>
          <w:szCs w:val="24"/>
        </w:rPr>
        <w:t xml:space="preserve"> KZP je 72 boda, dok je za vrhunsk</w:t>
      </w:r>
      <w:r>
        <w:rPr>
          <w:sz w:val="24"/>
          <w:szCs w:val="24"/>
        </w:rPr>
        <w:t xml:space="preserve">o </w:t>
      </w:r>
      <w:r w:rsidR="00410AF0" w:rsidRPr="00115697">
        <w:rPr>
          <w:sz w:val="24"/>
          <w:szCs w:val="24"/>
        </w:rPr>
        <w:t xml:space="preserve"> vin</w:t>
      </w:r>
      <w:r w:rsidR="00AE00DD">
        <w:rPr>
          <w:sz w:val="24"/>
          <w:szCs w:val="24"/>
        </w:rPr>
        <w:t xml:space="preserve">o </w:t>
      </w:r>
      <w:r w:rsidR="00410AF0" w:rsidRPr="00115697">
        <w:rPr>
          <w:sz w:val="24"/>
          <w:szCs w:val="24"/>
        </w:rPr>
        <w:t xml:space="preserve"> KZP 82 boda. Međutim, kako bi vino </w:t>
      </w:r>
      <w:r w:rsidR="00410AF0">
        <w:rPr>
          <w:sz w:val="24"/>
          <w:szCs w:val="24"/>
        </w:rPr>
        <w:t xml:space="preserve">moglo </w:t>
      </w:r>
      <w:r w:rsidR="00410AF0" w:rsidRPr="00115697">
        <w:rPr>
          <w:sz w:val="24"/>
          <w:szCs w:val="24"/>
        </w:rPr>
        <w:t>nosi</w:t>
      </w:r>
      <w:r w:rsidR="00410AF0">
        <w:rPr>
          <w:sz w:val="24"/>
          <w:szCs w:val="24"/>
        </w:rPr>
        <w:t xml:space="preserve">ti zaštićenu oznaku izvornosti </w:t>
      </w:r>
      <w:r w:rsidR="00410AF0" w:rsidRPr="00115697">
        <w:rPr>
          <w:sz w:val="24"/>
          <w:szCs w:val="24"/>
        </w:rPr>
        <w:t>“Lumbarda“</w:t>
      </w:r>
      <w:r w:rsidR="00410AF0">
        <w:rPr>
          <w:sz w:val="24"/>
          <w:szCs w:val="24"/>
        </w:rPr>
        <w:t xml:space="preserve">, </w:t>
      </w:r>
      <w:r w:rsidR="00410AF0" w:rsidRPr="00115697">
        <w:rPr>
          <w:sz w:val="24"/>
          <w:szCs w:val="24"/>
        </w:rPr>
        <w:t xml:space="preserve">za  </w:t>
      </w:r>
      <w:r w:rsidR="00410AF0">
        <w:rPr>
          <w:sz w:val="24"/>
          <w:szCs w:val="24"/>
        </w:rPr>
        <w:t>„</w:t>
      </w:r>
      <w:r w:rsidR="00410AF0" w:rsidRPr="00115697">
        <w:rPr>
          <w:sz w:val="24"/>
          <w:szCs w:val="24"/>
        </w:rPr>
        <w:t>kvalitetno vino KZP</w:t>
      </w:r>
      <w:r w:rsidR="00410AF0">
        <w:rPr>
          <w:sz w:val="24"/>
          <w:szCs w:val="24"/>
        </w:rPr>
        <w:t>“ i „kvalitetno vino KZP – desertno vino“</w:t>
      </w:r>
      <w:r w:rsidR="00410AF0" w:rsidRPr="00115697">
        <w:rPr>
          <w:sz w:val="24"/>
          <w:szCs w:val="24"/>
        </w:rPr>
        <w:t xml:space="preserve"> </w:t>
      </w:r>
      <w:r w:rsidR="00410AF0">
        <w:rPr>
          <w:sz w:val="24"/>
          <w:szCs w:val="24"/>
        </w:rPr>
        <w:t xml:space="preserve">minimalni broj </w:t>
      </w:r>
      <w:r w:rsidR="00410AF0" w:rsidRPr="00115697">
        <w:rPr>
          <w:sz w:val="24"/>
          <w:szCs w:val="24"/>
        </w:rPr>
        <w:t>je 78 bodova.</w:t>
      </w:r>
    </w:p>
    <w:p w14:paraId="22FF5ACA" w14:textId="77777777" w:rsidR="00410AF0" w:rsidRPr="00366D38" w:rsidRDefault="00410AF0" w:rsidP="00410AF0">
      <w:pPr>
        <w:jc w:val="both"/>
        <w:rPr>
          <w:sz w:val="24"/>
          <w:szCs w:val="24"/>
        </w:rPr>
      </w:pPr>
    </w:p>
    <w:p w14:paraId="5FC4FB5A" w14:textId="77777777" w:rsidR="00633A89" w:rsidRPr="00F04403" w:rsidRDefault="00633A89" w:rsidP="00F04403">
      <w:pPr>
        <w:ind w:left="567"/>
        <w:rPr>
          <w:b/>
          <w:sz w:val="24"/>
          <w:szCs w:val="24"/>
        </w:rPr>
      </w:pPr>
      <w:r w:rsidRPr="00115697">
        <w:rPr>
          <w:b/>
          <w:sz w:val="24"/>
          <w:szCs w:val="24"/>
        </w:rPr>
        <w:t>9.</w:t>
      </w:r>
      <w:r w:rsidR="00F04403">
        <w:rPr>
          <w:b/>
          <w:sz w:val="24"/>
          <w:szCs w:val="24"/>
        </w:rPr>
        <w:t xml:space="preserve"> Naziv </w:t>
      </w:r>
      <w:r w:rsidRPr="00115697">
        <w:rPr>
          <w:b/>
          <w:sz w:val="24"/>
          <w:szCs w:val="24"/>
        </w:rPr>
        <w:t xml:space="preserve">i adresa nadležnih tijela ili inspekcijskih tijela za utvrđivanje sukladnosti sa zahtjevima proizvodne specifikacije </w:t>
      </w:r>
    </w:p>
    <w:p w14:paraId="22EBA395" w14:textId="77777777" w:rsidR="00633A89" w:rsidRPr="0047038C" w:rsidRDefault="00633A89" w:rsidP="00633A89">
      <w:pPr>
        <w:spacing w:after="0"/>
        <w:ind w:left="567"/>
        <w:rPr>
          <w:color w:val="FF0000"/>
          <w:sz w:val="24"/>
          <w:szCs w:val="24"/>
        </w:rPr>
      </w:pPr>
      <w:r w:rsidRPr="0047038C">
        <w:rPr>
          <w:color w:val="FF0000"/>
          <w:sz w:val="24"/>
          <w:szCs w:val="24"/>
        </w:rPr>
        <w:t xml:space="preserve">Nadležno tijelo koje obavlja sustavnu kontrolu ZOI: </w:t>
      </w:r>
    </w:p>
    <w:p w14:paraId="44EF5695" w14:textId="206643FD" w:rsidR="00633A89" w:rsidRPr="0047038C" w:rsidRDefault="00633A89" w:rsidP="00633A89">
      <w:pPr>
        <w:spacing w:after="0"/>
        <w:ind w:left="567"/>
        <w:rPr>
          <w:color w:val="FF0000"/>
          <w:sz w:val="24"/>
          <w:szCs w:val="24"/>
        </w:rPr>
      </w:pPr>
      <w:r w:rsidRPr="0047038C">
        <w:rPr>
          <w:color w:val="FF0000"/>
          <w:sz w:val="24"/>
          <w:szCs w:val="24"/>
        </w:rPr>
        <w:t>Hrvatsk</w:t>
      </w:r>
      <w:r w:rsidR="00105EE8" w:rsidRPr="0047038C">
        <w:rPr>
          <w:color w:val="FF0000"/>
          <w:sz w:val="24"/>
          <w:szCs w:val="24"/>
        </w:rPr>
        <w:t>a agencija za poljoprivredu i hranu</w:t>
      </w:r>
      <w:r w:rsidRPr="0047038C">
        <w:rPr>
          <w:color w:val="FF0000"/>
          <w:sz w:val="24"/>
          <w:szCs w:val="24"/>
        </w:rPr>
        <w:t xml:space="preserve">, </w:t>
      </w:r>
    </w:p>
    <w:p w14:paraId="2CD96899" w14:textId="51857B1B" w:rsidR="00633A89" w:rsidRPr="0047038C" w:rsidRDefault="00105EE8" w:rsidP="00633A89">
      <w:pPr>
        <w:spacing w:after="0"/>
        <w:ind w:left="567"/>
        <w:rPr>
          <w:color w:val="FF0000"/>
          <w:sz w:val="24"/>
          <w:szCs w:val="24"/>
        </w:rPr>
      </w:pPr>
      <w:r w:rsidRPr="0047038C">
        <w:rPr>
          <w:color w:val="FF0000"/>
          <w:sz w:val="24"/>
          <w:szCs w:val="24"/>
        </w:rPr>
        <w:t>Centar</w:t>
      </w:r>
      <w:r w:rsidR="00633A89" w:rsidRPr="0047038C">
        <w:rPr>
          <w:color w:val="FF0000"/>
          <w:sz w:val="24"/>
          <w:szCs w:val="24"/>
        </w:rPr>
        <w:t xml:space="preserve"> za vinogradarstvo</w:t>
      </w:r>
      <w:r w:rsidRPr="0047038C">
        <w:rPr>
          <w:color w:val="FF0000"/>
          <w:sz w:val="24"/>
          <w:szCs w:val="24"/>
        </w:rPr>
        <w:t>,</w:t>
      </w:r>
      <w:r w:rsidR="00633A89" w:rsidRPr="0047038C">
        <w:rPr>
          <w:color w:val="FF0000"/>
          <w:sz w:val="24"/>
          <w:szCs w:val="24"/>
        </w:rPr>
        <w:t xml:space="preserve"> vinarstvo</w:t>
      </w:r>
      <w:r w:rsidRPr="0047038C">
        <w:rPr>
          <w:color w:val="FF0000"/>
          <w:sz w:val="24"/>
          <w:szCs w:val="24"/>
        </w:rPr>
        <w:t xml:space="preserve"> i </w:t>
      </w:r>
      <w:proofErr w:type="spellStart"/>
      <w:r w:rsidRPr="0047038C">
        <w:rPr>
          <w:color w:val="FF0000"/>
          <w:sz w:val="24"/>
          <w:szCs w:val="24"/>
        </w:rPr>
        <w:t>uljarstvo</w:t>
      </w:r>
      <w:proofErr w:type="spellEnd"/>
      <w:r w:rsidRPr="0047038C">
        <w:rPr>
          <w:color w:val="FF0000"/>
          <w:sz w:val="24"/>
          <w:szCs w:val="24"/>
        </w:rPr>
        <w:t xml:space="preserve">, </w:t>
      </w:r>
      <w:r w:rsidR="003857C7">
        <w:rPr>
          <w:color w:val="FF0000"/>
          <w:sz w:val="24"/>
          <w:szCs w:val="24"/>
        </w:rPr>
        <w:t xml:space="preserve">Gorice </w:t>
      </w:r>
      <w:r w:rsidR="005456E6">
        <w:rPr>
          <w:color w:val="FF0000"/>
          <w:sz w:val="24"/>
          <w:szCs w:val="24"/>
        </w:rPr>
        <w:t>68</w:t>
      </w:r>
      <w:r w:rsidR="00633A89" w:rsidRPr="0047038C">
        <w:rPr>
          <w:color w:val="FF0000"/>
          <w:sz w:val="24"/>
          <w:szCs w:val="24"/>
        </w:rPr>
        <w:t>, 10 000 Zagreb,</w:t>
      </w:r>
    </w:p>
    <w:p w14:paraId="14E7CD84" w14:textId="2D316789" w:rsidR="00CE5D40" w:rsidRPr="004F6DDE" w:rsidRDefault="00633A89" w:rsidP="004F6DDE">
      <w:pPr>
        <w:spacing w:after="0"/>
        <w:ind w:left="567"/>
        <w:rPr>
          <w:sz w:val="24"/>
          <w:szCs w:val="24"/>
        </w:rPr>
      </w:pPr>
      <w:r w:rsidRPr="0047038C">
        <w:rPr>
          <w:color w:val="FF0000"/>
          <w:sz w:val="24"/>
          <w:szCs w:val="24"/>
        </w:rPr>
        <w:t>www.h</w:t>
      </w:r>
      <w:r w:rsidR="00105EE8" w:rsidRPr="0047038C">
        <w:rPr>
          <w:color w:val="FF0000"/>
          <w:sz w:val="24"/>
          <w:szCs w:val="24"/>
        </w:rPr>
        <w:t>apih</w:t>
      </w:r>
      <w:r w:rsidRPr="0047038C">
        <w:rPr>
          <w:color w:val="FF0000"/>
          <w:sz w:val="24"/>
          <w:szCs w:val="24"/>
        </w:rPr>
        <w:t xml:space="preserve">.hr </w:t>
      </w:r>
      <w:r w:rsidR="00CE5D40" w:rsidRPr="00115697">
        <w:rPr>
          <w:sz w:val="24"/>
          <w:szCs w:val="24"/>
        </w:rPr>
        <w:br w:type="page"/>
      </w:r>
      <w:r w:rsidR="00CE5D40" w:rsidRPr="00115697">
        <w:rPr>
          <w:b/>
          <w:sz w:val="24"/>
          <w:szCs w:val="24"/>
        </w:rPr>
        <w:lastRenderedPageBreak/>
        <w:t xml:space="preserve">Prilog 1.   </w:t>
      </w:r>
      <w:r w:rsidR="00CE5D40" w:rsidRPr="00115697">
        <w:rPr>
          <w:b/>
          <w:sz w:val="24"/>
          <w:szCs w:val="24"/>
          <w:u w:val="single"/>
        </w:rPr>
        <w:t>Najznačajniji fizikalno-kemijski parametri za vino ZOI “Lumbarda”</w:t>
      </w:r>
    </w:p>
    <w:p w14:paraId="1BC3FE52" w14:textId="77777777" w:rsidR="00CE5D40" w:rsidRPr="00115697" w:rsidRDefault="00AB3415" w:rsidP="00AB3415">
      <w:pPr>
        <w:ind w:left="426" w:hanging="426"/>
        <w:rPr>
          <w:sz w:val="24"/>
          <w:szCs w:val="24"/>
        </w:rPr>
      </w:pPr>
      <w:r w:rsidRPr="00115697">
        <w:rPr>
          <w:sz w:val="24"/>
          <w:szCs w:val="24"/>
        </w:rPr>
        <w:t xml:space="preserve"> </w:t>
      </w:r>
    </w:p>
    <w:tbl>
      <w:tblPr>
        <w:tblStyle w:val="Reetkatablice"/>
        <w:tblW w:w="7649" w:type="dxa"/>
        <w:tblInd w:w="426" w:type="dxa"/>
        <w:tblLook w:val="04A0" w:firstRow="1" w:lastRow="0" w:firstColumn="1" w:lastColumn="0" w:noHBand="0" w:noVBand="1"/>
      </w:tblPr>
      <w:tblGrid>
        <w:gridCol w:w="1809"/>
        <w:gridCol w:w="3005"/>
        <w:gridCol w:w="2835"/>
      </w:tblGrid>
      <w:tr w:rsidR="00D31248" w:rsidRPr="00115697" w14:paraId="22562B36" w14:textId="77777777" w:rsidTr="004F6DDE">
        <w:tc>
          <w:tcPr>
            <w:tcW w:w="1809" w:type="dxa"/>
          </w:tcPr>
          <w:p w14:paraId="49006090" w14:textId="77777777" w:rsidR="00D31248" w:rsidRPr="00115697" w:rsidRDefault="00D31248" w:rsidP="00D31248">
            <w:pPr>
              <w:jc w:val="center"/>
              <w:rPr>
                <w:b/>
                <w:sz w:val="24"/>
                <w:szCs w:val="24"/>
              </w:rPr>
            </w:pPr>
            <w:r w:rsidRPr="00115697">
              <w:rPr>
                <w:b/>
                <w:sz w:val="24"/>
                <w:szCs w:val="24"/>
              </w:rPr>
              <w:t>Parametri</w:t>
            </w:r>
          </w:p>
        </w:tc>
        <w:tc>
          <w:tcPr>
            <w:tcW w:w="3005" w:type="dxa"/>
          </w:tcPr>
          <w:p w14:paraId="2E8546CF" w14:textId="77777777" w:rsidR="00D31248" w:rsidRPr="00F04403" w:rsidRDefault="00D31248" w:rsidP="00D31248">
            <w:pPr>
              <w:jc w:val="center"/>
              <w:rPr>
                <w:b/>
                <w:sz w:val="24"/>
                <w:szCs w:val="24"/>
              </w:rPr>
            </w:pPr>
            <w:r w:rsidRPr="00F04403">
              <w:rPr>
                <w:b/>
                <w:noProof/>
                <w:snapToGrid w:val="0"/>
                <w:sz w:val="24"/>
                <w:szCs w:val="24"/>
              </w:rPr>
              <w:t>KVKZP</w:t>
            </w:r>
            <w:r w:rsidRPr="00F04403">
              <w:rPr>
                <w:b/>
                <w:noProof/>
                <w:snapToGrid w:val="0"/>
                <w:sz w:val="24"/>
                <w:szCs w:val="24"/>
                <w:vertAlign w:val="superscript"/>
              </w:rPr>
              <w:t>1)</w:t>
            </w:r>
          </w:p>
        </w:tc>
        <w:tc>
          <w:tcPr>
            <w:tcW w:w="2835" w:type="dxa"/>
          </w:tcPr>
          <w:p w14:paraId="49FA4C83" w14:textId="77777777" w:rsidR="00D31248" w:rsidRPr="00F04403" w:rsidRDefault="00D31248" w:rsidP="00D31248">
            <w:pPr>
              <w:jc w:val="center"/>
              <w:rPr>
                <w:b/>
                <w:sz w:val="24"/>
                <w:szCs w:val="24"/>
              </w:rPr>
            </w:pPr>
            <w:r w:rsidRPr="00F04403">
              <w:rPr>
                <w:b/>
                <w:snapToGrid w:val="0"/>
                <w:sz w:val="24"/>
                <w:szCs w:val="24"/>
              </w:rPr>
              <w:t>VRKZP</w:t>
            </w:r>
            <w:r w:rsidRPr="00F04403">
              <w:rPr>
                <w:b/>
                <w:snapToGrid w:val="0"/>
                <w:sz w:val="24"/>
                <w:szCs w:val="24"/>
                <w:vertAlign w:val="superscript"/>
              </w:rPr>
              <w:t>2)</w:t>
            </w:r>
          </w:p>
        </w:tc>
      </w:tr>
      <w:tr w:rsidR="00D31248" w:rsidRPr="00F04403" w14:paraId="3AD0DAC4" w14:textId="77777777" w:rsidTr="004F6DDE">
        <w:tc>
          <w:tcPr>
            <w:tcW w:w="1809" w:type="dxa"/>
          </w:tcPr>
          <w:p w14:paraId="5EC4867D" w14:textId="77777777" w:rsidR="00D31248" w:rsidRPr="00115697" w:rsidRDefault="00D31248" w:rsidP="00AB3415">
            <w:pPr>
              <w:rPr>
                <w:sz w:val="24"/>
                <w:szCs w:val="24"/>
              </w:rPr>
            </w:pPr>
            <w:r w:rsidRPr="00115697">
              <w:rPr>
                <w:sz w:val="24"/>
                <w:szCs w:val="24"/>
              </w:rPr>
              <w:t>Minimalna prirodna alkoholna jakost</w:t>
            </w:r>
          </w:p>
        </w:tc>
        <w:tc>
          <w:tcPr>
            <w:tcW w:w="3005" w:type="dxa"/>
          </w:tcPr>
          <w:p w14:paraId="34685B61" w14:textId="08D0ADC1" w:rsidR="00D31248" w:rsidRPr="00E138E7" w:rsidRDefault="00FF4A8B" w:rsidP="00267ED4">
            <w:pPr>
              <w:jc w:val="center"/>
              <w:rPr>
                <w:sz w:val="24"/>
                <w:szCs w:val="24"/>
              </w:rPr>
            </w:pPr>
            <w:r>
              <w:rPr>
                <w:sz w:val="24"/>
                <w:szCs w:val="24"/>
              </w:rPr>
              <w:t>1</w:t>
            </w:r>
            <w:r w:rsidR="001B4782">
              <w:rPr>
                <w:sz w:val="24"/>
                <w:szCs w:val="24"/>
              </w:rPr>
              <w:t>1</w:t>
            </w:r>
            <w:r w:rsidR="004F6DDE">
              <w:rPr>
                <w:sz w:val="24"/>
                <w:szCs w:val="24"/>
              </w:rPr>
              <w:t>,0</w:t>
            </w:r>
            <w:r w:rsidR="00D31248" w:rsidRPr="00E138E7">
              <w:rPr>
                <w:sz w:val="24"/>
                <w:szCs w:val="24"/>
              </w:rPr>
              <w:t xml:space="preserve"> % vol.</w:t>
            </w:r>
          </w:p>
          <w:p w14:paraId="22865648" w14:textId="1410C6C6" w:rsidR="00D31248" w:rsidRPr="00E138E7" w:rsidRDefault="005A0AAF" w:rsidP="00AB3415">
            <w:pPr>
              <w:rPr>
                <w:sz w:val="24"/>
                <w:szCs w:val="24"/>
              </w:rPr>
            </w:pPr>
            <w:r>
              <w:rPr>
                <w:sz w:val="24"/>
                <w:szCs w:val="24"/>
              </w:rPr>
              <w:t>Desertno vino: 16,0 % vol.</w:t>
            </w:r>
          </w:p>
        </w:tc>
        <w:tc>
          <w:tcPr>
            <w:tcW w:w="2835" w:type="dxa"/>
          </w:tcPr>
          <w:p w14:paraId="16A8CAEC" w14:textId="20450858" w:rsidR="00D31248" w:rsidRPr="00E138E7" w:rsidRDefault="00FF4A8B" w:rsidP="00267ED4">
            <w:pPr>
              <w:jc w:val="center"/>
              <w:rPr>
                <w:sz w:val="24"/>
                <w:szCs w:val="24"/>
              </w:rPr>
            </w:pPr>
            <w:r>
              <w:rPr>
                <w:sz w:val="24"/>
                <w:szCs w:val="24"/>
              </w:rPr>
              <w:t>1</w:t>
            </w:r>
            <w:r w:rsidR="001B4782">
              <w:rPr>
                <w:sz w:val="24"/>
                <w:szCs w:val="24"/>
              </w:rPr>
              <w:t>1</w:t>
            </w:r>
            <w:r>
              <w:rPr>
                <w:sz w:val="24"/>
                <w:szCs w:val="24"/>
              </w:rPr>
              <w:t>,</w:t>
            </w:r>
            <w:r w:rsidR="000F4120">
              <w:rPr>
                <w:sz w:val="24"/>
                <w:szCs w:val="24"/>
              </w:rPr>
              <w:t>5</w:t>
            </w:r>
            <w:r w:rsidR="00D31248" w:rsidRPr="00E138E7">
              <w:rPr>
                <w:sz w:val="24"/>
                <w:szCs w:val="24"/>
              </w:rPr>
              <w:t xml:space="preserve"> </w:t>
            </w:r>
            <w:r w:rsidR="00522A56" w:rsidRPr="00E138E7">
              <w:rPr>
                <w:sz w:val="24"/>
                <w:szCs w:val="24"/>
              </w:rPr>
              <w:t>%</w:t>
            </w:r>
            <w:r w:rsidR="00522A56">
              <w:rPr>
                <w:sz w:val="24"/>
                <w:szCs w:val="24"/>
              </w:rPr>
              <w:t xml:space="preserve"> </w:t>
            </w:r>
            <w:r w:rsidR="00D31248" w:rsidRPr="00E138E7">
              <w:rPr>
                <w:sz w:val="24"/>
                <w:szCs w:val="24"/>
              </w:rPr>
              <w:t>vol</w:t>
            </w:r>
            <w:r w:rsidR="00522A56">
              <w:rPr>
                <w:sz w:val="24"/>
                <w:szCs w:val="24"/>
              </w:rPr>
              <w:t>.</w:t>
            </w:r>
          </w:p>
          <w:p w14:paraId="647D6D24" w14:textId="1FEB0719" w:rsidR="00D31248" w:rsidRPr="00E138E7" w:rsidRDefault="005A0AAF" w:rsidP="00AB3415">
            <w:pPr>
              <w:rPr>
                <w:sz w:val="24"/>
                <w:szCs w:val="24"/>
              </w:rPr>
            </w:pPr>
            <w:r>
              <w:rPr>
                <w:sz w:val="24"/>
                <w:szCs w:val="24"/>
              </w:rPr>
              <w:t>Desertno vino: 16,0 % vol.</w:t>
            </w:r>
          </w:p>
        </w:tc>
      </w:tr>
      <w:tr w:rsidR="00D31248" w:rsidRPr="00115697" w14:paraId="531EE444" w14:textId="77777777" w:rsidTr="004F6DDE">
        <w:tc>
          <w:tcPr>
            <w:tcW w:w="1809" w:type="dxa"/>
          </w:tcPr>
          <w:p w14:paraId="79655F20" w14:textId="77777777" w:rsidR="00D31248" w:rsidRPr="00115697" w:rsidRDefault="00D31248" w:rsidP="00AB3415">
            <w:pPr>
              <w:rPr>
                <w:sz w:val="24"/>
                <w:szCs w:val="24"/>
              </w:rPr>
            </w:pPr>
            <w:r w:rsidRPr="00115697">
              <w:rPr>
                <w:sz w:val="24"/>
                <w:szCs w:val="24"/>
              </w:rPr>
              <w:t>Minimalna stvarna alkoholna jakost</w:t>
            </w:r>
          </w:p>
        </w:tc>
        <w:tc>
          <w:tcPr>
            <w:tcW w:w="3005" w:type="dxa"/>
          </w:tcPr>
          <w:p w14:paraId="40FF4B3B" w14:textId="138E965A" w:rsidR="00D31248" w:rsidRPr="00E138E7" w:rsidRDefault="003047F5" w:rsidP="00EF5A47">
            <w:pPr>
              <w:jc w:val="center"/>
              <w:rPr>
                <w:sz w:val="24"/>
                <w:szCs w:val="24"/>
              </w:rPr>
            </w:pPr>
            <w:r>
              <w:rPr>
                <w:sz w:val="24"/>
                <w:szCs w:val="24"/>
              </w:rPr>
              <w:t>1</w:t>
            </w:r>
            <w:r w:rsidR="00C11681">
              <w:rPr>
                <w:sz w:val="24"/>
                <w:szCs w:val="24"/>
              </w:rPr>
              <w:t>0</w:t>
            </w:r>
            <w:r w:rsidR="004F6DDE">
              <w:rPr>
                <w:sz w:val="24"/>
                <w:szCs w:val="24"/>
              </w:rPr>
              <w:t>,0</w:t>
            </w:r>
            <w:r w:rsidR="00D31248" w:rsidRPr="00E138E7">
              <w:rPr>
                <w:sz w:val="24"/>
                <w:szCs w:val="24"/>
              </w:rPr>
              <w:t xml:space="preserve"> % vol.</w:t>
            </w:r>
          </w:p>
          <w:p w14:paraId="1CF5F2F9" w14:textId="300B4DFB" w:rsidR="00D31248" w:rsidRPr="00E138E7" w:rsidRDefault="00D31248" w:rsidP="00AB3415">
            <w:pPr>
              <w:rPr>
                <w:sz w:val="24"/>
                <w:szCs w:val="24"/>
              </w:rPr>
            </w:pPr>
            <w:r w:rsidRPr="00E138E7">
              <w:rPr>
                <w:noProof/>
                <w:snapToGrid w:val="0"/>
                <w:sz w:val="24"/>
                <w:szCs w:val="24"/>
              </w:rPr>
              <w:t xml:space="preserve">Desertno vino: </w:t>
            </w:r>
            <w:r w:rsidR="001B4782">
              <w:rPr>
                <w:noProof/>
                <w:snapToGrid w:val="0"/>
                <w:sz w:val="24"/>
                <w:szCs w:val="24"/>
              </w:rPr>
              <w:t>9,0</w:t>
            </w:r>
            <w:r w:rsidRPr="00E138E7">
              <w:rPr>
                <w:noProof/>
                <w:snapToGrid w:val="0"/>
                <w:sz w:val="24"/>
                <w:szCs w:val="24"/>
              </w:rPr>
              <w:t xml:space="preserve"> % vol.</w:t>
            </w:r>
          </w:p>
        </w:tc>
        <w:tc>
          <w:tcPr>
            <w:tcW w:w="2835" w:type="dxa"/>
          </w:tcPr>
          <w:p w14:paraId="2276FA73" w14:textId="3CBB6AA1" w:rsidR="00D31248" w:rsidRPr="00E138E7" w:rsidRDefault="003047F5" w:rsidP="00EF5A47">
            <w:pPr>
              <w:jc w:val="center"/>
              <w:rPr>
                <w:sz w:val="24"/>
                <w:szCs w:val="24"/>
              </w:rPr>
            </w:pPr>
            <w:r>
              <w:rPr>
                <w:sz w:val="24"/>
                <w:szCs w:val="24"/>
              </w:rPr>
              <w:t>11</w:t>
            </w:r>
            <w:r w:rsidR="004F6DDE">
              <w:rPr>
                <w:sz w:val="24"/>
                <w:szCs w:val="24"/>
              </w:rPr>
              <w:t>,0</w:t>
            </w:r>
            <w:r w:rsidR="00D31248" w:rsidRPr="00E138E7">
              <w:rPr>
                <w:sz w:val="24"/>
                <w:szCs w:val="24"/>
              </w:rPr>
              <w:t xml:space="preserve"> </w:t>
            </w:r>
            <w:r w:rsidR="00522A56" w:rsidRPr="00E138E7">
              <w:rPr>
                <w:sz w:val="24"/>
                <w:szCs w:val="24"/>
              </w:rPr>
              <w:t>%</w:t>
            </w:r>
            <w:r w:rsidR="00522A56">
              <w:rPr>
                <w:sz w:val="24"/>
                <w:szCs w:val="24"/>
              </w:rPr>
              <w:t xml:space="preserve"> </w:t>
            </w:r>
            <w:r w:rsidR="00D31248" w:rsidRPr="00E138E7">
              <w:rPr>
                <w:sz w:val="24"/>
                <w:szCs w:val="24"/>
              </w:rPr>
              <w:t>vol</w:t>
            </w:r>
            <w:r w:rsidR="00522A56">
              <w:rPr>
                <w:sz w:val="24"/>
                <w:szCs w:val="24"/>
              </w:rPr>
              <w:t>.</w:t>
            </w:r>
          </w:p>
          <w:p w14:paraId="4972C5E6" w14:textId="15602776" w:rsidR="00D31248" w:rsidRPr="00E138E7" w:rsidRDefault="00D31248" w:rsidP="00AB3415">
            <w:pPr>
              <w:rPr>
                <w:sz w:val="24"/>
                <w:szCs w:val="24"/>
              </w:rPr>
            </w:pPr>
            <w:r w:rsidRPr="00E138E7">
              <w:rPr>
                <w:noProof/>
                <w:snapToGrid w:val="0"/>
                <w:sz w:val="24"/>
                <w:szCs w:val="24"/>
              </w:rPr>
              <w:t xml:space="preserve">Desertno vino: </w:t>
            </w:r>
            <w:r w:rsidR="001B4782">
              <w:rPr>
                <w:noProof/>
                <w:snapToGrid w:val="0"/>
                <w:sz w:val="24"/>
                <w:szCs w:val="24"/>
              </w:rPr>
              <w:t>9,0</w:t>
            </w:r>
            <w:r w:rsidRPr="00E138E7">
              <w:rPr>
                <w:noProof/>
                <w:snapToGrid w:val="0"/>
                <w:sz w:val="24"/>
                <w:szCs w:val="24"/>
              </w:rPr>
              <w:t xml:space="preserve"> % vol.</w:t>
            </w:r>
          </w:p>
        </w:tc>
      </w:tr>
      <w:tr w:rsidR="00D31248" w:rsidRPr="00115697" w14:paraId="0676CE62" w14:textId="77777777" w:rsidTr="004F6DDE">
        <w:tc>
          <w:tcPr>
            <w:tcW w:w="1809" w:type="dxa"/>
          </w:tcPr>
          <w:p w14:paraId="6327EB21" w14:textId="77777777" w:rsidR="00D31248" w:rsidRPr="00115697" w:rsidRDefault="00D31248" w:rsidP="00AB3415">
            <w:pPr>
              <w:rPr>
                <w:sz w:val="24"/>
                <w:szCs w:val="24"/>
              </w:rPr>
            </w:pPr>
            <w:r w:rsidRPr="00115697">
              <w:rPr>
                <w:sz w:val="24"/>
                <w:szCs w:val="24"/>
              </w:rPr>
              <w:t>Minimalna ukupna kiselost</w:t>
            </w:r>
          </w:p>
        </w:tc>
        <w:tc>
          <w:tcPr>
            <w:tcW w:w="3005" w:type="dxa"/>
          </w:tcPr>
          <w:p w14:paraId="0D743672" w14:textId="77777777" w:rsidR="00D31248" w:rsidRPr="00E138E7" w:rsidRDefault="00D31248" w:rsidP="00EF5A47">
            <w:pPr>
              <w:jc w:val="center"/>
              <w:rPr>
                <w:sz w:val="24"/>
                <w:szCs w:val="24"/>
              </w:rPr>
            </w:pPr>
            <w:r w:rsidRPr="00E138E7">
              <w:rPr>
                <w:sz w:val="24"/>
                <w:szCs w:val="24"/>
              </w:rPr>
              <w:t>4,5 g/L</w:t>
            </w:r>
          </w:p>
        </w:tc>
        <w:tc>
          <w:tcPr>
            <w:tcW w:w="2835" w:type="dxa"/>
          </w:tcPr>
          <w:p w14:paraId="3E5964A4" w14:textId="379AF392" w:rsidR="00D31248" w:rsidRPr="00E138E7" w:rsidRDefault="000F4120" w:rsidP="00EF5A47">
            <w:pPr>
              <w:jc w:val="center"/>
              <w:rPr>
                <w:sz w:val="24"/>
                <w:szCs w:val="24"/>
              </w:rPr>
            </w:pPr>
            <w:r>
              <w:rPr>
                <w:sz w:val="24"/>
                <w:szCs w:val="24"/>
              </w:rPr>
              <w:t>4</w:t>
            </w:r>
            <w:r w:rsidR="00EF5A47">
              <w:rPr>
                <w:sz w:val="24"/>
                <w:szCs w:val="24"/>
              </w:rPr>
              <w:t>,</w:t>
            </w:r>
            <w:r>
              <w:rPr>
                <w:sz w:val="24"/>
                <w:szCs w:val="24"/>
              </w:rPr>
              <w:t>5</w:t>
            </w:r>
            <w:r w:rsidR="00D31248" w:rsidRPr="00E138E7">
              <w:rPr>
                <w:sz w:val="24"/>
                <w:szCs w:val="24"/>
              </w:rPr>
              <w:t xml:space="preserve"> g/L</w:t>
            </w:r>
          </w:p>
        </w:tc>
      </w:tr>
      <w:tr w:rsidR="00D31248" w:rsidRPr="00115697" w14:paraId="39E782A1" w14:textId="77777777" w:rsidTr="004F6DDE">
        <w:tc>
          <w:tcPr>
            <w:tcW w:w="1809" w:type="dxa"/>
          </w:tcPr>
          <w:p w14:paraId="16D8412C" w14:textId="77777777" w:rsidR="00D31248" w:rsidRPr="00115697" w:rsidRDefault="00D31248" w:rsidP="00AB3415">
            <w:pPr>
              <w:rPr>
                <w:sz w:val="24"/>
                <w:szCs w:val="24"/>
              </w:rPr>
            </w:pPr>
            <w:r w:rsidRPr="00115697">
              <w:rPr>
                <w:sz w:val="24"/>
                <w:szCs w:val="24"/>
              </w:rPr>
              <w:t>Maksimalni ukupni sumpor-dioksid</w:t>
            </w:r>
          </w:p>
        </w:tc>
        <w:tc>
          <w:tcPr>
            <w:tcW w:w="5840" w:type="dxa"/>
            <w:gridSpan w:val="2"/>
          </w:tcPr>
          <w:p w14:paraId="0148F7F9" w14:textId="6BD1C88B" w:rsidR="00D31248" w:rsidRPr="00E138E7" w:rsidRDefault="008928CD" w:rsidP="00D31248">
            <w:pPr>
              <w:jc w:val="center"/>
              <w:rPr>
                <w:sz w:val="24"/>
                <w:szCs w:val="24"/>
              </w:rPr>
            </w:pPr>
            <w:r w:rsidRPr="00E138E7">
              <w:rPr>
                <w:sz w:val="24"/>
                <w:szCs w:val="24"/>
              </w:rPr>
              <w:t xml:space="preserve">&lt;5 g/L </w:t>
            </w:r>
            <w:r w:rsidR="00D31248" w:rsidRPr="00E138E7">
              <w:rPr>
                <w:sz w:val="24"/>
                <w:szCs w:val="24"/>
              </w:rPr>
              <w:t>2</w:t>
            </w:r>
            <w:r>
              <w:rPr>
                <w:sz w:val="24"/>
                <w:szCs w:val="24"/>
              </w:rPr>
              <w:t>0</w:t>
            </w:r>
            <w:r w:rsidR="00D31248" w:rsidRPr="00E138E7">
              <w:rPr>
                <w:sz w:val="24"/>
                <w:szCs w:val="24"/>
              </w:rPr>
              <w:t>0 mg/L</w:t>
            </w:r>
          </w:p>
          <w:p w14:paraId="3002C2D2" w14:textId="3FD47373" w:rsidR="00A72721" w:rsidRPr="00E138E7" w:rsidRDefault="00F04403" w:rsidP="00D31248">
            <w:pPr>
              <w:jc w:val="center"/>
              <w:rPr>
                <w:sz w:val="24"/>
                <w:szCs w:val="24"/>
              </w:rPr>
            </w:pPr>
            <w:r>
              <w:rPr>
                <w:sz w:val="24"/>
                <w:szCs w:val="24"/>
              </w:rPr>
              <w:t>&gt;5 g ostatka šećera/L: 250 mg/L</w:t>
            </w:r>
          </w:p>
          <w:p w14:paraId="14ABCEE5" w14:textId="16FDF9F3" w:rsidR="00D31248" w:rsidRPr="00E138E7" w:rsidRDefault="00A72721" w:rsidP="00E818D3">
            <w:pPr>
              <w:jc w:val="center"/>
              <w:rPr>
                <w:sz w:val="24"/>
                <w:szCs w:val="24"/>
              </w:rPr>
            </w:pPr>
            <w:r>
              <w:rPr>
                <w:sz w:val="24"/>
                <w:szCs w:val="24"/>
              </w:rPr>
              <w:t>Desertno vino: &gt;50 g ostatka šećera/L: 250 mg/L</w:t>
            </w:r>
          </w:p>
          <w:p w14:paraId="1E2CDB58" w14:textId="41467F6C" w:rsidR="00E818D3" w:rsidRPr="00E138E7" w:rsidRDefault="009F3A7F" w:rsidP="00A72721">
            <w:pPr>
              <w:jc w:val="center"/>
              <w:rPr>
                <w:sz w:val="24"/>
                <w:szCs w:val="24"/>
              </w:rPr>
            </w:pPr>
            <w:r>
              <w:rPr>
                <w:sz w:val="24"/>
                <w:szCs w:val="24"/>
              </w:rPr>
              <w:t xml:space="preserve">Desertno vino: </w:t>
            </w:r>
            <w:r w:rsidR="00D31248" w:rsidRPr="00E138E7">
              <w:rPr>
                <w:sz w:val="24"/>
                <w:szCs w:val="24"/>
              </w:rPr>
              <w:t>&gt;50 g/L šećera: 300 mg/L</w:t>
            </w:r>
          </w:p>
        </w:tc>
      </w:tr>
      <w:tr w:rsidR="00D31248" w:rsidRPr="00115697" w14:paraId="544A5EEF" w14:textId="77777777" w:rsidTr="004F6DDE">
        <w:tc>
          <w:tcPr>
            <w:tcW w:w="1809" w:type="dxa"/>
          </w:tcPr>
          <w:p w14:paraId="018B3528" w14:textId="77777777" w:rsidR="00D31248" w:rsidRPr="00115697" w:rsidRDefault="00D31248" w:rsidP="00AB3415">
            <w:pPr>
              <w:rPr>
                <w:sz w:val="24"/>
                <w:szCs w:val="24"/>
              </w:rPr>
            </w:pPr>
            <w:r w:rsidRPr="00115697">
              <w:rPr>
                <w:sz w:val="24"/>
                <w:szCs w:val="24"/>
              </w:rPr>
              <w:t>Maksimalna hlapiva kiselost</w:t>
            </w:r>
          </w:p>
        </w:tc>
        <w:tc>
          <w:tcPr>
            <w:tcW w:w="5840" w:type="dxa"/>
            <w:gridSpan w:val="2"/>
          </w:tcPr>
          <w:p w14:paraId="5482EAC4" w14:textId="77777777" w:rsidR="00D31248" w:rsidRPr="00F04403" w:rsidRDefault="00D31248" w:rsidP="00D31248">
            <w:pPr>
              <w:jc w:val="center"/>
              <w:rPr>
                <w:noProof/>
                <w:snapToGrid w:val="0"/>
                <w:sz w:val="24"/>
                <w:szCs w:val="24"/>
              </w:rPr>
            </w:pPr>
            <w:r w:rsidRPr="00F04403">
              <w:rPr>
                <w:noProof/>
                <w:snapToGrid w:val="0"/>
                <w:sz w:val="24"/>
                <w:szCs w:val="24"/>
              </w:rPr>
              <w:t>1,1 g/L</w:t>
            </w:r>
          </w:p>
          <w:p w14:paraId="3D7533A0" w14:textId="77777777" w:rsidR="00D31248" w:rsidRPr="00F04403" w:rsidRDefault="00D31248" w:rsidP="00D31248">
            <w:pPr>
              <w:jc w:val="center"/>
              <w:rPr>
                <w:noProof/>
                <w:snapToGrid w:val="0"/>
                <w:sz w:val="24"/>
                <w:szCs w:val="24"/>
              </w:rPr>
            </w:pPr>
            <w:r w:rsidRPr="00F04403">
              <w:rPr>
                <w:noProof/>
                <w:snapToGrid w:val="0"/>
                <w:sz w:val="24"/>
                <w:szCs w:val="24"/>
              </w:rPr>
              <w:t>Desertno vino: 1,8 g/L</w:t>
            </w:r>
          </w:p>
        </w:tc>
      </w:tr>
      <w:tr w:rsidR="00EF5A47" w:rsidRPr="00115697" w14:paraId="50E3CC71" w14:textId="77777777" w:rsidTr="004F6DDE">
        <w:tc>
          <w:tcPr>
            <w:tcW w:w="1809" w:type="dxa"/>
          </w:tcPr>
          <w:p w14:paraId="4428E08C" w14:textId="77777777" w:rsidR="00EF5A47" w:rsidRPr="00115697" w:rsidRDefault="00EF5A47" w:rsidP="00AB3415">
            <w:pPr>
              <w:rPr>
                <w:sz w:val="24"/>
                <w:szCs w:val="24"/>
              </w:rPr>
            </w:pPr>
            <w:r w:rsidRPr="00115697">
              <w:rPr>
                <w:sz w:val="24"/>
                <w:szCs w:val="24"/>
              </w:rPr>
              <w:t>Minimalna količina suhog ekstrakta bez šećera</w:t>
            </w:r>
          </w:p>
        </w:tc>
        <w:tc>
          <w:tcPr>
            <w:tcW w:w="3005" w:type="dxa"/>
          </w:tcPr>
          <w:p w14:paraId="6F3B4003" w14:textId="77777777" w:rsidR="00EF5A47" w:rsidRDefault="00EF5A47" w:rsidP="00D31248">
            <w:pPr>
              <w:jc w:val="center"/>
              <w:rPr>
                <w:sz w:val="24"/>
                <w:szCs w:val="24"/>
              </w:rPr>
            </w:pPr>
          </w:p>
          <w:p w14:paraId="4F13952C" w14:textId="77777777" w:rsidR="00EF5A47" w:rsidRPr="00E138E7" w:rsidRDefault="00EF5A47" w:rsidP="00D31248">
            <w:pPr>
              <w:jc w:val="center"/>
              <w:rPr>
                <w:sz w:val="24"/>
                <w:szCs w:val="24"/>
              </w:rPr>
            </w:pPr>
            <w:r>
              <w:rPr>
                <w:sz w:val="24"/>
                <w:szCs w:val="24"/>
              </w:rPr>
              <w:t>17 g/L</w:t>
            </w:r>
          </w:p>
        </w:tc>
        <w:tc>
          <w:tcPr>
            <w:tcW w:w="2835" w:type="dxa"/>
          </w:tcPr>
          <w:p w14:paraId="3D4E89FB" w14:textId="77777777" w:rsidR="00EF5A47" w:rsidRDefault="00EF5A47" w:rsidP="00AB3415">
            <w:pPr>
              <w:rPr>
                <w:sz w:val="24"/>
                <w:szCs w:val="24"/>
              </w:rPr>
            </w:pPr>
          </w:p>
          <w:p w14:paraId="09104997" w14:textId="77777777" w:rsidR="00EF5A47" w:rsidRPr="00E138E7" w:rsidRDefault="00EF5A47" w:rsidP="00EF5A47">
            <w:pPr>
              <w:jc w:val="center"/>
              <w:rPr>
                <w:sz w:val="24"/>
                <w:szCs w:val="24"/>
              </w:rPr>
            </w:pPr>
            <w:r>
              <w:rPr>
                <w:sz w:val="24"/>
                <w:szCs w:val="24"/>
              </w:rPr>
              <w:t>18 g/L</w:t>
            </w:r>
          </w:p>
        </w:tc>
      </w:tr>
      <w:tr w:rsidR="00EF5A47" w:rsidRPr="00115697" w14:paraId="2FD93CA0" w14:textId="77777777" w:rsidTr="004F6DDE">
        <w:tc>
          <w:tcPr>
            <w:tcW w:w="1809" w:type="dxa"/>
          </w:tcPr>
          <w:p w14:paraId="4E26F9CB" w14:textId="77777777" w:rsidR="00EF5A47" w:rsidRPr="00115697" w:rsidRDefault="00EF5A47" w:rsidP="00547219">
            <w:pPr>
              <w:rPr>
                <w:sz w:val="24"/>
                <w:szCs w:val="24"/>
              </w:rPr>
            </w:pPr>
            <w:r w:rsidRPr="00115697">
              <w:rPr>
                <w:sz w:val="24"/>
                <w:szCs w:val="24"/>
              </w:rPr>
              <w:t>Minimalna količina pepela</w:t>
            </w:r>
          </w:p>
        </w:tc>
        <w:tc>
          <w:tcPr>
            <w:tcW w:w="3005" w:type="dxa"/>
          </w:tcPr>
          <w:p w14:paraId="4849CC6B" w14:textId="77777777" w:rsidR="00EF5A47" w:rsidRPr="00E138E7" w:rsidRDefault="00EF5A47" w:rsidP="00D31248">
            <w:pPr>
              <w:jc w:val="center"/>
              <w:rPr>
                <w:sz w:val="24"/>
                <w:szCs w:val="24"/>
              </w:rPr>
            </w:pPr>
            <w:r>
              <w:rPr>
                <w:sz w:val="24"/>
                <w:szCs w:val="24"/>
              </w:rPr>
              <w:t>1,4 g/L</w:t>
            </w:r>
          </w:p>
        </w:tc>
        <w:tc>
          <w:tcPr>
            <w:tcW w:w="2835" w:type="dxa"/>
          </w:tcPr>
          <w:p w14:paraId="5233FF62" w14:textId="77777777" w:rsidR="00EF5A47" w:rsidRPr="00E138E7" w:rsidRDefault="00EF5A47" w:rsidP="00D31248">
            <w:pPr>
              <w:jc w:val="center"/>
              <w:rPr>
                <w:sz w:val="24"/>
                <w:szCs w:val="24"/>
              </w:rPr>
            </w:pPr>
            <w:r>
              <w:rPr>
                <w:sz w:val="24"/>
                <w:szCs w:val="24"/>
              </w:rPr>
              <w:t>1,5 g/L</w:t>
            </w:r>
          </w:p>
        </w:tc>
      </w:tr>
    </w:tbl>
    <w:p w14:paraId="3BF7A0CA" w14:textId="77777777" w:rsidR="00D31248" w:rsidRPr="00F04403" w:rsidRDefault="00D31248" w:rsidP="00D31248">
      <w:pPr>
        <w:spacing w:after="0" w:line="240" w:lineRule="auto"/>
        <w:ind w:left="900" w:hanging="12"/>
        <w:jc w:val="both"/>
        <w:rPr>
          <w:sz w:val="24"/>
          <w:szCs w:val="24"/>
        </w:rPr>
      </w:pPr>
    </w:p>
    <w:p w14:paraId="25E036FB" w14:textId="77777777" w:rsidR="00D31248" w:rsidRPr="00F04403" w:rsidRDefault="00D31248" w:rsidP="00D31248">
      <w:pPr>
        <w:spacing w:after="0" w:line="240" w:lineRule="auto"/>
        <w:ind w:left="900" w:hanging="12"/>
        <w:jc w:val="both"/>
        <w:rPr>
          <w:sz w:val="24"/>
          <w:szCs w:val="24"/>
        </w:rPr>
      </w:pPr>
      <w:r w:rsidRPr="00F04403">
        <w:rPr>
          <w:sz w:val="24"/>
          <w:szCs w:val="24"/>
        </w:rPr>
        <w:t xml:space="preserve">1) Kvalitetno vino KZP </w:t>
      </w:r>
    </w:p>
    <w:p w14:paraId="25AA0D9B" w14:textId="77777777" w:rsidR="00D31248" w:rsidRPr="00F04403" w:rsidRDefault="00D31248" w:rsidP="00D31248">
      <w:pPr>
        <w:spacing w:after="0" w:line="240" w:lineRule="auto"/>
        <w:ind w:left="900" w:hanging="12"/>
        <w:jc w:val="both"/>
        <w:rPr>
          <w:sz w:val="24"/>
          <w:szCs w:val="24"/>
        </w:rPr>
      </w:pPr>
      <w:r w:rsidRPr="00F04403">
        <w:rPr>
          <w:sz w:val="24"/>
          <w:szCs w:val="24"/>
        </w:rPr>
        <w:t xml:space="preserve">2) Vrhunsko vino KZP </w:t>
      </w:r>
    </w:p>
    <w:p w14:paraId="74018F17" w14:textId="77777777" w:rsidR="00E232A2" w:rsidRDefault="00E232A2" w:rsidP="004F6DDE">
      <w:pPr>
        <w:rPr>
          <w:sz w:val="24"/>
          <w:szCs w:val="24"/>
        </w:rPr>
      </w:pPr>
    </w:p>
    <w:p w14:paraId="3887EDF5" w14:textId="77777777" w:rsidR="004F6DDE" w:rsidRDefault="00B17D15" w:rsidP="004F6DDE">
      <w:pPr>
        <w:ind w:firstLine="708"/>
        <w:rPr>
          <w:b/>
          <w:sz w:val="24"/>
          <w:szCs w:val="24"/>
          <w:u w:val="single"/>
        </w:rPr>
      </w:pPr>
      <w:r w:rsidRPr="00115697">
        <w:rPr>
          <w:b/>
          <w:sz w:val="24"/>
          <w:szCs w:val="24"/>
        </w:rPr>
        <w:t xml:space="preserve">Prilog 2.   </w:t>
      </w:r>
      <w:r w:rsidRPr="00115697">
        <w:rPr>
          <w:b/>
          <w:sz w:val="24"/>
          <w:szCs w:val="24"/>
          <w:u w:val="single"/>
        </w:rPr>
        <w:t>Najznačajniji fizikalno-kemijski parametri za pjenušavo vino</w:t>
      </w:r>
    </w:p>
    <w:p w14:paraId="22238969" w14:textId="47AB2B40" w:rsidR="00B17D15" w:rsidRPr="00115697" w:rsidRDefault="004F6DDE" w:rsidP="004F6DDE">
      <w:pPr>
        <w:ind w:left="1416"/>
        <w:rPr>
          <w:b/>
          <w:sz w:val="24"/>
          <w:szCs w:val="24"/>
          <w:u w:val="single"/>
        </w:rPr>
      </w:pPr>
      <w:r>
        <w:rPr>
          <w:b/>
          <w:sz w:val="24"/>
          <w:szCs w:val="24"/>
        </w:rPr>
        <w:t xml:space="preserve">      </w:t>
      </w:r>
      <w:r w:rsidR="00B17D15" w:rsidRPr="00115697">
        <w:rPr>
          <w:b/>
          <w:sz w:val="24"/>
          <w:szCs w:val="24"/>
          <w:u w:val="single"/>
        </w:rPr>
        <w:t>ZOI “Lumbarda”</w:t>
      </w:r>
    </w:p>
    <w:tbl>
      <w:tblPr>
        <w:tblStyle w:val="Reetkatablice"/>
        <w:tblpPr w:leftFromText="180" w:rightFromText="180" w:vertAnchor="text" w:horzAnchor="margin" w:tblpX="421" w:tblpY="14"/>
        <w:tblW w:w="7654" w:type="dxa"/>
        <w:tblLook w:val="04A0" w:firstRow="1" w:lastRow="0" w:firstColumn="1" w:lastColumn="0" w:noHBand="0" w:noVBand="1"/>
      </w:tblPr>
      <w:tblGrid>
        <w:gridCol w:w="1842"/>
        <w:gridCol w:w="5812"/>
      </w:tblGrid>
      <w:tr w:rsidR="00E138E7" w:rsidRPr="00115697" w14:paraId="73C9F3D2" w14:textId="77777777" w:rsidTr="00E232A2">
        <w:tc>
          <w:tcPr>
            <w:tcW w:w="1842" w:type="dxa"/>
          </w:tcPr>
          <w:p w14:paraId="485B50A5" w14:textId="77777777" w:rsidR="00E138E7" w:rsidRPr="00115697" w:rsidRDefault="00E138E7" w:rsidP="00E232A2">
            <w:pPr>
              <w:rPr>
                <w:sz w:val="24"/>
                <w:szCs w:val="24"/>
              </w:rPr>
            </w:pPr>
            <w:r w:rsidRPr="00115697">
              <w:rPr>
                <w:sz w:val="24"/>
                <w:szCs w:val="24"/>
              </w:rPr>
              <w:t>Parametri</w:t>
            </w:r>
          </w:p>
        </w:tc>
        <w:tc>
          <w:tcPr>
            <w:tcW w:w="5812" w:type="dxa"/>
          </w:tcPr>
          <w:p w14:paraId="72319910" w14:textId="77777777" w:rsidR="00E138E7" w:rsidRPr="00115697" w:rsidRDefault="00E138E7" w:rsidP="00E232A2">
            <w:pPr>
              <w:jc w:val="center"/>
              <w:rPr>
                <w:sz w:val="24"/>
                <w:szCs w:val="24"/>
              </w:rPr>
            </w:pPr>
            <w:r w:rsidRPr="00115697">
              <w:rPr>
                <w:sz w:val="24"/>
                <w:szCs w:val="24"/>
              </w:rPr>
              <w:t>Vrhunsko pjenušavo vino</w:t>
            </w:r>
          </w:p>
        </w:tc>
      </w:tr>
      <w:tr w:rsidR="00E138E7" w:rsidRPr="00115697" w14:paraId="2B3178FA" w14:textId="77777777" w:rsidTr="00E232A2">
        <w:tc>
          <w:tcPr>
            <w:tcW w:w="1842" w:type="dxa"/>
          </w:tcPr>
          <w:p w14:paraId="259BA69E" w14:textId="77777777" w:rsidR="00E138E7" w:rsidRPr="00115697" w:rsidRDefault="00E138E7" w:rsidP="00E232A2">
            <w:pPr>
              <w:rPr>
                <w:sz w:val="24"/>
                <w:szCs w:val="24"/>
              </w:rPr>
            </w:pPr>
            <w:r w:rsidRPr="00115697">
              <w:rPr>
                <w:sz w:val="24"/>
                <w:szCs w:val="24"/>
              </w:rPr>
              <w:t>Minimalna ukupna alkoholna jakost</w:t>
            </w:r>
          </w:p>
        </w:tc>
        <w:tc>
          <w:tcPr>
            <w:tcW w:w="5812" w:type="dxa"/>
          </w:tcPr>
          <w:p w14:paraId="2697F7A3" w14:textId="77777777" w:rsidR="00CF3F16" w:rsidRDefault="00CF3F16" w:rsidP="00E232A2">
            <w:pPr>
              <w:rPr>
                <w:sz w:val="24"/>
                <w:szCs w:val="24"/>
              </w:rPr>
            </w:pPr>
          </w:p>
          <w:p w14:paraId="5F53C174" w14:textId="55F37AE6" w:rsidR="00E138E7" w:rsidRPr="00115697" w:rsidRDefault="003047F5" w:rsidP="00E232A2">
            <w:pPr>
              <w:rPr>
                <w:sz w:val="24"/>
                <w:szCs w:val="24"/>
              </w:rPr>
            </w:pPr>
            <w:r w:rsidRPr="001B4782">
              <w:rPr>
                <w:sz w:val="24"/>
                <w:szCs w:val="24"/>
              </w:rPr>
              <w:t>1</w:t>
            </w:r>
            <w:r w:rsidR="001B4782" w:rsidRPr="00316ED9">
              <w:rPr>
                <w:sz w:val="24"/>
                <w:szCs w:val="24"/>
              </w:rPr>
              <w:t>0</w:t>
            </w:r>
            <w:r w:rsidR="00E138E7" w:rsidRPr="001B4782">
              <w:rPr>
                <w:sz w:val="24"/>
                <w:szCs w:val="24"/>
              </w:rPr>
              <w:t>,</w:t>
            </w:r>
            <w:r w:rsidRPr="001B4782">
              <w:rPr>
                <w:sz w:val="24"/>
                <w:szCs w:val="24"/>
              </w:rPr>
              <w:t>0</w:t>
            </w:r>
            <w:r w:rsidR="00E138E7" w:rsidRPr="001B4782">
              <w:rPr>
                <w:sz w:val="24"/>
                <w:szCs w:val="24"/>
              </w:rPr>
              <w:t xml:space="preserve"> </w:t>
            </w:r>
            <w:r w:rsidR="00522A56" w:rsidRPr="001B4782">
              <w:rPr>
                <w:sz w:val="24"/>
                <w:szCs w:val="24"/>
              </w:rPr>
              <w:t>%</w:t>
            </w:r>
            <w:r w:rsidR="00522A56">
              <w:rPr>
                <w:sz w:val="24"/>
                <w:szCs w:val="24"/>
              </w:rPr>
              <w:t xml:space="preserve"> </w:t>
            </w:r>
            <w:r w:rsidR="00E138E7" w:rsidRPr="001B4782">
              <w:rPr>
                <w:sz w:val="24"/>
                <w:szCs w:val="24"/>
              </w:rPr>
              <w:t>vol</w:t>
            </w:r>
            <w:r w:rsidR="00522A56">
              <w:rPr>
                <w:sz w:val="24"/>
                <w:szCs w:val="24"/>
              </w:rPr>
              <w:t>.</w:t>
            </w:r>
            <w:r w:rsidR="00E138E7" w:rsidRPr="001B4782">
              <w:rPr>
                <w:sz w:val="24"/>
                <w:szCs w:val="24"/>
              </w:rPr>
              <w:t xml:space="preserve"> </w:t>
            </w:r>
          </w:p>
        </w:tc>
      </w:tr>
      <w:tr w:rsidR="00E138E7" w:rsidRPr="00115697" w14:paraId="56D2D715" w14:textId="77777777" w:rsidTr="00E232A2">
        <w:tc>
          <w:tcPr>
            <w:tcW w:w="1842" w:type="dxa"/>
          </w:tcPr>
          <w:p w14:paraId="23FACFA3" w14:textId="77777777" w:rsidR="00E138E7" w:rsidRPr="00115697" w:rsidRDefault="00E138E7" w:rsidP="00E232A2">
            <w:pPr>
              <w:rPr>
                <w:sz w:val="24"/>
                <w:szCs w:val="24"/>
              </w:rPr>
            </w:pPr>
            <w:r w:rsidRPr="00115697">
              <w:rPr>
                <w:sz w:val="24"/>
                <w:szCs w:val="24"/>
              </w:rPr>
              <w:t>Minimalna ukupna kiselost</w:t>
            </w:r>
          </w:p>
        </w:tc>
        <w:tc>
          <w:tcPr>
            <w:tcW w:w="5812" w:type="dxa"/>
          </w:tcPr>
          <w:p w14:paraId="67FC5842" w14:textId="77777777" w:rsidR="00E138E7" w:rsidRPr="00115697" w:rsidRDefault="00E138E7" w:rsidP="00E232A2">
            <w:pPr>
              <w:rPr>
                <w:sz w:val="24"/>
                <w:szCs w:val="24"/>
              </w:rPr>
            </w:pPr>
            <w:r w:rsidRPr="001B4782">
              <w:rPr>
                <w:sz w:val="24"/>
                <w:szCs w:val="24"/>
              </w:rPr>
              <w:t>5,0 g/L</w:t>
            </w:r>
          </w:p>
        </w:tc>
      </w:tr>
      <w:tr w:rsidR="00E138E7" w:rsidRPr="00115697" w14:paraId="05F42ACA" w14:textId="77777777" w:rsidTr="00E232A2">
        <w:tc>
          <w:tcPr>
            <w:tcW w:w="1842" w:type="dxa"/>
          </w:tcPr>
          <w:p w14:paraId="71922B2D" w14:textId="77777777" w:rsidR="00E138E7" w:rsidRPr="00115697" w:rsidRDefault="00E138E7" w:rsidP="00E232A2">
            <w:pPr>
              <w:rPr>
                <w:sz w:val="24"/>
                <w:szCs w:val="24"/>
              </w:rPr>
            </w:pPr>
            <w:r w:rsidRPr="00115697">
              <w:rPr>
                <w:sz w:val="24"/>
                <w:szCs w:val="24"/>
              </w:rPr>
              <w:t>Maksimalni ukupni sumpor-dioksid</w:t>
            </w:r>
          </w:p>
        </w:tc>
        <w:tc>
          <w:tcPr>
            <w:tcW w:w="5812" w:type="dxa"/>
          </w:tcPr>
          <w:p w14:paraId="0F8F426E" w14:textId="77777777" w:rsidR="00E138E7" w:rsidRPr="00115697" w:rsidRDefault="00E138E7" w:rsidP="00E232A2">
            <w:pPr>
              <w:rPr>
                <w:sz w:val="24"/>
                <w:szCs w:val="24"/>
              </w:rPr>
            </w:pPr>
            <w:r w:rsidRPr="00115697">
              <w:rPr>
                <w:sz w:val="24"/>
                <w:szCs w:val="24"/>
              </w:rPr>
              <w:t>235  mg/L</w:t>
            </w:r>
          </w:p>
        </w:tc>
      </w:tr>
      <w:tr w:rsidR="00E138E7" w:rsidRPr="00115697" w14:paraId="56FF2E70" w14:textId="77777777" w:rsidTr="00E232A2">
        <w:tc>
          <w:tcPr>
            <w:tcW w:w="1842" w:type="dxa"/>
          </w:tcPr>
          <w:p w14:paraId="031A3D09" w14:textId="77777777" w:rsidR="00E138E7" w:rsidRPr="00115697" w:rsidRDefault="00E138E7" w:rsidP="00E232A2">
            <w:pPr>
              <w:rPr>
                <w:sz w:val="24"/>
                <w:szCs w:val="24"/>
              </w:rPr>
            </w:pPr>
            <w:r w:rsidRPr="00115697">
              <w:rPr>
                <w:sz w:val="24"/>
                <w:szCs w:val="24"/>
              </w:rPr>
              <w:t>Ugljik-dioksid</w:t>
            </w:r>
          </w:p>
        </w:tc>
        <w:tc>
          <w:tcPr>
            <w:tcW w:w="5812" w:type="dxa"/>
          </w:tcPr>
          <w:p w14:paraId="20A437D8" w14:textId="77777777" w:rsidR="00E138E7" w:rsidRPr="00115697" w:rsidRDefault="00E138E7" w:rsidP="00E232A2">
            <w:pPr>
              <w:rPr>
                <w:sz w:val="24"/>
                <w:szCs w:val="24"/>
              </w:rPr>
            </w:pPr>
            <w:r w:rsidRPr="00115697">
              <w:rPr>
                <w:sz w:val="24"/>
                <w:szCs w:val="24"/>
              </w:rPr>
              <w:t>najmanje 3 bara</w:t>
            </w:r>
          </w:p>
        </w:tc>
      </w:tr>
      <w:tr w:rsidR="00E138E7" w:rsidRPr="00115697" w14:paraId="3381B7A5" w14:textId="77777777" w:rsidTr="00E232A2">
        <w:tc>
          <w:tcPr>
            <w:tcW w:w="1842" w:type="dxa"/>
          </w:tcPr>
          <w:p w14:paraId="16A56EC8" w14:textId="77777777" w:rsidR="00E138E7" w:rsidRPr="00115697" w:rsidRDefault="00E138E7" w:rsidP="00E232A2">
            <w:pPr>
              <w:rPr>
                <w:sz w:val="24"/>
                <w:szCs w:val="24"/>
              </w:rPr>
            </w:pPr>
            <w:r w:rsidRPr="00115697">
              <w:rPr>
                <w:sz w:val="24"/>
                <w:szCs w:val="24"/>
              </w:rPr>
              <w:t>Sadržaj neprevrela šećera</w:t>
            </w:r>
          </w:p>
        </w:tc>
        <w:tc>
          <w:tcPr>
            <w:tcW w:w="5812" w:type="dxa"/>
          </w:tcPr>
          <w:p w14:paraId="6397BE4E" w14:textId="77777777" w:rsidR="00E138E7" w:rsidRPr="00115697" w:rsidRDefault="00E138E7" w:rsidP="00E232A2">
            <w:pPr>
              <w:rPr>
                <w:sz w:val="24"/>
                <w:szCs w:val="24"/>
              </w:rPr>
            </w:pPr>
            <w:r w:rsidRPr="00115697">
              <w:rPr>
                <w:sz w:val="24"/>
                <w:szCs w:val="24"/>
              </w:rPr>
              <w:t>-</w:t>
            </w:r>
            <w:r w:rsidRPr="00115697">
              <w:rPr>
                <w:sz w:val="24"/>
                <w:szCs w:val="24"/>
              </w:rPr>
              <w:tab/>
              <w:t xml:space="preserve">extra </w:t>
            </w:r>
            <w:proofErr w:type="spellStart"/>
            <w:r w:rsidRPr="00115697">
              <w:rPr>
                <w:sz w:val="24"/>
                <w:szCs w:val="24"/>
              </w:rPr>
              <w:t>brut</w:t>
            </w:r>
            <w:proofErr w:type="spellEnd"/>
            <w:r w:rsidRPr="00115697">
              <w:rPr>
                <w:sz w:val="24"/>
                <w:szCs w:val="24"/>
              </w:rPr>
              <w:t>, od 0 od 6 g/L,</w:t>
            </w:r>
          </w:p>
          <w:p w14:paraId="4F6C9365" w14:textId="77777777" w:rsidR="00E138E7" w:rsidRPr="00115697" w:rsidRDefault="00E138E7" w:rsidP="00E232A2">
            <w:pPr>
              <w:rPr>
                <w:sz w:val="24"/>
                <w:szCs w:val="24"/>
              </w:rPr>
            </w:pPr>
            <w:r w:rsidRPr="00115697">
              <w:rPr>
                <w:sz w:val="24"/>
                <w:szCs w:val="24"/>
              </w:rPr>
              <w:t>-</w:t>
            </w:r>
            <w:r w:rsidRPr="00115697">
              <w:rPr>
                <w:sz w:val="24"/>
                <w:szCs w:val="24"/>
              </w:rPr>
              <w:tab/>
            </w:r>
            <w:proofErr w:type="spellStart"/>
            <w:r w:rsidRPr="00115697">
              <w:rPr>
                <w:sz w:val="24"/>
                <w:szCs w:val="24"/>
              </w:rPr>
              <w:t>brut</w:t>
            </w:r>
            <w:proofErr w:type="spellEnd"/>
            <w:r w:rsidRPr="00115697">
              <w:rPr>
                <w:sz w:val="24"/>
                <w:szCs w:val="24"/>
              </w:rPr>
              <w:t>, manje od 12 g/L,</w:t>
            </w:r>
          </w:p>
          <w:p w14:paraId="135F7A76" w14:textId="77777777" w:rsidR="00E138E7" w:rsidRPr="00115697" w:rsidRDefault="00E138E7" w:rsidP="00E232A2">
            <w:pPr>
              <w:rPr>
                <w:sz w:val="24"/>
                <w:szCs w:val="24"/>
              </w:rPr>
            </w:pPr>
            <w:r w:rsidRPr="00115697">
              <w:rPr>
                <w:sz w:val="24"/>
                <w:szCs w:val="24"/>
              </w:rPr>
              <w:t>-</w:t>
            </w:r>
            <w:r w:rsidRPr="00115697">
              <w:rPr>
                <w:sz w:val="24"/>
                <w:szCs w:val="24"/>
              </w:rPr>
              <w:tab/>
              <w:t xml:space="preserve">vrlo suho (extra </w:t>
            </w:r>
            <w:proofErr w:type="spellStart"/>
            <w:r w:rsidRPr="00115697">
              <w:rPr>
                <w:sz w:val="24"/>
                <w:szCs w:val="24"/>
              </w:rPr>
              <w:t>sec</w:t>
            </w:r>
            <w:proofErr w:type="spellEnd"/>
            <w:r w:rsidRPr="00115697">
              <w:rPr>
                <w:sz w:val="24"/>
                <w:szCs w:val="24"/>
              </w:rPr>
              <w:t xml:space="preserve">, </w:t>
            </w:r>
            <w:proofErr w:type="spellStart"/>
            <w:r w:rsidRPr="00115697">
              <w:rPr>
                <w:sz w:val="24"/>
                <w:szCs w:val="24"/>
              </w:rPr>
              <w:t>dry</w:t>
            </w:r>
            <w:proofErr w:type="spellEnd"/>
            <w:r w:rsidRPr="00115697">
              <w:rPr>
                <w:sz w:val="24"/>
                <w:szCs w:val="24"/>
              </w:rPr>
              <w:t>), između 12 i 17 g/L,</w:t>
            </w:r>
          </w:p>
          <w:p w14:paraId="50E9C281" w14:textId="77777777" w:rsidR="00E138E7" w:rsidRPr="00115697" w:rsidRDefault="00E138E7" w:rsidP="00E232A2">
            <w:pPr>
              <w:rPr>
                <w:sz w:val="24"/>
                <w:szCs w:val="24"/>
              </w:rPr>
            </w:pPr>
            <w:r w:rsidRPr="00115697">
              <w:rPr>
                <w:sz w:val="24"/>
                <w:szCs w:val="24"/>
              </w:rPr>
              <w:t>-</w:t>
            </w:r>
            <w:r w:rsidRPr="00115697">
              <w:rPr>
                <w:sz w:val="24"/>
                <w:szCs w:val="24"/>
              </w:rPr>
              <w:tab/>
              <w:t>suho (</w:t>
            </w:r>
            <w:proofErr w:type="spellStart"/>
            <w:r w:rsidRPr="00115697">
              <w:rPr>
                <w:sz w:val="24"/>
                <w:szCs w:val="24"/>
              </w:rPr>
              <w:t>sec</w:t>
            </w:r>
            <w:proofErr w:type="spellEnd"/>
            <w:r w:rsidRPr="00115697">
              <w:rPr>
                <w:sz w:val="24"/>
                <w:szCs w:val="24"/>
              </w:rPr>
              <w:t xml:space="preserve">, </w:t>
            </w:r>
            <w:proofErr w:type="spellStart"/>
            <w:r w:rsidRPr="00115697">
              <w:rPr>
                <w:sz w:val="24"/>
                <w:szCs w:val="24"/>
              </w:rPr>
              <w:t>dry</w:t>
            </w:r>
            <w:proofErr w:type="spellEnd"/>
            <w:r w:rsidRPr="00115697">
              <w:rPr>
                <w:sz w:val="24"/>
                <w:szCs w:val="24"/>
              </w:rPr>
              <w:t>), između 17 i 32 g/L,</w:t>
            </w:r>
          </w:p>
          <w:p w14:paraId="32D7AD33" w14:textId="77777777" w:rsidR="00E138E7" w:rsidRPr="00115697" w:rsidRDefault="00E138E7" w:rsidP="00E232A2">
            <w:pPr>
              <w:rPr>
                <w:sz w:val="24"/>
                <w:szCs w:val="24"/>
              </w:rPr>
            </w:pPr>
            <w:r w:rsidRPr="00115697">
              <w:rPr>
                <w:sz w:val="24"/>
                <w:szCs w:val="24"/>
              </w:rPr>
              <w:t>-</w:t>
            </w:r>
            <w:r w:rsidRPr="00115697">
              <w:rPr>
                <w:sz w:val="24"/>
                <w:szCs w:val="24"/>
              </w:rPr>
              <w:tab/>
              <w:t>polusuho (</w:t>
            </w:r>
            <w:proofErr w:type="spellStart"/>
            <w:r w:rsidRPr="00115697">
              <w:rPr>
                <w:sz w:val="24"/>
                <w:szCs w:val="24"/>
              </w:rPr>
              <w:t>demi</w:t>
            </w:r>
            <w:proofErr w:type="spellEnd"/>
            <w:r w:rsidRPr="00115697">
              <w:rPr>
                <w:sz w:val="24"/>
                <w:szCs w:val="24"/>
              </w:rPr>
              <w:t xml:space="preserve"> </w:t>
            </w:r>
            <w:proofErr w:type="spellStart"/>
            <w:r w:rsidRPr="00115697">
              <w:rPr>
                <w:sz w:val="24"/>
                <w:szCs w:val="24"/>
              </w:rPr>
              <w:t>sec</w:t>
            </w:r>
            <w:proofErr w:type="spellEnd"/>
            <w:r w:rsidRPr="00115697">
              <w:rPr>
                <w:sz w:val="24"/>
                <w:szCs w:val="24"/>
              </w:rPr>
              <w:t>), između 32 i 50 g/L,</w:t>
            </w:r>
          </w:p>
          <w:p w14:paraId="171C4B4E" w14:textId="77777777" w:rsidR="00E138E7" w:rsidRPr="00115697" w:rsidRDefault="00E138E7" w:rsidP="00E232A2">
            <w:pPr>
              <w:rPr>
                <w:sz w:val="24"/>
                <w:szCs w:val="24"/>
              </w:rPr>
            </w:pPr>
            <w:r w:rsidRPr="00115697">
              <w:rPr>
                <w:sz w:val="24"/>
                <w:szCs w:val="24"/>
              </w:rPr>
              <w:t>-</w:t>
            </w:r>
            <w:r w:rsidRPr="00115697">
              <w:rPr>
                <w:sz w:val="24"/>
                <w:szCs w:val="24"/>
              </w:rPr>
              <w:tab/>
              <w:t>slatko (</w:t>
            </w:r>
            <w:proofErr w:type="spellStart"/>
            <w:r w:rsidRPr="00115697">
              <w:rPr>
                <w:sz w:val="24"/>
                <w:szCs w:val="24"/>
              </w:rPr>
              <w:t>doux</w:t>
            </w:r>
            <w:proofErr w:type="spellEnd"/>
            <w:r w:rsidRPr="00115697">
              <w:rPr>
                <w:sz w:val="24"/>
                <w:szCs w:val="24"/>
              </w:rPr>
              <w:t>), više od 50 g/L</w:t>
            </w:r>
          </w:p>
        </w:tc>
      </w:tr>
    </w:tbl>
    <w:p w14:paraId="126EF349" w14:textId="77777777" w:rsidR="00D31248" w:rsidRPr="00115697" w:rsidRDefault="00D31248" w:rsidP="00B17D15">
      <w:pPr>
        <w:ind w:left="709" w:hanging="142"/>
        <w:rPr>
          <w:sz w:val="24"/>
          <w:szCs w:val="24"/>
        </w:rPr>
      </w:pPr>
    </w:p>
    <w:p w14:paraId="4577EFCA" w14:textId="77777777" w:rsidR="00AB3415" w:rsidRPr="00115697" w:rsidRDefault="00AB3415" w:rsidP="00AB3415">
      <w:pPr>
        <w:rPr>
          <w:sz w:val="24"/>
          <w:szCs w:val="24"/>
        </w:rPr>
      </w:pPr>
    </w:p>
    <w:p w14:paraId="25370209" w14:textId="06CF9E78" w:rsidR="00AB3415" w:rsidRDefault="00AB3415" w:rsidP="00AB3415">
      <w:pPr>
        <w:rPr>
          <w:b/>
          <w:sz w:val="24"/>
          <w:szCs w:val="24"/>
        </w:rPr>
      </w:pPr>
    </w:p>
    <w:p w14:paraId="65FF26A3" w14:textId="087A36E3" w:rsidR="00D61D6D" w:rsidRPr="00D61D6D" w:rsidRDefault="00D61D6D" w:rsidP="00D61D6D">
      <w:pPr>
        <w:rPr>
          <w:sz w:val="24"/>
          <w:szCs w:val="24"/>
        </w:rPr>
      </w:pPr>
    </w:p>
    <w:p w14:paraId="53986167" w14:textId="17DD9C70" w:rsidR="00D61D6D" w:rsidRPr="00D61D6D" w:rsidRDefault="00D61D6D" w:rsidP="00D61D6D">
      <w:pPr>
        <w:rPr>
          <w:sz w:val="24"/>
          <w:szCs w:val="24"/>
        </w:rPr>
      </w:pPr>
    </w:p>
    <w:p w14:paraId="2BC73D5F" w14:textId="158A2055" w:rsidR="00D61D6D" w:rsidRPr="00D61D6D" w:rsidRDefault="00D61D6D" w:rsidP="00D61D6D">
      <w:pPr>
        <w:rPr>
          <w:sz w:val="24"/>
          <w:szCs w:val="24"/>
        </w:rPr>
      </w:pPr>
    </w:p>
    <w:p w14:paraId="6F0726E8" w14:textId="006C7DCF" w:rsidR="00D61D6D" w:rsidRPr="00D61D6D" w:rsidRDefault="00D61D6D" w:rsidP="00D61D6D">
      <w:pPr>
        <w:rPr>
          <w:sz w:val="24"/>
          <w:szCs w:val="24"/>
        </w:rPr>
      </w:pPr>
    </w:p>
    <w:p w14:paraId="5D23147C" w14:textId="25D5D249" w:rsidR="00D61D6D" w:rsidRDefault="00D61D6D" w:rsidP="00D61D6D">
      <w:pPr>
        <w:rPr>
          <w:b/>
          <w:sz w:val="24"/>
          <w:szCs w:val="24"/>
        </w:rPr>
      </w:pPr>
    </w:p>
    <w:p w14:paraId="16F0F56A" w14:textId="3503B482" w:rsidR="00D61D6D" w:rsidRDefault="00D61D6D" w:rsidP="00D61D6D">
      <w:pPr>
        <w:rPr>
          <w:sz w:val="24"/>
          <w:szCs w:val="24"/>
        </w:rPr>
      </w:pPr>
    </w:p>
    <w:p w14:paraId="18051DB1" w14:textId="77777777" w:rsidR="00D61D6D" w:rsidRDefault="00D61D6D" w:rsidP="00D61D6D">
      <w:pPr>
        <w:rPr>
          <w:b/>
          <w:sz w:val="24"/>
          <w:szCs w:val="24"/>
          <w:u w:val="single"/>
        </w:rPr>
      </w:pPr>
      <w:r w:rsidRPr="00115697">
        <w:rPr>
          <w:b/>
          <w:sz w:val="24"/>
          <w:szCs w:val="24"/>
        </w:rPr>
        <w:lastRenderedPageBreak/>
        <w:t xml:space="preserve">Prilog </w:t>
      </w:r>
      <w:r>
        <w:rPr>
          <w:b/>
          <w:sz w:val="24"/>
          <w:szCs w:val="24"/>
        </w:rPr>
        <w:t>3</w:t>
      </w:r>
      <w:r w:rsidRPr="00115697">
        <w:rPr>
          <w:b/>
          <w:sz w:val="24"/>
          <w:szCs w:val="24"/>
        </w:rPr>
        <w:t xml:space="preserve">.   </w:t>
      </w:r>
      <w:r>
        <w:rPr>
          <w:b/>
          <w:sz w:val="24"/>
          <w:szCs w:val="24"/>
          <w:u w:val="single"/>
        </w:rPr>
        <w:t xml:space="preserve">Pregled kretanja vrijednosti pojedinih parametara fizikalno-kemijskog </w:t>
      </w:r>
    </w:p>
    <w:p w14:paraId="47F59919" w14:textId="5D240477" w:rsidR="00EB468D" w:rsidRDefault="00D61D6D" w:rsidP="00D61D6D">
      <w:pPr>
        <w:rPr>
          <w:b/>
          <w:sz w:val="24"/>
          <w:szCs w:val="24"/>
          <w:u w:val="single"/>
        </w:rPr>
      </w:pPr>
      <w:r>
        <w:rPr>
          <w:b/>
          <w:sz w:val="24"/>
          <w:szCs w:val="24"/>
        </w:rPr>
        <w:t xml:space="preserve">                  </w:t>
      </w:r>
      <w:r w:rsidR="00EB468D">
        <w:rPr>
          <w:b/>
          <w:sz w:val="24"/>
          <w:szCs w:val="24"/>
          <w:u w:val="single"/>
        </w:rPr>
        <w:t>s</w:t>
      </w:r>
      <w:r>
        <w:rPr>
          <w:b/>
          <w:sz w:val="24"/>
          <w:szCs w:val="24"/>
          <w:u w:val="single"/>
        </w:rPr>
        <w:t>astava</w:t>
      </w:r>
      <w:r w:rsidR="00EB468D">
        <w:rPr>
          <w:b/>
          <w:sz w:val="24"/>
          <w:szCs w:val="24"/>
          <w:u w:val="single"/>
        </w:rPr>
        <w:t xml:space="preserve"> standardnih mirnih</w:t>
      </w:r>
      <w:r>
        <w:rPr>
          <w:b/>
          <w:sz w:val="24"/>
          <w:szCs w:val="24"/>
          <w:u w:val="single"/>
        </w:rPr>
        <w:t xml:space="preserve"> vina Grka </w:t>
      </w:r>
      <w:r w:rsidR="0070179F">
        <w:rPr>
          <w:b/>
          <w:sz w:val="24"/>
          <w:szCs w:val="24"/>
          <w:u w:val="single"/>
        </w:rPr>
        <w:t>– Lumbarda</w:t>
      </w:r>
    </w:p>
    <w:p w14:paraId="6A30A043" w14:textId="386FCF71" w:rsidR="00D61D6D" w:rsidRDefault="00EB468D" w:rsidP="00D61D6D">
      <w:pPr>
        <w:rPr>
          <w:bCs/>
          <w:sz w:val="24"/>
          <w:szCs w:val="24"/>
        </w:rPr>
      </w:pPr>
      <w:r>
        <w:rPr>
          <w:b/>
          <w:sz w:val="24"/>
          <w:szCs w:val="24"/>
        </w:rPr>
        <w:t xml:space="preserve">                  (</w:t>
      </w:r>
      <w:r w:rsidR="00D61D6D">
        <w:rPr>
          <w:b/>
          <w:sz w:val="24"/>
          <w:szCs w:val="24"/>
          <w:u w:val="single"/>
        </w:rPr>
        <w:t>berb</w:t>
      </w:r>
      <w:r w:rsidR="0070179F">
        <w:rPr>
          <w:b/>
          <w:sz w:val="24"/>
          <w:szCs w:val="24"/>
          <w:u w:val="single"/>
        </w:rPr>
        <w:t>e</w:t>
      </w:r>
      <w:r w:rsidR="00D61D6D">
        <w:rPr>
          <w:b/>
          <w:sz w:val="24"/>
          <w:szCs w:val="24"/>
          <w:u w:val="single"/>
        </w:rPr>
        <w:t xml:space="preserve"> 2013. do 201</w:t>
      </w:r>
      <w:r w:rsidR="000B072B">
        <w:rPr>
          <w:b/>
          <w:sz w:val="24"/>
          <w:szCs w:val="24"/>
          <w:u w:val="single"/>
        </w:rPr>
        <w:t>6</w:t>
      </w:r>
      <w:r w:rsidR="00933DF8">
        <w:rPr>
          <w:b/>
          <w:sz w:val="24"/>
          <w:szCs w:val="24"/>
          <w:u w:val="single"/>
        </w:rPr>
        <w:t>. godine</w:t>
      </w:r>
      <w:r>
        <w:rPr>
          <w:b/>
          <w:sz w:val="24"/>
          <w:szCs w:val="24"/>
          <w:u w:val="single"/>
        </w:rPr>
        <w:t>)</w:t>
      </w:r>
    </w:p>
    <w:p w14:paraId="500F14A7" w14:textId="6D9820AF" w:rsidR="00617B52" w:rsidRDefault="00617B52" w:rsidP="00D61D6D">
      <w:pPr>
        <w:rPr>
          <w:bCs/>
          <w:sz w:val="24"/>
          <w:szCs w:val="24"/>
        </w:rPr>
      </w:pPr>
    </w:p>
    <w:tbl>
      <w:tblPr>
        <w:tblStyle w:val="Reetkatablice"/>
        <w:tblW w:w="0" w:type="auto"/>
        <w:tblLook w:val="04A0" w:firstRow="1" w:lastRow="0" w:firstColumn="1" w:lastColumn="0" w:noHBand="0" w:noVBand="1"/>
      </w:tblPr>
      <w:tblGrid>
        <w:gridCol w:w="2122"/>
        <w:gridCol w:w="793"/>
        <w:gridCol w:w="794"/>
        <w:gridCol w:w="793"/>
        <w:gridCol w:w="794"/>
        <w:gridCol w:w="793"/>
        <w:gridCol w:w="794"/>
        <w:gridCol w:w="793"/>
        <w:gridCol w:w="794"/>
      </w:tblGrid>
      <w:tr w:rsidR="00617B52" w14:paraId="2C96B591" w14:textId="77777777" w:rsidTr="00617B52">
        <w:trPr>
          <w:trHeight w:val="510"/>
        </w:trPr>
        <w:tc>
          <w:tcPr>
            <w:tcW w:w="2122" w:type="dxa"/>
          </w:tcPr>
          <w:p w14:paraId="48AC4575" w14:textId="27E30F93" w:rsidR="00617B52" w:rsidRPr="00617B52" w:rsidRDefault="00617B52" w:rsidP="00617B52">
            <w:pPr>
              <w:rPr>
                <w:b/>
                <w:sz w:val="20"/>
                <w:szCs w:val="20"/>
              </w:rPr>
            </w:pPr>
            <w:r w:rsidRPr="00617B52">
              <w:rPr>
                <w:b/>
                <w:sz w:val="20"/>
                <w:szCs w:val="20"/>
              </w:rPr>
              <w:t>Fizikalno-kemijski parametar</w:t>
            </w:r>
          </w:p>
        </w:tc>
        <w:tc>
          <w:tcPr>
            <w:tcW w:w="1587" w:type="dxa"/>
            <w:gridSpan w:val="2"/>
          </w:tcPr>
          <w:p w14:paraId="0F324179" w14:textId="77777777" w:rsidR="00617B52" w:rsidRDefault="00617B52" w:rsidP="00617B52">
            <w:pPr>
              <w:jc w:val="center"/>
              <w:rPr>
                <w:b/>
                <w:sz w:val="20"/>
                <w:szCs w:val="20"/>
              </w:rPr>
            </w:pPr>
            <w:r w:rsidRPr="00617B52">
              <w:rPr>
                <w:b/>
                <w:sz w:val="20"/>
                <w:szCs w:val="20"/>
              </w:rPr>
              <w:t>Berba 2013.</w:t>
            </w:r>
          </w:p>
          <w:p w14:paraId="13F17E49" w14:textId="677C51A8" w:rsidR="00E72FD2" w:rsidRPr="00617B52" w:rsidRDefault="00E72FD2" w:rsidP="00617B52">
            <w:pPr>
              <w:jc w:val="center"/>
              <w:rPr>
                <w:b/>
                <w:sz w:val="20"/>
                <w:szCs w:val="20"/>
              </w:rPr>
            </w:pPr>
            <w:r>
              <w:rPr>
                <w:b/>
                <w:sz w:val="20"/>
                <w:szCs w:val="20"/>
              </w:rPr>
              <w:t>od            do</w:t>
            </w:r>
          </w:p>
        </w:tc>
        <w:tc>
          <w:tcPr>
            <w:tcW w:w="1587" w:type="dxa"/>
            <w:gridSpan w:val="2"/>
          </w:tcPr>
          <w:p w14:paraId="42333A3F" w14:textId="12C4C01F" w:rsidR="00E72FD2" w:rsidRDefault="00E72FD2" w:rsidP="00E72FD2">
            <w:pPr>
              <w:jc w:val="center"/>
              <w:rPr>
                <w:b/>
                <w:sz w:val="20"/>
                <w:szCs w:val="20"/>
              </w:rPr>
            </w:pPr>
            <w:r w:rsidRPr="00617B52">
              <w:rPr>
                <w:b/>
                <w:sz w:val="20"/>
                <w:szCs w:val="20"/>
              </w:rPr>
              <w:t>Berba 201</w:t>
            </w:r>
            <w:r w:rsidR="0070179F">
              <w:rPr>
                <w:b/>
                <w:sz w:val="20"/>
                <w:szCs w:val="20"/>
              </w:rPr>
              <w:t>4</w:t>
            </w:r>
            <w:r w:rsidRPr="00617B52">
              <w:rPr>
                <w:b/>
                <w:sz w:val="20"/>
                <w:szCs w:val="20"/>
              </w:rPr>
              <w:t>.</w:t>
            </w:r>
          </w:p>
          <w:p w14:paraId="328675C3" w14:textId="741EF77B" w:rsidR="00617B52" w:rsidRPr="00617B52" w:rsidRDefault="00E72FD2" w:rsidP="00E72FD2">
            <w:pPr>
              <w:jc w:val="center"/>
              <w:rPr>
                <w:b/>
                <w:sz w:val="20"/>
                <w:szCs w:val="20"/>
              </w:rPr>
            </w:pPr>
            <w:r>
              <w:rPr>
                <w:b/>
                <w:sz w:val="20"/>
                <w:szCs w:val="20"/>
              </w:rPr>
              <w:t>od            do</w:t>
            </w:r>
            <w:r w:rsidRPr="00617B52">
              <w:rPr>
                <w:b/>
                <w:sz w:val="20"/>
                <w:szCs w:val="20"/>
              </w:rPr>
              <w:t xml:space="preserve"> </w:t>
            </w:r>
          </w:p>
        </w:tc>
        <w:tc>
          <w:tcPr>
            <w:tcW w:w="1587" w:type="dxa"/>
            <w:gridSpan w:val="2"/>
          </w:tcPr>
          <w:p w14:paraId="20EB376D" w14:textId="41118439" w:rsidR="00E72FD2" w:rsidRDefault="00E72FD2" w:rsidP="00E72FD2">
            <w:pPr>
              <w:jc w:val="center"/>
              <w:rPr>
                <w:b/>
                <w:sz w:val="20"/>
                <w:szCs w:val="20"/>
              </w:rPr>
            </w:pPr>
            <w:r w:rsidRPr="00617B52">
              <w:rPr>
                <w:b/>
                <w:sz w:val="20"/>
                <w:szCs w:val="20"/>
              </w:rPr>
              <w:t>Berba 201</w:t>
            </w:r>
            <w:r w:rsidR="0070179F">
              <w:rPr>
                <w:b/>
                <w:sz w:val="20"/>
                <w:szCs w:val="20"/>
              </w:rPr>
              <w:t>5</w:t>
            </w:r>
            <w:r w:rsidRPr="00617B52">
              <w:rPr>
                <w:b/>
                <w:sz w:val="20"/>
                <w:szCs w:val="20"/>
              </w:rPr>
              <w:t>.</w:t>
            </w:r>
          </w:p>
          <w:p w14:paraId="6B607901" w14:textId="04537704" w:rsidR="00617B52" w:rsidRPr="00617B52" w:rsidRDefault="00E72FD2" w:rsidP="00E72FD2">
            <w:pPr>
              <w:rPr>
                <w:b/>
                <w:sz w:val="20"/>
                <w:szCs w:val="20"/>
              </w:rPr>
            </w:pPr>
            <w:r>
              <w:rPr>
                <w:b/>
                <w:sz w:val="20"/>
                <w:szCs w:val="20"/>
              </w:rPr>
              <w:t xml:space="preserve">   od            do</w:t>
            </w:r>
          </w:p>
        </w:tc>
        <w:tc>
          <w:tcPr>
            <w:tcW w:w="1587" w:type="dxa"/>
            <w:gridSpan w:val="2"/>
          </w:tcPr>
          <w:p w14:paraId="4ECD8C78" w14:textId="1D5042ED" w:rsidR="00E72FD2" w:rsidRDefault="00E72FD2" w:rsidP="00E72FD2">
            <w:pPr>
              <w:jc w:val="center"/>
              <w:rPr>
                <w:b/>
                <w:sz w:val="20"/>
                <w:szCs w:val="20"/>
              </w:rPr>
            </w:pPr>
            <w:r w:rsidRPr="00617B52">
              <w:rPr>
                <w:b/>
                <w:sz w:val="20"/>
                <w:szCs w:val="20"/>
              </w:rPr>
              <w:t>Berba 201</w:t>
            </w:r>
            <w:r w:rsidR="0070179F">
              <w:rPr>
                <w:b/>
                <w:sz w:val="20"/>
                <w:szCs w:val="20"/>
              </w:rPr>
              <w:t>6</w:t>
            </w:r>
            <w:r w:rsidRPr="00617B52">
              <w:rPr>
                <w:b/>
                <w:sz w:val="20"/>
                <w:szCs w:val="20"/>
              </w:rPr>
              <w:t>.</w:t>
            </w:r>
          </w:p>
          <w:p w14:paraId="6F0EF9EC" w14:textId="3E92AFA3" w:rsidR="00617B52" w:rsidRPr="00617B52" w:rsidRDefault="00E72FD2" w:rsidP="00E72FD2">
            <w:pPr>
              <w:jc w:val="center"/>
              <w:rPr>
                <w:b/>
                <w:sz w:val="20"/>
                <w:szCs w:val="20"/>
              </w:rPr>
            </w:pPr>
            <w:r>
              <w:rPr>
                <w:b/>
                <w:sz w:val="20"/>
                <w:szCs w:val="20"/>
              </w:rPr>
              <w:t>od            do</w:t>
            </w:r>
          </w:p>
        </w:tc>
      </w:tr>
      <w:tr w:rsidR="0070179F" w14:paraId="3940A80B" w14:textId="77777777" w:rsidTr="00F64075">
        <w:trPr>
          <w:trHeight w:val="794"/>
        </w:trPr>
        <w:tc>
          <w:tcPr>
            <w:tcW w:w="2122" w:type="dxa"/>
          </w:tcPr>
          <w:p w14:paraId="1396C990" w14:textId="77777777" w:rsidR="00E3718A" w:rsidRDefault="00E3718A" w:rsidP="0070179F">
            <w:pPr>
              <w:jc w:val="center"/>
              <w:rPr>
                <w:bCs/>
                <w:sz w:val="20"/>
                <w:szCs w:val="20"/>
              </w:rPr>
            </w:pPr>
          </w:p>
          <w:p w14:paraId="0EE90231" w14:textId="363B14B9" w:rsidR="0070179F" w:rsidRDefault="0070179F" w:rsidP="0070179F">
            <w:pPr>
              <w:jc w:val="center"/>
              <w:rPr>
                <w:bCs/>
                <w:sz w:val="20"/>
                <w:szCs w:val="20"/>
              </w:rPr>
            </w:pPr>
            <w:r>
              <w:rPr>
                <w:bCs/>
                <w:sz w:val="20"/>
                <w:szCs w:val="20"/>
              </w:rPr>
              <w:t>Ukupni alkohol</w:t>
            </w:r>
          </w:p>
          <w:p w14:paraId="2CC045A2" w14:textId="5AEA8554" w:rsidR="0070179F" w:rsidRPr="00E72FD2" w:rsidRDefault="0070179F" w:rsidP="0070179F">
            <w:pPr>
              <w:jc w:val="center"/>
              <w:rPr>
                <w:bCs/>
                <w:sz w:val="20"/>
                <w:szCs w:val="20"/>
              </w:rPr>
            </w:pPr>
            <w:r>
              <w:rPr>
                <w:bCs/>
                <w:sz w:val="20"/>
                <w:szCs w:val="20"/>
              </w:rPr>
              <w:t>( % vol.)</w:t>
            </w:r>
          </w:p>
        </w:tc>
        <w:tc>
          <w:tcPr>
            <w:tcW w:w="793" w:type="dxa"/>
          </w:tcPr>
          <w:p w14:paraId="3878CCFA" w14:textId="77777777" w:rsidR="00E3718A" w:rsidRDefault="00E3718A" w:rsidP="0070179F">
            <w:pPr>
              <w:jc w:val="center"/>
              <w:rPr>
                <w:bCs/>
                <w:sz w:val="24"/>
                <w:szCs w:val="24"/>
              </w:rPr>
            </w:pPr>
          </w:p>
          <w:p w14:paraId="641B6C9A" w14:textId="1ABF5050" w:rsidR="0070179F" w:rsidRDefault="0070179F" w:rsidP="0070179F">
            <w:pPr>
              <w:jc w:val="center"/>
              <w:rPr>
                <w:bCs/>
                <w:sz w:val="24"/>
                <w:szCs w:val="24"/>
              </w:rPr>
            </w:pPr>
            <w:r>
              <w:rPr>
                <w:bCs/>
                <w:sz w:val="24"/>
                <w:szCs w:val="24"/>
              </w:rPr>
              <w:t>13,0</w:t>
            </w:r>
          </w:p>
        </w:tc>
        <w:tc>
          <w:tcPr>
            <w:tcW w:w="794" w:type="dxa"/>
          </w:tcPr>
          <w:p w14:paraId="4FAFEA34" w14:textId="77777777" w:rsidR="00E3718A" w:rsidRDefault="00E3718A" w:rsidP="0070179F">
            <w:pPr>
              <w:jc w:val="center"/>
              <w:rPr>
                <w:bCs/>
                <w:sz w:val="24"/>
                <w:szCs w:val="24"/>
              </w:rPr>
            </w:pPr>
          </w:p>
          <w:p w14:paraId="673C160A" w14:textId="0920F050" w:rsidR="0070179F" w:rsidRDefault="0070179F" w:rsidP="0070179F">
            <w:pPr>
              <w:jc w:val="center"/>
              <w:rPr>
                <w:bCs/>
                <w:sz w:val="24"/>
                <w:szCs w:val="24"/>
              </w:rPr>
            </w:pPr>
            <w:r>
              <w:rPr>
                <w:bCs/>
                <w:sz w:val="24"/>
                <w:szCs w:val="24"/>
              </w:rPr>
              <w:t>14,6</w:t>
            </w:r>
          </w:p>
        </w:tc>
        <w:tc>
          <w:tcPr>
            <w:tcW w:w="793" w:type="dxa"/>
          </w:tcPr>
          <w:p w14:paraId="2B9845AE" w14:textId="77777777" w:rsidR="00E3718A" w:rsidRDefault="00E3718A" w:rsidP="0070179F">
            <w:pPr>
              <w:jc w:val="center"/>
              <w:rPr>
                <w:bCs/>
                <w:sz w:val="24"/>
                <w:szCs w:val="24"/>
              </w:rPr>
            </w:pPr>
          </w:p>
          <w:p w14:paraId="18F965B3" w14:textId="3A10A50A" w:rsidR="0070179F" w:rsidRDefault="0070179F" w:rsidP="0070179F">
            <w:pPr>
              <w:jc w:val="center"/>
              <w:rPr>
                <w:bCs/>
                <w:sz w:val="24"/>
                <w:szCs w:val="24"/>
              </w:rPr>
            </w:pPr>
            <w:r>
              <w:rPr>
                <w:bCs/>
                <w:sz w:val="24"/>
                <w:szCs w:val="24"/>
              </w:rPr>
              <w:t>12,5</w:t>
            </w:r>
          </w:p>
        </w:tc>
        <w:tc>
          <w:tcPr>
            <w:tcW w:w="794" w:type="dxa"/>
          </w:tcPr>
          <w:p w14:paraId="3A3EE95F" w14:textId="77777777" w:rsidR="00E3718A" w:rsidRDefault="00E3718A" w:rsidP="0070179F">
            <w:pPr>
              <w:jc w:val="center"/>
              <w:rPr>
                <w:bCs/>
                <w:sz w:val="24"/>
                <w:szCs w:val="24"/>
              </w:rPr>
            </w:pPr>
          </w:p>
          <w:p w14:paraId="072674B3" w14:textId="6BB28255" w:rsidR="0070179F" w:rsidRDefault="0070179F" w:rsidP="0070179F">
            <w:pPr>
              <w:jc w:val="center"/>
              <w:rPr>
                <w:bCs/>
                <w:sz w:val="24"/>
                <w:szCs w:val="24"/>
              </w:rPr>
            </w:pPr>
            <w:r>
              <w:rPr>
                <w:bCs/>
                <w:sz w:val="24"/>
                <w:szCs w:val="24"/>
              </w:rPr>
              <w:t>14,7</w:t>
            </w:r>
          </w:p>
        </w:tc>
        <w:tc>
          <w:tcPr>
            <w:tcW w:w="793" w:type="dxa"/>
          </w:tcPr>
          <w:p w14:paraId="7A3DF462" w14:textId="77777777" w:rsidR="00E3718A" w:rsidRDefault="00E3718A" w:rsidP="0070179F">
            <w:pPr>
              <w:jc w:val="center"/>
              <w:rPr>
                <w:bCs/>
                <w:sz w:val="24"/>
                <w:szCs w:val="24"/>
              </w:rPr>
            </w:pPr>
          </w:p>
          <w:p w14:paraId="48A0EA1B" w14:textId="49206134" w:rsidR="0070179F" w:rsidRDefault="00E3718A" w:rsidP="0070179F">
            <w:pPr>
              <w:jc w:val="center"/>
              <w:rPr>
                <w:bCs/>
                <w:sz w:val="24"/>
                <w:szCs w:val="24"/>
              </w:rPr>
            </w:pPr>
            <w:r>
              <w:rPr>
                <w:bCs/>
                <w:sz w:val="24"/>
                <w:szCs w:val="24"/>
              </w:rPr>
              <w:t>13,0</w:t>
            </w:r>
          </w:p>
        </w:tc>
        <w:tc>
          <w:tcPr>
            <w:tcW w:w="794" w:type="dxa"/>
          </w:tcPr>
          <w:p w14:paraId="072CADA6" w14:textId="77777777" w:rsidR="00E3718A" w:rsidRDefault="00E3718A" w:rsidP="0070179F">
            <w:pPr>
              <w:jc w:val="center"/>
              <w:rPr>
                <w:bCs/>
                <w:sz w:val="24"/>
                <w:szCs w:val="24"/>
              </w:rPr>
            </w:pPr>
          </w:p>
          <w:p w14:paraId="69579C31" w14:textId="6A84E406" w:rsidR="0070179F" w:rsidRDefault="00E3718A" w:rsidP="0070179F">
            <w:pPr>
              <w:jc w:val="center"/>
              <w:rPr>
                <w:bCs/>
                <w:sz w:val="24"/>
                <w:szCs w:val="24"/>
              </w:rPr>
            </w:pPr>
            <w:r>
              <w:rPr>
                <w:bCs/>
                <w:sz w:val="24"/>
                <w:szCs w:val="24"/>
              </w:rPr>
              <w:t>14,8</w:t>
            </w:r>
          </w:p>
        </w:tc>
        <w:tc>
          <w:tcPr>
            <w:tcW w:w="793" w:type="dxa"/>
          </w:tcPr>
          <w:p w14:paraId="3B63EAE5" w14:textId="77777777" w:rsidR="00E3718A" w:rsidRDefault="00E3718A" w:rsidP="0070179F">
            <w:pPr>
              <w:jc w:val="center"/>
              <w:rPr>
                <w:bCs/>
                <w:sz w:val="24"/>
                <w:szCs w:val="24"/>
              </w:rPr>
            </w:pPr>
          </w:p>
          <w:p w14:paraId="3FBDD239" w14:textId="12009514" w:rsidR="0070179F" w:rsidRDefault="00E3718A" w:rsidP="0070179F">
            <w:pPr>
              <w:jc w:val="center"/>
              <w:rPr>
                <w:bCs/>
                <w:sz w:val="24"/>
                <w:szCs w:val="24"/>
              </w:rPr>
            </w:pPr>
            <w:r>
              <w:rPr>
                <w:bCs/>
                <w:sz w:val="24"/>
                <w:szCs w:val="24"/>
              </w:rPr>
              <w:t>13,0</w:t>
            </w:r>
          </w:p>
        </w:tc>
        <w:tc>
          <w:tcPr>
            <w:tcW w:w="794" w:type="dxa"/>
          </w:tcPr>
          <w:p w14:paraId="7D810AD1" w14:textId="77777777" w:rsidR="00E3718A" w:rsidRDefault="00E3718A" w:rsidP="0070179F">
            <w:pPr>
              <w:jc w:val="center"/>
              <w:rPr>
                <w:bCs/>
                <w:sz w:val="24"/>
                <w:szCs w:val="24"/>
              </w:rPr>
            </w:pPr>
          </w:p>
          <w:p w14:paraId="610FE13C" w14:textId="4AC83409" w:rsidR="0070179F" w:rsidRDefault="00E3718A" w:rsidP="0070179F">
            <w:pPr>
              <w:jc w:val="center"/>
              <w:rPr>
                <w:bCs/>
                <w:sz w:val="24"/>
                <w:szCs w:val="24"/>
              </w:rPr>
            </w:pPr>
            <w:r>
              <w:rPr>
                <w:bCs/>
                <w:sz w:val="24"/>
                <w:szCs w:val="24"/>
              </w:rPr>
              <w:t>14,4</w:t>
            </w:r>
          </w:p>
        </w:tc>
      </w:tr>
      <w:tr w:rsidR="0070179F" w14:paraId="7DCA7272" w14:textId="77777777" w:rsidTr="00F64075">
        <w:trPr>
          <w:trHeight w:val="794"/>
        </w:trPr>
        <w:tc>
          <w:tcPr>
            <w:tcW w:w="2122" w:type="dxa"/>
          </w:tcPr>
          <w:p w14:paraId="2D684514" w14:textId="77777777" w:rsidR="00E3718A" w:rsidRDefault="00E3718A" w:rsidP="0070179F">
            <w:pPr>
              <w:jc w:val="center"/>
              <w:rPr>
                <w:bCs/>
                <w:sz w:val="20"/>
                <w:szCs w:val="20"/>
              </w:rPr>
            </w:pPr>
          </w:p>
          <w:p w14:paraId="617CA000" w14:textId="0D5C6A57" w:rsidR="0070179F" w:rsidRDefault="0070179F" w:rsidP="0070179F">
            <w:pPr>
              <w:jc w:val="center"/>
              <w:rPr>
                <w:bCs/>
                <w:sz w:val="20"/>
                <w:szCs w:val="20"/>
              </w:rPr>
            </w:pPr>
            <w:r>
              <w:rPr>
                <w:bCs/>
                <w:sz w:val="20"/>
                <w:szCs w:val="20"/>
              </w:rPr>
              <w:t>Stvarni alkohol</w:t>
            </w:r>
          </w:p>
          <w:p w14:paraId="007B8165" w14:textId="7E1A3165" w:rsidR="0070179F" w:rsidRPr="00E72FD2" w:rsidRDefault="0070179F" w:rsidP="0070179F">
            <w:pPr>
              <w:jc w:val="center"/>
              <w:rPr>
                <w:bCs/>
                <w:sz w:val="20"/>
                <w:szCs w:val="20"/>
              </w:rPr>
            </w:pPr>
            <w:r>
              <w:rPr>
                <w:bCs/>
                <w:sz w:val="20"/>
                <w:szCs w:val="20"/>
              </w:rPr>
              <w:t>( % vol.)</w:t>
            </w:r>
          </w:p>
        </w:tc>
        <w:tc>
          <w:tcPr>
            <w:tcW w:w="793" w:type="dxa"/>
          </w:tcPr>
          <w:p w14:paraId="0828F876" w14:textId="77777777" w:rsidR="00E3718A" w:rsidRDefault="00E3718A" w:rsidP="0070179F">
            <w:pPr>
              <w:jc w:val="center"/>
              <w:rPr>
                <w:bCs/>
                <w:sz w:val="24"/>
                <w:szCs w:val="24"/>
              </w:rPr>
            </w:pPr>
          </w:p>
          <w:p w14:paraId="50A94D22" w14:textId="1B5ADEFB" w:rsidR="0070179F" w:rsidRDefault="0070179F" w:rsidP="0070179F">
            <w:pPr>
              <w:jc w:val="center"/>
              <w:rPr>
                <w:bCs/>
                <w:sz w:val="24"/>
                <w:szCs w:val="24"/>
              </w:rPr>
            </w:pPr>
            <w:r>
              <w:rPr>
                <w:bCs/>
                <w:sz w:val="24"/>
                <w:szCs w:val="24"/>
              </w:rPr>
              <w:t>12,8</w:t>
            </w:r>
          </w:p>
        </w:tc>
        <w:tc>
          <w:tcPr>
            <w:tcW w:w="794" w:type="dxa"/>
          </w:tcPr>
          <w:p w14:paraId="0A231720" w14:textId="77777777" w:rsidR="00E3718A" w:rsidRDefault="00E3718A" w:rsidP="0070179F">
            <w:pPr>
              <w:jc w:val="center"/>
              <w:rPr>
                <w:bCs/>
                <w:sz w:val="24"/>
                <w:szCs w:val="24"/>
              </w:rPr>
            </w:pPr>
          </w:p>
          <w:p w14:paraId="1D1FB98A" w14:textId="2AB8AF20" w:rsidR="0070179F" w:rsidRDefault="0070179F" w:rsidP="0070179F">
            <w:pPr>
              <w:jc w:val="center"/>
              <w:rPr>
                <w:bCs/>
                <w:sz w:val="24"/>
                <w:szCs w:val="24"/>
              </w:rPr>
            </w:pPr>
            <w:r>
              <w:rPr>
                <w:bCs/>
                <w:sz w:val="24"/>
                <w:szCs w:val="24"/>
              </w:rPr>
              <w:t>14,4</w:t>
            </w:r>
          </w:p>
        </w:tc>
        <w:tc>
          <w:tcPr>
            <w:tcW w:w="793" w:type="dxa"/>
          </w:tcPr>
          <w:p w14:paraId="5B0EE1E0" w14:textId="77777777" w:rsidR="00E3718A" w:rsidRDefault="00E3718A" w:rsidP="0070179F">
            <w:pPr>
              <w:jc w:val="center"/>
              <w:rPr>
                <w:bCs/>
                <w:sz w:val="24"/>
                <w:szCs w:val="24"/>
              </w:rPr>
            </w:pPr>
          </w:p>
          <w:p w14:paraId="6B1F2945" w14:textId="0BB5DDE9" w:rsidR="0070179F" w:rsidRDefault="0070179F" w:rsidP="0070179F">
            <w:pPr>
              <w:jc w:val="center"/>
              <w:rPr>
                <w:bCs/>
                <w:sz w:val="24"/>
                <w:szCs w:val="24"/>
              </w:rPr>
            </w:pPr>
            <w:r>
              <w:rPr>
                <w:bCs/>
                <w:sz w:val="24"/>
                <w:szCs w:val="24"/>
              </w:rPr>
              <w:t>12,4</w:t>
            </w:r>
          </w:p>
        </w:tc>
        <w:tc>
          <w:tcPr>
            <w:tcW w:w="794" w:type="dxa"/>
          </w:tcPr>
          <w:p w14:paraId="7B045B5E" w14:textId="77777777" w:rsidR="00E3718A" w:rsidRDefault="00E3718A" w:rsidP="0070179F">
            <w:pPr>
              <w:jc w:val="center"/>
              <w:rPr>
                <w:bCs/>
                <w:sz w:val="24"/>
                <w:szCs w:val="24"/>
              </w:rPr>
            </w:pPr>
          </w:p>
          <w:p w14:paraId="651D9F4D" w14:textId="1A8BA9F8" w:rsidR="0070179F" w:rsidRDefault="0070179F" w:rsidP="0070179F">
            <w:pPr>
              <w:jc w:val="center"/>
              <w:rPr>
                <w:bCs/>
                <w:sz w:val="24"/>
                <w:szCs w:val="24"/>
              </w:rPr>
            </w:pPr>
            <w:r>
              <w:rPr>
                <w:bCs/>
                <w:sz w:val="24"/>
                <w:szCs w:val="24"/>
              </w:rPr>
              <w:t>14,5</w:t>
            </w:r>
          </w:p>
        </w:tc>
        <w:tc>
          <w:tcPr>
            <w:tcW w:w="793" w:type="dxa"/>
          </w:tcPr>
          <w:p w14:paraId="5413D68C" w14:textId="77777777" w:rsidR="00E3718A" w:rsidRDefault="00E3718A" w:rsidP="0070179F">
            <w:pPr>
              <w:jc w:val="center"/>
              <w:rPr>
                <w:bCs/>
                <w:sz w:val="24"/>
                <w:szCs w:val="24"/>
              </w:rPr>
            </w:pPr>
          </w:p>
          <w:p w14:paraId="7596574C" w14:textId="35D55467" w:rsidR="0070179F" w:rsidRDefault="00E3718A" w:rsidP="0070179F">
            <w:pPr>
              <w:jc w:val="center"/>
              <w:rPr>
                <w:bCs/>
                <w:sz w:val="24"/>
                <w:szCs w:val="24"/>
              </w:rPr>
            </w:pPr>
            <w:r>
              <w:rPr>
                <w:bCs/>
                <w:sz w:val="24"/>
                <w:szCs w:val="24"/>
              </w:rPr>
              <w:t>12,9</w:t>
            </w:r>
          </w:p>
        </w:tc>
        <w:tc>
          <w:tcPr>
            <w:tcW w:w="794" w:type="dxa"/>
          </w:tcPr>
          <w:p w14:paraId="3BE8EC68" w14:textId="77777777" w:rsidR="00E3718A" w:rsidRDefault="00E3718A" w:rsidP="0070179F">
            <w:pPr>
              <w:jc w:val="center"/>
              <w:rPr>
                <w:bCs/>
                <w:sz w:val="24"/>
                <w:szCs w:val="24"/>
              </w:rPr>
            </w:pPr>
          </w:p>
          <w:p w14:paraId="3C752CD8" w14:textId="580E6942" w:rsidR="0070179F" w:rsidRDefault="00E3718A" w:rsidP="0070179F">
            <w:pPr>
              <w:jc w:val="center"/>
              <w:rPr>
                <w:bCs/>
                <w:sz w:val="24"/>
                <w:szCs w:val="24"/>
              </w:rPr>
            </w:pPr>
            <w:r>
              <w:rPr>
                <w:bCs/>
                <w:sz w:val="24"/>
                <w:szCs w:val="24"/>
              </w:rPr>
              <w:t>14,7</w:t>
            </w:r>
          </w:p>
        </w:tc>
        <w:tc>
          <w:tcPr>
            <w:tcW w:w="793" w:type="dxa"/>
          </w:tcPr>
          <w:p w14:paraId="7648E344" w14:textId="77777777" w:rsidR="00E3718A" w:rsidRDefault="00E3718A" w:rsidP="0070179F">
            <w:pPr>
              <w:jc w:val="center"/>
              <w:rPr>
                <w:bCs/>
                <w:sz w:val="24"/>
                <w:szCs w:val="24"/>
              </w:rPr>
            </w:pPr>
          </w:p>
          <w:p w14:paraId="51D5418F" w14:textId="033729BD" w:rsidR="0070179F" w:rsidRDefault="00E3718A" w:rsidP="0070179F">
            <w:pPr>
              <w:jc w:val="center"/>
              <w:rPr>
                <w:bCs/>
                <w:sz w:val="24"/>
                <w:szCs w:val="24"/>
              </w:rPr>
            </w:pPr>
            <w:r>
              <w:rPr>
                <w:bCs/>
                <w:sz w:val="24"/>
                <w:szCs w:val="24"/>
              </w:rPr>
              <w:t>12,9</w:t>
            </w:r>
          </w:p>
        </w:tc>
        <w:tc>
          <w:tcPr>
            <w:tcW w:w="794" w:type="dxa"/>
          </w:tcPr>
          <w:p w14:paraId="530787F0" w14:textId="77777777" w:rsidR="00E3718A" w:rsidRDefault="00E3718A" w:rsidP="0070179F">
            <w:pPr>
              <w:jc w:val="center"/>
              <w:rPr>
                <w:bCs/>
                <w:sz w:val="24"/>
                <w:szCs w:val="24"/>
              </w:rPr>
            </w:pPr>
          </w:p>
          <w:p w14:paraId="764630C8" w14:textId="5A88F40D" w:rsidR="0070179F" w:rsidRDefault="00E3718A" w:rsidP="0070179F">
            <w:pPr>
              <w:jc w:val="center"/>
              <w:rPr>
                <w:bCs/>
                <w:sz w:val="24"/>
                <w:szCs w:val="24"/>
              </w:rPr>
            </w:pPr>
            <w:r>
              <w:rPr>
                <w:bCs/>
                <w:sz w:val="24"/>
                <w:szCs w:val="24"/>
              </w:rPr>
              <w:t>14,3</w:t>
            </w:r>
          </w:p>
        </w:tc>
      </w:tr>
      <w:tr w:rsidR="0070179F" w14:paraId="0D7D33C7" w14:textId="77777777" w:rsidTr="00F64075">
        <w:trPr>
          <w:trHeight w:val="794"/>
        </w:trPr>
        <w:tc>
          <w:tcPr>
            <w:tcW w:w="2122" w:type="dxa"/>
          </w:tcPr>
          <w:p w14:paraId="62ECAC9D" w14:textId="77777777" w:rsidR="00E3718A" w:rsidRDefault="00E3718A" w:rsidP="0070179F">
            <w:pPr>
              <w:jc w:val="center"/>
              <w:rPr>
                <w:bCs/>
                <w:sz w:val="20"/>
                <w:szCs w:val="20"/>
              </w:rPr>
            </w:pPr>
          </w:p>
          <w:p w14:paraId="6E0397A7" w14:textId="142ECFF5" w:rsidR="0070179F" w:rsidRDefault="0070179F" w:rsidP="0070179F">
            <w:pPr>
              <w:jc w:val="center"/>
              <w:rPr>
                <w:bCs/>
                <w:sz w:val="20"/>
                <w:szCs w:val="20"/>
              </w:rPr>
            </w:pPr>
            <w:r>
              <w:rPr>
                <w:bCs/>
                <w:sz w:val="20"/>
                <w:szCs w:val="20"/>
              </w:rPr>
              <w:t>Ukupna kiselost</w:t>
            </w:r>
          </w:p>
          <w:p w14:paraId="6C389EFE" w14:textId="09F46D26" w:rsidR="0070179F" w:rsidRDefault="0070179F" w:rsidP="0070179F">
            <w:pPr>
              <w:jc w:val="center"/>
              <w:rPr>
                <w:bCs/>
                <w:sz w:val="20"/>
                <w:szCs w:val="20"/>
              </w:rPr>
            </w:pPr>
            <w:r>
              <w:rPr>
                <w:bCs/>
                <w:sz w:val="20"/>
                <w:szCs w:val="20"/>
              </w:rPr>
              <w:t>(kao vinska)</w:t>
            </w:r>
          </w:p>
          <w:p w14:paraId="5A95811D" w14:textId="010BF91D" w:rsidR="0070179F" w:rsidRPr="00E72FD2" w:rsidRDefault="0070179F" w:rsidP="0070179F">
            <w:pPr>
              <w:jc w:val="center"/>
              <w:rPr>
                <w:bCs/>
                <w:sz w:val="20"/>
                <w:szCs w:val="20"/>
              </w:rPr>
            </w:pPr>
            <w:r>
              <w:rPr>
                <w:bCs/>
                <w:sz w:val="20"/>
                <w:szCs w:val="20"/>
              </w:rPr>
              <w:t>(g/L)</w:t>
            </w:r>
          </w:p>
        </w:tc>
        <w:tc>
          <w:tcPr>
            <w:tcW w:w="793" w:type="dxa"/>
          </w:tcPr>
          <w:p w14:paraId="27C9E9F1" w14:textId="77777777" w:rsidR="00E3718A" w:rsidRDefault="00E3718A" w:rsidP="0070179F">
            <w:pPr>
              <w:jc w:val="center"/>
              <w:rPr>
                <w:bCs/>
                <w:sz w:val="24"/>
                <w:szCs w:val="24"/>
              </w:rPr>
            </w:pPr>
          </w:p>
          <w:p w14:paraId="011B25B1" w14:textId="26D07FF7" w:rsidR="0070179F" w:rsidRDefault="0070179F" w:rsidP="0070179F">
            <w:pPr>
              <w:jc w:val="center"/>
              <w:rPr>
                <w:bCs/>
                <w:sz w:val="24"/>
                <w:szCs w:val="24"/>
              </w:rPr>
            </w:pPr>
            <w:r>
              <w:rPr>
                <w:bCs/>
                <w:sz w:val="24"/>
                <w:szCs w:val="24"/>
              </w:rPr>
              <w:t>6,1</w:t>
            </w:r>
          </w:p>
        </w:tc>
        <w:tc>
          <w:tcPr>
            <w:tcW w:w="794" w:type="dxa"/>
          </w:tcPr>
          <w:p w14:paraId="0F8EABF7" w14:textId="77777777" w:rsidR="00E3718A" w:rsidRDefault="00E3718A" w:rsidP="0070179F">
            <w:pPr>
              <w:jc w:val="center"/>
              <w:rPr>
                <w:bCs/>
                <w:sz w:val="24"/>
                <w:szCs w:val="24"/>
              </w:rPr>
            </w:pPr>
          </w:p>
          <w:p w14:paraId="34871F8F" w14:textId="7F3AD873" w:rsidR="0070179F" w:rsidRDefault="0070179F" w:rsidP="0070179F">
            <w:pPr>
              <w:jc w:val="center"/>
              <w:rPr>
                <w:bCs/>
                <w:sz w:val="24"/>
                <w:szCs w:val="24"/>
              </w:rPr>
            </w:pPr>
            <w:r>
              <w:rPr>
                <w:bCs/>
                <w:sz w:val="24"/>
                <w:szCs w:val="24"/>
              </w:rPr>
              <w:t>5,8</w:t>
            </w:r>
          </w:p>
        </w:tc>
        <w:tc>
          <w:tcPr>
            <w:tcW w:w="793" w:type="dxa"/>
          </w:tcPr>
          <w:p w14:paraId="3909F2DE" w14:textId="77777777" w:rsidR="00E3718A" w:rsidRDefault="00E3718A" w:rsidP="0070179F">
            <w:pPr>
              <w:jc w:val="center"/>
              <w:rPr>
                <w:bCs/>
                <w:sz w:val="24"/>
                <w:szCs w:val="24"/>
              </w:rPr>
            </w:pPr>
          </w:p>
          <w:p w14:paraId="4615BA37" w14:textId="64FC2AFC" w:rsidR="0070179F" w:rsidRDefault="0070179F" w:rsidP="0070179F">
            <w:pPr>
              <w:jc w:val="center"/>
              <w:rPr>
                <w:bCs/>
                <w:sz w:val="24"/>
                <w:szCs w:val="24"/>
              </w:rPr>
            </w:pPr>
            <w:r>
              <w:rPr>
                <w:bCs/>
                <w:sz w:val="24"/>
                <w:szCs w:val="24"/>
              </w:rPr>
              <w:t>6,6</w:t>
            </w:r>
          </w:p>
        </w:tc>
        <w:tc>
          <w:tcPr>
            <w:tcW w:w="794" w:type="dxa"/>
          </w:tcPr>
          <w:p w14:paraId="2B4B8565" w14:textId="77777777" w:rsidR="00E3718A" w:rsidRDefault="00E3718A" w:rsidP="0070179F">
            <w:pPr>
              <w:jc w:val="center"/>
              <w:rPr>
                <w:bCs/>
                <w:sz w:val="24"/>
                <w:szCs w:val="24"/>
              </w:rPr>
            </w:pPr>
          </w:p>
          <w:p w14:paraId="3ED28B9D" w14:textId="713221E7" w:rsidR="0070179F" w:rsidRDefault="0070179F" w:rsidP="0070179F">
            <w:pPr>
              <w:jc w:val="center"/>
              <w:rPr>
                <w:bCs/>
                <w:sz w:val="24"/>
                <w:szCs w:val="24"/>
              </w:rPr>
            </w:pPr>
            <w:r>
              <w:rPr>
                <w:bCs/>
                <w:sz w:val="24"/>
                <w:szCs w:val="24"/>
              </w:rPr>
              <w:t>6,5</w:t>
            </w:r>
          </w:p>
        </w:tc>
        <w:tc>
          <w:tcPr>
            <w:tcW w:w="793" w:type="dxa"/>
          </w:tcPr>
          <w:p w14:paraId="5043BA23" w14:textId="77777777" w:rsidR="00E3718A" w:rsidRDefault="00E3718A" w:rsidP="0070179F">
            <w:pPr>
              <w:jc w:val="center"/>
              <w:rPr>
                <w:bCs/>
                <w:sz w:val="24"/>
                <w:szCs w:val="24"/>
              </w:rPr>
            </w:pPr>
          </w:p>
          <w:p w14:paraId="0A807C17" w14:textId="181A9E9D" w:rsidR="0070179F" w:rsidRDefault="00E3718A" w:rsidP="0070179F">
            <w:pPr>
              <w:jc w:val="center"/>
              <w:rPr>
                <w:bCs/>
                <w:sz w:val="24"/>
                <w:szCs w:val="24"/>
              </w:rPr>
            </w:pPr>
            <w:r>
              <w:rPr>
                <w:bCs/>
                <w:sz w:val="24"/>
                <w:szCs w:val="24"/>
              </w:rPr>
              <w:t>6,6</w:t>
            </w:r>
          </w:p>
        </w:tc>
        <w:tc>
          <w:tcPr>
            <w:tcW w:w="794" w:type="dxa"/>
          </w:tcPr>
          <w:p w14:paraId="4146E1FA" w14:textId="77777777" w:rsidR="00E3718A" w:rsidRDefault="00E3718A" w:rsidP="0070179F">
            <w:pPr>
              <w:jc w:val="center"/>
              <w:rPr>
                <w:bCs/>
                <w:sz w:val="24"/>
                <w:szCs w:val="24"/>
              </w:rPr>
            </w:pPr>
          </w:p>
          <w:p w14:paraId="2E42D7A2" w14:textId="71C22D0B" w:rsidR="0070179F" w:rsidRDefault="00E3718A" w:rsidP="0070179F">
            <w:pPr>
              <w:jc w:val="center"/>
              <w:rPr>
                <w:bCs/>
                <w:sz w:val="24"/>
                <w:szCs w:val="24"/>
              </w:rPr>
            </w:pPr>
            <w:r>
              <w:rPr>
                <w:bCs/>
                <w:sz w:val="24"/>
                <w:szCs w:val="24"/>
              </w:rPr>
              <w:t>5,7</w:t>
            </w:r>
          </w:p>
        </w:tc>
        <w:tc>
          <w:tcPr>
            <w:tcW w:w="793" w:type="dxa"/>
          </w:tcPr>
          <w:p w14:paraId="6DE9AAD6" w14:textId="77777777" w:rsidR="00E3718A" w:rsidRDefault="00E3718A" w:rsidP="0070179F">
            <w:pPr>
              <w:jc w:val="center"/>
              <w:rPr>
                <w:bCs/>
                <w:sz w:val="24"/>
                <w:szCs w:val="24"/>
              </w:rPr>
            </w:pPr>
          </w:p>
          <w:p w14:paraId="349D79FB" w14:textId="65439CF7" w:rsidR="0070179F" w:rsidRDefault="00E3718A" w:rsidP="0070179F">
            <w:pPr>
              <w:jc w:val="center"/>
              <w:rPr>
                <w:bCs/>
                <w:sz w:val="24"/>
                <w:szCs w:val="24"/>
              </w:rPr>
            </w:pPr>
            <w:r>
              <w:rPr>
                <w:bCs/>
                <w:sz w:val="24"/>
                <w:szCs w:val="24"/>
              </w:rPr>
              <w:t>6,8</w:t>
            </w:r>
          </w:p>
        </w:tc>
        <w:tc>
          <w:tcPr>
            <w:tcW w:w="794" w:type="dxa"/>
          </w:tcPr>
          <w:p w14:paraId="36074BD3" w14:textId="77777777" w:rsidR="00E3718A" w:rsidRDefault="00E3718A" w:rsidP="0070179F">
            <w:pPr>
              <w:jc w:val="center"/>
              <w:rPr>
                <w:bCs/>
                <w:sz w:val="24"/>
                <w:szCs w:val="24"/>
              </w:rPr>
            </w:pPr>
          </w:p>
          <w:p w14:paraId="55573446" w14:textId="62F6EDA2" w:rsidR="0070179F" w:rsidRDefault="00E3718A" w:rsidP="0070179F">
            <w:pPr>
              <w:jc w:val="center"/>
              <w:rPr>
                <w:bCs/>
                <w:sz w:val="24"/>
                <w:szCs w:val="24"/>
              </w:rPr>
            </w:pPr>
            <w:r>
              <w:rPr>
                <w:bCs/>
                <w:sz w:val="24"/>
                <w:szCs w:val="24"/>
              </w:rPr>
              <w:t>5,8</w:t>
            </w:r>
          </w:p>
        </w:tc>
      </w:tr>
      <w:tr w:rsidR="0070179F" w14:paraId="6FF3D2AF" w14:textId="77777777" w:rsidTr="00F64075">
        <w:trPr>
          <w:trHeight w:val="794"/>
        </w:trPr>
        <w:tc>
          <w:tcPr>
            <w:tcW w:w="2122" w:type="dxa"/>
          </w:tcPr>
          <w:p w14:paraId="1B348F5D" w14:textId="77777777" w:rsidR="00E3718A" w:rsidRDefault="00E3718A" w:rsidP="0070179F">
            <w:pPr>
              <w:jc w:val="center"/>
              <w:rPr>
                <w:bCs/>
                <w:sz w:val="20"/>
                <w:szCs w:val="20"/>
              </w:rPr>
            </w:pPr>
          </w:p>
          <w:p w14:paraId="4332DE3D" w14:textId="2CA6EF3C" w:rsidR="0070179F" w:rsidRDefault="0070179F" w:rsidP="0070179F">
            <w:pPr>
              <w:jc w:val="center"/>
              <w:rPr>
                <w:bCs/>
                <w:sz w:val="20"/>
                <w:szCs w:val="20"/>
              </w:rPr>
            </w:pPr>
            <w:r>
              <w:rPr>
                <w:bCs/>
                <w:sz w:val="20"/>
                <w:szCs w:val="20"/>
              </w:rPr>
              <w:t>Ukupni ekstrakt suhi</w:t>
            </w:r>
          </w:p>
          <w:p w14:paraId="173824AC" w14:textId="69B7D0F3" w:rsidR="0070179F" w:rsidRPr="00E72FD2" w:rsidRDefault="0070179F" w:rsidP="0070179F">
            <w:pPr>
              <w:jc w:val="center"/>
              <w:rPr>
                <w:bCs/>
                <w:sz w:val="20"/>
                <w:szCs w:val="20"/>
              </w:rPr>
            </w:pPr>
            <w:r>
              <w:rPr>
                <w:bCs/>
                <w:sz w:val="20"/>
                <w:szCs w:val="20"/>
              </w:rPr>
              <w:t>(g/L)</w:t>
            </w:r>
          </w:p>
        </w:tc>
        <w:tc>
          <w:tcPr>
            <w:tcW w:w="793" w:type="dxa"/>
          </w:tcPr>
          <w:p w14:paraId="1862C66D" w14:textId="77777777" w:rsidR="00E3718A" w:rsidRDefault="00E3718A" w:rsidP="00E3718A">
            <w:pPr>
              <w:jc w:val="center"/>
              <w:rPr>
                <w:bCs/>
                <w:sz w:val="24"/>
                <w:szCs w:val="24"/>
              </w:rPr>
            </w:pPr>
          </w:p>
          <w:p w14:paraId="4D4EB994" w14:textId="1BFB7275" w:rsidR="0070179F" w:rsidRDefault="0070179F" w:rsidP="00E3718A">
            <w:pPr>
              <w:jc w:val="center"/>
              <w:rPr>
                <w:bCs/>
                <w:sz w:val="24"/>
                <w:szCs w:val="24"/>
              </w:rPr>
            </w:pPr>
            <w:r>
              <w:rPr>
                <w:bCs/>
                <w:sz w:val="24"/>
                <w:szCs w:val="24"/>
              </w:rPr>
              <w:t>24,3</w:t>
            </w:r>
          </w:p>
        </w:tc>
        <w:tc>
          <w:tcPr>
            <w:tcW w:w="794" w:type="dxa"/>
          </w:tcPr>
          <w:p w14:paraId="7F96E9A5" w14:textId="77777777" w:rsidR="00E3718A" w:rsidRDefault="00E3718A" w:rsidP="0070179F">
            <w:pPr>
              <w:jc w:val="center"/>
              <w:rPr>
                <w:bCs/>
                <w:sz w:val="24"/>
                <w:szCs w:val="24"/>
              </w:rPr>
            </w:pPr>
          </w:p>
          <w:p w14:paraId="5FE3A9FB" w14:textId="6F67E3B1" w:rsidR="0070179F" w:rsidRDefault="0070179F" w:rsidP="0070179F">
            <w:pPr>
              <w:jc w:val="center"/>
              <w:rPr>
                <w:bCs/>
                <w:sz w:val="24"/>
                <w:szCs w:val="24"/>
              </w:rPr>
            </w:pPr>
            <w:r>
              <w:rPr>
                <w:bCs/>
                <w:sz w:val="24"/>
                <w:szCs w:val="24"/>
              </w:rPr>
              <w:t>25,6</w:t>
            </w:r>
          </w:p>
        </w:tc>
        <w:tc>
          <w:tcPr>
            <w:tcW w:w="793" w:type="dxa"/>
          </w:tcPr>
          <w:p w14:paraId="01E1942E" w14:textId="77777777" w:rsidR="00E3718A" w:rsidRDefault="00E3718A" w:rsidP="0070179F">
            <w:pPr>
              <w:jc w:val="center"/>
              <w:rPr>
                <w:bCs/>
                <w:sz w:val="24"/>
                <w:szCs w:val="24"/>
              </w:rPr>
            </w:pPr>
          </w:p>
          <w:p w14:paraId="250C7E1C" w14:textId="4DB70903" w:rsidR="0070179F" w:rsidRDefault="0070179F" w:rsidP="0070179F">
            <w:pPr>
              <w:jc w:val="center"/>
              <w:rPr>
                <w:bCs/>
                <w:sz w:val="24"/>
                <w:szCs w:val="24"/>
              </w:rPr>
            </w:pPr>
            <w:r>
              <w:rPr>
                <w:bCs/>
                <w:sz w:val="24"/>
                <w:szCs w:val="24"/>
              </w:rPr>
              <w:t>27,1</w:t>
            </w:r>
          </w:p>
        </w:tc>
        <w:tc>
          <w:tcPr>
            <w:tcW w:w="794" w:type="dxa"/>
          </w:tcPr>
          <w:p w14:paraId="111726CC" w14:textId="77777777" w:rsidR="00E3718A" w:rsidRDefault="00E3718A" w:rsidP="0070179F">
            <w:pPr>
              <w:jc w:val="center"/>
              <w:rPr>
                <w:bCs/>
                <w:sz w:val="24"/>
                <w:szCs w:val="24"/>
              </w:rPr>
            </w:pPr>
          </w:p>
          <w:p w14:paraId="3BFCF7AC" w14:textId="0B492B84" w:rsidR="0070179F" w:rsidRDefault="0070179F" w:rsidP="0070179F">
            <w:pPr>
              <w:jc w:val="center"/>
              <w:rPr>
                <w:bCs/>
                <w:sz w:val="24"/>
                <w:szCs w:val="24"/>
              </w:rPr>
            </w:pPr>
            <w:r>
              <w:rPr>
                <w:bCs/>
                <w:sz w:val="24"/>
                <w:szCs w:val="24"/>
              </w:rPr>
              <w:t>27,8</w:t>
            </w:r>
          </w:p>
        </w:tc>
        <w:tc>
          <w:tcPr>
            <w:tcW w:w="793" w:type="dxa"/>
          </w:tcPr>
          <w:p w14:paraId="6B3CC155" w14:textId="77777777" w:rsidR="00E3718A" w:rsidRDefault="00E3718A" w:rsidP="0070179F">
            <w:pPr>
              <w:jc w:val="center"/>
              <w:rPr>
                <w:bCs/>
                <w:sz w:val="24"/>
                <w:szCs w:val="24"/>
              </w:rPr>
            </w:pPr>
          </w:p>
          <w:p w14:paraId="3FEF9F15" w14:textId="5148A708" w:rsidR="0070179F" w:rsidRDefault="00E3718A" w:rsidP="0070179F">
            <w:pPr>
              <w:jc w:val="center"/>
              <w:rPr>
                <w:bCs/>
                <w:sz w:val="24"/>
                <w:szCs w:val="24"/>
              </w:rPr>
            </w:pPr>
            <w:r>
              <w:rPr>
                <w:bCs/>
                <w:sz w:val="24"/>
                <w:szCs w:val="24"/>
              </w:rPr>
              <w:t>23,2</w:t>
            </w:r>
          </w:p>
        </w:tc>
        <w:tc>
          <w:tcPr>
            <w:tcW w:w="794" w:type="dxa"/>
          </w:tcPr>
          <w:p w14:paraId="67C6216D" w14:textId="77777777" w:rsidR="00E3718A" w:rsidRDefault="00E3718A" w:rsidP="0070179F">
            <w:pPr>
              <w:jc w:val="center"/>
              <w:rPr>
                <w:bCs/>
                <w:sz w:val="24"/>
                <w:szCs w:val="24"/>
              </w:rPr>
            </w:pPr>
          </w:p>
          <w:p w14:paraId="72B65421" w14:textId="57580BB6" w:rsidR="0070179F" w:rsidRDefault="00E3718A" w:rsidP="0070179F">
            <w:pPr>
              <w:jc w:val="center"/>
              <w:rPr>
                <w:bCs/>
                <w:sz w:val="24"/>
                <w:szCs w:val="24"/>
              </w:rPr>
            </w:pPr>
            <w:r>
              <w:rPr>
                <w:bCs/>
                <w:sz w:val="24"/>
                <w:szCs w:val="24"/>
              </w:rPr>
              <w:t>25,1</w:t>
            </w:r>
          </w:p>
        </w:tc>
        <w:tc>
          <w:tcPr>
            <w:tcW w:w="793" w:type="dxa"/>
          </w:tcPr>
          <w:p w14:paraId="4CD0021C" w14:textId="77777777" w:rsidR="00E3718A" w:rsidRDefault="00E3718A" w:rsidP="0070179F">
            <w:pPr>
              <w:jc w:val="center"/>
              <w:rPr>
                <w:bCs/>
                <w:sz w:val="24"/>
                <w:szCs w:val="24"/>
              </w:rPr>
            </w:pPr>
          </w:p>
          <w:p w14:paraId="44590964" w14:textId="384BBE4B" w:rsidR="0070179F" w:rsidRDefault="00E3718A" w:rsidP="0070179F">
            <w:pPr>
              <w:jc w:val="center"/>
              <w:rPr>
                <w:bCs/>
                <w:sz w:val="24"/>
                <w:szCs w:val="24"/>
              </w:rPr>
            </w:pPr>
            <w:r>
              <w:rPr>
                <w:bCs/>
                <w:sz w:val="24"/>
                <w:szCs w:val="24"/>
              </w:rPr>
              <w:t>24,7</w:t>
            </w:r>
          </w:p>
        </w:tc>
        <w:tc>
          <w:tcPr>
            <w:tcW w:w="794" w:type="dxa"/>
          </w:tcPr>
          <w:p w14:paraId="55B79F63" w14:textId="77777777" w:rsidR="00E3718A" w:rsidRDefault="00E3718A" w:rsidP="0070179F">
            <w:pPr>
              <w:jc w:val="center"/>
              <w:rPr>
                <w:bCs/>
                <w:sz w:val="24"/>
                <w:szCs w:val="24"/>
              </w:rPr>
            </w:pPr>
          </w:p>
          <w:p w14:paraId="57C65D3D" w14:textId="50F4ADAD" w:rsidR="0070179F" w:rsidRDefault="00E3718A" w:rsidP="0070179F">
            <w:pPr>
              <w:jc w:val="center"/>
              <w:rPr>
                <w:bCs/>
                <w:sz w:val="24"/>
                <w:szCs w:val="24"/>
              </w:rPr>
            </w:pPr>
            <w:r>
              <w:rPr>
                <w:bCs/>
                <w:sz w:val="24"/>
                <w:szCs w:val="24"/>
              </w:rPr>
              <w:t>27,1</w:t>
            </w:r>
          </w:p>
        </w:tc>
      </w:tr>
      <w:tr w:rsidR="0070179F" w14:paraId="208499BF" w14:textId="77777777" w:rsidTr="00F64075">
        <w:trPr>
          <w:trHeight w:val="794"/>
        </w:trPr>
        <w:tc>
          <w:tcPr>
            <w:tcW w:w="2122" w:type="dxa"/>
          </w:tcPr>
          <w:p w14:paraId="46A74DA7" w14:textId="77777777" w:rsidR="00E3718A" w:rsidRDefault="00E3718A" w:rsidP="0070179F">
            <w:pPr>
              <w:jc w:val="center"/>
              <w:rPr>
                <w:bCs/>
                <w:sz w:val="20"/>
                <w:szCs w:val="20"/>
              </w:rPr>
            </w:pPr>
          </w:p>
          <w:p w14:paraId="33CB9F3C" w14:textId="4A6CAFF6" w:rsidR="0070179F" w:rsidRDefault="0070179F" w:rsidP="0070179F">
            <w:pPr>
              <w:jc w:val="center"/>
              <w:rPr>
                <w:bCs/>
                <w:sz w:val="20"/>
                <w:szCs w:val="20"/>
              </w:rPr>
            </w:pPr>
            <w:r>
              <w:rPr>
                <w:bCs/>
                <w:sz w:val="20"/>
                <w:szCs w:val="20"/>
              </w:rPr>
              <w:t xml:space="preserve">Pepeo </w:t>
            </w:r>
          </w:p>
          <w:p w14:paraId="77E6887E" w14:textId="4BD7E07B" w:rsidR="0070179F" w:rsidRPr="00E72FD2" w:rsidRDefault="0070179F" w:rsidP="0070179F">
            <w:pPr>
              <w:jc w:val="center"/>
              <w:rPr>
                <w:bCs/>
                <w:sz w:val="20"/>
                <w:szCs w:val="20"/>
              </w:rPr>
            </w:pPr>
            <w:r>
              <w:rPr>
                <w:bCs/>
                <w:sz w:val="20"/>
                <w:szCs w:val="20"/>
              </w:rPr>
              <w:t xml:space="preserve"> (g/L)</w:t>
            </w:r>
          </w:p>
        </w:tc>
        <w:tc>
          <w:tcPr>
            <w:tcW w:w="793" w:type="dxa"/>
          </w:tcPr>
          <w:p w14:paraId="1231489C" w14:textId="77777777" w:rsidR="00E3718A" w:rsidRDefault="00E3718A" w:rsidP="0070179F">
            <w:pPr>
              <w:jc w:val="center"/>
              <w:rPr>
                <w:bCs/>
                <w:sz w:val="24"/>
                <w:szCs w:val="24"/>
              </w:rPr>
            </w:pPr>
          </w:p>
          <w:p w14:paraId="3B4B24B6" w14:textId="206307DC" w:rsidR="0070179F" w:rsidRDefault="0070179F" w:rsidP="0070179F">
            <w:pPr>
              <w:jc w:val="center"/>
              <w:rPr>
                <w:bCs/>
                <w:sz w:val="24"/>
                <w:szCs w:val="24"/>
              </w:rPr>
            </w:pPr>
            <w:r>
              <w:rPr>
                <w:bCs/>
                <w:sz w:val="24"/>
                <w:szCs w:val="24"/>
              </w:rPr>
              <w:t>2,4</w:t>
            </w:r>
          </w:p>
        </w:tc>
        <w:tc>
          <w:tcPr>
            <w:tcW w:w="794" w:type="dxa"/>
          </w:tcPr>
          <w:p w14:paraId="7DEAF6F2" w14:textId="77777777" w:rsidR="00E3718A" w:rsidRDefault="00E3718A" w:rsidP="0070179F">
            <w:pPr>
              <w:jc w:val="center"/>
              <w:rPr>
                <w:bCs/>
                <w:sz w:val="24"/>
                <w:szCs w:val="24"/>
              </w:rPr>
            </w:pPr>
          </w:p>
          <w:p w14:paraId="620F52F7" w14:textId="5B8E51F4" w:rsidR="0070179F" w:rsidRDefault="0070179F" w:rsidP="0070179F">
            <w:pPr>
              <w:jc w:val="center"/>
              <w:rPr>
                <w:bCs/>
                <w:sz w:val="24"/>
                <w:szCs w:val="24"/>
              </w:rPr>
            </w:pPr>
            <w:r>
              <w:rPr>
                <w:bCs/>
                <w:sz w:val="24"/>
                <w:szCs w:val="24"/>
              </w:rPr>
              <w:t>3,3</w:t>
            </w:r>
          </w:p>
        </w:tc>
        <w:tc>
          <w:tcPr>
            <w:tcW w:w="793" w:type="dxa"/>
          </w:tcPr>
          <w:p w14:paraId="4B7F3F76" w14:textId="77777777" w:rsidR="00E3718A" w:rsidRDefault="00E3718A" w:rsidP="0070179F">
            <w:pPr>
              <w:jc w:val="center"/>
              <w:rPr>
                <w:bCs/>
                <w:sz w:val="24"/>
                <w:szCs w:val="24"/>
              </w:rPr>
            </w:pPr>
          </w:p>
          <w:p w14:paraId="698950C2" w14:textId="45FE6541" w:rsidR="0070179F" w:rsidRDefault="0070179F" w:rsidP="0070179F">
            <w:pPr>
              <w:jc w:val="center"/>
              <w:rPr>
                <w:bCs/>
                <w:sz w:val="24"/>
                <w:szCs w:val="24"/>
              </w:rPr>
            </w:pPr>
            <w:r>
              <w:rPr>
                <w:bCs/>
                <w:sz w:val="24"/>
                <w:szCs w:val="24"/>
              </w:rPr>
              <w:t>2</w:t>
            </w:r>
            <w:r w:rsidR="00E3718A">
              <w:rPr>
                <w:bCs/>
                <w:sz w:val="24"/>
                <w:szCs w:val="24"/>
              </w:rPr>
              <w:t>,8</w:t>
            </w:r>
          </w:p>
        </w:tc>
        <w:tc>
          <w:tcPr>
            <w:tcW w:w="794" w:type="dxa"/>
          </w:tcPr>
          <w:p w14:paraId="40EFC333" w14:textId="77777777" w:rsidR="00E3718A" w:rsidRDefault="00E3718A" w:rsidP="0070179F">
            <w:pPr>
              <w:jc w:val="center"/>
              <w:rPr>
                <w:bCs/>
                <w:sz w:val="24"/>
                <w:szCs w:val="24"/>
              </w:rPr>
            </w:pPr>
          </w:p>
          <w:p w14:paraId="00EEBE0D" w14:textId="40380A4B" w:rsidR="0070179F" w:rsidRDefault="00E3718A" w:rsidP="0070179F">
            <w:pPr>
              <w:jc w:val="center"/>
              <w:rPr>
                <w:bCs/>
                <w:sz w:val="24"/>
                <w:szCs w:val="24"/>
              </w:rPr>
            </w:pPr>
            <w:r>
              <w:rPr>
                <w:bCs/>
                <w:sz w:val="24"/>
                <w:szCs w:val="24"/>
              </w:rPr>
              <w:t>3,</w:t>
            </w:r>
            <w:r w:rsidR="0070179F">
              <w:rPr>
                <w:bCs/>
                <w:sz w:val="24"/>
                <w:szCs w:val="24"/>
              </w:rPr>
              <w:t>2</w:t>
            </w:r>
          </w:p>
        </w:tc>
        <w:tc>
          <w:tcPr>
            <w:tcW w:w="793" w:type="dxa"/>
          </w:tcPr>
          <w:p w14:paraId="51DEC6FE" w14:textId="77777777" w:rsidR="00E3718A" w:rsidRDefault="00E3718A" w:rsidP="0070179F">
            <w:pPr>
              <w:jc w:val="center"/>
              <w:rPr>
                <w:bCs/>
                <w:sz w:val="24"/>
                <w:szCs w:val="24"/>
              </w:rPr>
            </w:pPr>
          </w:p>
          <w:p w14:paraId="15A12648" w14:textId="14D1DB82" w:rsidR="0070179F" w:rsidRDefault="00E3718A" w:rsidP="0070179F">
            <w:pPr>
              <w:jc w:val="center"/>
              <w:rPr>
                <w:bCs/>
                <w:sz w:val="24"/>
                <w:szCs w:val="24"/>
              </w:rPr>
            </w:pPr>
            <w:r>
              <w:rPr>
                <w:bCs/>
                <w:sz w:val="24"/>
                <w:szCs w:val="24"/>
              </w:rPr>
              <w:t>1,9</w:t>
            </w:r>
          </w:p>
        </w:tc>
        <w:tc>
          <w:tcPr>
            <w:tcW w:w="794" w:type="dxa"/>
          </w:tcPr>
          <w:p w14:paraId="2E1C62A1" w14:textId="77777777" w:rsidR="00E3718A" w:rsidRDefault="00E3718A" w:rsidP="0070179F">
            <w:pPr>
              <w:jc w:val="center"/>
              <w:rPr>
                <w:bCs/>
                <w:sz w:val="24"/>
                <w:szCs w:val="24"/>
              </w:rPr>
            </w:pPr>
          </w:p>
          <w:p w14:paraId="61FDB6E9" w14:textId="36FD4A69" w:rsidR="0070179F" w:rsidRDefault="00E3718A" w:rsidP="0070179F">
            <w:pPr>
              <w:jc w:val="center"/>
              <w:rPr>
                <w:bCs/>
                <w:sz w:val="24"/>
                <w:szCs w:val="24"/>
              </w:rPr>
            </w:pPr>
            <w:r>
              <w:rPr>
                <w:bCs/>
                <w:sz w:val="24"/>
                <w:szCs w:val="24"/>
              </w:rPr>
              <w:t>3,4</w:t>
            </w:r>
          </w:p>
        </w:tc>
        <w:tc>
          <w:tcPr>
            <w:tcW w:w="793" w:type="dxa"/>
          </w:tcPr>
          <w:p w14:paraId="5919B882" w14:textId="77777777" w:rsidR="00E3718A" w:rsidRDefault="00E3718A" w:rsidP="0070179F">
            <w:pPr>
              <w:jc w:val="center"/>
              <w:rPr>
                <w:bCs/>
                <w:sz w:val="24"/>
                <w:szCs w:val="24"/>
              </w:rPr>
            </w:pPr>
          </w:p>
          <w:p w14:paraId="6F7BA47A" w14:textId="62EDD538" w:rsidR="0070179F" w:rsidRDefault="00E3718A" w:rsidP="0070179F">
            <w:pPr>
              <w:jc w:val="center"/>
              <w:rPr>
                <w:bCs/>
                <w:sz w:val="24"/>
                <w:szCs w:val="24"/>
              </w:rPr>
            </w:pPr>
            <w:r>
              <w:rPr>
                <w:bCs/>
                <w:sz w:val="24"/>
                <w:szCs w:val="24"/>
              </w:rPr>
              <w:t>2,3</w:t>
            </w:r>
          </w:p>
        </w:tc>
        <w:tc>
          <w:tcPr>
            <w:tcW w:w="794" w:type="dxa"/>
          </w:tcPr>
          <w:p w14:paraId="0F1C3681" w14:textId="77777777" w:rsidR="00E3718A" w:rsidRDefault="00E3718A" w:rsidP="0070179F">
            <w:pPr>
              <w:jc w:val="center"/>
              <w:rPr>
                <w:bCs/>
                <w:sz w:val="24"/>
                <w:szCs w:val="24"/>
              </w:rPr>
            </w:pPr>
          </w:p>
          <w:p w14:paraId="5D5EFFB5" w14:textId="006A7521" w:rsidR="0070179F" w:rsidRDefault="00E3718A" w:rsidP="0070179F">
            <w:pPr>
              <w:jc w:val="center"/>
              <w:rPr>
                <w:bCs/>
                <w:sz w:val="24"/>
                <w:szCs w:val="24"/>
              </w:rPr>
            </w:pPr>
            <w:r>
              <w:rPr>
                <w:bCs/>
                <w:sz w:val="24"/>
                <w:szCs w:val="24"/>
              </w:rPr>
              <w:t>3,6</w:t>
            </w:r>
          </w:p>
        </w:tc>
      </w:tr>
    </w:tbl>
    <w:p w14:paraId="002AC780" w14:textId="63821C9A" w:rsidR="00617B52" w:rsidRDefault="00617B52" w:rsidP="00D61D6D">
      <w:pPr>
        <w:rPr>
          <w:bCs/>
          <w:sz w:val="24"/>
          <w:szCs w:val="24"/>
        </w:rPr>
      </w:pPr>
    </w:p>
    <w:p w14:paraId="119027E0" w14:textId="77777777" w:rsidR="00CE44E6" w:rsidRPr="00617B52" w:rsidRDefault="00CE44E6" w:rsidP="00D61D6D">
      <w:pPr>
        <w:rPr>
          <w:bCs/>
          <w:sz w:val="24"/>
          <w:szCs w:val="24"/>
        </w:rPr>
      </w:pPr>
    </w:p>
    <w:sectPr w:rsidR="00CE44E6" w:rsidRPr="00617B52" w:rsidSect="00783242">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A683" w14:textId="77777777" w:rsidR="008B3009" w:rsidRDefault="008B3009" w:rsidP="00B73F36">
      <w:pPr>
        <w:spacing w:after="0" w:line="240" w:lineRule="auto"/>
      </w:pPr>
      <w:r>
        <w:separator/>
      </w:r>
    </w:p>
  </w:endnote>
  <w:endnote w:type="continuationSeparator" w:id="0">
    <w:p w14:paraId="5B78889A" w14:textId="77777777" w:rsidR="008B3009" w:rsidRDefault="008B3009" w:rsidP="00B7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760136"/>
      <w:docPartObj>
        <w:docPartGallery w:val="Page Numbers (Bottom of Page)"/>
        <w:docPartUnique/>
      </w:docPartObj>
    </w:sdtPr>
    <w:sdtContent>
      <w:p w14:paraId="4C5B13F0" w14:textId="1EE8F4AA" w:rsidR="007F2642" w:rsidRDefault="007F2642">
        <w:pPr>
          <w:pStyle w:val="Podnoje"/>
          <w:jc w:val="right"/>
        </w:pPr>
        <w:r>
          <w:fldChar w:fldCharType="begin"/>
        </w:r>
        <w:r>
          <w:instrText>PAGE   \* MERGEFORMAT</w:instrText>
        </w:r>
        <w:r>
          <w:fldChar w:fldCharType="separate"/>
        </w:r>
        <w:r w:rsidR="00D913C9">
          <w:rPr>
            <w:noProof/>
          </w:rPr>
          <w:t>14</w:t>
        </w:r>
        <w:r>
          <w:fldChar w:fldCharType="end"/>
        </w:r>
      </w:p>
    </w:sdtContent>
  </w:sdt>
  <w:p w14:paraId="7F05B559" w14:textId="77777777" w:rsidR="007F2642" w:rsidRDefault="007F264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47E6" w14:textId="77777777" w:rsidR="008B3009" w:rsidRDefault="008B3009" w:rsidP="00B73F36">
      <w:pPr>
        <w:spacing w:after="0" w:line="240" w:lineRule="auto"/>
      </w:pPr>
      <w:r>
        <w:separator/>
      </w:r>
    </w:p>
  </w:footnote>
  <w:footnote w:type="continuationSeparator" w:id="0">
    <w:p w14:paraId="4D679FBC" w14:textId="77777777" w:rsidR="008B3009" w:rsidRDefault="008B3009" w:rsidP="00B73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52EC8"/>
    <w:multiLevelType w:val="multilevel"/>
    <w:tmpl w:val="3A08BDC4"/>
    <w:lvl w:ilvl="0">
      <w:start w:val="1"/>
      <w:numFmt w:val="decimal"/>
      <w:lvlText w:val="%1."/>
      <w:lvlJc w:val="left"/>
      <w:pPr>
        <w:ind w:left="720" w:hanging="360"/>
      </w:pPr>
      <w:rPr>
        <w:rFonts w:hint="default"/>
      </w:rPr>
    </w:lvl>
    <w:lvl w:ilvl="1">
      <w:start w:val="1"/>
      <w:numFmt w:val="decimal"/>
      <w:isLgl/>
      <w:lvlText w:val="%1.%2."/>
      <w:lvlJc w:val="left"/>
      <w:pPr>
        <w:ind w:left="831" w:hanging="360"/>
      </w:pPr>
      <w:rPr>
        <w:rFonts w:hint="default"/>
      </w:rPr>
    </w:lvl>
    <w:lvl w:ilvl="2">
      <w:start w:val="1"/>
      <w:numFmt w:val="decimal"/>
      <w:isLgl/>
      <w:lvlText w:val="%1.%2.%3."/>
      <w:lvlJc w:val="left"/>
      <w:pPr>
        <w:ind w:left="1302" w:hanging="720"/>
      </w:pPr>
      <w:rPr>
        <w:rFonts w:hint="default"/>
      </w:rPr>
    </w:lvl>
    <w:lvl w:ilvl="3">
      <w:start w:val="1"/>
      <w:numFmt w:val="decimal"/>
      <w:isLgl/>
      <w:lvlText w:val="%1.%2.%3.%4."/>
      <w:lvlJc w:val="left"/>
      <w:pPr>
        <w:ind w:left="1413" w:hanging="72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106" w:hanging="1080"/>
      </w:pPr>
      <w:rPr>
        <w:rFonts w:hint="default"/>
      </w:rPr>
    </w:lvl>
    <w:lvl w:ilvl="7">
      <w:start w:val="1"/>
      <w:numFmt w:val="decimal"/>
      <w:isLgl/>
      <w:lvlText w:val="%1.%2.%3.%4.%5.%6.%7.%8."/>
      <w:lvlJc w:val="left"/>
      <w:pPr>
        <w:ind w:left="2577" w:hanging="1440"/>
      </w:pPr>
      <w:rPr>
        <w:rFonts w:hint="default"/>
      </w:rPr>
    </w:lvl>
    <w:lvl w:ilvl="8">
      <w:start w:val="1"/>
      <w:numFmt w:val="decimal"/>
      <w:isLgl/>
      <w:lvlText w:val="%1.%2.%3.%4.%5.%6.%7.%8.%9."/>
      <w:lvlJc w:val="left"/>
      <w:pPr>
        <w:ind w:left="2688" w:hanging="1440"/>
      </w:pPr>
      <w:rPr>
        <w:rFonts w:hint="default"/>
      </w:rPr>
    </w:lvl>
  </w:abstractNum>
  <w:abstractNum w:abstractNumId="1" w15:restartNumberingAfterBreak="0">
    <w:nsid w:val="36B27AAA"/>
    <w:multiLevelType w:val="hybridMultilevel"/>
    <w:tmpl w:val="7C206802"/>
    <w:lvl w:ilvl="0" w:tplc="37786600">
      <w:start w:val="2"/>
      <w:numFmt w:val="bullet"/>
      <w:lvlText w:val="-"/>
      <w:lvlJc w:val="left"/>
      <w:pPr>
        <w:ind w:left="927" w:hanging="360"/>
      </w:pPr>
      <w:rPr>
        <w:rFonts w:ascii="Times New Roman" w:eastAsia="Calibri"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 w15:restartNumberingAfterBreak="0">
    <w:nsid w:val="4E590102"/>
    <w:multiLevelType w:val="hybridMultilevel"/>
    <w:tmpl w:val="57C2261E"/>
    <w:lvl w:ilvl="0" w:tplc="EAC65A3E">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58283516"/>
    <w:multiLevelType w:val="multilevel"/>
    <w:tmpl w:val="84949DCA"/>
    <w:lvl w:ilvl="0">
      <w:start w:val="2"/>
      <w:numFmt w:val="decimal"/>
      <w:lvlText w:val="%1."/>
      <w:lvlJc w:val="left"/>
      <w:pPr>
        <w:ind w:left="720" w:hanging="360"/>
      </w:pPr>
      <w:rPr>
        <w:rFonts w:hint="default"/>
      </w:rPr>
    </w:lvl>
    <w:lvl w:ilvl="1">
      <w:start w:val="1"/>
      <w:numFmt w:val="decimal"/>
      <w:isLgl/>
      <w:lvlText w:val="%1.%2."/>
      <w:lvlJc w:val="left"/>
      <w:pPr>
        <w:ind w:left="1035" w:hanging="49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15:restartNumberingAfterBreak="0">
    <w:nsid w:val="79076148"/>
    <w:multiLevelType w:val="hybridMultilevel"/>
    <w:tmpl w:val="2C2E5A50"/>
    <w:lvl w:ilvl="0" w:tplc="574A342E">
      <w:start w:val="2"/>
      <w:numFmt w:val="bullet"/>
      <w:lvlText w:val="-"/>
      <w:lvlJc w:val="left"/>
      <w:pPr>
        <w:ind w:left="1200" w:hanging="360"/>
      </w:pPr>
      <w:rPr>
        <w:rFonts w:ascii="Times New Roman" w:eastAsia="Calibri" w:hAnsi="Times New Roman"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num w:numId="1" w16cid:durableId="1853765343">
    <w:abstractNumId w:val="0"/>
  </w:num>
  <w:num w:numId="2" w16cid:durableId="1565021456">
    <w:abstractNumId w:val="1"/>
  </w:num>
  <w:num w:numId="3" w16cid:durableId="841699709">
    <w:abstractNumId w:val="2"/>
  </w:num>
  <w:num w:numId="4" w16cid:durableId="728264376">
    <w:abstractNumId w:val="3"/>
  </w:num>
  <w:num w:numId="5" w16cid:durableId="454058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E7C"/>
    <w:rsid w:val="000079C2"/>
    <w:rsid w:val="0001307D"/>
    <w:rsid w:val="00013474"/>
    <w:rsid w:val="00017FF8"/>
    <w:rsid w:val="00025062"/>
    <w:rsid w:val="000331CC"/>
    <w:rsid w:val="000352B4"/>
    <w:rsid w:val="00037B12"/>
    <w:rsid w:val="00040727"/>
    <w:rsid w:val="00061A1F"/>
    <w:rsid w:val="0007256D"/>
    <w:rsid w:val="00086D49"/>
    <w:rsid w:val="00094428"/>
    <w:rsid w:val="000A6676"/>
    <w:rsid w:val="000B072B"/>
    <w:rsid w:val="000B18A3"/>
    <w:rsid w:val="000C168C"/>
    <w:rsid w:val="000E0D84"/>
    <w:rsid w:val="000E1745"/>
    <w:rsid w:val="000E502B"/>
    <w:rsid w:val="000E5F60"/>
    <w:rsid w:val="000F1CBB"/>
    <w:rsid w:val="000F4120"/>
    <w:rsid w:val="000F534A"/>
    <w:rsid w:val="000F575A"/>
    <w:rsid w:val="00105EE8"/>
    <w:rsid w:val="00115697"/>
    <w:rsid w:val="001219CF"/>
    <w:rsid w:val="00125340"/>
    <w:rsid w:val="001305D5"/>
    <w:rsid w:val="001369CE"/>
    <w:rsid w:val="00143247"/>
    <w:rsid w:val="00150619"/>
    <w:rsid w:val="00154C84"/>
    <w:rsid w:val="00156C71"/>
    <w:rsid w:val="001721F8"/>
    <w:rsid w:val="0018344D"/>
    <w:rsid w:val="001902E2"/>
    <w:rsid w:val="001909EB"/>
    <w:rsid w:val="00195512"/>
    <w:rsid w:val="001B42D3"/>
    <w:rsid w:val="001B4593"/>
    <w:rsid w:val="001B468F"/>
    <w:rsid w:val="001B4782"/>
    <w:rsid w:val="001C2FB6"/>
    <w:rsid w:val="001D1B5A"/>
    <w:rsid w:val="001D3D71"/>
    <w:rsid w:val="001E5F01"/>
    <w:rsid w:val="001F359F"/>
    <w:rsid w:val="00202DCF"/>
    <w:rsid w:val="00202FE8"/>
    <w:rsid w:val="00216BB3"/>
    <w:rsid w:val="00232925"/>
    <w:rsid w:val="00235A47"/>
    <w:rsid w:val="002370A8"/>
    <w:rsid w:val="0025078A"/>
    <w:rsid w:val="00256B98"/>
    <w:rsid w:val="00266223"/>
    <w:rsid w:val="00267D88"/>
    <w:rsid w:val="00267ED4"/>
    <w:rsid w:val="0027104B"/>
    <w:rsid w:val="00273DB3"/>
    <w:rsid w:val="00276553"/>
    <w:rsid w:val="00276AF2"/>
    <w:rsid w:val="002809BC"/>
    <w:rsid w:val="00283926"/>
    <w:rsid w:val="002877B3"/>
    <w:rsid w:val="00293A3C"/>
    <w:rsid w:val="00296553"/>
    <w:rsid w:val="002977D1"/>
    <w:rsid w:val="002A5F32"/>
    <w:rsid w:val="002A63FF"/>
    <w:rsid w:val="002B5B28"/>
    <w:rsid w:val="002B7A59"/>
    <w:rsid w:val="002C0880"/>
    <w:rsid w:val="002C1E34"/>
    <w:rsid w:val="002D41A2"/>
    <w:rsid w:val="002E50E7"/>
    <w:rsid w:val="002E6E51"/>
    <w:rsid w:val="002E7BE3"/>
    <w:rsid w:val="003047F5"/>
    <w:rsid w:val="00312DAF"/>
    <w:rsid w:val="00313C61"/>
    <w:rsid w:val="00316ED9"/>
    <w:rsid w:val="00321870"/>
    <w:rsid w:val="0032303B"/>
    <w:rsid w:val="00332036"/>
    <w:rsid w:val="0033704A"/>
    <w:rsid w:val="00341778"/>
    <w:rsid w:val="0035328A"/>
    <w:rsid w:val="0035378E"/>
    <w:rsid w:val="00361A09"/>
    <w:rsid w:val="00366D38"/>
    <w:rsid w:val="003800A5"/>
    <w:rsid w:val="00381532"/>
    <w:rsid w:val="003857C7"/>
    <w:rsid w:val="00390FBB"/>
    <w:rsid w:val="003911AD"/>
    <w:rsid w:val="00391D06"/>
    <w:rsid w:val="003A2393"/>
    <w:rsid w:val="003A5E7A"/>
    <w:rsid w:val="003A7647"/>
    <w:rsid w:val="003B6817"/>
    <w:rsid w:val="003D1EF0"/>
    <w:rsid w:val="003D7D98"/>
    <w:rsid w:val="003E38E4"/>
    <w:rsid w:val="003F1951"/>
    <w:rsid w:val="003F3EFA"/>
    <w:rsid w:val="0040243C"/>
    <w:rsid w:val="00410AF0"/>
    <w:rsid w:val="00416AFC"/>
    <w:rsid w:val="00430C43"/>
    <w:rsid w:val="00440B7D"/>
    <w:rsid w:val="00443A84"/>
    <w:rsid w:val="00444655"/>
    <w:rsid w:val="00444F68"/>
    <w:rsid w:val="00454CC4"/>
    <w:rsid w:val="004574DF"/>
    <w:rsid w:val="00463C1E"/>
    <w:rsid w:val="00466E97"/>
    <w:rsid w:val="00467981"/>
    <w:rsid w:val="0047038C"/>
    <w:rsid w:val="004710AD"/>
    <w:rsid w:val="00486B9C"/>
    <w:rsid w:val="00490FAC"/>
    <w:rsid w:val="00491B12"/>
    <w:rsid w:val="00493DB4"/>
    <w:rsid w:val="00494B14"/>
    <w:rsid w:val="004A034B"/>
    <w:rsid w:val="004A2E8F"/>
    <w:rsid w:val="004A60DA"/>
    <w:rsid w:val="004B0D84"/>
    <w:rsid w:val="004B3D9E"/>
    <w:rsid w:val="004C1B49"/>
    <w:rsid w:val="004D4CAB"/>
    <w:rsid w:val="004D4E9B"/>
    <w:rsid w:val="004D538E"/>
    <w:rsid w:val="004D7C5C"/>
    <w:rsid w:val="004F0B53"/>
    <w:rsid w:val="004F6DDE"/>
    <w:rsid w:val="00513F98"/>
    <w:rsid w:val="00516322"/>
    <w:rsid w:val="00522A56"/>
    <w:rsid w:val="0053036B"/>
    <w:rsid w:val="00534116"/>
    <w:rsid w:val="005430A7"/>
    <w:rsid w:val="0054399C"/>
    <w:rsid w:val="005456E6"/>
    <w:rsid w:val="00545A14"/>
    <w:rsid w:val="00545B3D"/>
    <w:rsid w:val="00547219"/>
    <w:rsid w:val="00547C57"/>
    <w:rsid w:val="00565371"/>
    <w:rsid w:val="00580AE9"/>
    <w:rsid w:val="00587001"/>
    <w:rsid w:val="005A0AAF"/>
    <w:rsid w:val="005A4AFC"/>
    <w:rsid w:val="005B2242"/>
    <w:rsid w:val="005B3ECE"/>
    <w:rsid w:val="005C1584"/>
    <w:rsid w:val="005C2AE6"/>
    <w:rsid w:val="005D3927"/>
    <w:rsid w:val="005D4D0D"/>
    <w:rsid w:val="005D65C3"/>
    <w:rsid w:val="005E2FCF"/>
    <w:rsid w:val="005F1468"/>
    <w:rsid w:val="005F6AAE"/>
    <w:rsid w:val="00610E77"/>
    <w:rsid w:val="00611BB1"/>
    <w:rsid w:val="00616B42"/>
    <w:rsid w:val="00617B52"/>
    <w:rsid w:val="00622694"/>
    <w:rsid w:val="00623D2E"/>
    <w:rsid w:val="0062608B"/>
    <w:rsid w:val="00633A89"/>
    <w:rsid w:val="00634D5B"/>
    <w:rsid w:val="00636733"/>
    <w:rsid w:val="00647E5C"/>
    <w:rsid w:val="0066371A"/>
    <w:rsid w:val="0066379E"/>
    <w:rsid w:val="0066586D"/>
    <w:rsid w:val="0067463C"/>
    <w:rsid w:val="0068238F"/>
    <w:rsid w:val="006824A9"/>
    <w:rsid w:val="006843E4"/>
    <w:rsid w:val="00696AA0"/>
    <w:rsid w:val="006A1054"/>
    <w:rsid w:val="006A3E76"/>
    <w:rsid w:val="006A6C82"/>
    <w:rsid w:val="006B6712"/>
    <w:rsid w:val="006B73EA"/>
    <w:rsid w:val="006C6DB4"/>
    <w:rsid w:val="006C6E3D"/>
    <w:rsid w:val="006D3019"/>
    <w:rsid w:val="006D3682"/>
    <w:rsid w:val="006D4D69"/>
    <w:rsid w:val="006D5413"/>
    <w:rsid w:val="006D5E27"/>
    <w:rsid w:val="006E1EE4"/>
    <w:rsid w:val="006F604B"/>
    <w:rsid w:val="006F6DE7"/>
    <w:rsid w:val="0070179F"/>
    <w:rsid w:val="00703E92"/>
    <w:rsid w:val="007073A2"/>
    <w:rsid w:val="00714236"/>
    <w:rsid w:val="00715E3D"/>
    <w:rsid w:val="00723FEC"/>
    <w:rsid w:val="00724E84"/>
    <w:rsid w:val="00727730"/>
    <w:rsid w:val="00732E7C"/>
    <w:rsid w:val="00733953"/>
    <w:rsid w:val="00736674"/>
    <w:rsid w:val="00747DA9"/>
    <w:rsid w:val="00767AFB"/>
    <w:rsid w:val="007802C9"/>
    <w:rsid w:val="00783242"/>
    <w:rsid w:val="00783861"/>
    <w:rsid w:val="00787E8C"/>
    <w:rsid w:val="00790EB2"/>
    <w:rsid w:val="0079515F"/>
    <w:rsid w:val="007A0457"/>
    <w:rsid w:val="007A0EDB"/>
    <w:rsid w:val="007A3EE3"/>
    <w:rsid w:val="007A4A44"/>
    <w:rsid w:val="007A6D7A"/>
    <w:rsid w:val="007B0D6B"/>
    <w:rsid w:val="007C2DFD"/>
    <w:rsid w:val="007C69CA"/>
    <w:rsid w:val="007C764E"/>
    <w:rsid w:val="007D1572"/>
    <w:rsid w:val="007D4766"/>
    <w:rsid w:val="007D5B8F"/>
    <w:rsid w:val="007E648B"/>
    <w:rsid w:val="007F15AD"/>
    <w:rsid w:val="007F19C0"/>
    <w:rsid w:val="007F2642"/>
    <w:rsid w:val="007F5FF5"/>
    <w:rsid w:val="008077C0"/>
    <w:rsid w:val="00811454"/>
    <w:rsid w:val="0081434C"/>
    <w:rsid w:val="00815E09"/>
    <w:rsid w:val="00837D1B"/>
    <w:rsid w:val="00840939"/>
    <w:rsid w:val="00841B6A"/>
    <w:rsid w:val="008420B7"/>
    <w:rsid w:val="00846CA8"/>
    <w:rsid w:val="00850AB6"/>
    <w:rsid w:val="00861F16"/>
    <w:rsid w:val="00864C8E"/>
    <w:rsid w:val="008657AD"/>
    <w:rsid w:val="00876D3F"/>
    <w:rsid w:val="008928CD"/>
    <w:rsid w:val="008A2666"/>
    <w:rsid w:val="008A7B5E"/>
    <w:rsid w:val="008B3009"/>
    <w:rsid w:val="008C2A11"/>
    <w:rsid w:val="008C3175"/>
    <w:rsid w:val="008D0490"/>
    <w:rsid w:val="008D1AB6"/>
    <w:rsid w:val="008D7F36"/>
    <w:rsid w:val="008E5A6E"/>
    <w:rsid w:val="008F6762"/>
    <w:rsid w:val="00906C2F"/>
    <w:rsid w:val="00912BE6"/>
    <w:rsid w:val="00914BAF"/>
    <w:rsid w:val="00914E84"/>
    <w:rsid w:val="00933DF8"/>
    <w:rsid w:val="00935FF2"/>
    <w:rsid w:val="00954397"/>
    <w:rsid w:val="009642E4"/>
    <w:rsid w:val="00965A21"/>
    <w:rsid w:val="009676B8"/>
    <w:rsid w:val="00970CCC"/>
    <w:rsid w:val="009744B6"/>
    <w:rsid w:val="009831B4"/>
    <w:rsid w:val="009838B7"/>
    <w:rsid w:val="00984D72"/>
    <w:rsid w:val="00987E53"/>
    <w:rsid w:val="00991D81"/>
    <w:rsid w:val="009B05EB"/>
    <w:rsid w:val="009B442F"/>
    <w:rsid w:val="009C537F"/>
    <w:rsid w:val="009D3325"/>
    <w:rsid w:val="009D7174"/>
    <w:rsid w:val="009F3A7F"/>
    <w:rsid w:val="009F5F7F"/>
    <w:rsid w:val="009F7EC9"/>
    <w:rsid w:val="00A053D1"/>
    <w:rsid w:val="00A23B59"/>
    <w:rsid w:val="00A254EA"/>
    <w:rsid w:val="00A317DB"/>
    <w:rsid w:val="00A51819"/>
    <w:rsid w:val="00A51C8E"/>
    <w:rsid w:val="00A545DA"/>
    <w:rsid w:val="00A610F1"/>
    <w:rsid w:val="00A66202"/>
    <w:rsid w:val="00A70731"/>
    <w:rsid w:val="00A72721"/>
    <w:rsid w:val="00A767F2"/>
    <w:rsid w:val="00A82097"/>
    <w:rsid w:val="00A82447"/>
    <w:rsid w:val="00A92519"/>
    <w:rsid w:val="00A97F2A"/>
    <w:rsid w:val="00AA7193"/>
    <w:rsid w:val="00AB3415"/>
    <w:rsid w:val="00AB7B5A"/>
    <w:rsid w:val="00AD52D3"/>
    <w:rsid w:val="00AD7BA7"/>
    <w:rsid w:val="00AD7BC7"/>
    <w:rsid w:val="00AE00DD"/>
    <w:rsid w:val="00AE0E88"/>
    <w:rsid w:val="00AE4603"/>
    <w:rsid w:val="00AF1BBB"/>
    <w:rsid w:val="00AF2DD6"/>
    <w:rsid w:val="00AF37CF"/>
    <w:rsid w:val="00B00953"/>
    <w:rsid w:val="00B04627"/>
    <w:rsid w:val="00B17203"/>
    <w:rsid w:val="00B173EE"/>
    <w:rsid w:val="00B17D15"/>
    <w:rsid w:val="00B211B5"/>
    <w:rsid w:val="00B22AEC"/>
    <w:rsid w:val="00B35E0F"/>
    <w:rsid w:val="00B37D17"/>
    <w:rsid w:val="00B476E4"/>
    <w:rsid w:val="00B51C53"/>
    <w:rsid w:val="00B5219F"/>
    <w:rsid w:val="00B54DC6"/>
    <w:rsid w:val="00B60A3B"/>
    <w:rsid w:val="00B73F36"/>
    <w:rsid w:val="00B748DE"/>
    <w:rsid w:val="00B81C82"/>
    <w:rsid w:val="00B8345D"/>
    <w:rsid w:val="00B83CA8"/>
    <w:rsid w:val="00B905BA"/>
    <w:rsid w:val="00B94185"/>
    <w:rsid w:val="00B94609"/>
    <w:rsid w:val="00B94831"/>
    <w:rsid w:val="00BA4193"/>
    <w:rsid w:val="00BC02FB"/>
    <w:rsid w:val="00BC2813"/>
    <w:rsid w:val="00BD2A49"/>
    <w:rsid w:val="00BD4775"/>
    <w:rsid w:val="00BD61DE"/>
    <w:rsid w:val="00BE2590"/>
    <w:rsid w:val="00BE5517"/>
    <w:rsid w:val="00BF2215"/>
    <w:rsid w:val="00BF24FF"/>
    <w:rsid w:val="00BF3FCE"/>
    <w:rsid w:val="00BF4D7E"/>
    <w:rsid w:val="00BF554A"/>
    <w:rsid w:val="00BF5F1D"/>
    <w:rsid w:val="00BF7360"/>
    <w:rsid w:val="00C0072E"/>
    <w:rsid w:val="00C02F7A"/>
    <w:rsid w:val="00C045AD"/>
    <w:rsid w:val="00C05C34"/>
    <w:rsid w:val="00C11681"/>
    <w:rsid w:val="00C13386"/>
    <w:rsid w:val="00C1458B"/>
    <w:rsid w:val="00C14C9B"/>
    <w:rsid w:val="00C252A0"/>
    <w:rsid w:val="00C25538"/>
    <w:rsid w:val="00C3665E"/>
    <w:rsid w:val="00C44DE2"/>
    <w:rsid w:val="00C501B8"/>
    <w:rsid w:val="00C55398"/>
    <w:rsid w:val="00C62CA6"/>
    <w:rsid w:val="00C64ACE"/>
    <w:rsid w:val="00C65142"/>
    <w:rsid w:val="00C66809"/>
    <w:rsid w:val="00C8305D"/>
    <w:rsid w:val="00C83171"/>
    <w:rsid w:val="00C83A93"/>
    <w:rsid w:val="00C935A7"/>
    <w:rsid w:val="00CA2542"/>
    <w:rsid w:val="00CA3117"/>
    <w:rsid w:val="00CA7320"/>
    <w:rsid w:val="00CC5813"/>
    <w:rsid w:val="00CC6DFF"/>
    <w:rsid w:val="00CD53B5"/>
    <w:rsid w:val="00CE44E6"/>
    <w:rsid w:val="00CE5D40"/>
    <w:rsid w:val="00CF3F16"/>
    <w:rsid w:val="00D05BE7"/>
    <w:rsid w:val="00D12E02"/>
    <w:rsid w:val="00D16D54"/>
    <w:rsid w:val="00D26662"/>
    <w:rsid w:val="00D31248"/>
    <w:rsid w:val="00D40565"/>
    <w:rsid w:val="00D46973"/>
    <w:rsid w:val="00D47D6D"/>
    <w:rsid w:val="00D61D6D"/>
    <w:rsid w:val="00D65C20"/>
    <w:rsid w:val="00D6797F"/>
    <w:rsid w:val="00D764FE"/>
    <w:rsid w:val="00D820CF"/>
    <w:rsid w:val="00D837AD"/>
    <w:rsid w:val="00D839F4"/>
    <w:rsid w:val="00D85EE0"/>
    <w:rsid w:val="00D86C6F"/>
    <w:rsid w:val="00D913C9"/>
    <w:rsid w:val="00D953B0"/>
    <w:rsid w:val="00DA2F75"/>
    <w:rsid w:val="00DA5D97"/>
    <w:rsid w:val="00DB0BFA"/>
    <w:rsid w:val="00DB13DD"/>
    <w:rsid w:val="00DB4DFA"/>
    <w:rsid w:val="00DB6F8F"/>
    <w:rsid w:val="00DB7DB6"/>
    <w:rsid w:val="00DE6A78"/>
    <w:rsid w:val="00DF1171"/>
    <w:rsid w:val="00DF287C"/>
    <w:rsid w:val="00DF56A7"/>
    <w:rsid w:val="00DF79E0"/>
    <w:rsid w:val="00E0311D"/>
    <w:rsid w:val="00E06C38"/>
    <w:rsid w:val="00E138E7"/>
    <w:rsid w:val="00E145F9"/>
    <w:rsid w:val="00E14DC8"/>
    <w:rsid w:val="00E17BD6"/>
    <w:rsid w:val="00E22AF8"/>
    <w:rsid w:val="00E22EB0"/>
    <w:rsid w:val="00E232A2"/>
    <w:rsid w:val="00E30F7B"/>
    <w:rsid w:val="00E3455E"/>
    <w:rsid w:val="00E3718A"/>
    <w:rsid w:val="00E42AF0"/>
    <w:rsid w:val="00E44757"/>
    <w:rsid w:val="00E46F88"/>
    <w:rsid w:val="00E52264"/>
    <w:rsid w:val="00E7162B"/>
    <w:rsid w:val="00E72FD2"/>
    <w:rsid w:val="00E7459D"/>
    <w:rsid w:val="00E74984"/>
    <w:rsid w:val="00E818D3"/>
    <w:rsid w:val="00E90499"/>
    <w:rsid w:val="00E929F0"/>
    <w:rsid w:val="00E97D14"/>
    <w:rsid w:val="00EA009E"/>
    <w:rsid w:val="00EA26CC"/>
    <w:rsid w:val="00EA420B"/>
    <w:rsid w:val="00EA4708"/>
    <w:rsid w:val="00EA586A"/>
    <w:rsid w:val="00EA67F2"/>
    <w:rsid w:val="00EB116F"/>
    <w:rsid w:val="00EB468D"/>
    <w:rsid w:val="00EC37A2"/>
    <w:rsid w:val="00ED5425"/>
    <w:rsid w:val="00EE33C8"/>
    <w:rsid w:val="00EF5A47"/>
    <w:rsid w:val="00F0280D"/>
    <w:rsid w:val="00F04403"/>
    <w:rsid w:val="00F047A6"/>
    <w:rsid w:val="00F063A9"/>
    <w:rsid w:val="00F06419"/>
    <w:rsid w:val="00F12D85"/>
    <w:rsid w:val="00F2230D"/>
    <w:rsid w:val="00F32067"/>
    <w:rsid w:val="00F345A1"/>
    <w:rsid w:val="00F4046F"/>
    <w:rsid w:val="00F42887"/>
    <w:rsid w:val="00F50C10"/>
    <w:rsid w:val="00F5473C"/>
    <w:rsid w:val="00F61A79"/>
    <w:rsid w:val="00F64075"/>
    <w:rsid w:val="00F747AB"/>
    <w:rsid w:val="00F75110"/>
    <w:rsid w:val="00F7746F"/>
    <w:rsid w:val="00F805A1"/>
    <w:rsid w:val="00F84E9A"/>
    <w:rsid w:val="00F913F3"/>
    <w:rsid w:val="00F94231"/>
    <w:rsid w:val="00F94919"/>
    <w:rsid w:val="00F954A2"/>
    <w:rsid w:val="00FA1310"/>
    <w:rsid w:val="00FB0F62"/>
    <w:rsid w:val="00FC0D63"/>
    <w:rsid w:val="00FD5EB5"/>
    <w:rsid w:val="00FF3DC4"/>
    <w:rsid w:val="00FF4A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415C6"/>
  <w15:docId w15:val="{F793E01E-6483-47F5-B1D7-A544246B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CC4"/>
    <w:rPr>
      <w:lang w:eastAsia="hr-HR"/>
    </w:rPr>
  </w:style>
  <w:style w:type="paragraph" w:styleId="Naslov1">
    <w:name w:val="heading 1"/>
    <w:basedOn w:val="Normal"/>
    <w:next w:val="Normal"/>
    <w:link w:val="Naslov1Char"/>
    <w:uiPriority w:val="9"/>
    <w:qFormat/>
    <w:rsid w:val="00F044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7073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F2215"/>
    <w:pPr>
      <w:ind w:left="720"/>
      <w:contextualSpacing/>
    </w:pPr>
  </w:style>
  <w:style w:type="table" w:styleId="Reetkatablice">
    <w:name w:val="Table Grid"/>
    <w:basedOn w:val="Obinatablica"/>
    <w:uiPriority w:val="59"/>
    <w:rsid w:val="00CE5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astriche1">
    <w:name w:val="54astriche1"/>
    <w:basedOn w:val="Normal"/>
    <w:rsid w:val="00B17D15"/>
    <w:pPr>
      <w:spacing w:before="40" w:after="0" w:line="220" w:lineRule="atLeast"/>
      <w:ind w:left="680" w:hanging="680"/>
      <w:jc w:val="both"/>
    </w:pPr>
    <w:rPr>
      <w:rFonts w:eastAsia="Times New Roman"/>
      <w:snapToGrid w:val="0"/>
      <w:color w:val="000000"/>
      <w:sz w:val="20"/>
      <w:szCs w:val="20"/>
      <w:lang w:val="de-DE" w:eastAsia="en-GB"/>
    </w:rPr>
  </w:style>
  <w:style w:type="paragraph" w:customStyle="1" w:styleId="52ziffere1">
    <w:name w:val="52ziffere1"/>
    <w:basedOn w:val="Normal"/>
    <w:rsid w:val="00B17D15"/>
    <w:pPr>
      <w:spacing w:before="40" w:after="0" w:line="220" w:lineRule="atLeast"/>
      <w:ind w:left="680" w:hanging="680"/>
      <w:jc w:val="both"/>
    </w:pPr>
    <w:rPr>
      <w:rFonts w:eastAsia="Times New Roman"/>
      <w:snapToGrid w:val="0"/>
      <w:color w:val="000000"/>
      <w:sz w:val="20"/>
      <w:szCs w:val="20"/>
      <w:lang w:val="de-DE" w:eastAsia="en-GB"/>
    </w:rPr>
  </w:style>
  <w:style w:type="character" w:customStyle="1" w:styleId="Naslov2Char">
    <w:name w:val="Naslov 2 Char"/>
    <w:basedOn w:val="Zadanifontodlomka"/>
    <w:link w:val="Naslov2"/>
    <w:uiPriority w:val="9"/>
    <w:rsid w:val="007073A2"/>
    <w:rPr>
      <w:rFonts w:asciiTheme="majorHAnsi" w:eastAsiaTheme="majorEastAsia" w:hAnsiTheme="majorHAnsi" w:cstheme="majorBidi"/>
      <w:b/>
      <w:bCs/>
      <w:color w:val="4F81BD" w:themeColor="accent1"/>
      <w:sz w:val="26"/>
      <w:szCs w:val="26"/>
      <w:lang w:eastAsia="hr-HR"/>
    </w:rPr>
  </w:style>
  <w:style w:type="paragraph" w:customStyle="1" w:styleId="Point0">
    <w:name w:val="Point 0"/>
    <w:basedOn w:val="Normal"/>
    <w:rsid w:val="00534116"/>
    <w:pPr>
      <w:spacing w:before="120" w:after="120" w:line="360" w:lineRule="auto"/>
      <w:ind w:left="850" w:hanging="850"/>
    </w:pPr>
    <w:rPr>
      <w:rFonts w:eastAsia="Times New Roman"/>
      <w:snapToGrid w:val="0"/>
      <w:sz w:val="24"/>
      <w:szCs w:val="20"/>
      <w:lang w:val="de-DE" w:eastAsia="en-GB"/>
    </w:rPr>
  </w:style>
  <w:style w:type="character" w:customStyle="1" w:styleId="a">
    <w:name w:val="a"/>
    <w:basedOn w:val="Zadanifontodlomka"/>
    <w:rsid w:val="00534116"/>
  </w:style>
  <w:style w:type="character" w:customStyle="1" w:styleId="Naslov1Char">
    <w:name w:val="Naslov 1 Char"/>
    <w:basedOn w:val="Zadanifontodlomka"/>
    <w:link w:val="Naslov1"/>
    <w:uiPriority w:val="9"/>
    <w:rsid w:val="00F04403"/>
    <w:rPr>
      <w:rFonts w:asciiTheme="majorHAnsi" w:eastAsiaTheme="majorEastAsia" w:hAnsiTheme="majorHAnsi" w:cstheme="majorBidi"/>
      <w:color w:val="365F91" w:themeColor="accent1" w:themeShade="BF"/>
      <w:sz w:val="32"/>
      <w:szCs w:val="32"/>
      <w:lang w:eastAsia="hr-HR"/>
    </w:rPr>
  </w:style>
  <w:style w:type="paragraph" w:styleId="TOCNaslov">
    <w:name w:val="TOC Heading"/>
    <w:basedOn w:val="Naslov1"/>
    <w:next w:val="Normal"/>
    <w:uiPriority w:val="39"/>
    <w:unhideWhenUsed/>
    <w:qFormat/>
    <w:rsid w:val="00F04403"/>
    <w:pPr>
      <w:spacing w:line="259" w:lineRule="auto"/>
      <w:outlineLvl w:val="9"/>
    </w:pPr>
  </w:style>
  <w:style w:type="paragraph" w:styleId="Zaglavlje">
    <w:name w:val="header"/>
    <w:basedOn w:val="Normal"/>
    <w:link w:val="ZaglavljeChar"/>
    <w:uiPriority w:val="99"/>
    <w:unhideWhenUsed/>
    <w:rsid w:val="00B73F3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73F36"/>
    <w:rPr>
      <w:lang w:eastAsia="hr-HR"/>
    </w:rPr>
  </w:style>
  <w:style w:type="paragraph" w:styleId="Podnoje">
    <w:name w:val="footer"/>
    <w:basedOn w:val="Normal"/>
    <w:link w:val="PodnojeChar"/>
    <w:uiPriority w:val="99"/>
    <w:unhideWhenUsed/>
    <w:rsid w:val="00B73F3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73F36"/>
    <w:rPr>
      <w:lang w:eastAsia="hr-HR"/>
    </w:rPr>
  </w:style>
  <w:style w:type="paragraph" w:styleId="Tekstbalonia">
    <w:name w:val="Balloon Text"/>
    <w:basedOn w:val="Normal"/>
    <w:link w:val="TekstbaloniaChar"/>
    <w:uiPriority w:val="99"/>
    <w:semiHidden/>
    <w:unhideWhenUsed/>
    <w:rsid w:val="008C317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3175"/>
    <w:rPr>
      <w:rFonts w:ascii="Segoe UI" w:hAnsi="Segoe UI" w:cs="Segoe UI"/>
      <w:sz w:val="18"/>
      <w:szCs w:val="18"/>
      <w:lang w:eastAsia="hr-HR"/>
    </w:rPr>
  </w:style>
  <w:style w:type="paragraph" w:styleId="Revizija">
    <w:name w:val="Revision"/>
    <w:hidden/>
    <w:uiPriority w:val="99"/>
    <w:semiHidden/>
    <w:rsid w:val="008A7B5E"/>
    <w:pPr>
      <w:spacing w:after="0" w:line="240" w:lineRule="auto"/>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6B719-C76F-4F08-891E-6BEC1AD9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6069</Words>
  <Characters>34598</Characters>
  <Application>Microsoft Office Word</Application>
  <DocSecurity>0</DocSecurity>
  <Lines>288</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dc:creator>
  <cp:lastModifiedBy>Krunoslava Marković</cp:lastModifiedBy>
  <cp:revision>10</cp:revision>
  <cp:lastPrinted>2021-07-19T13:23:00Z</cp:lastPrinted>
  <dcterms:created xsi:type="dcterms:W3CDTF">2025-05-19T10:06:00Z</dcterms:created>
  <dcterms:modified xsi:type="dcterms:W3CDTF">2025-05-20T09:04:00Z</dcterms:modified>
</cp:coreProperties>
</file>