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9676B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14:paraId="2F18DEB6" w14:textId="77777777" w:rsidTr="00D042A3">
        <w:tc>
          <w:tcPr>
            <w:tcW w:w="1129" w:type="dxa"/>
          </w:tcPr>
          <w:p w14:paraId="121170C8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6803F0" wp14:editId="2F6BDE96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42205444" w14:textId="77777777" w:rsidR="00D042A3" w:rsidRDefault="00D042A3" w:rsidP="00D042A3">
            <w:pPr>
              <w:rPr>
                <w:rFonts w:ascii="Arial" w:hAnsi="Arial" w:cs="Arial"/>
                <w:b/>
              </w:rPr>
            </w:pPr>
            <w:r w:rsidRPr="006E43C1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6D4D839A" w14:textId="77777777" w:rsidR="00D042A3" w:rsidRPr="006E43C1" w:rsidRDefault="00D042A3" w:rsidP="00D042A3">
            <w:pPr>
              <w:rPr>
                <w:rFonts w:ascii="Arial" w:hAnsi="Arial" w:cs="Arial"/>
                <w:b/>
              </w:rPr>
            </w:pPr>
          </w:p>
          <w:p w14:paraId="51BE8F0C" w14:textId="7FD42312" w:rsidR="00BC0DE0" w:rsidRPr="006E43C1" w:rsidRDefault="00BC0DE0" w:rsidP="00BC0D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3C1">
              <w:rPr>
                <w:rFonts w:ascii="Arial" w:hAnsi="Arial" w:cs="Arial"/>
                <w:sz w:val="18"/>
                <w:szCs w:val="18"/>
              </w:rPr>
              <w:t xml:space="preserve">- sukladno </w:t>
            </w:r>
            <w:r>
              <w:rPr>
                <w:rFonts w:ascii="Arial" w:hAnsi="Arial" w:cs="Arial"/>
                <w:sz w:val="18"/>
                <w:szCs w:val="18"/>
              </w:rPr>
              <w:t>članku 95. stavku 7. Zakona o poljoprivredi</w:t>
            </w:r>
            <w:r w:rsidR="007A3165">
              <w:rPr>
                <w:rFonts w:ascii="Arial" w:hAnsi="Arial" w:cs="Arial"/>
                <w:sz w:val="18"/>
                <w:szCs w:val="18"/>
              </w:rPr>
              <w:t xml:space="preserve"> („Narodne novine“, br.</w:t>
            </w:r>
            <w:r w:rsidR="007A3165" w:rsidRPr="007A3165">
              <w:rPr>
                <w:rFonts w:ascii="Arial" w:hAnsi="Arial" w:cs="Arial"/>
                <w:sz w:val="18"/>
                <w:szCs w:val="18"/>
              </w:rPr>
              <w:t xml:space="preserve"> 118/18., 42/20., 127/20. – Odluka USRH</w:t>
            </w:r>
            <w:r w:rsidR="00E5359A">
              <w:rPr>
                <w:rFonts w:ascii="Arial" w:hAnsi="Arial" w:cs="Arial"/>
                <w:sz w:val="18"/>
                <w:szCs w:val="18"/>
              </w:rPr>
              <w:t>,</w:t>
            </w:r>
            <w:r w:rsidR="007A3165" w:rsidRPr="007A3165">
              <w:rPr>
                <w:rFonts w:ascii="Arial" w:hAnsi="Arial" w:cs="Arial"/>
                <w:sz w:val="18"/>
                <w:szCs w:val="18"/>
              </w:rPr>
              <w:t xml:space="preserve"> 52/21</w:t>
            </w:r>
            <w:r w:rsidR="007A316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5359A">
              <w:rPr>
                <w:rFonts w:ascii="Arial" w:hAnsi="Arial" w:cs="Arial"/>
                <w:sz w:val="18"/>
                <w:szCs w:val="18"/>
              </w:rPr>
              <w:t>i 152/22.</w:t>
            </w:r>
            <w:r>
              <w:rPr>
                <w:rFonts w:ascii="Arial" w:hAnsi="Arial" w:cs="Arial"/>
                <w:sz w:val="18"/>
                <w:szCs w:val="18"/>
              </w:rPr>
              <w:t xml:space="preserve">) i </w:t>
            </w:r>
            <w:r w:rsidRPr="006E43C1">
              <w:rPr>
                <w:rFonts w:ascii="Arial" w:hAnsi="Arial" w:cs="Arial"/>
                <w:sz w:val="18"/>
                <w:szCs w:val="18"/>
              </w:rPr>
              <w:t>članku 24. Pravilnika o zaštićenim oznakama izvornosti, zaštićenim oznakama zemljopisnog podrijetla i zajamčeno tradicionalnim specijalitetima poljoprivrednih i prehrambenih proizvoda i neobveznom izrazu kvalitete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43C1">
              <w:rPr>
                <w:rFonts w:ascii="Arial" w:hAnsi="Arial" w:cs="Arial"/>
                <w:sz w:val="18"/>
                <w:szCs w:val="18"/>
              </w:rPr>
              <w:t>„planinski proizvod“</w:t>
            </w:r>
            <w:r>
              <w:rPr>
                <w:rFonts w:ascii="Arial" w:hAnsi="Arial" w:cs="Arial"/>
                <w:sz w:val="18"/>
                <w:szCs w:val="18"/>
              </w:rPr>
              <w:t xml:space="preserve"> („Narodne novine“, br. 38/2019)  </w:t>
            </w:r>
          </w:p>
          <w:p w14:paraId="1682B2FA" w14:textId="77777777" w:rsidR="00D042A3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6824C74E" w14:textId="77777777" w:rsidR="00D042A3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65FED759" w14:textId="77777777" w:rsidR="00AF594C" w:rsidRDefault="00AF594C" w:rsidP="006E43C1">
      <w:pPr>
        <w:spacing w:after="0" w:line="240" w:lineRule="auto"/>
        <w:rPr>
          <w:rFonts w:ascii="Arial" w:hAnsi="Arial" w:cs="Arial"/>
          <w:b/>
        </w:rPr>
      </w:pPr>
    </w:p>
    <w:p w14:paraId="7C984D44" w14:textId="77777777" w:rsidR="00AF594C" w:rsidRDefault="00AF594C" w:rsidP="00AF594C">
      <w:pPr>
        <w:tabs>
          <w:tab w:val="left" w:pos="36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D92508" w14:textId="77777777" w:rsidR="006E43C1" w:rsidRDefault="006E43C1" w:rsidP="00AF594C">
      <w:pPr>
        <w:tabs>
          <w:tab w:val="left" w:pos="3660"/>
        </w:tabs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2817" w:type="dxa"/>
        <w:jc w:val="center"/>
        <w:tblLook w:val="04A0" w:firstRow="1" w:lastRow="0" w:firstColumn="1" w:lastColumn="0" w:noHBand="0" w:noVBand="1"/>
      </w:tblPr>
      <w:tblGrid>
        <w:gridCol w:w="6374"/>
        <w:gridCol w:w="6443"/>
      </w:tblGrid>
      <w:tr w:rsidR="00C87CD5" w14:paraId="3184386B" w14:textId="77777777" w:rsidTr="00097246">
        <w:trPr>
          <w:trHeight w:val="1302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A6EA383" w14:textId="77777777" w:rsidR="00C87CD5" w:rsidRPr="00AF594C" w:rsidRDefault="00C87CD5" w:rsidP="008E4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PAŠKA SOL</w:t>
            </w:r>
          </w:p>
          <w:p w14:paraId="218398F5" w14:textId="77777777" w:rsidR="00C87CD5" w:rsidRPr="00AF594C" w:rsidRDefault="00C87CD5" w:rsidP="008E4040">
            <w:pPr>
              <w:jc w:val="center"/>
              <w:rPr>
                <w:rFonts w:ascii="Arial" w:hAnsi="Arial" w:cs="Arial"/>
                <w:b/>
              </w:rPr>
            </w:pPr>
            <w:r w:rsidRPr="00AF594C">
              <w:rPr>
                <w:rFonts w:ascii="Arial" w:hAnsi="Arial" w:cs="Arial"/>
                <w:b/>
              </w:rPr>
              <w:t>zaštićen</w:t>
            </w:r>
            <w:r>
              <w:rPr>
                <w:rFonts w:ascii="Arial" w:hAnsi="Arial" w:cs="Arial"/>
                <w:b/>
              </w:rPr>
              <w:t>a oznaka izvornosti</w:t>
            </w:r>
          </w:p>
          <w:p w14:paraId="508FA39A" w14:textId="77777777" w:rsidR="00C87CD5" w:rsidRPr="00D7253F" w:rsidRDefault="00C87CD5" w:rsidP="008E4040">
            <w:pPr>
              <w:jc w:val="center"/>
              <w:rPr>
                <w:rFonts w:ascii="Arial" w:hAnsi="Arial" w:cs="Arial"/>
                <w:b/>
              </w:rPr>
            </w:pPr>
            <w:r w:rsidRPr="00AF594C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19418EB1" wp14:editId="030BCE82">
                  <wp:extent cx="442913" cy="40005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243" cy="4328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94C" w14:paraId="284410A7" w14:textId="77777777" w:rsidTr="00097246">
        <w:trPr>
          <w:trHeight w:val="1117"/>
          <w:jc w:val="center"/>
        </w:trPr>
        <w:tc>
          <w:tcPr>
            <w:tcW w:w="6374" w:type="dxa"/>
            <w:shd w:val="clear" w:color="auto" w:fill="DDDDDD" w:themeFill="accent1"/>
            <w:vAlign w:val="center"/>
          </w:tcPr>
          <w:p w14:paraId="387522CF" w14:textId="77777777" w:rsidR="00AF594C" w:rsidRPr="00D7253F" w:rsidRDefault="00AF594C" w:rsidP="008E4040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6443" w:type="dxa"/>
            <w:shd w:val="clear" w:color="auto" w:fill="DDDDDD" w:themeFill="accent1"/>
            <w:vAlign w:val="center"/>
          </w:tcPr>
          <w:p w14:paraId="32542D34" w14:textId="35C731B2" w:rsidR="00097246" w:rsidRDefault="00AF594C" w:rsidP="00097246">
            <w:pPr>
              <w:jc w:val="center"/>
              <w:rPr>
                <w:rFonts w:ascii="Arial" w:hAnsi="Arial" w:cs="Arial"/>
                <w:b/>
              </w:rPr>
            </w:pPr>
            <w:r w:rsidRPr="00D7253F">
              <w:rPr>
                <w:rFonts w:ascii="Arial" w:hAnsi="Arial" w:cs="Arial"/>
                <w:b/>
              </w:rPr>
              <w:t>Razdoblje valjanosti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D7253F">
              <w:rPr>
                <w:rFonts w:ascii="Arial" w:hAnsi="Arial" w:cs="Arial"/>
                <w:b/>
              </w:rPr>
              <w:t>otvrde o sukladnosti</w:t>
            </w:r>
            <w:r w:rsidR="00563577">
              <w:rPr>
                <w:rFonts w:ascii="Arial" w:hAnsi="Arial" w:cs="Arial"/>
                <w:b/>
              </w:rPr>
              <w:t xml:space="preserve"> </w:t>
            </w:r>
            <w:r w:rsidR="004F4C0A">
              <w:rPr>
                <w:rFonts w:ascii="Arial" w:hAnsi="Arial" w:cs="Arial"/>
                <w:b/>
              </w:rPr>
              <w:t>/</w:t>
            </w:r>
          </w:p>
          <w:p w14:paraId="00C5330C" w14:textId="68348A00" w:rsidR="00AF594C" w:rsidRPr="00D7253F" w:rsidRDefault="00563577" w:rsidP="000972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Priloga potvrdi</w:t>
            </w:r>
            <w:r w:rsidR="00027EF1">
              <w:rPr>
                <w:rFonts w:ascii="Arial" w:hAnsi="Arial" w:cs="Arial"/>
                <w:b/>
              </w:rPr>
              <w:t xml:space="preserve"> </w:t>
            </w:r>
            <w:r w:rsidR="00D9424E">
              <w:rPr>
                <w:rFonts w:ascii="Arial" w:hAnsi="Arial" w:cs="Arial"/>
                <w:b/>
              </w:rPr>
              <w:t>*</w:t>
            </w:r>
          </w:p>
        </w:tc>
      </w:tr>
      <w:tr w:rsidR="00A46933" w14:paraId="2442900C" w14:textId="77777777" w:rsidTr="00097246">
        <w:trPr>
          <w:trHeight w:val="510"/>
          <w:jc w:val="center"/>
        </w:trPr>
        <w:tc>
          <w:tcPr>
            <w:tcW w:w="6374" w:type="dxa"/>
            <w:vMerge w:val="restart"/>
            <w:vAlign w:val="center"/>
          </w:tcPr>
          <w:p w14:paraId="563FA079" w14:textId="77777777" w:rsidR="00A46933" w:rsidRPr="00C440E0" w:rsidRDefault="00A46933" w:rsidP="00A469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40E0">
              <w:rPr>
                <w:rFonts w:ascii="Arial" w:hAnsi="Arial" w:cs="Arial"/>
              </w:rPr>
              <w:t>Solana Pag d.d.</w:t>
            </w:r>
          </w:p>
          <w:p w14:paraId="61FC2413" w14:textId="77777777" w:rsidR="00A46933" w:rsidRPr="00C440E0" w:rsidRDefault="00A46933" w:rsidP="00A469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40E0">
              <w:rPr>
                <w:rFonts w:ascii="Arial" w:hAnsi="Arial" w:cs="Arial"/>
              </w:rPr>
              <w:t>Svilno d.d.</w:t>
            </w:r>
          </w:p>
          <w:p w14:paraId="2100D475" w14:textId="77777777" w:rsidR="00A46933" w:rsidRPr="00C440E0" w:rsidRDefault="00A46933" w:rsidP="00A469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440E0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C440E0">
              <w:rPr>
                <w:rFonts w:ascii="Arial" w:hAnsi="Arial" w:cs="Arial"/>
              </w:rPr>
              <w:t>250 Pag</w:t>
            </w:r>
          </w:p>
        </w:tc>
        <w:tc>
          <w:tcPr>
            <w:tcW w:w="6443" w:type="dxa"/>
            <w:tcBorders>
              <w:bottom w:val="dotted" w:sz="4" w:space="0" w:color="auto"/>
            </w:tcBorders>
            <w:vAlign w:val="center"/>
          </w:tcPr>
          <w:p w14:paraId="37E34108" w14:textId="429F22E0" w:rsidR="00A46933" w:rsidRPr="00D20E10" w:rsidRDefault="00A46933" w:rsidP="00A46933">
            <w:pPr>
              <w:rPr>
                <w:rFonts w:ascii="Arial" w:hAnsi="Arial" w:cs="Arial"/>
                <w:strike/>
              </w:rPr>
            </w:pPr>
            <w:r w:rsidRPr="00EA7392">
              <w:rPr>
                <w:rFonts w:ascii="Arial" w:hAnsi="Arial" w:cs="Arial"/>
              </w:rPr>
              <w:t>19.08.2022.</w:t>
            </w:r>
            <w:r>
              <w:rPr>
                <w:rFonts w:ascii="Arial" w:hAnsi="Arial" w:cs="Arial"/>
              </w:rPr>
              <w:t xml:space="preserve"> </w:t>
            </w:r>
            <w:r w:rsidRPr="00EA739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A7392">
              <w:rPr>
                <w:rFonts w:ascii="Arial" w:hAnsi="Arial" w:cs="Arial"/>
              </w:rPr>
              <w:t>18.08.2023.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46933" w14:paraId="5B3EB07D" w14:textId="77777777" w:rsidTr="00097246">
        <w:trPr>
          <w:trHeight w:val="433"/>
          <w:jc w:val="center"/>
        </w:trPr>
        <w:tc>
          <w:tcPr>
            <w:tcW w:w="6374" w:type="dxa"/>
            <w:vMerge/>
            <w:vAlign w:val="center"/>
          </w:tcPr>
          <w:p w14:paraId="4636FD01" w14:textId="77777777" w:rsidR="00A46933" w:rsidRPr="00C440E0" w:rsidRDefault="00A46933" w:rsidP="00A469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dotted" w:sz="4" w:space="0" w:color="auto"/>
            </w:tcBorders>
            <w:vAlign w:val="center"/>
          </w:tcPr>
          <w:p w14:paraId="4694F318" w14:textId="0A4C84B9" w:rsidR="00A46933" w:rsidRPr="008E4040" w:rsidRDefault="00A46933" w:rsidP="00A46933">
            <w:pPr>
              <w:jc w:val="right"/>
              <w:rPr>
                <w:rFonts w:ascii="Arial" w:hAnsi="Arial" w:cs="Arial"/>
              </w:rPr>
            </w:pPr>
            <w:r w:rsidRPr="00EA7392">
              <w:rPr>
                <w:rFonts w:ascii="Arial" w:hAnsi="Arial" w:cs="Arial"/>
              </w:rPr>
              <w:t>19.08.2022.</w:t>
            </w:r>
            <w:r>
              <w:rPr>
                <w:rFonts w:ascii="Arial" w:hAnsi="Arial" w:cs="Arial"/>
              </w:rPr>
              <w:t xml:space="preserve"> </w:t>
            </w:r>
            <w:r w:rsidRPr="00EA739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EA7392">
              <w:rPr>
                <w:rFonts w:ascii="Arial" w:hAnsi="Arial" w:cs="Arial"/>
              </w:rPr>
              <w:t>18.08.2025.</w:t>
            </w:r>
            <w:r>
              <w:rPr>
                <w:rFonts w:ascii="Arial" w:hAnsi="Arial" w:cs="Arial"/>
              </w:rPr>
              <w:t xml:space="preserve"> </w:t>
            </w:r>
            <w:r w:rsidR="00D9424E">
              <w:rPr>
                <w:rFonts w:ascii="Arial" w:hAnsi="Arial" w:cs="Arial"/>
              </w:rPr>
              <w:t>*</w:t>
            </w:r>
          </w:p>
        </w:tc>
      </w:tr>
      <w:tr w:rsidR="00A46933" w:rsidRPr="008E4040" w14:paraId="11454EC9" w14:textId="77777777" w:rsidTr="00097246">
        <w:trPr>
          <w:trHeight w:val="493"/>
          <w:jc w:val="center"/>
        </w:trPr>
        <w:tc>
          <w:tcPr>
            <w:tcW w:w="6374" w:type="dxa"/>
            <w:vMerge/>
            <w:vAlign w:val="center"/>
          </w:tcPr>
          <w:p w14:paraId="289CE26B" w14:textId="77777777" w:rsidR="00A46933" w:rsidRPr="00C440E0" w:rsidRDefault="00A46933" w:rsidP="00A46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bottom w:val="dotted" w:sz="4" w:space="0" w:color="auto"/>
            </w:tcBorders>
            <w:vAlign w:val="center"/>
          </w:tcPr>
          <w:p w14:paraId="25A6F658" w14:textId="4729FE82" w:rsidR="00A46933" w:rsidRPr="00C440E0" w:rsidRDefault="00A46933" w:rsidP="00A469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03.08.2023. – 02.08.2024.</w:t>
            </w:r>
          </w:p>
        </w:tc>
      </w:tr>
      <w:tr w:rsidR="00A46933" w:rsidRPr="008E4040" w14:paraId="656FCB70" w14:textId="77777777" w:rsidTr="00097246">
        <w:trPr>
          <w:trHeight w:val="459"/>
          <w:jc w:val="center"/>
        </w:trPr>
        <w:tc>
          <w:tcPr>
            <w:tcW w:w="6374" w:type="dxa"/>
            <w:vMerge/>
            <w:vAlign w:val="center"/>
          </w:tcPr>
          <w:p w14:paraId="1C8F22B7" w14:textId="77777777" w:rsidR="00A46933" w:rsidRPr="00C440E0" w:rsidRDefault="00A46933" w:rsidP="00A46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dotted" w:sz="4" w:space="0" w:color="auto"/>
            </w:tcBorders>
            <w:vAlign w:val="center"/>
          </w:tcPr>
          <w:p w14:paraId="3A338486" w14:textId="072F7938" w:rsidR="00A46933" w:rsidRPr="00EA7392" w:rsidRDefault="00A46933" w:rsidP="00A4693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03.08.2023. – 02.08.2026. </w:t>
            </w:r>
            <w:r w:rsidR="00D9424E">
              <w:rPr>
                <w:rFonts w:ascii="Arial" w:hAnsi="Arial" w:cs="Arial"/>
              </w:rPr>
              <w:t>*</w:t>
            </w:r>
          </w:p>
        </w:tc>
      </w:tr>
      <w:tr w:rsidR="00A46933" w:rsidRPr="008E4040" w14:paraId="5BAE56EB" w14:textId="77777777" w:rsidTr="00097246">
        <w:trPr>
          <w:trHeight w:val="425"/>
          <w:jc w:val="center"/>
        </w:trPr>
        <w:tc>
          <w:tcPr>
            <w:tcW w:w="6374" w:type="dxa"/>
            <w:vMerge/>
            <w:vAlign w:val="center"/>
          </w:tcPr>
          <w:p w14:paraId="2AEC2D11" w14:textId="77777777" w:rsidR="00A46933" w:rsidRPr="00C440E0" w:rsidRDefault="00A46933" w:rsidP="00A469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bottom w:val="dotted" w:sz="4" w:space="0" w:color="auto"/>
            </w:tcBorders>
            <w:vAlign w:val="center"/>
          </w:tcPr>
          <w:p w14:paraId="4189B9EB" w14:textId="2043B091" w:rsidR="00A46933" w:rsidRPr="008E4040" w:rsidRDefault="001C00E7" w:rsidP="00A46933">
            <w:pPr>
              <w:rPr>
                <w:rFonts w:ascii="Arial" w:hAnsi="Arial" w:cs="Arial"/>
              </w:rPr>
            </w:pPr>
            <w:r w:rsidRPr="001C00E7">
              <w:rPr>
                <w:rFonts w:ascii="Arial" w:hAnsi="Arial" w:cs="Arial"/>
              </w:rPr>
              <w:t>26.07.2024.-25.07.2025.</w:t>
            </w:r>
          </w:p>
        </w:tc>
      </w:tr>
      <w:tr w:rsidR="00A46933" w:rsidRPr="008E4040" w14:paraId="10A7EDF5" w14:textId="77777777" w:rsidTr="00097246">
        <w:trPr>
          <w:trHeight w:val="459"/>
          <w:jc w:val="center"/>
        </w:trPr>
        <w:tc>
          <w:tcPr>
            <w:tcW w:w="6374" w:type="dxa"/>
            <w:vMerge/>
            <w:vAlign w:val="center"/>
          </w:tcPr>
          <w:p w14:paraId="322311BF" w14:textId="77777777" w:rsidR="00A46933" w:rsidRPr="00C440E0" w:rsidRDefault="00A46933" w:rsidP="00A469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43" w:type="dxa"/>
            <w:tcBorders>
              <w:top w:val="dotted" w:sz="4" w:space="0" w:color="auto"/>
            </w:tcBorders>
            <w:vAlign w:val="center"/>
          </w:tcPr>
          <w:p w14:paraId="066CA2A3" w14:textId="4349FD16" w:rsidR="00A46933" w:rsidRDefault="00C80C74" w:rsidP="00A46933">
            <w:pPr>
              <w:jc w:val="right"/>
              <w:rPr>
                <w:rFonts w:ascii="Arial" w:hAnsi="Arial" w:cs="Arial"/>
              </w:rPr>
            </w:pPr>
            <w:r w:rsidRPr="00C80C74">
              <w:rPr>
                <w:rFonts w:ascii="Arial" w:hAnsi="Arial" w:cs="Arial"/>
              </w:rPr>
              <w:t>26.07.2024.-25.07.2027.</w:t>
            </w:r>
            <w:r w:rsidR="00D9424E">
              <w:rPr>
                <w:rFonts w:ascii="Arial" w:hAnsi="Arial" w:cs="Arial"/>
              </w:rPr>
              <w:t>*</w:t>
            </w:r>
          </w:p>
        </w:tc>
      </w:tr>
    </w:tbl>
    <w:p w14:paraId="4A495A73" w14:textId="77777777" w:rsidR="00066C42" w:rsidRDefault="00066C42" w:rsidP="00C87CD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B1FC8E3" w14:textId="77777777" w:rsidR="004F4C0A" w:rsidRDefault="004F4C0A" w:rsidP="00C87CD5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6AA7E0" w14:textId="77777777" w:rsidR="00066C42" w:rsidRDefault="00C87CD5" w:rsidP="001D6F11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2E38">
        <w:rPr>
          <w:rFonts w:ascii="Arial" w:eastAsia="Calibri" w:hAnsi="Arial" w:cs="Arial"/>
        </w:rPr>
        <w:t>Napomena: Podatke iz tablice Ministarstvo ažurira kvartalno.</w:t>
      </w:r>
      <w:r w:rsidR="00066C42" w:rsidRPr="00066C4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sectPr w:rsidR="00066C42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53A6B" w14:textId="77777777" w:rsidR="000A5013" w:rsidRDefault="000A5013" w:rsidP="00D042A3">
      <w:pPr>
        <w:spacing w:after="0" w:line="240" w:lineRule="auto"/>
      </w:pPr>
      <w:r>
        <w:separator/>
      </w:r>
    </w:p>
  </w:endnote>
  <w:endnote w:type="continuationSeparator" w:id="0">
    <w:p w14:paraId="541E1E60" w14:textId="77777777" w:rsidR="000A5013" w:rsidRDefault="000A5013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EBFC9" w14:textId="77777777" w:rsidR="000A5013" w:rsidRDefault="000A5013" w:rsidP="00D042A3">
      <w:pPr>
        <w:spacing w:after="0" w:line="240" w:lineRule="auto"/>
      </w:pPr>
      <w:r>
        <w:separator/>
      </w:r>
    </w:p>
  </w:footnote>
  <w:footnote w:type="continuationSeparator" w:id="0">
    <w:p w14:paraId="7EC55F42" w14:textId="77777777" w:rsidR="000A5013" w:rsidRDefault="000A5013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27EF1"/>
    <w:rsid w:val="00066C42"/>
    <w:rsid w:val="00097246"/>
    <w:rsid w:val="000A5013"/>
    <w:rsid w:val="000E5FA0"/>
    <w:rsid w:val="00100193"/>
    <w:rsid w:val="00127808"/>
    <w:rsid w:val="00144CCD"/>
    <w:rsid w:val="001C00E7"/>
    <w:rsid w:val="001D6F11"/>
    <w:rsid w:val="001E3085"/>
    <w:rsid w:val="001F23CD"/>
    <w:rsid w:val="002976F2"/>
    <w:rsid w:val="00342395"/>
    <w:rsid w:val="003771D5"/>
    <w:rsid w:val="003B5D6B"/>
    <w:rsid w:val="003D6BCF"/>
    <w:rsid w:val="0040379F"/>
    <w:rsid w:val="00465224"/>
    <w:rsid w:val="0047612E"/>
    <w:rsid w:val="004856E9"/>
    <w:rsid w:val="00485982"/>
    <w:rsid w:val="00497D98"/>
    <w:rsid w:val="004F4C0A"/>
    <w:rsid w:val="00544F73"/>
    <w:rsid w:val="00563577"/>
    <w:rsid w:val="00565B27"/>
    <w:rsid w:val="005A4F7C"/>
    <w:rsid w:val="005B2CAF"/>
    <w:rsid w:val="005D14D5"/>
    <w:rsid w:val="0064655D"/>
    <w:rsid w:val="006744AA"/>
    <w:rsid w:val="006B04C1"/>
    <w:rsid w:val="006D66E8"/>
    <w:rsid w:val="006E43C1"/>
    <w:rsid w:val="00701458"/>
    <w:rsid w:val="007A3165"/>
    <w:rsid w:val="007A50D6"/>
    <w:rsid w:val="007C4F5A"/>
    <w:rsid w:val="008153E6"/>
    <w:rsid w:val="008B0FF4"/>
    <w:rsid w:val="008C71D4"/>
    <w:rsid w:val="008C7D8E"/>
    <w:rsid w:val="008E4040"/>
    <w:rsid w:val="008F5F39"/>
    <w:rsid w:val="00943B74"/>
    <w:rsid w:val="009510C3"/>
    <w:rsid w:val="0097542D"/>
    <w:rsid w:val="0097669D"/>
    <w:rsid w:val="009D1E6E"/>
    <w:rsid w:val="00A24921"/>
    <w:rsid w:val="00A46933"/>
    <w:rsid w:val="00A60EE7"/>
    <w:rsid w:val="00AF594C"/>
    <w:rsid w:val="00B41CDE"/>
    <w:rsid w:val="00B67742"/>
    <w:rsid w:val="00B77E42"/>
    <w:rsid w:val="00BB3897"/>
    <w:rsid w:val="00BC0DE0"/>
    <w:rsid w:val="00BD6B5E"/>
    <w:rsid w:val="00BE71A7"/>
    <w:rsid w:val="00C440E0"/>
    <w:rsid w:val="00C5779B"/>
    <w:rsid w:val="00C80C74"/>
    <w:rsid w:val="00C87CD5"/>
    <w:rsid w:val="00C962A5"/>
    <w:rsid w:val="00CD6A18"/>
    <w:rsid w:val="00CF474D"/>
    <w:rsid w:val="00D042A3"/>
    <w:rsid w:val="00D20E10"/>
    <w:rsid w:val="00D334E4"/>
    <w:rsid w:val="00D466F6"/>
    <w:rsid w:val="00D47708"/>
    <w:rsid w:val="00D7253F"/>
    <w:rsid w:val="00D84784"/>
    <w:rsid w:val="00D9424E"/>
    <w:rsid w:val="00DD2094"/>
    <w:rsid w:val="00DF21B0"/>
    <w:rsid w:val="00E170E4"/>
    <w:rsid w:val="00E4042A"/>
    <w:rsid w:val="00E5359A"/>
    <w:rsid w:val="00E60856"/>
    <w:rsid w:val="00E61427"/>
    <w:rsid w:val="00E64C7F"/>
    <w:rsid w:val="00E724A7"/>
    <w:rsid w:val="00EA7392"/>
    <w:rsid w:val="00F55660"/>
    <w:rsid w:val="00F559BF"/>
    <w:rsid w:val="00F971B6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90A83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AF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594C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AF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4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8DCC-6E39-45FD-B1AE-2CEE21904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35</cp:revision>
  <dcterms:created xsi:type="dcterms:W3CDTF">2019-05-02T13:25:00Z</dcterms:created>
  <dcterms:modified xsi:type="dcterms:W3CDTF">2024-10-02T13:06:00Z</dcterms:modified>
</cp:coreProperties>
</file>