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7640A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14:paraId="3B5BCE47" w14:textId="77777777" w:rsidTr="00D042A3">
        <w:tc>
          <w:tcPr>
            <w:tcW w:w="1129" w:type="dxa"/>
          </w:tcPr>
          <w:p w14:paraId="10A593B3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5" w:type="dxa"/>
          </w:tcPr>
          <w:p w14:paraId="3B1FF91E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>Evidencija izdanih Potvrda o sukladnosti proizvoda sa Specifikacijom proizvoda</w:t>
            </w:r>
          </w:p>
          <w:p w14:paraId="54A4D6FD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52D89D66" w14:textId="0E529425" w:rsidR="00BC0DE0" w:rsidRPr="00EE07C6" w:rsidRDefault="00BC0DE0" w:rsidP="00BC0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07C6">
              <w:rPr>
                <w:rFonts w:ascii="Arial" w:hAnsi="Arial" w:cs="Arial"/>
                <w:sz w:val="20"/>
                <w:szCs w:val="20"/>
              </w:rPr>
              <w:t>- sukladno članku 95. stavku 7. Zakona o poljoprivredi („Narodne novine“, br.</w:t>
            </w:r>
            <w:r w:rsidR="00660137" w:rsidRPr="00EE07C6">
              <w:rPr>
                <w:rFonts w:ascii="Arial" w:hAnsi="Arial" w:cs="Arial"/>
                <w:sz w:val="20"/>
                <w:szCs w:val="20"/>
              </w:rPr>
              <w:t xml:space="preserve"> 118/18., 42/20., 127/20. – Odluka USRH</w:t>
            </w:r>
            <w:r w:rsidR="00B34DC8" w:rsidRPr="00EE07C6">
              <w:rPr>
                <w:rFonts w:ascii="Arial" w:hAnsi="Arial" w:cs="Arial"/>
                <w:sz w:val="20"/>
                <w:szCs w:val="20"/>
              </w:rPr>
              <w:t>,</w:t>
            </w:r>
            <w:r w:rsidR="00660137" w:rsidRPr="00EE07C6">
              <w:rPr>
                <w:rFonts w:ascii="Arial" w:hAnsi="Arial" w:cs="Arial"/>
                <w:sz w:val="20"/>
                <w:szCs w:val="20"/>
              </w:rPr>
              <w:t xml:space="preserve"> 52/21.</w:t>
            </w:r>
            <w:r w:rsidR="00B34DC8" w:rsidRPr="00EE07C6">
              <w:rPr>
                <w:rFonts w:ascii="Arial" w:hAnsi="Arial" w:cs="Arial"/>
                <w:sz w:val="20"/>
                <w:szCs w:val="20"/>
              </w:rPr>
              <w:t xml:space="preserve"> i 152/22.</w:t>
            </w:r>
            <w:r w:rsidR="00C85189" w:rsidRPr="00EE07C6">
              <w:rPr>
                <w:rFonts w:ascii="Arial" w:hAnsi="Arial" w:cs="Arial"/>
                <w:sz w:val="20"/>
                <w:szCs w:val="20"/>
              </w:rPr>
              <w:t xml:space="preserve"> i 152/24.</w:t>
            </w:r>
            <w:r w:rsidRPr="00EE07C6">
              <w:rPr>
                <w:rFonts w:ascii="Arial" w:hAnsi="Arial" w:cs="Arial"/>
                <w:sz w:val="20"/>
                <w:szCs w:val="20"/>
              </w:rPr>
              <w:t xml:space="preserve">)  i članku 24. Pravilnika o zaštićenim oznakama izvornosti, zaštićenim oznakama zemljopisnog podrijetla i zajamčeno tradicionalnim specijalitetima poljoprivrednih i prehrambenih proizvoda i neobveznom izrazu kvalitete „planinski proizvod“ („Narodne novine“, br. 38/2019)  </w:t>
            </w:r>
          </w:p>
          <w:p w14:paraId="5B1B24B3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2F5599A6" w14:textId="77777777" w:rsidR="003424D1" w:rsidRDefault="003424D1" w:rsidP="003424D1">
      <w:pPr>
        <w:tabs>
          <w:tab w:val="left" w:pos="5730"/>
        </w:tabs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6425"/>
        <w:gridCol w:w="6427"/>
      </w:tblGrid>
      <w:tr w:rsidR="00C34927" w:rsidRPr="00A16083" w14:paraId="25E0EB9F" w14:textId="77777777" w:rsidTr="00C34927">
        <w:trPr>
          <w:trHeight w:val="584"/>
          <w:jc w:val="center"/>
        </w:trPr>
        <w:tc>
          <w:tcPr>
            <w:tcW w:w="12852" w:type="dxa"/>
            <w:gridSpan w:val="2"/>
            <w:shd w:val="clear" w:color="auto" w:fill="FFFFFF" w:themeFill="background1"/>
          </w:tcPr>
          <w:p w14:paraId="5808A8D4" w14:textId="77777777" w:rsidR="00C34927" w:rsidRPr="00C34927" w:rsidRDefault="00C34927" w:rsidP="00C3492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C34927">
              <w:rPr>
                <w:rFonts w:ascii="Arial" w:hAnsi="Arial" w:cs="Arial"/>
                <w:b/>
                <w:noProof/>
                <w:lang w:eastAsia="hr-HR"/>
              </w:rPr>
              <w:t>ISTARSKI PRŠUT</w:t>
            </w:r>
          </w:p>
          <w:p w14:paraId="77EAD4F5" w14:textId="5F41B637" w:rsidR="00C34927" w:rsidRPr="00C34927" w:rsidRDefault="00C34927" w:rsidP="00C3492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C34927">
              <w:rPr>
                <w:rFonts w:ascii="Arial" w:hAnsi="Arial" w:cs="Arial"/>
                <w:b/>
                <w:noProof/>
                <w:lang w:eastAsia="hr-HR"/>
              </w:rPr>
              <w:t>zaštićena oznaka izvornosti</w:t>
            </w:r>
          </w:p>
          <w:p w14:paraId="63649CD1" w14:textId="1601AB47" w:rsidR="00C34927" w:rsidRPr="00C34927" w:rsidRDefault="00C34927" w:rsidP="00C3492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C34927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3BA5A2C3" wp14:editId="4865ABA9">
                  <wp:extent cx="372110" cy="335280"/>
                  <wp:effectExtent l="0" t="0" r="8890" b="762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2931" w:rsidRPr="00A16083" w14:paraId="18759A61" w14:textId="77777777" w:rsidTr="0067648C">
        <w:trPr>
          <w:trHeight w:val="584"/>
          <w:jc w:val="center"/>
        </w:trPr>
        <w:tc>
          <w:tcPr>
            <w:tcW w:w="6425" w:type="dxa"/>
            <w:shd w:val="clear" w:color="auto" w:fill="DDDDDD" w:themeFill="accent1"/>
          </w:tcPr>
          <w:p w14:paraId="01F44ABA" w14:textId="77777777" w:rsidR="00202931" w:rsidRPr="00A16083" w:rsidRDefault="00202931" w:rsidP="00D7253F">
            <w:pPr>
              <w:jc w:val="center"/>
              <w:rPr>
                <w:rFonts w:ascii="Arial" w:hAnsi="Arial" w:cs="Arial"/>
                <w:b/>
              </w:rPr>
            </w:pPr>
            <w:r w:rsidRPr="00A16083">
              <w:rPr>
                <w:rFonts w:ascii="Arial" w:hAnsi="Arial" w:cs="Arial"/>
                <w:b/>
              </w:rPr>
              <w:t>Naziv i adresa subjekta u poslovanju s hranom koji je korisnik oznake</w:t>
            </w:r>
          </w:p>
        </w:tc>
        <w:tc>
          <w:tcPr>
            <w:tcW w:w="6427" w:type="dxa"/>
            <w:tcBorders>
              <w:bottom w:val="single" w:sz="4" w:space="0" w:color="auto"/>
            </w:tcBorders>
            <w:shd w:val="clear" w:color="auto" w:fill="DDDDDD" w:themeFill="accent1"/>
          </w:tcPr>
          <w:p w14:paraId="13E377BF" w14:textId="77777777" w:rsidR="00202931" w:rsidRPr="00A16083" w:rsidRDefault="00202931" w:rsidP="00D7253F">
            <w:pPr>
              <w:jc w:val="center"/>
              <w:rPr>
                <w:rFonts w:ascii="Arial" w:hAnsi="Arial" w:cs="Arial"/>
                <w:b/>
              </w:rPr>
            </w:pPr>
            <w:r w:rsidRPr="00A16083">
              <w:rPr>
                <w:rFonts w:ascii="Arial" w:hAnsi="Arial" w:cs="Arial"/>
                <w:b/>
              </w:rPr>
              <w:t>Razdoblje valjanosti Potvrde o sukladnosti</w:t>
            </w:r>
          </w:p>
        </w:tc>
      </w:tr>
      <w:tr w:rsidR="00100063" w:rsidRPr="00A16083" w14:paraId="7B75CC05" w14:textId="77777777" w:rsidTr="0067648C">
        <w:trPr>
          <w:trHeight w:val="383"/>
          <w:jc w:val="center"/>
        </w:trPr>
        <w:tc>
          <w:tcPr>
            <w:tcW w:w="6425" w:type="dxa"/>
            <w:vMerge w:val="restart"/>
          </w:tcPr>
          <w:p w14:paraId="72B04A5C" w14:textId="77777777" w:rsidR="00100063" w:rsidRPr="00A16083" w:rsidRDefault="00100063" w:rsidP="006863AA">
            <w:pPr>
              <w:jc w:val="center"/>
              <w:rPr>
                <w:rFonts w:ascii="Arial" w:hAnsi="Arial" w:cs="Arial"/>
              </w:rPr>
            </w:pPr>
            <w:r w:rsidRPr="00A16083">
              <w:rPr>
                <w:rFonts w:ascii="Arial" w:hAnsi="Arial" w:cs="Arial"/>
              </w:rPr>
              <w:t>Istarski pršut Dujmović</w:t>
            </w:r>
          </w:p>
          <w:p w14:paraId="7021A46E" w14:textId="77777777" w:rsidR="00100063" w:rsidRPr="00A16083" w:rsidRDefault="00100063" w:rsidP="006863AA">
            <w:pPr>
              <w:jc w:val="center"/>
              <w:rPr>
                <w:rFonts w:ascii="Arial" w:hAnsi="Arial" w:cs="Arial"/>
              </w:rPr>
            </w:pPr>
            <w:r w:rsidRPr="00A16083">
              <w:rPr>
                <w:rFonts w:ascii="Arial" w:hAnsi="Arial" w:cs="Arial"/>
              </w:rPr>
              <w:t>Kučići 109</w:t>
            </w:r>
          </w:p>
          <w:p w14:paraId="55ADF749" w14:textId="77777777" w:rsidR="00100063" w:rsidRPr="00A16083" w:rsidRDefault="00100063" w:rsidP="006863AA">
            <w:pPr>
              <w:jc w:val="center"/>
              <w:rPr>
                <w:rFonts w:ascii="Arial" w:hAnsi="Arial" w:cs="Arial"/>
              </w:rPr>
            </w:pPr>
            <w:r w:rsidRPr="00A16083">
              <w:rPr>
                <w:rFonts w:ascii="Arial" w:hAnsi="Arial" w:cs="Arial"/>
              </w:rPr>
              <w:t xml:space="preserve">52 444 </w:t>
            </w:r>
            <w:proofErr w:type="spellStart"/>
            <w:r w:rsidRPr="00A16083">
              <w:rPr>
                <w:rFonts w:ascii="Arial" w:hAnsi="Arial" w:cs="Arial"/>
              </w:rPr>
              <w:t>Tinjan</w:t>
            </w:r>
            <w:proofErr w:type="spellEnd"/>
          </w:p>
        </w:tc>
        <w:tc>
          <w:tcPr>
            <w:tcW w:w="6427" w:type="dxa"/>
            <w:tcBorders>
              <w:top w:val="single" w:sz="4" w:space="0" w:color="auto"/>
              <w:bottom w:val="dotted" w:sz="4" w:space="0" w:color="auto"/>
            </w:tcBorders>
          </w:tcPr>
          <w:p w14:paraId="0DF497F2" w14:textId="422F8E07" w:rsidR="00100063" w:rsidRPr="00A16083" w:rsidRDefault="00100063" w:rsidP="00C962A5">
            <w:pPr>
              <w:jc w:val="center"/>
              <w:rPr>
                <w:rFonts w:ascii="Arial" w:hAnsi="Arial" w:cs="Arial"/>
                <w:color w:val="000000"/>
              </w:rPr>
            </w:pPr>
            <w:r w:rsidRPr="0089378C">
              <w:rPr>
                <w:rFonts w:ascii="Arial" w:hAnsi="Arial" w:cs="Arial"/>
                <w:color w:val="000000"/>
              </w:rPr>
              <w:t>22.04.2025.-21.04.2026.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100063" w:rsidRPr="00A16083" w14:paraId="50455BA8" w14:textId="77777777" w:rsidTr="0067648C">
        <w:trPr>
          <w:trHeight w:val="382"/>
          <w:jc w:val="center"/>
        </w:trPr>
        <w:tc>
          <w:tcPr>
            <w:tcW w:w="6425" w:type="dxa"/>
            <w:vMerge/>
          </w:tcPr>
          <w:p w14:paraId="0D97443F" w14:textId="77777777" w:rsidR="00100063" w:rsidRPr="00A16083" w:rsidRDefault="00100063" w:rsidP="006863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7" w:type="dxa"/>
            <w:tcBorders>
              <w:top w:val="dotted" w:sz="4" w:space="0" w:color="auto"/>
              <w:bottom w:val="single" w:sz="4" w:space="0" w:color="auto"/>
            </w:tcBorders>
          </w:tcPr>
          <w:p w14:paraId="7F21D716" w14:textId="02DD95B1" w:rsidR="00100063" w:rsidRPr="0089378C" w:rsidRDefault="00AE795C" w:rsidP="00C962A5">
            <w:pPr>
              <w:jc w:val="center"/>
              <w:rPr>
                <w:rFonts w:ascii="Arial" w:hAnsi="Arial" w:cs="Arial"/>
                <w:color w:val="000000"/>
              </w:rPr>
            </w:pPr>
            <w:r w:rsidRPr="00AE795C">
              <w:rPr>
                <w:rFonts w:ascii="Arial" w:hAnsi="Arial" w:cs="Arial"/>
                <w:color w:val="000000"/>
              </w:rPr>
              <w:t>01.08.2025.-31.07.2026.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9A59BD" w:rsidRPr="00A16083" w14:paraId="0F260864" w14:textId="77777777" w:rsidTr="0067648C">
        <w:trPr>
          <w:trHeight w:val="397"/>
          <w:jc w:val="center"/>
        </w:trPr>
        <w:tc>
          <w:tcPr>
            <w:tcW w:w="6425" w:type="dxa"/>
            <w:vMerge w:val="restart"/>
          </w:tcPr>
          <w:p w14:paraId="6CBCC82A" w14:textId="77777777" w:rsidR="009A59BD" w:rsidRPr="00A16083" w:rsidRDefault="009A59BD" w:rsidP="0041333E">
            <w:pPr>
              <w:jc w:val="center"/>
              <w:rPr>
                <w:rFonts w:ascii="Arial" w:hAnsi="Arial" w:cs="Arial"/>
              </w:rPr>
            </w:pPr>
            <w:proofErr w:type="spellStart"/>
            <w:r w:rsidRPr="00A16083">
              <w:rPr>
                <w:rFonts w:ascii="Arial" w:hAnsi="Arial" w:cs="Arial"/>
              </w:rPr>
              <w:t>Pisinium</w:t>
            </w:r>
            <w:proofErr w:type="spellEnd"/>
            <w:r w:rsidRPr="00A16083">
              <w:rPr>
                <w:rFonts w:ascii="Arial" w:hAnsi="Arial" w:cs="Arial"/>
              </w:rPr>
              <w:t xml:space="preserve"> d.o.o.</w:t>
            </w:r>
          </w:p>
          <w:p w14:paraId="2157E00E" w14:textId="3877E0E3" w:rsidR="009A59BD" w:rsidRPr="00A16083" w:rsidRDefault="009A59BD" w:rsidP="0041333E">
            <w:pPr>
              <w:jc w:val="center"/>
              <w:rPr>
                <w:rFonts w:ascii="Arial" w:hAnsi="Arial" w:cs="Arial"/>
              </w:rPr>
            </w:pPr>
            <w:r w:rsidRPr="00A16083">
              <w:rPr>
                <w:rFonts w:ascii="Arial" w:hAnsi="Arial" w:cs="Arial"/>
              </w:rPr>
              <w:t>Stipana K</w:t>
            </w:r>
            <w:r>
              <w:rPr>
                <w:rFonts w:ascii="Arial" w:hAnsi="Arial" w:cs="Arial"/>
              </w:rPr>
              <w:t>o</w:t>
            </w:r>
            <w:r w:rsidRPr="00A16083">
              <w:rPr>
                <w:rFonts w:ascii="Arial" w:hAnsi="Arial" w:cs="Arial"/>
              </w:rPr>
              <w:t>nzula Istrijana 9</w:t>
            </w:r>
          </w:p>
          <w:p w14:paraId="433B4909" w14:textId="77777777" w:rsidR="009A59BD" w:rsidRPr="00A16083" w:rsidRDefault="009A59BD" w:rsidP="0041333E">
            <w:pPr>
              <w:jc w:val="center"/>
              <w:rPr>
                <w:rFonts w:ascii="Arial" w:hAnsi="Arial" w:cs="Arial"/>
              </w:rPr>
            </w:pPr>
            <w:r w:rsidRPr="00A16083">
              <w:rPr>
                <w:rFonts w:ascii="Arial" w:hAnsi="Arial" w:cs="Arial"/>
              </w:rPr>
              <w:t>52 000 Pazin</w:t>
            </w:r>
          </w:p>
        </w:tc>
        <w:tc>
          <w:tcPr>
            <w:tcW w:w="6427" w:type="dxa"/>
            <w:tcBorders>
              <w:bottom w:val="dotted" w:sz="4" w:space="0" w:color="auto"/>
            </w:tcBorders>
          </w:tcPr>
          <w:p w14:paraId="546DB0D7" w14:textId="51F5C434" w:rsidR="009A59BD" w:rsidRPr="00A16083" w:rsidRDefault="009A59BD" w:rsidP="0041333E">
            <w:pPr>
              <w:jc w:val="center"/>
              <w:rPr>
                <w:rFonts w:ascii="Arial" w:hAnsi="Arial" w:cs="Arial"/>
              </w:rPr>
            </w:pPr>
            <w:r w:rsidRPr="00FE701C">
              <w:rPr>
                <w:rFonts w:ascii="Arial" w:hAnsi="Arial" w:cs="Arial"/>
              </w:rPr>
              <w:t>14.05.2025.-13.05.2026.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F25748" w:rsidRPr="00A16083" w14:paraId="5979026D" w14:textId="77777777" w:rsidTr="0067648C">
        <w:trPr>
          <w:trHeight w:val="397"/>
          <w:jc w:val="center"/>
        </w:trPr>
        <w:tc>
          <w:tcPr>
            <w:tcW w:w="6425" w:type="dxa"/>
            <w:vMerge/>
          </w:tcPr>
          <w:p w14:paraId="6FDC1B01" w14:textId="77777777" w:rsidR="00F25748" w:rsidRPr="00A16083" w:rsidRDefault="00F25748" w:rsidP="00F257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7" w:type="dxa"/>
            <w:tcBorders>
              <w:top w:val="dotted" w:sz="4" w:space="0" w:color="auto"/>
              <w:bottom w:val="dotted" w:sz="4" w:space="0" w:color="auto"/>
            </w:tcBorders>
          </w:tcPr>
          <w:p w14:paraId="6A04E95A" w14:textId="51049B79" w:rsidR="00F25748" w:rsidRPr="00FE701C" w:rsidRDefault="00F25748" w:rsidP="00F25748">
            <w:pPr>
              <w:jc w:val="center"/>
              <w:rPr>
                <w:rFonts w:ascii="Arial" w:hAnsi="Arial" w:cs="Arial"/>
              </w:rPr>
            </w:pPr>
            <w:r w:rsidRPr="00F25748">
              <w:rPr>
                <w:rFonts w:ascii="Arial" w:hAnsi="Arial" w:cs="Arial"/>
              </w:rPr>
              <w:t xml:space="preserve">01.08.2025.-31.07.2026. </w:t>
            </w:r>
          </w:p>
        </w:tc>
      </w:tr>
      <w:tr w:rsidR="00F25748" w:rsidRPr="00A16083" w14:paraId="0764FFEF" w14:textId="77777777" w:rsidTr="0067648C">
        <w:trPr>
          <w:trHeight w:val="397"/>
          <w:jc w:val="center"/>
        </w:trPr>
        <w:tc>
          <w:tcPr>
            <w:tcW w:w="6425" w:type="dxa"/>
            <w:vMerge/>
          </w:tcPr>
          <w:p w14:paraId="125EFC8C" w14:textId="77777777" w:rsidR="00F25748" w:rsidRPr="00A16083" w:rsidRDefault="00F25748" w:rsidP="00F257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7" w:type="dxa"/>
            <w:tcBorders>
              <w:top w:val="dotted" w:sz="4" w:space="0" w:color="auto"/>
            </w:tcBorders>
          </w:tcPr>
          <w:p w14:paraId="610B3E61" w14:textId="38CD4B52" w:rsidR="00F25748" w:rsidRPr="00FE701C" w:rsidRDefault="00F25748" w:rsidP="00F25748">
            <w:pPr>
              <w:jc w:val="center"/>
              <w:rPr>
                <w:rFonts w:ascii="Arial" w:hAnsi="Arial" w:cs="Arial"/>
              </w:rPr>
            </w:pPr>
            <w:r w:rsidRPr="00F25748">
              <w:rPr>
                <w:rFonts w:ascii="Arial" w:hAnsi="Arial" w:cs="Arial"/>
              </w:rPr>
              <w:t>12.09.2025.-11.09.2026.</w:t>
            </w:r>
          </w:p>
        </w:tc>
      </w:tr>
      <w:tr w:rsidR="00282930" w:rsidRPr="00A16083" w14:paraId="7A2F42F2" w14:textId="77777777" w:rsidTr="00DF1F2B">
        <w:trPr>
          <w:trHeight w:val="808"/>
          <w:jc w:val="center"/>
        </w:trPr>
        <w:tc>
          <w:tcPr>
            <w:tcW w:w="6425" w:type="dxa"/>
          </w:tcPr>
          <w:p w14:paraId="7BDDC138" w14:textId="4A0B6505" w:rsidR="00282930" w:rsidRPr="002A73E8" w:rsidRDefault="00282930" w:rsidP="002A73E8">
            <w:pPr>
              <w:tabs>
                <w:tab w:val="left" w:pos="1605"/>
              </w:tabs>
              <w:jc w:val="center"/>
              <w:rPr>
                <w:rFonts w:ascii="Arial" w:eastAsia="Times New Roman" w:hAnsi="Arial" w:cs="Arial"/>
                <w:lang w:eastAsia="hr-HR"/>
              </w:rPr>
            </w:pPr>
            <w:proofErr w:type="spellStart"/>
            <w:r w:rsidRPr="002A73E8">
              <w:rPr>
                <w:rFonts w:ascii="Arial" w:eastAsia="Times New Roman" w:hAnsi="Arial" w:cs="Arial"/>
                <w:lang w:eastAsia="hr-HR"/>
              </w:rPr>
              <w:t>M</w:t>
            </w:r>
            <w:r w:rsidR="00BF7AC5">
              <w:rPr>
                <w:rFonts w:ascii="Arial" w:eastAsia="Times New Roman" w:hAnsi="Arial" w:cs="Arial"/>
                <w:lang w:eastAsia="hr-HR"/>
              </w:rPr>
              <w:t>ovimento</w:t>
            </w:r>
            <w:proofErr w:type="spellEnd"/>
            <w:r w:rsidRPr="002A73E8">
              <w:rPr>
                <w:rFonts w:ascii="Arial" w:eastAsia="Times New Roman" w:hAnsi="Arial" w:cs="Arial"/>
                <w:lang w:eastAsia="hr-HR"/>
              </w:rPr>
              <w:t xml:space="preserve"> d.o.o.</w:t>
            </w:r>
          </w:p>
          <w:p w14:paraId="054A8752" w14:textId="77777777" w:rsidR="00282930" w:rsidRPr="002A73E8" w:rsidRDefault="00282930" w:rsidP="002A73E8">
            <w:pPr>
              <w:tabs>
                <w:tab w:val="left" w:pos="1605"/>
              </w:tabs>
              <w:jc w:val="center"/>
              <w:rPr>
                <w:rFonts w:ascii="Arial" w:eastAsia="Times New Roman" w:hAnsi="Arial" w:cs="Arial"/>
                <w:lang w:eastAsia="hr-HR"/>
              </w:rPr>
            </w:pPr>
            <w:proofErr w:type="spellStart"/>
            <w:r w:rsidRPr="002A73E8">
              <w:rPr>
                <w:rFonts w:ascii="Arial" w:eastAsia="Times New Roman" w:hAnsi="Arial" w:cs="Arial"/>
                <w:lang w:eastAsia="hr-HR"/>
              </w:rPr>
              <w:t>Sponzina</w:t>
            </w:r>
            <w:proofErr w:type="spellEnd"/>
            <w:r w:rsidRPr="002A73E8">
              <w:rPr>
                <w:rFonts w:ascii="Arial" w:eastAsia="Times New Roman" w:hAnsi="Arial" w:cs="Arial"/>
                <w:lang w:eastAsia="hr-HR"/>
              </w:rPr>
              <w:t xml:space="preserve"> ulica 32, </w:t>
            </w:r>
          </w:p>
          <w:p w14:paraId="1735FF93" w14:textId="240D2592" w:rsidR="00282930" w:rsidRPr="00A16083" w:rsidRDefault="00282930" w:rsidP="002A73E8">
            <w:pPr>
              <w:tabs>
                <w:tab w:val="left" w:pos="1605"/>
              </w:tabs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2A73E8">
              <w:rPr>
                <w:rFonts w:ascii="Arial" w:eastAsia="Times New Roman" w:hAnsi="Arial" w:cs="Arial"/>
                <w:lang w:eastAsia="hr-HR"/>
              </w:rPr>
              <w:t>52 100 Pula</w:t>
            </w:r>
            <w:r w:rsidR="00980B0A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  <w:tc>
          <w:tcPr>
            <w:tcW w:w="6427" w:type="dxa"/>
            <w:tcBorders>
              <w:top w:val="single" w:sz="4" w:space="0" w:color="auto"/>
            </w:tcBorders>
          </w:tcPr>
          <w:p w14:paraId="0D9A7961" w14:textId="5F1B0D5D" w:rsidR="00282930" w:rsidRPr="008C501E" w:rsidRDefault="00F01389" w:rsidP="008E3DF5">
            <w:pPr>
              <w:jc w:val="center"/>
              <w:rPr>
                <w:rFonts w:ascii="Arial" w:hAnsi="Arial" w:cs="Arial"/>
              </w:rPr>
            </w:pPr>
            <w:r w:rsidRPr="00F01389">
              <w:rPr>
                <w:rFonts w:ascii="Arial" w:hAnsi="Arial" w:cs="Arial"/>
              </w:rPr>
              <w:t>24.09.2025.-23.09.2026.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E45F81" w:rsidRPr="00A16083" w14:paraId="31329000" w14:textId="77777777" w:rsidTr="00E16955">
        <w:trPr>
          <w:trHeight w:val="766"/>
          <w:jc w:val="center"/>
        </w:trPr>
        <w:tc>
          <w:tcPr>
            <w:tcW w:w="6425" w:type="dxa"/>
          </w:tcPr>
          <w:p w14:paraId="764CBA07" w14:textId="77777777" w:rsidR="00683607" w:rsidRPr="00683607" w:rsidRDefault="00683607" w:rsidP="00683607">
            <w:pPr>
              <w:tabs>
                <w:tab w:val="left" w:pos="1605"/>
              </w:tabs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683607">
              <w:rPr>
                <w:rFonts w:ascii="Arial" w:eastAsia="Times New Roman" w:hAnsi="Arial" w:cs="Arial"/>
                <w:lang w:eastAsia="hr-HR"/>
              </w:rPr>
              <w:t>Daniele Višnjan</w:t>
            </w:r>
          </w:p>
          <w:p w14:paraId="78899DEB" w14:textId="77777777" w:rsidR="00683607" w:rsidRPr="00683607" w:rsidRDefault="00683607" w:rsidP="00683607">
            <w:pPr>
              <w:tabs>
                <w:tab w:val="left" w:pos="1605"/>
              </w:tabs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683607">
              <w:rPr>
                <w:rFonts w:ascii="Arial" w:eastAsia="Times New Roman" w:hAnsi="Arial" w:cs="Arial"/>
                <w:lang w:eastAsia="hr-HR"/>
              </w:rPr>
              <w:t xml:space="preserve">Trg Slobode 9, </w:t>
            </w:r>
          </w:p>
          <w:p w14:paraId="5B7449FF" w14:textId="527C387B" w:rsidR="00E45F81" w:rsidRPr="00B66313" w:rsidRDefault="00683607" w:rsidP="00683607">
            <w:pPr>
              <w:tabs>
                <w:tab w:val="left" w:pos="1605"/>
              </w:tabs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683607">
              <w:rPr>
                <w:rFonts w:ascii="Arial" w:eastAsia="Times New Roman" w:hAnsi="Arial" w:cs="Arial"/>
                <w:lang w:eastAsia="hr-HR"/>
              </w:rPr>
              <w:t>52 463 Višnjan</w:t>
            </w:r>
          </w:p>
        </w:tc>
        <w:tc>
          <w:tcPr>
            <w:tcW w:w="6427" w:type="dxa"/>
            <w:tcBorders>
              <w:top w:val="single" w:sz="4" w:space="0" w:color="auto"/>
              <w:bottom w:val="single" w:sz="4" w:space="0" w:color="auto"/>
            </w:tcBorders>
          </w:tcPr>
          <w:p w14:paraId="17479BD9" w14:textId="315E0116" w:rsidR="00E45F81" w:rsidRPr="00DE6E26" w:rsidRDefault="008E7F87" w:rsidP="008E3DF5">
            <w:pPr>
              <w:jc w:val="center"/>
              <w:rPr>
                <w:rFonts w:ascii="Arial" w:hAnsi="Arial" w:cs="Arial"/>
              </w:rPr>
            </w:pPr>
            <w:r w:rsidRPr="008E7F87">
              <w:rPr>
                <w:rFonts w:ascii="Arial" w:hAnsi="Arial" w:cs="Arial"/>
              </w:rPr>
              <w:t>23.04.2025.-22.04.2026.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6DFC3313" w14:textId="77777777" w:rsidR="006E43C1" w:rsidRDefault="006E43C1" w:rsidP="006E43C1">
      <w:pPr>
        <w:spacing w:after="0" w:line="240" w:lineRule="auto"/>
        <w:rPr>
          <w:rFonts w:ascii="Arial" w:hAnsi="Arial" w:cs="Arial"/>
        </w:rPr>
      </w:pPr>
    </w:p>
    <w:p w14:paraId="5FA8EC1C" w14:textId="77777777" w:rsidR="003D6BCF" w:rsidRDefault="003D6BCF" w:rsidP="006E43C1">
      <w:pPr>
        <w:spacing w:after="0" w:line="240" w:lineRule="auto"/>
        <w:rPr>
          <w:rFonts w:ascii="Arial" w:hAnsi="Arial" w:cs="Arial"/>
        </w:rPr>
      </w:pPr>
    </w:p>
    <w:p w14:paraId="62BDB4E4" w14:textId="6B9620DA" w:rsidR="003D6BCF" w:rsidRPr="00AA100B" w:rsidRDefault="00A16083" w:rsidP="00AA100B">
      <w:pPr>
        <w:spacing w:after="0" w:line="240" w:lineRule="auto"/>
        <w:jc w:val="center"/>
        <w:rPr>
          <w:rFonts w:ascii="Arial" w:eastAsia="Calibri" w:hAnsi="Arial" w:cs="Arial"/>
        </w:rPr>
      </w:pPr>
      <w:r w:rsidRPr="00A16083">
        <w:rPr>
          <w:rFonts w:ascii="Arial" w:eastAsia="Calibri" w:hAnsi="Arial" w:cs="Arial"/>
        </w:rPr>
        <w:t>Napomena: Podatke iz tablice Ministarstvo ažurira kvartalno.</w:t>
      </w:r>
    </w:p>
    <w:sectPr w:rsidR="003D6BCF" w:rsidRPr="00AA100B" w:rsidSect="00C577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1A20B" w14:textId="77777777" w:rsidR="00D464D2" w:rsidRDefault="00D464D2" w:rsidP="00D042A3">
      <w:pPr>
        <w:spacing w:after="0" w:line="240" w:lineRule="auto"/>
      </w:pPr>
      <w:r>
        <w:separator/>
      </w:r>
    </w:p>
  </w:endnote>
  <w:endnote w:type="continuationSeparator" w:id="0">
    <w:p w14:paraId="4C02FE9B" w14:textId="77777777" w:rsidR="00D464D2" w:rsidRDefault="00D464D2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3564C" w14:textId="77777777" w:rsidR="00D464D2" w:rsidRDefault="00D464D2" w:rsidP="00D042A3">
      <w:pPr>
        <w:spacing w:after="0" w:line="240" w:lineRule="auto"/>
      </w:pPr>
      <w:r>
        <w:separator/>
      </w:r>
    </w:p>
  </w:footnote>
  <w:footnote w:type="continuationSeparator" w:id="0">
    <w:p w14:paraId="4B6521F4" w14:textId="77777777" w:rsidR="00D464D2" w:rsidRDefault="00D464D2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474DE"/>
    <w:rsid w:val="0006327A"/>
    <w:rsid w:val="00081BB2"/>
    <w:rsid w:val="00097A02"/>
    <w:rsid w:val="000A2D74"/>
    <w:rsid w:val="000A706D"/>
    <w:rsid w:val="000C35D6"/>
    <w:rsid w:val="00100063"/>
    <w:rsid w:val="00101BDF"/>
    <w:rsid w:val="00110BCC"/>
    <w:rsid w:val="00184304"/>
    <w:rsid w:val="00190493"/>
    <w:rsid w:val="001953DC"/>
    <w:rsid w:val="001A531D"/>
    <w:rsid w:val="001C1B54"/>
    <w:rsid w:val="001C6047"/>
    <w:rsid w:val="001D3DDF"/>
    <w:rsid w:val="00202931"/>
    <w:rsid w:val="0020589E"/>
    <w:rsid w:val="002277EB"/>
    <w:rsid w:val="00237E67"/>
    <w:rsid w:val="00257EE6"/>
    <w:rsid w:val="00273029"/>
    <w:rsid w:val="002761C4"/>
    <w:rsid w:val="00281DA1"/>
    <w:rsid w:val="00282930"/>
    <w:rsid w:val="002934AF"/>
    <w:rsid w:val="00297B35"/>
    <w:rsid w:val="002A73E8"/>
    <w:rsid w:val="002B34C9"/>
    <w:rsid w:val="002B65A0"/>
    <w:rsid w:val="002C0EC8"/>
    <w:rsid w:val="002C0FDA"/>
    <w:rsid w:val="002D5345"/>
    <w:rsid w:val="003058C0"/>
    <w:rsid w:val="003342F0"/>
    <w:rsid w:val="00336BDC"/>
    <w:rsid w:val="003401D2"/>
    <w:rsid w:val="003424D1"/>
    <w:rsid w:val="00344D07"/>
    <w:rsid w:val="003771D5"/>
    <w:rsid w:val="00384408"/>
    <w:rsid w:val="003856F8"/>
    <w:rsid w:val="003919C9"/>
    <w:rsid w:val="0039759D"/>
    <w:rsid w:val="003A2273"/>
    <w:rsid w:val="003A27F4"/>
    <w:rsid w:val="003B4890"/>
    <w:rsid w:val="003C0182"/>
    <w:rsid w:val="003C0EBA"/>
    <w:rsid w:val="003D5A96"/>
    <w:rsid w:val="003D6BCF"/>
    <w:rsid w:val="003E381A"/>
    <w:rsid w:val="003F4117"/>
    <w:rsid w:val="003F6328"/>
    <w:rsid w:val="003F721B"/>
    <w:rsid w:val="004015F5"/>
    <w:rsid w:val="0040379F"/>
    <w:rsid w:val="0041333E"/>
    <w:rsid w:val="00436E74"/>
    <w:rsid w:val="00476DC3"/>
    <w:rsid w:val="00485982"/>
    <w:rsid w:val="00496C02"/>
    <w:rsid w:val="004A7968"/>
    <w:rsid w:val="004D0C58"/>
    <w:rsid w:val="00522528"/>
    <w:rsid w:val="00551C73"/>
    <w:rsid w:val="005611F8"/>
    <w:rsid w:val="00562183"/>
    <w:rsid w:val="00562C9D"/>
    <w:rsid w:val="005D046A"/>
    <w:rsid w:val="005D15E2"/>
    <w:rsid w:val="00625F6E"/>
    <w:rsid w:val="00635D55"/>
    <w:rsid w:val="00640DC1"/>
    <w:rsid w:val="00640F71"/>
    <w:rsid w:val="00660137"/>
    <w:rsid w:val="00674AC5"/>
    <w:rsid w:val="0067648C"/>
    <w:rsid w:val="00683607"/>
    <w:rsid w:val="006863AA"/>
    <w:rsid w:val="006A7C31"/>
    <w:rsid w:val="006C2590"/>
    <w:rsid w:val="006D7A02"/>
    <w:rsid w:val="006E43C1"/>
    <w:rsid w:val="00716AA4"/>
    <w:rsid w:val="007260CE"/>
    <w:rsid w:val="00741FD6"/>
    <w:rsid w:val="00747CB0"/>
    <w:rsid w:val="007B0A22"/>
    <w:rsid w:val="007B431D"/>
    <w:rsid w:val="007C3A19"/>
    <w:rsid w:val="007D2C44"/>
    <w:rsid w:val="00824462"/>
    <w:rsid w:val="008260EF"/>
    <w:rsid w:val="00832DB9"/>
    <w:rsid w:val="00835EAE"/>
    <w:rsid w:val="0084650D"/>
    <w:rsid w:val="00864672"/>
    <w:rsid w:val="00875139"/>
    <w:rsid w:val="00887203"/>
    <w:rsid w:val="00891490"/>
    <w:rsid w:val="0089378C"/>
    <w:rsid w:val="008A64D6"/>
    <w:rsid w:val="008C501E"/>
    <w:rsid w:val="008C71D4"/>
    <w:rsid w:val="008C75F9"/>
    <w:rsid w:val="008E3DF5"/>
    <w:rsid w:val="008E7F87"/>
    <w:rsid w:val="008F5F39"/>
    <w:rsid w:val="00900065"/>
    <w:rsid w:val="00903578"/>
    <w:rsid w:val="00904C5E"/>
    <w:rsid w:val="0091077C"/>
    <w:rsid w:val="0091520F"/>
    <w:rsid w:val="00932039"/>
    <w:rsid w:val="009369E7"/>
    <w:rsid w:val="00972CC3"/>
    <w:rsid w:val="00980B0A"/>
    <w:rsid w:val="009A1433"/>
    <w:rsid w:val="009A59BD"/>
    <w:rsid w:val="009D6D63"/>
    <w:rsid w:val="009E1B34"/>
    <w:rsid w:val="00A04F68"/>
    <w:rsid w:val="00A16083"/>
    <w:rsid w:val="00A2440C"/>
    <w:rsid w:val="00A40085"/>
    <w:rsid w:val="00A657EE"/>
    <w:rsid w:val="00A7166D"/>
    <w:rsid w:val="00A7261B"/>
    <w:rsid w:val="00A80B96"/>
    <w:rsid w:val="00A91E7C"/>
    <w:rsid w:val="00AA100B"/>
    <w:rsid w:val="00AA5A82"/>
    <w:rsid w:val="00AC601E"/>
    <w:rsid w:val="00AE795C"/>
    <w:rsid w:val="00AF0061"/>
    <w:rsid w:val="00B24ED1"/>
    <w:rsid w:val="00B272AE"/>
    <w:rsid w:val="00B34DC8"/>
    <w:rsid w:val="00B41CDE"/>
    <w:rsid w:val="00B458BB"/>
    <w:rsid w:val="00B50A65"/>
    <w:rsid w:val="00B617FC"/>
    <w:rsid w:val="00B66313"/>
    <w:rsid w:val="00B72A37"/>
    <w:rsid w:val="00B773FD"/>
    <w:rsid w:val="00B93B0D"/>
    <w:rsid w:val="00BA4120"/>
    <w:rsid w:val="00BB10A5"/>
    <w:rsid w:val="00BC0DE0"/>
    <w:rsid w:val="00BC6DC1"/>
    <w:rsid w:val="00BF418A"/>
    <w:rsid w:val="00BF644D"/>
    <w:rsid w:val="00BF7737"/>
    <w:rsid w:val="00BF7AC5"/>
    <w:rsid w:val="00C0383E"/>
    <w:rsid w:val="00C17F07"/>
    <w:rsid w:val="00C17FC1"/>
    <w:rsid w:val="00C34927"/>
    <w:rsid w:val="00C45E58"/>
    <w:rsid w:val="00C5779B"/>
    <w:rsid w:val="00C764A1"/>
    <w:rsid w:val="00C85189"/>
    <w:rsid w:val="00C962A5"/>
    <w:rsid w:val="00CA74FA"/>
    <w:rsid w:val="00CF26F1"/>
    <w:rsid w:val="00CF3F6A"/>
    <w:rsid w:val="00CF474D"/>
    <w:rsid w:val="00D042A3"/>
    <w:rsid w:val="00D464D2"/>
    <w:rsid w:val="00D47DAE"/>
    <w:rsid w:val="00D507F9"/>
    <w:rsid w:val="00D714EB"/>
    <w:rsid w:val="00D7253F"/>
    <w:rsid w:val="00D84294"/>
    <w:rsid w:val="00D9489F"/>
    <w:rsid w:val="00D9772F"/>
    <w:rsid w:val="00D978E6"/>
    <w:rsid w:val="00DC1988"/>
    <w:rsid w:val="00DC3559"/>
    <w:rsid w:val="00DC75EE"/>
    <w:rsid w:val="00DD4B71"/>
    <w:rsid w:val="00DE6E26"/>
    <w:rsid w:val="00E013C4"/>
    <w:rsid w:val="00E16955"/>
    <w:rsid w:val="00E21196"/>
    <w:rsid w:val="00E31397"/>
    <w:rsid w:val="00E45F81"/>
    <w:rsid w:val="00E52EE0"/>
    <w:rsid w:val="00E6147B"/>
    <w:rsid w:val="00E73801"/>
    <w:rsid w:val="00E934E1"/>
    <w:rsid w:val="00EA260D"/>
    <w:rsid w:val="00EA6B97"/>
    <w:rsid w:val="00EE07C6"/>
    <w:rsid w:val="00EE4CAC"/>
    <w:rsid w:val="00F01389"/>
    <w:rsid w:val="00F068DE"/>
    <w:rsid w:val="00F07F3D"/>
    <w:rsid w:val="00F21397"/>
    <w:rsid w:val="00F25748"/>
    <w:rsid w:val="00F63068"/>
    <w:rsid w:val="00F6581C"/>
    <w:rsid w:val="00F77501"/>
    <w:rsid w:val="00F91087"/>
    <w:rsid w:val="00FE6523"/>
    <w:rsid w:val="00FE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49370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paragraph" w:styleId="Tekstbalonia">
    <w:name w:val="Balloon Text"/>
    <w:basedOn w:val="Normal"/>
    <w:link w:val="TekstbaloniaChar"/>
    <w:uiPriority w:val="99"/>
    <w:semiHidden/>
    <w:unhideWhenUsed/>
    <w:rsid w:val="00202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2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Hegedušić</dc:creator>
  <cp:keywords/>
  <dc:description/>
  <cp:lastModifiedBy>Martina Tolvajčić</cp:lastModifiedBy>
  <cp:revision>14</cp:revision>
  <dcterms:created xsi:type="dcterms:W3CDTF">2025-12-09T14:46:00Z</dcterms:created>
  <dcterms:modified xsi:type="dcterms:W3CDTF">2025-12-11T13:10:00Z</dcterms:modified>
</cp:coreProperties>
</file>