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76" w:rsidRPr="005C5276" w:rsidRDefault="005C5276" w:rsidP="0006731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5C5276">
        <w:rPr>
          <w:rFonts w:eastAsia="Times New Roman" w:cstheme="minorHAnsi"/>
          <w:b/>
          <w:sz w:val="20"/>
          <w:szCs w:val="20"/>
          <w:lang w:eastAsia="hr-HR"/>
        </w:rPr>
        <w:t>DODATAK 9.</w:t>
      </w:r>
    </w:p>
    <w:p w:rsidR="005C5276" w:rsidRDefault="005C5276" w:rsidP="0006731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5C5276">
        <w:rPr>
          <w:rFonts w:eastAsia="Times New Roman" w:cstheme="minorHAnsi"/>
          <w:sz w:val="20"/>
          <w:szCs w:val="20"/>
          <w:lang w:eastAsia="hr-HR"/>
        </w:rPr>
        <w:t>POTVRDA ZA PRIRODNE MINERALNE VODE</w:t>
      </w:r>
    </w:p>
    <w:p w:rsidR="00067310" w:rsidRPr="005C5276" w:rsidRDefault="00067310" w:rsidP="0006731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5C5276" w:rsidRPr="005C5276" w:rsidRDefault="005C5276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5C5276">
        <w:rPr>
          <w:rFonts w:eastAsia="Times New Roman" w:cstheme="minorHAnsi"/>
          <w:sz w:val="20"/>
          <w:szCs w:val="20"/>
          <w:lang w:eastAsia="hr-HR"/>
        </w:rPr>
        <w:t>1. Ovom potvrdom ____________________________________</w:t>
      </w:r>
    </w:p>
    <w:p w:rsidR="005C5276" w:rsidRPr="005C5276" w:rsidRDefault="005C5276" w:rsidP="0006731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hr-HR"/>
        </w:rPr>
      </w:pPr>
      <w:r w:rsidRPr="005C5276">
        <w:rPr>
          <w:rFonts w:eastAsia="Times New Roman" w:cstheme="minorHAnsi"/>
          <w:sz w:val="20"/>
          <w:szCs w:val="20"/>
          <w:lang w:eastAsia="hr-HR"/>
        </w:rPr>
        <w:t>(naziv i adresa nadležnog tijela u trećoj zemlji s čijeg se tla voda crpi)</w:t>
      </w:r>
    </w:p>
    <w:p w:rsidR="005C5276" w:rsidRPr="005C5276" w:rsidRDefault="005C5276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5C5276">
        <w:rPr>
          <w:rFonts w:eastAsia="Times New Roman" w:cstheme="minorHAnsi"/>
          <w:sz w:val="20"/>
          <w:szCs w:val="20"/>
          <w:lang w:eastAsia="hr-HR"/>
        </w:rPr>
        <w:t>potvrđuje da voda ____________________________________</w:t>
      </w:r>
    </w:p>
    <w:p w:rsidR="005C5276" w:rsidRDefault="005C5276" w:rsidP="0006731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hr-HR"/>
        </w:rPr>
      </w:pPr>
      <w:r w:rsidRPr="005C5276">
        <w:rPr>
          <w:rFonts w:eastAsia="Times New Roman" w:cstheme="minorHAnsi"/>
          <w:sz w:val="20"/>
          <w:szCs w:val="20"/>
          <w:lang w:eastAsia="hr-HR"/>
        </w:rPr>
        <w:t>(trgovački naziv vode, naziv izvora i mjesta korištenja izvora)</w:t>
      </w:r>
    </w:p>
    <w:p w:rsidR="00067310" w:rsidRPr="005C5276" w:rsidRDefault="00067310" w:rsidP="0006731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hr-HR"/>
        </w:rPr>
      </w:pPr>
    </w:p>
    <w:p w:rsidR="005C5276" w:rsidRPr="005C5276" w:rsidRDefault="005C5276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5C5276">
        <w:rPr>
          <w:rFonts w:eastAsia="Times New Roman" w:cstheme="minorHAnsi"/>
          <w:sz w:val="20"/>
          <w:szCs w:val="20"/>
          <w:lang w:eastAsia="hr-HR"/>
        </w:rPr>
        <w:t>– udovoljava zahtjevima iz točki od a) do f) Priloga ove potvrde te</w:t>
      </w:r>
    </w:p>
    <w:p w:rsidR="005C5276" w:rsidRDefault="005C5276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5C5276">
        <w:rPr>
          <w:rFonts w:eastAsia="Times New Roman" w:cstheme="minorHAnsi"/>
          <w:sz w:val="20"/>
          <w:szCs w:val="20"/>
          <w:lang w:eastAsia="hr-HR"/>
        </w:rPr>
        <w:t>– da se redovito provjeravaju zahtjevi iz točke g) Priloga ove potvrde.</w:t>
      </w:r>
    </w:p>
    <w:p w:rsidR="00067310" w:rsidRPr="005C5276" w:rsidRDefault="00067310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5C5276" w:rsidRDefault="005C5276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5C5276">
        <w:rPr>
          <w:rFonts w:eastAsia="Times New Roman" w:cstheme="minorHAnsi"/>
          <w:sz w:val="20"/>
          <w:szCs w:val="20"/>
          <w:lang w:eastAsia="hr-HR"/>
        </w:rPr>
        <w:t>2. Ova potvrda važi 5 godina od dana izdavanja.</w:t>
      </w:r>
    </w:p>
    <w:p w:rsidR="00067310" w:rsidRPr="005C5276" w:rsidRDefault="00067310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tbl>
      <w:tblPr>
        <w:tblW w:w="4950" w:type="pct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5874"/>
      </w:tblGrid>
      <w:tr w:rsidR="005C5276" w:rsidRPr="005C5276" w:rsidTr="005F165C">
        <w:trPr>
          <w:tblCellSpacing w:w="15" w:type="dxa"/>
          <w:jc w:val="center"/>
        </w:trPr>
        <w:tc>
          <w:tcPr>
            <w:tcW w:w="1705" w:type="pct"/>
            <w:vAlign w:val="center"/>
            <w:hideMark/>
          </w:tcPr>
          <w:p w:rsidR="005C5276" w:rsidRPr="005C5276" w:rsidRDefault="005C5276" w:rsidP="005C527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5276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</w:t>
            </w:r>
          </w:p>
        </w:tc>
        <w:tc>
          <w:tcPr>
            <w:tcW w:w="3245" w:type="pct"/>
            <w:vAlign w:val="center"/>
            <w:hideMark/>
          </w:tcPr>
          <w:p w:rsidR="005C5276" w:rsidRPr="005C5276" w:rsidRDefault="005C5276" w:rsidP="005C527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5276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</w:t>
            </w:r>
          </w:p>
        </w:tc>
      </w:tr>
      <w:tr w:rsidR="005C5276" w:rsidRPr="005C5276" w:rsidTr="005F165C">
        <w:trPr>
          <w:tblCellSpacing w:w="15" w:type="dxa"/>
          <w:jc w:val="center"/>
        </w:trPr>
        <w:tc>
          <w:tcPr>
            <w:tcW w:w="1705" w:type="pct"/>
            <w:vAlign w:val="center"/>
            <w:hideMark/>
          </w:tcPr>
          <w:p w:rsidR="005C5276" w:rsidRPr="005C5276" w:rsidRDefault="005C5276" w:rsidP="005C527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5276">
              <w:rPr>
                <w:rFonts w:eastAsia="Times New Roman" w:cstheme="minorHAnsi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3245" w:type="pct"/>
            <w:vAlign w:val="center"/>
            <w:hideMark/>
          </w:tcPr>
          <w:p w:rsidR="005C5276" w:rsidRPr="005C5276" w:rsidRDefault="005C5276" w:rsidP="005C527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5276">
              <w:rPr>
                <w:rFonts w:eastAsia="Times New Roman" w:cstheme="minorHAnsi"/>
                <w:sz w:val="20"/>
                <w:szCs w:val="20"/>
                <w:lang w:eastAsia="hr-HR"/>
              </w:rPr>
              <w:t>Ime, prezime i potpis odgovorne fizičke osobe te pečat nadležnog tijela</w:t>
            </w:r>
          </w:p>
        </w:tc>
      </w:tr>
    </w:tbl>
    <w:p w:rsidR="005C5276" w:rsidRDefault="005C5276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067310" w:rsidRPr="005C5276" w:rsidRDefault="00067310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067310" w:rsidRPr="005C5276" w:rsidRDefault="005C5276" w:rsidP="00914013">
      <w:pPr>
        <w:spacing w:after="12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PRILOG POTVRDE: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a) Opće karakteristike:</w:t>
      </w:r>
    </w:p>
    <w:p w:rsidR="005C5276" w:rsidRPr="005C5276" w:rsidRDefault="005C5276" w:rsidP="00914013">
      <w:pPr>
        <w:spacing w:after="0"/>
        <w:rPr>
          <w:rFonts w:eastAsia="Times New Roman" w:cstheme="minorHAnsi"/>
          <w:i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    voda potječe iz *vodonosnika, a zahvaća se i puni iz **izvora</w:t>
      </w:r>
      <w:r w:rsidRPr="005C5276">
        <w:rPr>
          <w:rFonts w:eastAsia="Times New Roman" w:cstheme="minorHAnsi"/>
          <w:sz w:val="19"/>
          <w:szCs w:val="19"/>
          <w:lang w:eastAsia="hr-HR"/>
        </w:rPr>
        <w:br/>
      </w:r>
      <w:r w:rsidRPr="005C5276">
        <w:rPr>
          <w:rFonts w:eastAsia="Times New Roman" w:cstheme="minorHAnsi"/>
          <w:i/>
          <w:sz w:val="19"/>
          <w:szCs w:val="19"/>
          <w:lang w:eastAsia="hr-HR"/>
        </w:rPr>
        <w:t>*Vodonosnik je podpovršinski sloj ili slojevi stijena ili drugih geoloških naslaga dovoljne poroznosti i propusnosti da omogućava znatan protok podzemne vode ili zahvaćanje znatnih količina podzemne vode.</w:t>
      </w:r>
      <w:r w:rsidRPr="005C5276">
        <w:rPr>
          <w:rFonts w:eastAsia="Times New Roman" w:cstheme="minorHAnsi"/>
          <w:i/>
          <w:sz w:val="19"/>
          <w:szCs w:val="19"/>
          <w:lang w:eastAsia="hr-HR"/>
        </w:rPr>
        <w:br/>
        <w:t>**Izvor je prirodno pojavljivanje podzemne vode na površini ili zahvat podzemne vode iz jednog ili više bušenih zdenaca.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    prirodna svojstva vode karakteriziraju sadržaj i količina određenih mineralnih tvari, elemenata u tragovima ili drugih tvari te ovisno o slučaju određeni fiziološki učinci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    izvorna čistoća, pri čemu su oba svojstva sačuvana zbog podzemnog podrijetla prirodne mineralne vode koja je zaštićena od svih rizika onečišćenja i</w:t>
      </w:r>
    </w:p>
    <w:p w:rsidR="009A611E" w:rsidRPr="00914013" w:rsidRDefault="005C5276" w:rsidP="00914013">
      <w:pPr>
        <w:spacing w:after="12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    sastav, temperatura i druga bitna svojstva vode su stabilna unutar granica prirodne fluktuacije, a na njih ne utječu moguće oscilacije izdašnosti izvora, odnosno protoka vode.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b) Hidrogeološka ispitivanja: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b/>
          <w:sz w:val="19"/>
          <w:szCs w:val="19"/>
          <w:lang w:eastAsia="hr-HR"/>
        </w:rPr>
      </w:pPr>
      <w:r w:rsidRPr="005C5276">
        <w:rPr>
          <w:rFonts w:eastAsia="Times New Roman" w:cstheme="minorHAnsi"/>
          <w:b/>
          <w:sz w:val="19"/>
          <w:szCs w:val="19"/>
          <w:lang w:eastAsia="hr-HR"/>
        </w:rPr>
        <w:t>Rezultati provedenih hidrogeoloških ispitivanja koja utvrđuju sljedeće: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1. točan položaj zahvata izvora s naznakom nadmorske visine na karti razmjera ne većeg od 1:1000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2. detaljan geološki izvještaj o podrijetlu i prirodi terena (izvorišnog područja)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3. stratigrafiju hidrogeološkog sloja (hidrogeološke značajke izvorišnog područja)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4. opis izvođenja zahvata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5. razgraničenje područja ili pojedinosti o drugim mjerama zaštite izvora od onečišćenja;</w:t>
      </w:r>
    </w:p>
    <w:p w:rsidR="005C5276" w:rsidRPr="005C5276" w:rsidRDefault="005C5276" w:rsidP="00914013">
      <w:pPr>
        <w:spacing w:after="12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su pozitivno ocijenjeni.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c) Fizikalna, kemijska i fizikalno-kemijska ispitivanja: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b/>
          <w:sz w:val="19"/>
          <w:szCs w:val="19"/>
          <w:lang w:eastAsia="hr-HR"/>
        </w:rPr>
      </w:pPr>
      <w:r w:rsidRPr="005C5276">
        <w:rPr>
          <w:rFonts w:eastAsia="Times New Roman" w:cstheme="minorHAnsi"/>
          <w:b/>
          <w:sz w:val="19"/>
          <w:szCs w:val="19"/>
          <w:lang w:eastAsia="hr-HR"/>
        </w:rPr>
        <w:t>Rezultati provedenih fizikalnih, kemijskih i fizikalno-kemijskih ispitivanja koja utvrđuju sljedeće: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1. protok vode na izvoru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2. temperaturu vode na izvoru i temperaturu okoline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3. vezu između prirode terena te prirode i vrste mineralnih tvari u vodi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4. suhe ostatke pri 180 °C i 260 °C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5. električnu vodljivost ili otpor, uz naznaku temperature mjerenja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6. pH vrijednost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7. anione i katione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8. nedisocirane tvari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9. elemente u tragovima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10. radioaktivna svojstva na izvoru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11. prema potrebi odnos razine izotopa sastavnih komponenti vode: kisik (16</w:t>
      </w:r>
      <w:r w:rsidR="00914013">
        <w:rPr>
          <w:rFonts w:eastAsia="Times New Roman" w:cstheme="minorHAnsi"/>
          <w:sz w:val="19"/>
          <w:szCs w:val="19"/>
          <w:lang w:eastAsia="hr-HR"/>
        </w:rPr>
        <w:t>O</w:t>
      </w:r>
      <w:r w:rsidRPr="005C5276">
        <w:rPr>
          <w:rFonts w:eastAsia="Times New Roman" w:cstheme="minorHAnsi"/>
          <w:sz w:val="19"/>
          <w:szCs w:val="19"/>
          <w:lang w:eastAsia="hr-HR"/>
        </w:rPr>
        <w:t xml:space="preserve"> – 18O) i vodik (proton, deuterij, tricij) i</w:t>
      </w:r>
    </w:p>
    <w:p w:rsidR="00914013" w:rsidRPr="00914013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12. toksične tvari prisutne u vodi uzimajući u obzir maksimalno dopuštene koncentracije za svaki od njih (Tablica 1.)</w:t>
      </w:r>
      <w:r w:rsidR="009A611E" w:rsidRPr="00914013">
        <w:rPr>
          <w:rFonts w:eastAsia="Times New Roman" w:cstheme="minorHAnsi"/>
          <w:sz w:val="19"/>
          <w:szCs w:val="19"/>
          <w:lang w:eastAsia="hr-HR"/>
        </w:rPr>
        <w:t xml:space="preserve"> </w:t>
      </w:r>
    </w:p>
    <w:p w:rsidR="00914013" w:rsidRDefault="005C5276" w:rsidP="00914013">
      <w:pPr>
        <w:spacing w:after="12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su pozitivno ocijenjeni.</w:t>
      </w:r>
    </w:p>
    <w:p w:rsidR="005C5276" w:rsidRPr="005C5276" w:rsidRDefault="005C5276" w:rsidP="00914013">
      <w:pPr>
        <w:spacing w:after="12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i/>
          <w:sz w:val="19"/>
          <w:szCs w:val="19"/>
          <w:lang w:eastAsia="hr-HR"/>
        </w:rPr>
        <w:t>Tablica 1.</w:t>
      </w:r>
      <w:r w:rsidRPr="005C5276">
        <w:rPr>
          <w:rFonts w:eastAsia="Times New Roman" w:cstheme="minorHAnsi"/>
          <w:sz w:val="19"/>
          <w:szCs w:val="19"/>
          <w:lang w:eastAsia="hr-HR"/>
        </w:rPr>
        <w:t xml:space="preserve"> Tvari koje mogu biti prirodno prisutne u prirodnoj mineralnoj vodi i njihove maksimalno dopuštene koncentracije prilikom punjenja u ambalažu</w:t>
      </w:r>
    </w:p>
    <w:tbl>
      <w:tblPr>
        <w:tblW w:w="4945" w:type="pct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4011"/>
      </w:tblGrid>
      <w:tr w:rsidR="005C5276" w:rsidRPr="00914013" w:rsidTr="009A611E">
        <w:trPr>
          <w:trHeight w:val="468"/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Pokazatelj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Jedinica mjerenja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067310" w:rsidP="00914013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91401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Maksimalno dopuštena </w:t>
            </w:r>
            <w:r w:rsidR="005C5276"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koncentracija</w:t>
            </w:r>
          </w:p>
        </w:tc>
      </w:tr>
      <w:tr w:rsidR="005C5276" w:rsidRPr="00914013" w:rsidTr="00067310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Antimon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mg/l Sb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0,0050</w:t>
            </w:r>
          </w:p>
        </w:tc>
      </w:tr>
      <w:tr w:rsidR="005C5276" w:rsidRPr="00914013" w:rsidTr="00067310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Arsen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mg/l As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0,010 (ukupno)</w:t>
            </w:r>
          </w:p>
        </w:tc>
      </w:tr>
      <w:tr w:rsidR="005C5276" w:rsidRPr="00914013" w:rsidTr="00067310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Bakar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mg/l Cu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1,0</w:t>
            </w:r>
          </w:p>
        </w:tc>
      </w:tr>
      <w:tr w:rsidR="005C5276" w:rsidRPr="00914013" w:rsidTr="00067310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Barij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mg/l Ba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1,0</w:t>
            </w:r>
          </w:p>
        </w:tc>
      </w:tr>
      <w:tr w:rsidR="005C5276" w:rsidRPr="00914013" w:rsidTr="00067310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Bor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mg/l B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-</w:t>
            </w:r>
          </w:p>
        </w:tc>
      </w:tr>
      <w:tr w:rsidR="005C5276" w:rsidRPr="00914013" w:rsidTr="00067310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Cijanidi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mg/l CN – 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0,070</w:t>
            </w:r>
          </w:p>
        </w:tc>
      </w:tr>
      <w:tr w:rsidR="005C5276" w:rsidRPr="00914013" w:rsidTr="00067310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Fluoridi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mg/l F – 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5,0</w:t>
            </w:r>
          </w:p>
        </w:tc>
      </w:tr>
      <w:tr w:rsidR="005C5276" w:rsidRPr="00914013" w:rsidTr="00067310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Kadmij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mg/l Cd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0,003</w:t>
            </w:r>
          </w:p>
        </w:tc>
      </w:tr>
      <w:tr w:rsidR="005C5276" w:rsidRPr="00914013" w:rsidTr="00067310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Krom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mg/l Cr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0,050</w:t>
            </w:r>
          </w:p>
        </w:tc>
      </w:tr>
      <w:tr w:rsidR="005C5276" w:rsidRPr="00914013" w:rsidTr="00067310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Mangan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mg/l Mn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0,50</w:t>
            </w:r>
          </w:p>
        </w:tc>
      </w:tr>
      <w:tr w:rsidR="005C5276" w:rsidRPr="00914013" w:rsidTr="00067310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Nikal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mg/l Ni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0,020</w:t>
            </w:r>
          </w:p>
        </w:tc>
      </w:tr>
      <w:tr w:rsidR="005C5276" w:rsidRPr="00914013" w:rsidTr="00067310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Nitrati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mg/l NO</w:t>
            </w:r>
            <w:r w:rsidRPr="00EB02BD">
              <w:rPr>
                <w:rFonts w:eastAsia="Times New Roman" w:cstheme="minorHAnsi"/>
                <w:sz w:val="18"/>
                <w:szCs w:val="18"/>
                <w:vertAlign w:val="subscript"/>
                <w:lang w:eastAsia="hr-HR"/>
              </w:rPr>
              <w:t>3</w:t>
            </w: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– 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50</w:t>
            </w:r>
          </w:p>
        </w:tc>
      </w:tr>
      <w:tr w:rsidR="005C5276" w:rsidRPr="00914013" w:rsidTr="00067310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Nitriti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mg/l NO</w:t>
            </w:r>
            <w:r w:rsidRPr="00EB02BD">
              <w:rPr>
                <w:rFonts w:eastAsia="Times New Roman" w:cstheme="minorHAnsi"/>
                <w:sz w:val="18"/>
                <w:szCs w:val="18"/>
                <w:vertAlign w:val="subscript"/>
                <w:lang w:eastAsia="hr-HR"/>
              </w:rPr>
              <w:t xml:space="preserve">2 </w:t>
            </w: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– 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0,1</w:t>
            </w:r>
          </w:p>
        </w:tc>
      </w:tr>
      <w:tr w:rsidR="005C5276" w:rsidRPr="00914013" w:rsidTr="00067310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Olovo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mg/l Pb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0,010</w:t>
            </w:r>
          </w:p>
        </w:tc>
      </w:tr>
      <w:tr w:rsidR="005C5276" w:rsidRPr="00914013" w:rsidTr="00067310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Selen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mg/l Se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0,010</w:t>
            </w:r>
          </w:p>
        </w:tc>
      </w:tr>
      <w:tr w:rsidR="005C5276" w:rsidRPr="00914013" w:rsidTr="00067310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Živa</w:t>
            </w:r>
          </w:p>
        </w:tc>
        <w:tc>
          <w:tcPr>
            <w:tcW w:w="1247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mg/l Hg</w:t>
            </w:r>
          </w:p>
        </w:tc>
        <w:tc>
          <w:tcPr>
            <w:tcW w:w="2210" w:type="pct"/>
            <w:vAlign w:val="center"/>
            <w:hideMark/>
          </w:tcPr>
          <w:p w:rsidR="005C5276" w:rsidRPr="005C5276" w:rsidRDefault="005C5276" w:rsidP="00914013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5C5276">
              <w:rPr>
                <w:rFonts w:eastAsia="Times New Roman" w:cstheme="minorHAnsi"/>
                <w:sz w:val="18"/>
                <w:szCs w:val="18"/>
                <w:lang w:eastAsia="hr-HR"/>
              </w:rPr>
              <w:t>0,0010</w:t>
            </w:r>
          </w:p>
        </w:tc>
      </w:tr>
    </w:tbl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d) Mikrobiološka ispitivanja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b/>
          <w:sz w:val="19"/>
          <w:szCs w:val="19"/>
          <w:lang w:eastAsia="hr-HR"/>
        </w:rPr>
      </w:pPr>
      <w:r w:rsidRPr="005C5276">
        <w:rPr>
          <w:rFonts w:eastAsia="Times New Roman" w:cstheme="minorHAnsi"/>
          <w:b/>
          <w:sz w:val="19"/>
          <w:szCs w:val="19"/>
          <w:lang w:eastAsia="hr-HR"/>
        </w:rPr>
        <w:t>Rezultati provedenih mikrobioloških ispitivanja koja utvrđuju sljedeće: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odsutnost parazita i patogenih mikroorganizama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kvantitativno određivanje broja kolonija sposobnih za razmnožavanje koji ukazuju na fekalno onečišćenje:</w:t>
      </w:r>
    </w:p>
    <w:p w:rsidR="005C5276" w:rsidRPr="006F5EE3" w:rsidRDefault="005C5276" w:rsidP="006F5EE3">
      <w:pPr>
        <w:pStyle w:val="Odlomakpopisa"/>
        <w:numPr>
          <w:ilvl w:val="0"/>
          <w:numId w:val="2"/>
        </w:num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6F5EE3">
        <w:rPr>
          <w:rFonts w:eastAsia="Times New Roman" w:cstheme="minorHAnsi"/>
          <w:sz w:val="19"/>
          <w:szCs w:val="19"/>
          <w:lang w:eastAsia="hr-HR"/>
        </w:rPr>
        <w:t xml:space="preserve">odsutnost bakterije </w:t>
      </w:r>
      <w:r w:rsidRPr="006F5EE3">
        <w:rPr>
          <w:rFonts w:eastAsia="Times New Roman" w:cstheme="minorHAnsi"/>
          <w:i/>
          <w:sz w:val="19"/>
          <w:szCs w:val="19"/>
          <w:lang w:eastAsia="hr-HR"/>
        </w:rPr>
        <w:t>Escherichia coli</w:t>
      </w:r>
      <w:r w:rsidRPr="006F5EE3">
        <w:rPr>
          <w:rFonts w:eastAsia="Times New Roman" w:cstheme="minorHAnsi"/>
          <w:sz w:val="19"/>
          <w:szCs w:val="19"/>
          <w:lang w:eastAsia="hr-HR"/>
        </w:rPr>
        <w:t xml:space="preserve"> i drugih koliformnih bakterija u 250 ml pri 37 °C i 44,5 °C</w:t>
      </w:r>
    </w:p>
    <w:p w:rsidR="005C5276" w:rsidRPr="006F5EE3" w:rsidRDefault="005C5276" w:rsidP="006F5EE3">
      <w:pPr>
        <w:pStyle w:val="Odlomakpopisa"/>
        <w:numPr>
          <w:ilvl w:val="0"/>
          <w:numId w:val="2"/>
        </w:num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6F5EE3">
        <w:rPr>
          <w:rFonts w:eastAsia="Times New Roman" w:cstheme="minorHAnsi"/>
          <w:sz w:val="19"/>
          <w:szCs w:val="19"/>
          <w:lang w:eastAsia="hr-HR"/>
        </w:rPr>
        <w:t>odsutnost fekalnih streptokoka, odnosno enterokoka u 250 ml</w:t>
      </w:r>
    </w:p>
    <w:p w:rsidR="005C5276" w:rsidRPr="006F5EE3" w:rsidRDefault="005C5276" w:rsidP="006F5EE3">
      <w:pPr>
        <w:pStyle w:val="Odlomakpopisa"/>
        <w:numPr>
          <w:ilvl w:val="0"/>
          <w:numId w:val="2"/>
        </w:num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6F5EE3">
        <w:rPr>
          <w:rFonts w:eastAsia="Times New Roman" w:cstheme="minorHAnsi"/>
          <w:sz w:val="19"/>
          <w:szCs w:val="19"/>
          <w:lang w:eastAsia="hr-HR"/>
        </w:rPr>
        <w:t>odsutnost sporogenih sulfitoreducirajućih anaerobnih bakterija u 50 ml i</w:t>
      </w:r>
    </w:p>
    <w:p w:rsidR="005C5276" w:rsidRPr="006F5EE3" w:rsidRDefault="005C5276" w:rsidP="006F5EE3">
      <w:pPr>
        <w:pStyle w:val="Odlomakpopisa"/>
        <w:numPr>
          <w:ilvl w:val="0"/>
          <w:numId w:val="2"/>
        </w:num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6F5EE3">
        <w:rPr>
          <w:rFonts w:eastAsia="Times New Roman" w:cstheme="minorHAnsi"/>
          <w:sz w:val="19"/>
          <w:szCs w:val="19"/>
          <w:lang w:eastAsia="hr-HR"/>
        </w:rPr>
        <w:t xml:space="preserve">odsutnost bakterije </w:t>
      </w:r>
      <w:r w:rsidRPr="006F5EE3">
        <w:rPr>
          <w:rFonts w:eastAsia="Times New Roman" w:cstheme="minorHAnsi"/>
          <w:i/>
          <w:sz w:val="19"/>
          <w:szCs w:val="19"/>
          <w:lang w:eastAsia="hr-HR"/>
        </w:rPr>
        <w:t>Pseudomonas aeruginosa</w:t>
      </w:r>
      <w:r w:rsidRPr="006F5EE3">
        <w:rPr>
          <w:rFonts w:eastAsia="Times New Roman" w:cstheme="minorHAnsi"/>
          <w:sz w:val="19"/>
          <w:szCs w:val="19"/>
          <w:lang w:eastAsia="hr-HR"/>
        </w:rPr>
        <w:t xml:space="preserve"> u 250 ml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*ukupni broj mikroorganizama sposobnih za razmnožavanje u 1 ml vode na izvoru ne prelazi:</w:t>
      </w:r>
    </w:p>
    <w:p w:rsidR="005C5276" w:rsidRPr="006F5EE3" w:rsidRDefault="005C5276" w:rsidP="006F5EE3">
      <w:pPr>
        <w:pStyle w:val="Odlomakpopisa"/>
        <w:numPr>
          <w:ilvl w:val="1"/>
          <w:numId w:val="3"/>
        </w:num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6F5EE3">
        <w:rPr>
          <w:rFonts w:eastAsia="Times New Roman" w:cstheme="minorHAnsi"/>
          <w:sz w:val="19"/>
          <w:szCs w:val="19"/>
          <w:lang w:eastAsia="hr-HR"/>
        </w:rPr>
        <w:t>20 pri temperaturi 20 – 22 °C u vremenu od 72 sata na agar-agaru ili agar-želatina i drugim podlogama koje daju istovjetne rezultate i</w:t>
      </w:r>
    </w:p>
    <w:p w:rsidR="005C5276" w:rsidRPr="006F5EE3" w:rsidRDefault="005C5276" w:rsidP="006F5EE3">
      <w:pPr>
        <w:pStyle w:val="Odlomakpopisa"/>
        <w:numPr>
          <w:ilvl w:val="1"/>
          <w:numId w:val="3"/>
        </w:num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6F5EE3">
        <w:rPr>
          <w:rFonts w:eastAsia="Times New Roman" w:cstheme="minorHAnsi"/>
          <w:sz w:val="19"/>
          <w:szCs w:val="19"/>
          <w:lang w:eastAsia="hr-HR"/>
        </w:rPr>
        <w:t>5 pri temperaturi od 37 °C u vremenu od 24 sata na agar-agaru želatina i drugim podlogama koje daju istovjetne rezultate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i/>
          <w:sz w:val="19"/>
          <w:szCs w:val="19"/>
          <w:lang w:eastAsia="hr-HR"/>
        </w:rPr>
        <w:t>*Vrijednosti se smatraju orijentacijskim brojčanim vrijednostima</w:t>
      </w:r>
      <w:r w:rsidRPr="005C5276">
        <w:rPr>
          <w:rFonts w:eastAsia="Times New Roman" w:cstheme="minorHAnsi"/>
          <w:sz w:val="19"/>
          <w:szCs w:val="19"/>
          <w:lang w:eastAsia="hr-HR"/>
        </w:rPr>
        <w:t>, a ne maksimalno dopuštenim koncentracijama.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*ukupni broj mikroorganizama sposobnih za razmnožavanje u 1 ml vode nakon punjenja ne prelazi:</w:t>
      </w:r>
    </w:p>
    <w:p w:rsidR="005C5276" w:rsidRPr="006F5EE3" w:rsidRDefault="005C5276" w:rsidP="006F5EE3">
      <w:pPr>
        <w:pStyle w:val="Odlomakpopisa"/>
        <w:numPr>
          <w:ilvl w:val="1"/>
          <w:numId w:val="4"/>
        </w:num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6F5EE3">
        <w:rPr>
          <w:rFonts w:eastAsia="Times New Roman" w:cstheme="minorHAnsi"/>
          <w:sz w:val="19"/>
          <w:szCs w:val="19"/>
          <w:lang w:eastAsia="hr-HR"/>
        </w:rPr>
        <w:t>100 pri temperaturi 20 – 22 °C u vremenu od 72 sata na agar-agaru ili agar-želatina i drugim podlogama koje daju istovjetne rezultate i</w:t>
      </w:r>
    </w:p>
    <w:p w:rsidR="005C5276" w:rsidRPr="006F5EE3" w:rsidRDefault="005C5276" w:rsidP="006F5EE3">
      <w:pPr>
        <w:pStyle w:val="Odlomakpopisa"/>
        <w:numPr>
          <w:ilvl w:val="1"/>
          <w:numId w:val="2"/>
        </w:num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6F5EE3">
        <w:rPr>
          <w:rFonts w:eastAsia="Times New Roman" w:cstheme="minorHAnsi"/>
          <w:sz w:val="19"/>
          <w:szCs w:val="19"/>
          <w:lang w:eastAsia="hr-HR"/>
        </w:rPr>
        <w:t>20 pri temperaturi od 37 °C u vremenu od 24 sata na agar-agaru želatina i drugim podlogama koje daju istovjetne rezultate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*Ukupni broj mikroorganizama mora se određivati unutar 12 sati nakon punjenja vode u ambalažu, pod uvjetom da se voda održava na temperaturi od 4 °C ± 1 °C tijekom navedenog perioda od 12 sati.</w:t>
      </w:r>
    </w:p>
    <w:p w:rsidR="005C5276" w:rsidRPr="005C5276" w:rsidRDefault="005C5276" w:rsidP="00914013">
      <w:pPr>
        <w:spacing w:after="12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su pozitivno ocijenjeni.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e) Senzorska ispitivanja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b/>
          <w:sz w:val="19"/>
          <w:szCs w:val="19"/>
          <w:lang w:eastAsia="hr-HR"/>
        </w:rPr>
      </w:pPr>
      <w:r w:rsidRPr="005C5276">
        <w:rPr>
          <w:rFonts w:eastAsia="Times New Roman" w:cstheme="minorHAnsi"/>
          <w:b/>
          <w:sz w:val="19"/>
          <w:szCs w:val="19"/>
          <w:lang w:eastAsia="hr-HR"/>
        </w:rPr>
        <w:t>Rezultati provedenih senzorskih ispitivanja koja utvrđuju sljedeće: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voda ne smije imati nikakve nedostatke vezane uz senzorska svojstva</w:t>
      </w:r>
    </w:p>
    <w:p w:rsidR="005C5276" w:rsidRPr="005C5276" w:rsidRDefault="005C5276" w:rsidP="00914013">
      <w:pPr>
        <w:spacing w:after="12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su pozitivno ocijenjeni.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f) Klinička i farmakološka ispitivanja (samo gdje je primjenjivo)</w:t>
      </w:r>
    </w:p>
    <w:p w:rsidR="005C5276" w:rsidRPr="005C5276" w:rsidRDefault="005C5276" w:rsidP="009A611E">
      <w:pPr>
        <w:spacing w:after="0" w:line="240" w:lineRule="auto"/>
        <w:jc w:val="both"/>
        <w:rPr>
          <w:rFonts w:eastAsia="Times New Roman" w:cstheme="minorHAnsi"/>
          <w:b/>
          <w:sz w:val="19"/>
          <w:szCs w:val="19"/>
          <w:lang w:eastAsia="hr-HR"/>
        </w:rPr>
      </w:pPr>
      <w:r w:rsidRPr="005C5276">
        <w:rPr>
          <w:rFonts w:eastAsia="Times New Roman" w:cstheme="minorHAnsi"/>
          <w:b/>
          <w:sz w:val="19"/>
          <w:szCs w:val="19"/>
          <w:lang w:eastAsia="hr-HR"/>
        </w:rPr>
        <w:t>Rezultati provedenih kliničkih i farmakoloških ispitivanja senzorskih ispitivanja koja udovoljavaju sljedećim zahtjevima:</w:t>
      </w:r>
    </w:p>
    <w:p w:rsidR="005C5276" w:rsidRPr="005C5276" w:rsidRDefault="005C5276" w:rsidP="005C5276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moraju biti provedena u skladu sa znanstveno priznatim metodama te bi trebala biti prikladna za posebna svojstva vode i njezine učinke na ljudski organizam kao što su diureza, želučana i crijevna funkcija te nadoknada za nedostatak mineralnih tvari.</w:t>
      </w:r>
    </w:p>
    <w:p w:rsidR="005C5276" w:rsidRPr="005C5276" w:rsidRDefault="005C5276" w:rsidP="005C5276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utvrđivanje dosljednosti i podudaranja značajnog broja kliničkih zapažanja može, gdje je primjenjivo, zamijeniti ispitivanja navedena iz točke f) podtočke 1. ovoga Priloga i</w:t>
      </w:r>
    </w:p>
    <w:p w:rsidR="006F5074" w:rsidRDefault="005C5276" w:rsidP="006F5074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klinička ispitivanja mogu, u odgovarajućim slučajevima, zamijeniti ispitivanja iz točke f) podtočke 1. ovoga Priloga, pod uvjetom da dosljednost i podudaranje značajnog broja kliničkih zapažanja omogućuju dobivanje istih rezultata</w:t>
      </w:r>
      <w:r w:rsidR="009A611E" w:rsidRPr="00914013">
        <w:rPr>
          <w:rFonts w:eastAsia="Times New Roman" w:cstheme="minorHAnsi"/>
          <w:sz w:val="19"/>
          <w:szCs w:val="19"/>
          <w:lang w:eastAsia="hr-HR"/>
        </w:rPr>
        <w:t xml:space="preserve"> </w:t>
      </w:r>
      <w:r w:rsidR="006F5074">
        <w:rPr>
          <w:rFonts w:eastAsia="Times New Roman" w:cstheme="minorHAnsi"/>
          <w:sz w:val="19"/>
          <w:szCs w:val="19"/>
          <w:lang w:eastAsia="hr-HR"/>
        </w:rPr>
        <w:t xml:space="preserve">     </w:t>
      </w:r>
    </w:p>
    <w:p w:rsidR="005C5276" w:rsidRPr="005C5276" w:rsidRDefault="005C5276" w:rsidP="001B4C79">
      <w:pPr>
        <w:spacing w:after="120" w:line="240" w:lineRule="auto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su pozitivno ocijenjena.</w:t>
      </w:r>
    </w:p>
    <w:p w:rsidR="005C5276" w:rsidRPr="005C5276" w:rsidRDefault="005C5276" w:rsidP="001B4C79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g) uvjeti iskorištavanja vode s izvora</w:t>
      </w:r>
    </w:p>
    <w:p w:rsidR="005C5276" w:rsidRPr="006F5EE3" w:rsidRDefault="005C5276" w:rsidP="001B4C79">
      <w:pPr>
        <w:spacing w:after="0" w:line="240" w:lineRule="auto"/>
        <w:jc w:val="both"/>
        <w:rPr>
          <w:rFonts w:eastAsia="Times New Roman" w:cstheme="minorHAnsi"/>
          <w:b/>
          <w:sz w:val="19"/>
          <w:szCs w:val="19"/>
          <w:lang w:eastAsia="hr-HR"/>
        </w:rPr>
      </w:pPr>
      <w:r w:rsidRPr="006F5EE3">
        <w:rPr>
          <w:rFonts w:eastAsia="Times New Roman" w:cstheme="minorHAnsi"/>
          <w:b/>
          <w:sz w:val="19"/>
          <w:szCs w:val="19"/>
          <w:lang w:eastAsia="hr-HR"/>
        </w:rPr>
        <w:t>Oprema za korištenje prirodne mineralne vode iz izvora je takva da je izbjegnuta svaka mogućnost onečišćenja i osigurano je da voda sačuva svojstva koja ima na izvoru, osobito je osigurano da:</w:t>
      </w:r>
    </w:p>
    <w:p w:rsidR="005C5276" w:rsidRPr="005C5276" w:rsidRDefault="005C5276" w:rsidP="005C5276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je izvor zaštićen od rizika onečišćenja</w:t>
      </w:r>
    </w:p>
    <w:p w:rsidR="005C5276" w:rsidRPr="005C5276" w:rsidRDefault="005C5276" w:rsidP="005C5276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su zahvat izvora, izvedba izvora, cjevovodi i spremnici izrađeni od materijala prikladnog za vodu sukladno posebnim propisima na način da onemogućavaju bilo kakvu kemijsku, fizikalno-kemijsku ili mikrobiološku promjenu vode</w:t>
      </w:r>
    </w:p>
    <w:p w:rsidR="005C5276" w:rsidRPr="005C5276" w:rsidRDefault="005C5276" w:rsidP="005C5276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uvjeti korištenja vode, postrojenja za pranje i punjenje u ambalažu udovoljavaju higijenskim uvjetima, kao i ambalaža koja je obrađena ili izrađena na način da se izbjegnu negativni učinci na mikrobiološka i kemijska svojstva vode</w:t>
      </w:r>
    </w:p>
    <w:p w:rsidR="005C5276" w:rsidRPr="005C5276" w:rsidRDefault="005C5276" w:rsidP="005C5276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se voda ne transportira u ambalaži koja nije namijenjena za distribuciju krajnjem potrošaču</w:t>
      </w:r>
    </w:p>
    <w:p w:rsidR="005C5276" w:rsidRPr="005C5276" w:rsidRDefault="005C5276" w:rsidP="005C5276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se transport vode od izvora do punionice odvija isključivo cjevovodima koji su izrađeni na način da je onemogućeno bilo kakvo onečišćenje.</w:t>
      </w:r>
    </w:p>
    <w:p w:rsidR="00BA24B3" w:rsidRPr="00914013" w:rsidRDefault="00BA24B3" w:rsidP="005C5276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sectPr w:rsidR="00BA24B3" w:rsidRPr="00914013" w:rsidSect="00C500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0F" w:rsidRDefault="00E0400F" w:rsidP="007237AF">
      <w:pPr>
        <w:spacing w:after="0" w:line="240" w:lineRule="auto"/>
      </w:pPr>
      <w:r>
        <w:separator/>
      </w:r>
    </w:p>
  </w:endnote>
  <w:endnote w:type="continuationSeparator" w:id="0">
    <w:p w:rsidR="00E0400F" w:rsidRDefault="00E0400F" w:rsidP="0072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787308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37AF" w:rsidRPr="007237AF" w:rsidRDefault="007237AF">
            <w:pPr>
              <w:pStyle w:val="Podnoje"/>
              <w:jc w:val="center"/>
              <w:rPr>
                <w:sz w:val="16"/>
                <w:szCs w:val="16"/>
              </w:rPr>
            </w:pPr>
            <w:r w:rsidRPr="007237AF">
              <w:rPr>
                <w:sz w:val="16"/>
                <w:szCs w:val="16"/>
              </w:rPr>
              <w:t xml:space="preserve">Stranica </w:t>
            </w:r>
            <w:r w:rsidRPr="007237AF">
              <w:rPr>
                <w:b/>
                <w:bCs/>
                <w:sz w:val="16"/>
                <w:szCs w:val="16"/>
              </w:rPr>
              <w:fldChar w:fldCharType="begin"/>
            </w:r>
            <w:r w:rsidRPr="007237AF">
              <w:rPr>
                <w:b/>
                <w:bCs/>
                <w:sz w:val="16"/>
                <w:szCs w:val="16"/>
              </w:rPr>
              <w:instrText>PAGE</w:instrText>
            </w:r>
            <w:r w:rsidRPr="007237AF">
              <w:rPr>
                <w:b/>
                <w:bCs/>
                <w:sz w:val="16"/>
                <w:szCs w:val="16"/>
              </w:rPr>
              <w:fldChar w:fldCharType="separate"/>
            </w:r>
            <w:r w:rsidR="0088654B">
              <w:rPr>
                <w:b/>
                <w:bCs/>
                <w:noProof/>
                <w:sz w:val="16"/>
                <w:szCs w:val="16"/>
              </w:rPr>
              <w:t>1</w:t>
            </w:r>
            <w:r w:rsidRPr="007237AF">
              <w:rPr>
                <w:b/>
                <w:bCs/>
                <w:sz w:val="16"/>
                <w:szCs w:val="16"/>
              </w:rPr>
              <w:fldChar w:fldCharType="end"/>
            </w:r>
            <w:r w:rsidRPr="007237AF">
              <w:rPr>
                <w:sz w:val="16"/>
                <w:szCs w:val="16"/>
              </w:rPr>
              <w:t xml:space="preserve"> od </w:t>
            </w:r>
            <w:r w:rsidRPr="007237AF">
              <w:rPr>
                <w:b/>
                <w:bCs/>
                <w:sz w:val="16"/>
                <w:szCs w:val="16"/>
              </w:rPr>
              <w:fldChar w:fldCharType="begin"/>
            </w:r>
            <w:r w:rsidRPr="007237AF">
              <w:rPr>
                <w:b/>
                <w:bCs/>
                <w:sz w:val="16"/>
                <w:szCs w:val="16"/>
              </w:rPr>
              <w:instrText>NUMPAGES</w:instrText>
            </w:r>
            <w:r w:rsidRPr="007237AF">
              <w:rPr>
                <w:b/>
                <w:bCs/>
                <w:sz w:val="16"/>
                <w:szCs w:val="16"/>
              </w:rPr>
              <w:fldChar w:fldCharType="separate"/>
            </w:r>
            <w:r w:rsidR="0088654B">
              <w:rPr>
                <w:b/>
                <w:bCs/>
                <w:noProof/>
                <w:sz w:val="16"/>
                <w:szCs w:val="16"/>
              </w:rPr>
              <w:t>3</w:t>
            </w:r>
            <w:r w:rsidRPr="007237A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37AF" w:rsidRDefault="007237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0F" w:rsidRDefault="00E0400F" w:rsidP="007237AF">
      <w:pPr>
        <w:spacing w:after="0" w:line="240" w:lineRule="auto"/>
      </w:pPr>
      <w:r>
        <w:separator/>
      </w:r>
    </w:p>
  </w:footnote>
  <w:footnote w:type="continuationSeparator" w:id="0">
    <w:p w:rsidR="00E0400F" w:rsidRDefault="00E0400F" w:rsidP="0072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50A04"/>
    <w:multiLevelType w:val="hybridMultilevel"/>
    <w:tmpl w:val="88D0FA44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B24986"/>
    <w:multiLevelType w:val="hybridMultilevel"/>
    <w:tmpl w:val="3B4E8868"/>
    <w:lvl w:ilvl="0" w:tplc="041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5041D4B"/>
    <w:multiLevelType w:val="hybridMultilevel"/>
    <w:tmpl w:val="11007AC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C5340E"/>
    <w:multiLevelType w:val="hybridMultilevel"/>
    <w:tmpl w:val="5F968EC6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3"/>
    <w:rsid w:val="0004029B"/>
    <w:rsid w:val="00067310"/>
    <w:rsid w:val="000D4DBE"/>
    <w:rsid w:val="000F2737"/>
    <w:rsid w:val="001B4C79"/>
    <w:rsid w:val="001D322D"/>
    <w:rsid w:val="00293679"/>
    <w:rsid w:val="0031273F"/>
    <w:rsid w:val="00397658"/>
    <w:rsid w:val="003F48BE"/>
    <w:rsid w:val="004C2C0D"/>
    <w:rsid w:val="0051047F"/>
    <w:rsid w:val="005C5276"/>
    <w:rsid w:val="005F165C"/>
    <w:rsid w:val="006F4412"/>
    <w:rsid w:val="006F5074"/>
    <w:rsid w:val="006F5EE3"/>
    <w:rsid w:val="007237AF"/>
    <w:rsid w:val="00724250"/>
    <w:rsid w:val="007654F3"/>
    <w:rsid w:val="007D654F"/>
    <w:rsid w:val="008648CC"/>
    <w:rsid w:val="0088654B"/>
    <w:rsid w:val="00914013"/>
    <w:rsid w:val="009A611E"/>
    <w:rsid w:val="009B6CD1"/>
    <w:rsid w:val="00A32A31"/>
    <w:rsid w:val="00B107E3"/>
    <w:rsid w:val="00B14EF2"/>
    <w:rsid w:val="00BA24B3"/>
    <w:rsid w:val="00C500F1"/>
    <w:rsid w:val="00E0400F"/>
    <w:rsid w:val="00E14E53"/>
    <w:rsid w:val="00EB02BD"/>
    <w:rsid w:val="00FB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B5A97-86A2-4095-B511-6B1AB5FA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7AF"/>
  </w:style>
  <w:style w:type="paragraph" w:styleId="Podnoje">
    <w:name w:val="footer"/>
    <w:basedOn w:val="Normal"/>
    <w:link w:val="PodnojeChar"/>
    <w:uiPriority w:val="99"/>
    <w:unhideWhenUsed/>
    <w:rsid w:val="0072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7AF"/>
  </w:style>
  <w:style w:type="paragraph" w:styleId="Odlomakpopisa">
    <w:name w:val="List Paragraph"/>
    <w:basedOn w:val="Normal"/>
    <w:uiPriority w:val="34"/>
    <w:qFormat/>
    <w:rsid w:val="006F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900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986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4985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16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33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362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58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91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1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6002</Characters>
  <Application>Microsoft Office Word</Application>
  <DocSecurity>8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Poljoprivrede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Došen</dc:creator>
  <cp:keywords/>
  <dc:description/>
  <cp:lastModifiedBy>Ljiljana Jelaković</cp:lastModifiedBy>
  <cp:revision>1</cp:revision>
  <dcterms:created xsi:type="dcterms:W3CDTF">2020-07-17T10:27:00Z</dcterms:created>
  <dcterms:modified xsi:type="dcterms:W3CDTF">2020-07-17T10:27:00Z</dcterms:modified>
</cp:coreProperties>
</file>