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20" w:rsidRDefault="00897120" w:rsidP="00897120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C71EA37" wp14:editId="79331E89">
            <wp:simplePos x="0" y="0"/>
            <wp:positionH relativeFrom="column">
              <wp:posOffset>2562225</wp:posOffset>
            </wp:positionH>
            <wp:positionV relativeFrom="paragraph">
              <wp:posOffset>-76200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120" w:rsidRDefault="00897120" w:rsidP="00897120">
      <w:pPr>
        <w:jc w:val="center"/>
        <w:rPr>
          <w:lang w:val="hr-HR"/>
        </w:rPr>
      </w:pPr>
    </w:p>
    <w:p w:rsidR="00897120" w:rsidRDefault="00897120" w:rsidP="00897120">
      <w:pPr>
        <w:jc w:val="center"/>
        <w:rPr>
          <w:lang w:val="hr-HR"/>
        </w:rPr>
      </w:pPr>
    </w:p>
    <w:p w:rsidR="00897120" w:rsidRDefault="00897120" w:rsidP="00897120">
      <w:pPr>
        <w:jc w:val="center"/>
        <w:rPr>
          <w:lang w:val="hr-HR"/>
        </w:rPr>
      </w:pPr>
    </w:p>
    <w:p w:rsidR="00897120" w:rsidRDefault="00897120" w:rsidP="00897120">
      <w:pPr>
        <w:jc w:val="center"/>
        <w:rPr>
          <w:lang w:val="hr-HR"/>
        </w:rPr>
      </w:pPr>
    </w:p>
    <w:p w:rsidR="00897120" w:rsidRPr="00E1585F" w:rsidRDefault="00897120" w:rsidP="00897120">
      <w:pPr>
        <w:jc w:val="center"/>
        <w:rPr>
          <w:b/>
          <w:sz w:val="28"/>
          <w:szCs w:val="28"/>
          <w:lang w:val="hr-HR"/>
        </w:rPr>
      </w:pPr>
      <w:r w:rsidRPr="00E1585F">
        <w:rPr>
          <w:b/>
          <w:sz w:val="28"/>
          <w:szCs w:val="28"/>
          <w:lang w:val="hr-HR"/>
        </w:rPr>
        <w:t>REPUBLIKA HRVATSKA</w:t>
      </w:r>
    </w:p>
    <w:p w:rsidR="00897120" w:rsidRPr="00E1585F" w:rsidRDefault="00897120" w:rsidP="00897120">
      <w:pPr>
        <w:jc w:val="center"/>
        <w:rPr>
          <w:lang w:val="hr-HR"/>
        </w:rPr>
      </w:pPr>
      <w:r w:rsidRPr="00E1585F">
        <w:rPr>
          <w:lang w:val="hr-HR"/>
        </w:rPr>
        <w:t xml:space="preserve">MINISTARSTVO </w:t>
      </w:r>
      <w:r>
        <w:rPr>
          <w:lang w:val="hr-HR"/>
        </w:rPr>
        <w:t>POLJOPRIVREDE</w:t>
      </w:r>
    </w:p>
    <w:p w:rsidR="00897120" w:rsidRPr="00E1585F" w:rsidRDefault="00897120" w:rsidP="00897120">
      <w:pPr>
        <w:jc w:val="center"/>
        <w:rPr>
          <w:b/>
          <w:color w:val="FF0000"/>
          <w:lang w:val="hr-HR"/>
        </w:rPr>
      </w:pPr>
    </w:p>
    <w:p w:rsidR="00897120" w:rsidRPr="00823E65" w:rsidRDefault="00897120" w:rsidP="00897120">
      <w:pPr>
        <w:jc w:val="center"/>
        <w:rPr>
          <w:sz w:val="40"/>
          <w:szCs w:val="40"/>
          <w:lang w:val="hr-HR"/>
        </w:rPr>
      </w:pPr>
      <w:r w:rsidRPr="00823E65">
        <w:rPr>
          <w:sz w:val="40"/>
          <w:szCs w:val="40"/>
          <w:lang w:val="hr-HR"/>
        </w:rPr>
        <w:t xml:space="preserve">POZIV NA </w:t>
      </w:r>
      <w:r>
        <w:rPr>
          <w:sz w:val="40"/>
          <w:szCs w:val="40"/>
          <w:lang w:val="hr-HR"/>
        </w:rPr>
        <w:t>TESTIRANJE</w:t>
      </w:r>
    </w:p>
    <w:p w:rsidR="00897120" w:rsidRDefault="00897120" w:rsidP="00897120">
      <w:pPr>
        <w:rPr>
          <w:lang w:val="hr-HR"/>
        </w:rPr>
      </w:pPr>
    </w:p>
    <w:p w:rsidR="00897120" w:rsidRDefault="00897120" w:rsidP="00897120">
      <w:pPr>
        <w:jc w:val="center"/>
        <w:rPr>
          <w:lang w:val="hr-HR"/>
        </w:rPr>
      </w:pPr>
      <w:r>
        <w:rPr>
          <w:lang w:val="hr-HR"/>
        </w:rPr>
        <w:t>Kandidatima koji su podnijeli pravovremene i potpune prijave te ispunjavaju formalne uvjete javnog natječaja za prijam u državnu službu u Ministarstvo poljoprivrede objavljenog u „Narodnim novinama“ broj 99</w:t>
      </w:r>
      <w:r w:rsidR="00F03C40">
        <w:rPr>
          <w:lang w:val="hr-HR"/>
        </w:rPr>
        <w:t>/18</w:t>
      </w:r>
      <w:r>
        <w:rPr>
          <w:lang w:val="hr-HR"/>
        </w:rPr>
        <w:t xml:space="preserve"> od 9. studenoga 2018.</w:t>
      </w:r>
    </w:p>
    <w:p w:rsidR="00897120" w:rsidRDefault="00897120" w:rsidP="00897120">
      <w:pPr>
        <w:jc w:val="center"/>
        <w:rPr>
          <w:lang w:val="hr-HR"/>
        </w:rPr>
      </w:pPr>
    </w:p>
    <w:p w:rsidR="00897120" w:rsidRDefault="00897120" w:rsidP="00897120">
      <w:pPr>
        <w:rPr>
          <w:b/>
          <w:lang w:val="hr-HR"/>
        </w:rPr>
      </w:pPr>
    </w:p>
    <w:p w:rsidR="00897120" w:rsidRPr="00AB44C3" w:rsidRDefault="00897120" w:rsidP="00897120">
      <w:pPr>
        <w:rPr>
          <w:b/>
          <w:lang w:val="hr-HR"/>
        </w:rPr>
      </w:pPr>
      <w:r w:rsidRPr="00AB44C3">
        <w:rPr>
          <w:b/>
          <w:lang w:val="hr-HR"/>
        </w:rPr>
        <w:t>TESTIRANJE  SE PROVODI ZA RADN</w:t>
      </w:r>
      <w:r>
        <w:rPr>
          <w:b/>
          <w:lang w:val="hr-HR"/>
        </w:rPr>
        <w:t>O</w:t>
      </w:r>
      <w:r w:rsidRPr="00AB44C3">
        <w:rPr>
          <w:b/>
          <w:lang w:val="hr-HR"/>
        </w:rPr>
        <w:t xml:space="preserve"> MJEST</w:t>
      </w:r>
      <w:r>
        <w:rPr>
          <w:b/>
          <w:lang w:val="hr-HR"/>
        </w:rPr>
        <w:t>O</w:t>
      </w:r>
      <w:r w:rsidRPr="00AB44C3">
        <w:rPr>
          <w:b/>
          <w:lang w:val="hr-HR"/>
        </w:rPr>
        <w:t>:</w:t>
      </w:r>
    </w:p>
    <w:p w:rsidR="00897120" w:rsidRDefault="00897120" w:rsidP="00897120">
      <w:pPr>
        <w:rPr>
          <w:lang w:val="hr-HR"/>
        </w:rPr>
      </w:pPr>
    </w:p>
    <w:p w:rsidR="00897120" w:rsidRPr="00925F24" w:rsidRDefault="00897120" w:rsidP="00897120">
      <w:pPr>
        <w:rPr>
          <w:rFonts w:eastAsia="Calibri"/>
        </w:rPr>
      </w:pPr>
      <w:proofErr w:type="spellStart"/>
      <w:proofErr w:type="gramStart"/>
      <w:r w:rsidRPr="00925F24">
        <w:rPr>
          <w:rFonts w:eastAsia="Calibri"/>
          <w:b/>
        </w:rPr>
        <w:t>stručni</w:t>
      </w:r>
      <w:proofErr w:type="spellEnd"/>
      <w:proofErr w:type="gramEnd"/>
      <w:r w:rsidRPr="00925F24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suradnik</w:t>
      </w:r>
      <w:proofErr w:type="spellEnd"/>
      <w:r w:rsidRPr="00925F24">
        <w:rPr>
          <w:rFonts w:eastAsia="Calibri"/>
        </w:rPr>
        <w:t xml:space="preserve"> red. br. 32</w:t>
      </w:r>
      <w:r>
        <w:rPr>
          <w:rFonts w:eastAsia="Calibri"/>
        </w:rPr>
        <w:t>6</w:t>
      </w:r>
      <w:r w:rsidRPr="00925F24">
        <w:rPr>
          <w:rFonts w:eastAsia="Calibri"/>
        </w:rPr>
        <w:t>.</w:t>
      </w:r>
      <w:r>
        <w:rPr>
          <w:rFonts w:eastAsia="Calibri"/>
        </w:rPr>
        <w:t>d</w:t>
      </w:r>
      <w:r w:rsidRPr="00925F24">
        <w:rPr>
          <w:rFonts w:eastAsia="Calibri"/>
        </w:rPr>
        <w:t xml:space="preserve"> – </w:t>
      </w:r>
      <w:proofErr w:type="gramStart"/>
      <w:r w:rsidRPr="00925F24">
        <w:rPr>
          <w:rFonts w:eastAsia="Calibri"/>
        </w:rPr>
        <w:t xml:space="preserve">1  </w:t>
      </w:r>
      <w:proofErr w:type="spellStart"/>
      <w:r w:rsidRPr="00925F24">
        <w:rPr>
          <w:rFonts w:eastAsia="Calibri"/>
        </w:rPr>
        <w:t>izvršitelj</w:t>
      </w:r>
      <w:proofErr w:type="spellEnd"/>
      <w:proofErr w:type="gramEnd"/>
    </w:p>
    <w:p w:rsidR="00897120" w:rsidRDefault="00897120" w:rsidP="00897120">
      <w:pPr>
        <w:rPr>
          <w:rFonts w:eastAsia="Calibri"/>
          <w:b/>
        </w:rPr>
      </w:pPr>
    </w:p>
    <w:p w:rsidR="00897120" w:rsidRDefault="00897120" w:rsidP="00897120">
      <w:pPr>
        <w:rPr>
          <w:rFonts w:eastAsia="Calibri"/>
          <w:b/>
        </w:rPr>
      </w:pPr>
      <w:r w:rsidRPr="00925F24">
        <w:rPr>
          <w:rFonts w:eastAsia="Calibri"/>
          <w:b/>
        </w:rPr>
        <w:t>8. UPRAVA ZA RURALNI RAZVOJ</w:t>
      </w:r>
    </w:p>
    <w:p w:rsidR="00897120" w:rsidRPr="00C914BA" w:rsidRDefault="00897120" w:rsidP="00897120">
      <w:pPr>
        <w:rPr>
          <w:rFonts w:eastAsia="Calibri"/>
        </w:rPr>
      </w:pPr>
      <w:r w:rsidRPr="00C914BA">
        <w:rPr>
          <w:rFonts w:eastAsia="Calibri"/>
        </w:rPr>
        <w:t xml:space="preserve">8.1. </w:t>
      </w:r>
      <w:proofErr w:type="spellStart"/>
      <w:r w:rsidRPr="00C914BA">
        <w:rPr>
          <w:rFonts w:eastAsia="Calibri"/>
        </w:rPr>
        <w:t>Sektor</w:t>
      </w:r>
      <w:proofErr w:type="spellEnd"/>
      <w:r w:rsidRPr="00C914BA">
        <w:rPr>
          <w:rFonts w:eastAsia="Calibri"/>
        </w:rPr>
        <w:t xml:space="preserve"> za </w:t>
      </w:r>
      <w:proofErr w:type="spellStart"/>
      <w:r w:rsidRPr="00C914BA">
        <w:rPr>
          <w:rFonts w:eastAsia="Calibri"/>
        </w:rPr>
        <w:t>prigovore</w:t>
      </w:r>
      <w:proofErr w:type="spellEnd"/>
      <w:r w:rsidRPr="00C914BA">
        <w:rPr>
          <w:rFonts w:eastAsia="Calibri"/>
        </w:rPr>
        <w:t xml:space="preserve"> i </w:t>
      </w:r>
      <w:proofErr w:type="spellStart"/>
      <w:r w:rsidRPr="00C914BA">
        <w:rPr>
          <w:rFonts w:eastAsia="Calibri"/>
        </w:rPr>
        <w:t>pravna</w:t>
      </w:r>
      <w:proofErr w:type="spellEnd"/>
      <w:r w:rsidRPr="00C914BA">
        <w:rPr>
          <w:rFonts w:eastAsia="Calibri"/>
        </w:rPr>
        <w:t xml:space="preserve"> </w:t>
      </w:r>
      <w:proofErr w:type="spellStart"/>
      <w:r w:rsidRPr="00C914BA">
        <w:rPr>
          <w:rFonts w:eastAsia="Calibri"/>
        </w:rPr>
        <w:t>pitanja</w:t>
      </w:r>
      <w:proofErr w:type="spellEnd"/>
      <w:r w:rsidRPr="00C914BA">
        <w:rPr>
          <w:rFonts w:eastAsia="Calibri"/>
        </w:rPr>
        <w:t xml:space="preserve"> </w:t>
      </w:r>
      <w:proofErr w:type="spellStart"/>
      <w:r w:rsidRPr="00C914BA">
        <w:rPr>
          <w:rFonts w:eastAsia="Calibri"/>
        </w:rPr>
        <w:t>programa</w:t>
      </w:r>
      <w:proofErr w:type="spellEnd"/>
      <w:r w:rsidRPr="00C914BA">
        <w:rPr>
          <w:rFonts w:eastAsia="Calibri"/>
        </w:rPr>
        <w:t xml:space="preserve"> </w:t>
      </w:r>
      <w:proofErr w:type="spellStart"/>
      <w:r w:rsidRPr="00C914BA">
        <w:rPr>
          <w:rFonts w:eastAsia="Calibri"/>
        </w:rPr>
        <w:t>ruralnog</w:t>
      </w:r>
      <w:proofErr w:type="spellEnd"/>
      <w:r w:rsidRPr="00C914BA">
        <w:rPr>
          <w:rFonts w:eastAsia="Calibri"/>
        </w:rPr>
        <w:t xml:space="preserve"> </w:t>
      </w:r>
      <w:proofErr w:type="spellStart"/>
      <w:r w:rsidRPr="00C914BA">
        <w:rPr>
          <w:rFonts w:eastAsia="Calibri"/>
        </w:rPr>
        <w:t>razvoja</w:t>
      </w:r>
      <w:proofErr w:type="spellEnd"/>
    </w:p>
    <w:p w:rsidR="00897120" w:rsidRPr="004B258D" w:rsidRDefault="00897120" w:rsidP="00897120">
      <w:pPr>
        <w:rPr>
          <w:rFonts w:eastAsia="Calibri"/>
        </w:rPr>
      </w:pPr>
      <w:r w:rsidRPr="004B258D">
        <w:rPr>
          <w:rFonts w:eastAsia="Calibri"/>
        </w:rPr>
        <w:t xml:space="preserve">8.1.2. </w:t>
      </w:r>
      <w:proofErr w:type="spellStart"/>
      <w:r w:rsidRPr="004B258D">
        <w:rPr>
          <w:rFonts w:eastAsia="Calibri"/>
        </w:rPr>
        <w:t>Služba</w:t>
      </w:r>
      <w:proofErr w:type="spellEnd"/>
      <w:r w:rsidRPr="004B258D">
        <w:rPr>
          <w:rFonts w:eastAsia="Calibri"/>
        </w:rPr>
        <w:t xml:space="preserve"> za </w:t>
      </w:r>
      <w:proofErr w:type="spellStart"/>
      <w:r w:rsidRPr="004B258D">
        <w:rPr>
          <w:rFonts w:eastAsia="Calibri"/>
        </w:rPr>
        <w:t>pravna</w:t>
      </w:r>
      <w:proofErr w:type="spellEnd"/>
      <w:r w:rsidRPr="004B258D">
        <w:rPr>
          <w:rFonts w:eastAsia="Calibri"/>
        </w:rPr>
        <w:t xml:space="preserve"> </w:t>
      </w:r>
      <w:proofErr w:type="spellStart"/>
      <w:r w:rsidRPr="004B258D">
        <w:rPr>
          <w:rFonts w:eastAsia="Calibri"/>
        </w:rPr>
        <w:t>pitanja</w:t>
      </w:r>
      <w:proofErr w:type="spellEnd"/>
      <w:r w:rsidRPr="004B258D">
        <w:rPr>
          <w:rFonts w:eastAsia="Calibri"/>
        </w:rPr>
        <w:t xml:space="preserve"> </w:t>
      </w:r>
      <w:proofErr w:type="spellStart"/>
      <w:r w:rsidRPr="004B258D">
        <w:rPr>
          <w:rFonts w:eastAsia="Calibri"/>
        </w:rPr>
        <w:t>programa</w:t>
      </w:r>
      <w:proofErr w:type="spellEnd"/>
      <w:r w:rsidRPr="004B258D">
        <w:rPr>
          <w:rFonts w:eastAsia="Calibri"/>
        </w:rPr>
        <w:t xml:space="preserve"> </w:t>
      </w:r>
      <w:proofErr w:type="spellStart"/>
      <w:r w:rsidRPr="004B258D">
        <w:rPr>
          <w:rFonts w:eastAsia="Calibri"/>
        </w:rPr>
        <w:t>ruralnog</w:t>
      </w:r>
      <w:proofErr w:type="spellEnd"/>
      <w:r w:rsidRPr="004B258D">
        <w:rPr>
          <w:rFonts w:eastAsia="Calibri"/>
        </w:rPr>
        <w:t xml:space="preserve"> </w:t>
      </w:r>
      <w:proofErr w:type="spellStart"/>
      <w:r w:rsidRPr="004B258D">
        <w:rPr>
          <w:rFonts w:eastAsia="Calibri"/>
        </w:rPr>
        <w:t>razvoja</w:t>
      </w:r>
      <w:proofErr w:type="spellEnd"/>
    </w:p>
    <w:p w:rsidR="00897120" w:rsidRPr="00925F24" w:rsidRDefault="00897120" w:rsidP="00897120">
      <w:pPr>
        <w:rPr>
          <w:rFonts w:eastAsia="Calibri"/>
          <w:b/>
          <w:color w:val="FF0000"/>
        </w:rPr>
      </w:pPr>
    </w:p>
    <w:p w:rsidR="00897120" w:rsidRDefault="00897120" w:rsidP="00897120">
      <w:pPr>
        <w:jc w:val="both"/>
        <w:rPr>
          <w:rFonts w:eastAsia="Calibri"/>
          <w:lang w:val="hr-HR"/>
        </w:rPr>
      </w:pPr>
    </w:p>
    <w:p w:rsidR="00897120" w:rsidRPr="00A749C1" w:rsidRDefault="00897120" w:rsidP="00897120">
      <w:pPr>
        <w:jc w:val="both"/>
        <w:rPr>
          <w:rFonts w:eastAsia="Calibri"/>
          <w:lang w:val="hr-HR"/>
        </w:rPr>
      </w:pPr>
      <w:r w:rsidRPr="00A749C1">
        <w:rPr>
          <w:rFonts w:eastAsia="Calibri"/>
          <w:lang w:val="hr-HR"/>
        </w:rPr>
        <w:t xml:space="preserve">Testiranje će se održati dana </w:t>
      </w:r>
      <w:r w:rsidRPr="00A749C1">
        <w:rPr>
          <w:rFonts w:eastAsia="Calibri"/>
          <w:b/>
          <w:lang w:val="hr-HR"/>
        </w:rPr>
        <w:t>1</w:t>
      </w:r>
      <w:r>
        <w:rPr>
          <w:rFonts w:eastAsia="Calibri"/>
          <w:b/>
          <w:lang w:val="hr-HR"/>
        </w:rPr>
        <w:t>4</w:t>
      </w:r>
      <w:r w:rsidRPr="00A749C1">
        <w:rPr>
          <w:rFonts w:eastAsia="Calibri"/>
          <w:b/>
          <w:lang w:val="hr-HR"/>
        </w:rPr>
        <w:t xml:space="preserve">. </w:t>
      </w:r>
      <w:r>
        <w:rPr>
          <w:rFonts w:eastAsia="Calibri"/>
          <w:b/>
          <w:lang w:val="hr-HR"/>
        </w:rPr>
        <w:t>prosinca</w:t>
      </w:r>
      <w:r w:rsidRPr="00A749C1">
        <w:rPr>
          <w:rFonts w:eastAsia="Calibri"/>
          <w:b/>
          <w:lang w:val="hr-HR"/>
        </w:rPr>
        <w:t xml:space="preserve"> 2018. (</w:t>
      </w:r>
      <w:r>
        <w:rPr>
          <w:rFonts w:eastAsia="Calibri"/>
          <w:b/>
          <w:lang w:val="hr-HR"/>
        </w:rPr>
        <w:t>petak</w:t>
      </w:r>
      <w:r w:rsidRPr="00A749C1">
        <w:rPr>
          <w:rFonts w:eastAsia="Calibri"/>
          <w:b/>
          <w:lang w:val="hr-HR"/>
        </w:rPr>
        <w:t>)</w:t>
      </w:r>
      <w:r w:rsidRPr="00A749C1">
        <w:rPr>
          <w:rFonts w:eastAsia="Calibri"/>
          <w:lang w:val="hr-HR"/>
        </w:rPr>
        <w:t xml:space="preserve"> u prostorijama Ministarstva poljoprivrede, Ulica grada Vukovara 78, Zagreb, prema sljedećem rasporedu:</w:t>
      </w:r>
    </w:p>
    <w:p w:rsidR="00897120" w:rsidRPr="005E7F38" w:rsidRDefault="00897120" w:rsidP="00897120">
      <w:pPr>
        <w:rPr>
          <w:b/>
          <w:sz w:val="28"/>
          <w:szCs w:val="28"/>
          <w:u w:val="single"/>
          <w:lang w:val="hr-HR"/>
        </w:rPr>
      </w:pPr>
    </w:p>
    <w:tbl>
      <w:tblPr>
        <w:tblStyle w:val="Reetkatablice"/>
        <w:tblW w:w="9376" w:type="dxa"/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1897"/>
      </w:tblGrid>
      <w:tr w:rsidR="00897120" w:rsidRPr="007A4E69" w:rsidTr="00A86B92">
        <w:trPr>
          <w:trHeight w:val="779"/>
        </w:trPr>
        <w:tc>
          <w:tcPr>
            <w:tcW w:w="9376" w:type="dxa"/>
            <w:gridSpan w:val="3"/>
            <w:vAlign w:val="center"/>
          </w:tcPr>
          <w:p w:rsidR="00897120" w:rsidRPr="007A4E69" w:rsidRDefault="00897120" w:rsidP="00897120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PETAK, 14. prosinca 2018. </w:t>
            </w:r>
          </w:p>
        </w:tc>
      </w:tr>
      <w:tr w:rsidR="00897120" w:rsidRPr="007A4E69" w:rsidTr="00A86B92">
        <w:trPr>
          <w:trHeight w:val="881"/>
        </w:trPr>
        <w:tc>
          <w:tcPr>
            <w:tcW w:w="1951" w:type="dxa"/>
            <w:vAlign w:val="center"/>
          </w:tcPr>
          <w:p w:rsidR="00897120" w:rsidRPr="00D91AD1" w:rsidRDefault="00897120" w:rsidP="00A86B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9:00</w:t>
            </w:r>
            <w:r w:rsidRPr="00D91AD1">
              <w:rPr>
                <w:b/>
                <w:lang w:val="hr-HR"/>
              </w:rPr>
              <w:t xml:space="preserve"> – </w:t>
            </w:r>
            <w:r>
              <w:rPr>
                <w:b/>
                <w:lang w:val="hr-HR"/>
              </w:rPr>
              <w:t>9</w:t>
            </w:r>
            <w:r w:rsidRPr="00D91AD1">
              <w:rPr>
                <w:b/>
                <w:lang w:val="hr-HR"/>
              </w:rPr>
              <w:t>:</w:t>
            </w:r>
            <w:r>
              <w:rPr>
                <w:b/>
                <w:lang w:val="hr-HR"/>
              </w:rPr>
              <w:t xml:space="preserve">10 </w:t>
            </w:r>
          </w:p>
        </w:tc>
        <w:tc>
          <w:tcPr>
            <w:tcW w:w="5528" w:type="dxa"/>
            <w:vAlign w:val="center"/>
          </w:tcPr>
          <w:p w:rsidR="00897120" w:rsidRPr="007A4E69" w:rsidRDefault="00897120" w:rsidP="00A86B92">
            <w:pPr>
              <w:rPr>
                <w:lang w:val="hr-HR"/>
              </w:rPr>
            </w:pPr>
            <w:r w:rsidRPr="007A4E69">
              <w:rPr>
                <w:lang w:val="hr-HR"/>
              </w:rPr>
              <w:t xml:space="preserve">Dolazak kandidata u </w:t>
            </w:r>
            <w:r>
              <w:rPr>
                <w:lang w:val="hr-HR"/>
              </w:rPr>
              <w:t>Ministarstvo poljoprivrede i provjera osobnih podataka</w:t>
            </w:r>
          </w:p>
        </w:tc>
        <w:tc>
          <w:tcPr>
            <w:tcW w:w="1897" w:type="dxa"/>
            <w:vAlign w:val="center"/>
          </w:tcPr>
          <w:p w:rsidR="00897120" w:rsidRDefault="00897120" w:rsidP="00A86B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Ulica grada Vukovara 78</w:t>
            </w:r>
            <w:r w:rsidR="00D50B85">
              <w:rPr>
                <w:lang w:val="hr-HR"/>
              </w:rPr>
              <w:t>;</w:t>
            </w:r>
          </w:p>
          <w:p w:rsidR="00897120" w:rsidRDefault="00897120" w:rsidP="008971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dvorana</w:t>
            </w:r>
          </w:p>
          <w:p w:rsidR="00897120" w:rsidRPr="007A4E69" w:rsidRDefault="00897120" w:rsidP="008971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 kat</w:t>
            </w:r>
          </w:p>
        </w:tc>
      </w:tr>
      <w:tr w:rsidR="00897120" w:rsidRPr="007A4E69" w:rsidTr="00A86B92">
        <w:trPr>
          <w:trHeight w:val="876"/>
        </w:trPr>
        <w:tc>
          <w:tcPr>
            <w:tcW w:w="1951" w:type="dxa"/>
            <w:vAlign w:val="center"/>
          </w:tcPr>
          <w:p w:rsidR="00897120" w:rsidRPr="003E14B9" w:rsidRDefault="00897120" w:rsidP="00A86B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Pr="003E14B9">
              <w:rPr>
                <w:b/>
                <w:lang w:val="hr-HR"/>
              </w:rPr>
              <w:t>:1</w:t>
            </w:r>
            <w:r>
              <w:rPr>
                <w:b/>
                <w:lang w:val="hr-HR"/>
              </w:rPr>
              <w:t>0</w:t>
            </w:r>
            <w:r w:rsidRPr="003E14B9">
              <w:rPr>
                <w:b/>
                <w:lang w:val="hr-HR"/>
              </w:rPr>
              <w:t xml:space="preserve"> – </w:t>
            </w:r>
            <w:r>
              <w:rPr>
                <w:b/>
                <w:lang w:val="hr-HR"/>
              </w:rPr>
              <w:t>9</w:t>
            </w:r>
            <w:r w:rsidRPr="003E14B9">
              <w:rPr>
                <w:b/>
                <w:lang w:val="hr-HR"/>
              </w:rPr>
              <w:t>:</w:t>
            </w:r>
            <w:r w:rsidR="009A06F5">
              <w:rPr>
                <w:b/>
                <w:lang w:val="hr-HR"/>
              </w:rPr>
              <w:t>30</w:t>
            </w:r>
          </w:p>
        </w:tc>
        <w:tc>
          <w:tcPr>
            <w:tcW w:w="5528" w:type="dxa"/>
            <w:vAlign w:val="center"/>
          </w:tcPr>
          <w:p w:rsidR="00897120" w:rsidRDefault="00897120" w:rsidP="00A86B92">
            <w:pPr>
              <w:rPr>
                <w:lang w:val="hr-HR"/>
              </w:rPr>
            </w:pPr>
          </w:p>
          <w:p w:rsidR="00897120" w:rsidRPr="009D698C" w:rsidRDefault="00D50B85" w:rsidP="00A86B92">
            <w:pPr>
              <w:rPr>
                <w:lang w:val="hr-HR"/>
              </w:rPr>
            </w:pPr>
            <w:r>
              <w:rPr>
                <w:lang w:val="hr-HR"/>
              </w:rPr>
              <w:t>I. faza testiranja:</w:t>
            </w:r>
          </w:p>
          <w:p w:rsidR="00897120" w:rsidRDefault="00897120" w:rsidP="00A86B92">
            <w:r>
              <w:t xml:space="preserve">-  </w:t>
            </w:r>
            <w:proofErr w:type="spellStart"/>
            <w:r>
              <w:t>pisani</w:t>
            </w:r>
            <w:proofErr w:type="spellEnd"/>
            <w:r>
              <w:t xml:space="preserve"> test </w:t>
            </w:r>
            <w:proofErr w:type="spellStart"/>
            <w:r>
              <w:t>provjere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bitnih</w:t>
            </w:r>
            <w:proofErr w:type="spellEnd"/>
            <w:r>
              <w:t xml:space="preserve"> za </w:t>
            </w:r>
          </w:p>
          <w:p w:rsidR="00897120" w:rsidRDefault="00897120" w:rsidP="00A86B92">
            <w:r>
              <w:t xml:space="preserve">   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poslova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mjesta</w:t>
            </w:r>
            <w:proofErr w:type="spellEnd"/>
          </w:p>
          <w:p w:rsidR="00897120" w:rsidRPr="001F7E13" w:rsidRDefault="00897120" w:rsidP="00A86B92"/>
        </w:tc>
        <w:tc>
          <w:tcPr>
            <w:tcW w:w="1897" w:type="dxa"/>
            <w:vAlign w:val="center"/>
          </w:tcPr>
          <w:p w:rsidR="00897120" w:rsidRDefault="00897120" w:rsidP="00A86B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dvorana</w:t>
            </w:r>
          </w:p>
          <w:p w:rsidR="00897120" w:rsidRPr="007A4E69" w:rsidRDefault="00897120" w:rsidP="00A86B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 kat</w:t>
            </w:r>
          </w:p>
        </w:tc>
      </w:tr>
      <w:tr w:rsidR="00897120" w:rsidRPr="007A4E69" w:rsidTr="00A86B92">
        <w:trPr>
          <w:trHeight w:val="876"/>
        </w:trPr>
        <w:tc>
          <w:tcPr>
            <w:tcW w:w="1951" w:type="dxa"/>
            <w:vAlign w:val="center"/>
          </w:tcPr>
          <w:p w:rsidR="00897120" w:rsidRDefault="00897120" w:rsidP="00A86B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10:</w:t>
            </w:r>
            <w:r w:rsidR="009A06F5">
              <w:rPr>
                <w:b/>
                <w:lang w:val="hr-HR"/>
              </w:rPr>
              <w:t>00 – 10</w:t>
            </w:r>
            <w:r>
              <w:rPr>
                <w:b/>
                <w:lang w:val="hr-HR"/>
              </w:rPr>
              <w:t>:</w:t>
            </w:r>
            <w:r w:rsidR="009A06F5">
              <w:rPr>
                <w:b/>
                <w:lang w:val="hr-HR"/>
              </w:rPr>
              <w:t>45</w:t>
            </w:r>
          </w:p>
        </w:tc>
        <w:tc>
          <w:tcPr>
            <w:tcW w:w="5528" w:type="dxa"/>
            <w:vAlign w:val="center"/>
          </w:tcPr>
          <w:p w:rsidR="00D50B85" w:rsidRDefault="00D50B85" w:rsidP="00A86B92">
            <w:pPr>
              <w:rPr>
                <w:lang w:val="hr-HR"/>
              </w:rPr>
            </w:pPr>
          </w:p>
          <w:p w:rsidR="00897120" w:rsidRDefault="00D50B85" w:rsidP="00A86B92">
            <w:pPr>
              <w:rPr>
                <w:lang w:val="hr-HR"/>
              </w:rPr>
            </w:pPr>
            <w:r>
              <w:rPr>
                <w:lang w:val="hr-HR"/>
              </w:rPr>
              <w:t>II. faza testiranja:</w:t>
            </w:r>
          </w:p>
          <w:p w:rsidR="00D50B85" w:rsidRDefault="00D50B85" w:rsidP="00D50B85">
            <w:pPr>
              <w:rPr>
                <w:lang w:val="hr-HR"/>
              </w:rPr>
            </w:pPr>
            <w:r w:rsidRPr="00D50B85">
              <w:rPr>
                <w:lang w:val="hr-HR"/>
              </w:rPr>
              <w:t>-</w:t>
            </w:r>
            <w:r>
              <w:rPr>
                <w:lang w:val="hr-HR"/>
              </w:rPr>
              <w:t xml:space="preserve"> pisani test provjere znanja engleskog jezika i znanja rada na osobnom računalu</w:t>
            </w:r>
          </w:p>
          <w:p w:rsidR="00D50B85" w:rsidRPr="00D50B85" w:rsidRDefault="00D50B85" w:rsidP="00D50B85">
            <w:pPr>
              <w:rPr>
                <w:lang w:val="hr-HR"/>
              </w:rPr>
            </w:pPr>
          </w:p>
        </w:tc>
        <w:tc>
          <w:tcPr>
            <w:tcW w:w="1897" w:type="dxa"/>
            <w:vAlign w:val="center"/>
          </w:tcPr>
          <w:p w:rsidR="00D50B85" w:rsidRDefault="00D50B85" w:rsidP="00D50B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dvorana</w:t>
            </w:r>
          </w:p>
          <w:p w:rsidR="00897120" w:rsidRDefault="00D50B85" w:rsidP="00D50B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 kat</w:t>
            </w:r>
          </w:p>
        </w:tc>
      </w:tr>
      <w:tr w:rsidR="00D50B85" w:rsidTr="00A86B92">
        <w:trPr>
          <w:trHeight w:val="876"/>
        </w:trPr>
        <w:tc>
          <w:tcPr>
            <w:tcW w:w="1951" w:type="dxa"/>
            <w:vAlign w:val="center"/>
          </w:tcPr>
          <w:p w:rsidR="00D50B85" w:rsidRDefault="009A06F5" w:rsidP="00A86B9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11:15 – 11:45</w:t>
            </w:r>
          </w:p>
        </w:tc>
        <w:tc>
          <w:tcPr>
            <w:tcW w:w="5528" w:type="dxa"/>
            <w:vAlign w:val="center"/>
          </w:tcPr>
          <w:p w:rsidR="00D50B85" w:rsidRDefault="00D50B85" w:rsidP="00A86B92">
            <w:pPr>
              <w:rPr>
                <w:lang w:val="hr-HR"/>
              </w:rPr>
            </w:pPr>
          </w:p>
          <w:p w:rsidR="00D50B85" w:rsidRDefault="00D50B85" w:rsidP="00A86B92">
            <w:pPr>
              <w:rPr>
                <w:lang w:val="hr-HR"/>
              </w:rPr>
            </w:pPr>
            <w:r>
              <w:rPr>
                <w:lang w:val="hr-HR"/>
              </w:rPr>
              <w:t>Intervju</w:t>
            </w:r>
          </w:p>
          <w:p w:rsidR="00D50B85" w:rsidRPr="00D50B85" w:rsidRDefault="00D50B85" w:rsidP="00A86B92">
            <w:pPr>
              <w:rPr>
                <w:lang w:val="hr-HR"/>
              </w:rPr>
            </w:pPr>
          </w:p>
        </w:tc>
        <w:tc>
          <w:tcPr>
            <w:tcW w:w="1897" w:type="dxa"/>
            <w:vAlign w:val="center"/>
          </w:tcPr>
          <w:p w:rsidR="00D50B85" w:rsidRDefault="00D50B85" w:rsidP="00A86B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dvorana</w:t>
            </w:r>
          </w:p>
          <w:p w:rsidR="00D50B85" w:rsidRDefault="00D50B85" w:rsidP="00A86B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 kat</w:t>
            </w:r>
          </w:p>
        </w:tc>
      </w:tr>
    </w:tbl>
    <w:p w:rsidR="00897120" w:rsidRDefault="00897120" w:rsidP="00897120">
      <w:pPr>
        <w:jc w:val="both"/>
        <w:rPr>
          <w:b/>
          <w:bCs/>
          <w:sz w:val="28"/>
          <w:szCs w:val="28"/>
          <w:lang w:val="hr-HR"/>
        </w:rPr>
      </w:pPr>
    </w:p>
    <w:p w:rsidR="00897120" w:rsidRDefault="00897120" w:rsidP="00897120">
      <w:pPr>
        <w:jc w:val="both"/>
        <w:rPr>
          <w:b/>
          <w:bCs/>
          <w:sz w:val="28"/>
          <w:szCs w:val="28"/>
          <w:lang w:val="hr-HR"/>
        </w:rPr>
      </w:pPr>
    </w:p>
    <w:p w:rsidR="00897120" w:rsidRDefault="00897120" w:rsidP="00897120">
      <w:pPr>
        <w:jc w:val="center"/>
        <w:rPr>
          <w:b/>
          <w:u w:val="single"/>
          <w:lang w:val="hr-HR"/>
        </w:rPr>
      </w:pPr>
      <w:r>
        <w:rPr>
          <w:b/>
          <w:u w:val="single"/>
          <w:lang w:val="hr-HR"/>
        </w:rPr>
        <w:lastRenderedPageBreak/>
        <w:t>PRAVILA TESTIRANJA I POSTUPAK</w:t>
      </w:r>
    </w:p>
    <w:p w:rsidR="00897120" w:rsidRDefault="00897120" w:rsidP="00897120">
      <w:pPr>
        <w:jc w:val="both"/>
        <w:rPr>
          <w:lang w:val="hr-HR"/>
        </w:rPr>
      </w:pPr>
    </w:p>
    <w:p w:rsidR="00897120" w:rsidRPr="000369E4" w:rsidRDefault="000369E4" w:rsidP="000369E4">
      <w:pPr>
        <w:jc w:val="both"/>
        <w:rPr>
          <w:lang w:val="hr-HR" w:eastAsia="hr-HR"/>
        </w:rPr>
      </w:pPr>
      <w:r w:rsidRPr="000369E4">
        <w:rPr>
          <w:rFonts w:ascii="TimesNewRomanPSMT" w:hAnsi="TimesNewRomanPSMT" w:cs="TimesNewRomanPSMT"/>
          <w:lang w:val="hr-HR" w:eastAsia="hr-HR"/>
        </w:rPr>
        <w:t>1.</w:t>
      </w:r>
      <w:r>
        <w:rPr>
          <w:lang w:val="hr-HR" w:eastAsia="hr-HR"/>
        </w:rPr>
        <w:t xml:space="preserve"> </w:t>
      </w:r>
      <w:r w:rsidR="00897120" w:rsidRPr="000369E4">
        <w:rPr>
          <w:lang w:val="hr-HR" w:eastAsia="hr-HR"/>
        </w:rPr>
        <w:t>Testiranju mogu pristupiti kandidati koji su</w:t>
      </w:r>
      <w:r w:rsidR="00897120" w:rsidRPr="000369E4">
        <w:rPr>
          <w:lang w:val="hr-HR"/>
        </w:rPr>
        <w:t xml:space="preserve"> podnijeli pravovremene i potpune prijave i</w:t>
      </w:r>
      <w:r w:rsidR="00897120" w:rsidRPr="000369E4">
        <w:rPr>
          <w:lang w:val="hr-HR" w:eastAsia="hr-HR"/>
        </w:rPr>
        <w:t xml:space="preserve"> ispunjavaju formalne uvjete iz natječaja odnosno kandidati koji nisu</w:t>
      </w:r>
      <w:r w:rsidR="00897120" w:rsidRPr="000369E4">
        <w:rPr>
          <w:b/>
          <w:lang w:val="hr-HR" w:eastAsia="hr-HR"/>
        </w:rPr>
        <w:t xml:space="preserve"> </w:t>
      </w:r>
      <w:r w:rsidR="00897120" w:rsidRPr="000369E4">
        <w:rPr>
          <w:lang w:val="hr-HR" w:eastAsia="hr-HR"/>
        </w:rPr>
        <w:t>dobili obavijest o neispunjavanju uvjeta natječaja.</w:t>
      </w:r>
    </w:p>
    <w:p w:rsidR="000369E4" w:rsidRPr="000369E4" w:rsidRDefault="000369E4" w:rsidP="000369E4">
      <w:pPr>
        <w:rPr>
          <w:b/>
          <w:u w:val="single"/>
          <w:lang w:val="hr-HR" w:eastAsia="hr-HR"/>
        </w:rPr>
      </w:pP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Po dolasku na provjeru znanja, od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nisu</w:t>
      </w:r>
      <w:r w:rsidRPr="00E92324">
        <w:rPr>
          <w:lang w:val="hr-HR"/>
        </w:rPr>
        <w:t xml:space="preserve"> </w:t>
      </w:r>
      <w:r>
        <w:rPr>
          <w:lang w:val="hr-HR"/>
        </w:rPr>
        <w:t>podnijeli pravovremene i potpune prijave ili</w:t>
      </w:r>
      <w:r>
        <w:rPr>
          <w:rFonts w:ascii="TimesNewRomanPSMT" w:hAnsi="TimesNewRomanPSMT" w:cs="TimesNewRomanPSMT"/>
          <w:lang w:val="hr-HR"/>
        </w:rPr>
        <w:t xml:space="preserve"> ne ispunjavaju formalne uvjete propisane javnim natječajem, kao i osobe za koje se utvrdi  da nisu podnijele prijavu na javni natječaj za radna mjesta za koje se obavlja testiranje ili su podnijele nepotpunu prijavu, ne mogu pristupiti testiranju.</w:t>
      </w: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jc w:val="both"/>
        <w:rPr>
          <w:lang w:val="hr-HR"/>
        </w:rPr>
      </w:pPr>
      <w:r>
        <w:rPr>
          <w:rFonts w:ascii="TimesNewRomanPSMT" w:hAnsi="TimesNewRomanPSMT" w:cs="TimesNewRomanPSMT"/>
          <w:lang w:val="hr-HR"/>
        </w:rPr>
        <w:t>2.  Po utvrđivanju identiteta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, kandidati/kinje će biti upućeni u odgovarajuću dvoranu gdje će se održavati provjera </w:t>
      </w:r>
      <w:r>
        <w:rPr>
          <w:rFonts w:ascii="TimesNewRomanPSMT" w:hAnsi="TimesNewRomanPSMT" w:cs="TimesNewRomanPSMT"/>
          <w:color w:val="000000"/>
          <w:lang w:val="hr-HR"/>
        </w:rPr>
        <w:t xml:space="preserve">znanja potrebnog za obavljanje poslova radnih mjesta za koje se raspisuje javni natječaj. </w:t>
      </w: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5867400" cy="336550"/>
                <wp:effectExtent l="0" t="0" r="19050" b="2540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20" w:rsidRDefault="00897120" w:rsidP="00897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-.35pt;margin-top:.55pt;width:462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">
                <v:textbox>
                  <w:txbxContent>
                    <w:p w:rsidR="00897120" w:rsidRDefault="00897120" w:rsidP="00897120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3.   Za vrijeme provjere znanja i sposobnosti </w:t>
      </w:r>
      <w:r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>
        <w:rPr>
          <w:rFonts w:ascii="TimesNewRomanPSMT" w:hAnsi="TimesNewRomanPSMT" w:cs="TimesNewRomanPSMT"/>
          <w:lang w:val="hr-HR"/>
        </w:rPr>
        <w:t>:</w:t>
      </w: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koristiti se bilo kakvom literaturom odnosno bilješkama;</w:t>
      </w:r>
    </w:p>
    <w:p w:rsidR="00897120" w:rsidRDefault="00897120" w:rsidP="00897120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koristiti mobitel ili druga komunikacijska sredstva;</w:t>
      </w:r>
    </w:p>
    <w:p w:rsidR="00897120" w:rsidRDefault="00897120" w:rsidP="00897120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napuštati prostoriju u kojoj se provjera odvija bez odobrenja osobe koja provodi testiranje;</w:t>
      </w:r>
    </w:p>
    <w:p w:rsidR="00897120" w:rsidRDefault="00897120" w:rsidP="00897120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>
        <w:rPr>
          <w:rFonts w:ascii="TimesNewRomanPSMT" w:hAnsi="TimesNewRomanPSMT" w:cs="TimesNewRomanPSMT"/>
          <w:lang w:val="hr-HR"/>
        </w:rPr>
        <w:t>kinjama</w:t>
      </w:r>
      <w:proofErr w:type="spellEnd"/>
      <w:r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>.</w:t>
      </w: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lang w:val="hr-HR"/>
        </w:rPr>
      </w:pPr>
      <w:r>
        <w:rPr>
          <w:rFonts w:ascii="TimesNewRomanPSMT" w:hAnsi="TimesNewRomanPSMT" w:cs="TimesNewRomanPSMT"/>
          <w:b/>
          <w:lang w:val="hr-HR"/>
        </w:rPr>
        <w:t>Ako kandidat/</w:t>
      </w:r>
      <w:proofErr w:type="spellStart"/>
      <w:r>
        <w:rPr>
          <w:rFonts w:ascii="TimesNewRomanPSMT" w:hAnsi="TimesNewRomanPSMT" w:cs="TimesNewRomanPSMT"/>
          <w:b/>
          <w:lang w:val="hr-HR"/>
        </w:rPr>
        <w:t>kinja</w:t>
      </w:r>
      <w:proofErr w:type="spellEnd"/>
      <w:r>
        <w:rPr>
          <w:rFonts w:ascii="TimesNewRomanPSMT" w:hAnsi="TimesNewRomanPSMT" w:cs="TimesNewRomanPSMT"/>
          <w:b/>
          <w:lang w:val="hr-HR"/>
        </w:rPr>
        <w:t xml:space="preserve"> želi ispraviti svoj odgovor, ispravak će se uzeti u obzir samo ako je uz ispravak odgovora stavljen potpis tog kandidata/kinje.</w:t>
      </w: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165100</wp:posOffset>
                </wp:positionV>
                <wp:extent cx="5810250" cy="457200"/>
                <wp:effectExtent l="0" t="0" r="19050" b="1905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20" w:rsidRDefault="00897120" w:rsidP="008971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3. bit će udaljen/a s provjere znanja, a njegov/njezin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margin-left:-.35pt;margin-top:13pt;width:457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">
                <v:textbox>
                  <w:txbxContent>
                    <w:p w:rsidR="00897120" w:rsidRDefault="00897120" w:rsidP="00897120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3. bit će udaljen/a s provjere znanja, a njegov/njezin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4.   Za provjeru znanja, sposobnosti i vještina posebnog dijela određenog za pojedino radno mjesto, kandidatima/</w:t>
      </w:r>
      <w:proofErr w:type="spellStart"/>
      <w:r>
        <w:rPr>
          <w:rFonts w:ascii="TimesNewRomanPSMT" w:hAnsi="TimesNewRomanPSMT" w:cs="TimesNewRomanPSMT"/>
          <w:lang w:val="hr-HR"/>
        </w:rPr>
        <w:t>kinjama</w:t>
      </w:r>
      <w:proofErr w:type="spellEnd"/>
      <w:r>
        <w:rPr>
          <w:rFonts w:ascii="TimesNewRomanPSMT" w:hAnsi="TimesNewRomanPSMT" w:cs="TimesNewRomanPSMT"/>
          <w:lang w:val="hr-HR"/>
        </w:rPr>
        <w:t xml:space="preserve"> se dodjeljuje od 0 do 10 bodova. Smatra se da su kandidati/kinje zadovoljili/e u prvoj fazi, ako su za posebni dio provedene provjere dobili najmanje 5  bodova.</w:t>
      </w: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5.  Drugoj fazi testiranja pristupaju samo kandidati/kinje koji/e su ostvarili najbolje rezultate  u prvoj fazi testiranja i to 15 kandidata za svako radno mjesto. </w:t>
      </w:r>
    </w:p>
    <w:p w:rsidR="008F0C6D" w:rsidRDefault="008F0C6D" w:rsidP="00897120">
      <w:pPr>
        <w:jc w:val="both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jc w:val="both"/>
        <w:rPr>
          <w:lang w:val="hr-HR" w:eastAsia="hr-HR"/>
        </w:rPr>
      </w:pPr>
      <w:r>
        <w:rPr>
          <w:rFonts w:ascii="TimesNewRomanPSMT" w:hAnsi="TimesNewRomanPSMT" w:cs="TimesNewRomanPSMT"/>
          <w:lang w:val="hr-HR"/>
        </w:rPr>
        <w:t xml:space="preserve">Druga faza testiranja sastoji se od </w:t>
      </w:r>
      <w:r>
        <w:rPr>
          <w:lang w:val="hr-HR" w:eastAsia="hr-HR"/>
        </w:rPr>
        <w:t xml:space="preserve">pisane provjere znanja engleskog jezika i </w:t>
      </w:r>
      <w:r w:rsidR="008F0C6D">
        <w:rPr>
          <w:lang w:val="hr-HR" w:eastAsia="hr-HR"/>
        </w:rPr>
        <w:t>znanja rada na osobnom računalu</w:t>
      </w:r>
      <w:r>
        <w:rPr>
          <w:lang w:val="hr-HR" w:eastAsia="hr-HR"/>
        </w:rPr>
        <w:t xml:space="preserve">. Na provedbu postupka druge faze primjenjuju se sva pravila koja vrijede za prvu fazu (točke od 1-4).  </w:t>
      </w:r>
      <w:bookmarkStart w:id="0" w:name="_GoBack"/>
      <w:bookmarkEnd w:id="0"/>
    </w:p>
    <w:p w:rsidR="00897120" w:rsidRDefault="00897120" w:rsidP="00897120">
      <w:pPr>
        <w:jc w:val="both"/>
        <w:rPr>
          <w:lang w:val="hr-HR" w:eastAsia="hr-HR"/>
        </w:rPr>
      </w:pPr>
    </w:p>
    <w:p w:rsidR="00897120" w:rsidRDefault="00897120" w:rsidP="00897120">
      <w:pPr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Na razgovor (intervju) pozvat će se kandidati/kinje koji su prošli obje faze testiranja i ostvarili ukupno najviše bodova u prvoj i drugoj fazi testiranja i to 10 kandidata za svako radno mjesto. </w:t>
      </w:r>
      <w:r>
        <w:rPr>
          <w:rFonts w:ascii="TimesNewRomanPSMT" w:hAnsi="TimesNewRomanPSMT" w:cs="TimesNewRomanPSMT"/>
          <w:lang w:val="hr-HR"/>
        </w:rPr>
        <w:lastRenderedPageBreak/>
        <w:t xml:space="preserve">Ako je u drugoj fazi testiranja zadovoljilo manje od 10 kandidata, na intervju će se pozvati svi kandidati koji su zadovoljili u drugoj fazi testiranja. </w:t>
      </w: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Komisija kroz razgovor (intervju) s kandidatima/</w:t>
      </w:r>
      <w:proofErr w:type="spellStart"/>
      <w:r>
        <w:rPr>
          <w:rFonts w:ascii="TimesNewRomanPSMT" w:hAnsi="TimesNewRomanPSMT" w:cs="TimesNewRomanPSMT"/>
          <w:lang w:val="hr-HR"/>
        </w:rPr>
        <w:t>kinjama</w:t>
      </w:r>
      <w:proofErr w:type="spellEnd"/>
      <w:r>
        <w:rPr>
          <w:rFonts w:ascii="TimesNewRomanPSMT" w:hAnsi="TimesNewRomanPSMT" w:cs="TimesNewRomanPSMT"/>
          <w:lang w:val="hr-HR"/>
        </w:rPr>
        <w:t xml:space="preserve"> utvrđuje znanja, sposobnosti i vještine, interese, profesionalne ciljeve i motivaciju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 za rad u državnoj službi te rezultate ostvarene u dosadašnjem radu.</w:t>
      </w: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Rezultati razgovora (intervjua) boduju se na isti način kao i testiranje, tj. svakom pojedinom kandidatu/kinji se dodjeljuje određeni broj bodova od 0 do 10.</w:t>
      </w: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5962650" cy="1149985"/>
                <wp:effectExtent l="0" t="0" r="19050" b="1206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20" w:rsidRDefault="00897120" w:rsidP="008971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Za vrijeme boravka u Ministarstvu poljoprivrede, kandidati/kinje su dužni/e poštivati kućni red i postupati prema uputama voditelja/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ica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testiranja i drugih službenih osoba.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28" type="#_x0000_t202" style="position:absolute;margin-left:-.35pt;margin-top:4.3pt;width:469.5pt;height:9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">
                <v:textbox>
                  <w:txbxContent>
                    <w:p w:rsidR="00897120" w:rsidRDefault="00897120" w:rsidP="008971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Za vrijeme boravka u Ministarstvu poljoprivrede, kandidati/kinje su dužni/e poštivati kućni red i postupati prema uputama voditelja/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ica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testiranja i drugih službenih osoba.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7. Nakon provedenog testiranja i razgovora (intervjua), Komisija utvrđuje rang-listu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 prema ukupnom broju ostvarenih bodova.</w:t>
      </w: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8.  Nakon provedenog postupka, Komisija čelniku dostavlja Izvješće o provedenom postupku, uz koje se prilaže rang-lista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>. Uvjerenje o zdravstvenoj sposobnosti za obavljanje poslova radnog mjesta, uvjerenje nadležnog suda da se protiv njega/nje ne vodi kazneni postupak te izvornike dokumenata koji su dokaz o ispunjavanju formalnih uvjeta, dostavlja izabrani/a kandidat/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 po obavijesti o izboru, a prije donošenja rješenja o prijmu u državnu službu. </w:t>
      </w: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Čelnik Ministarstva donosi rješenje o prijmu u državnu službu izabranog/e kandidata/kinje, koje će biti objavljeno na web-stranici Ministarstva uprave </w:t>
      </w:r>
      <w:hyperlink r:id="rId9" w:history="1">
        <w:r>
          <w:rPr>
            <w:rStyle w:val="Hiperveza"/>
            <w:rFonts w:ascii="TimesNewRomanPSMT" w:hAnsi="TimesNewRomanPSMT" w:cs="TimesNewRomanPSMT"/>
            <w:lang w:val="hr-HR"/>
          </w:rPr>
          <w:t>www.uprava.gov.hr</w:t>
        </w:r>
      </w:hyperlink>
      <w:r>
        <w:rPr>
          <w:rFonts w:ascii="TimesNewRomanPSMT" w:hAnsi="TimesNewRomanPSMT" w:cs="TimesNewRomanPSMT"/>
          <w:lang w:val="hr-HR"/>
        </w:rPr>
        <w:t xml:space="preserve"> i web-stranici Ministarstva poljoprivrede </w:t>
      </w:r>
      <w:hyperlink r:id="rId10" w:history="1">
        <w:r>
          <w:rPr>
            <w:rStyle w:val="Hiperveza"/>
            <w:rFonts w:ascii="TimesNewRomanPSMT" w:hAnsi="TimesNewRomanPSMT" w:cs="TimesNewRomanPSMT"/>
            <w:lang w:val="hr-HR"/>
          </w:rPr>
          <w:t>www.mps.hr</w:t>
        </w:r>
      </w:hyperlink>
      <w:r>
        <w:rPr>
          <w:rFonts w:ascii="TimesNewRomanPSMT" w:hAnsi="TimesNewRomanPSMT" w:cs="TimesNewRomanPSMT"/>
          <w:lang w:val="hr-HR"/>
        </w:rPr>
        <w:t xml:space="preserve"> Dostava rješenja svim kandidatima smatra se obavljenom istekom osmoga dana od dana objave na web-stranici Ministarstva uprave.</w:t>
      </w: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9.  Svi kandidati/kinje prijavljeni/e na javni natječaj imaju pravo uvida u rezultate i dokumentaciju javnog natječaja.</w:t>
      </w:r>
    </w:p>
    <w:p w:rsidR="00897120" w:rsidRDefault="00897120" w:rsidP="00897120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10. Kandidat/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 koji/a nije zadovoljan/a rješenjem o prijmu u državnu službu izabranog/e kandidata/kinje, ima pravo podnijeti žalbu Odboru za državnu službu u roku 15 dana od dana dostave rješenja.</w:t>
      </w: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97120" w:rsidRDefault="00897120" w:rsidP="00897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11. Izabrani kandidati/kinje počinju s radom u državnoj službi nakon izvršnosti rješenja o prijmu.</w:t>
      </w:r>
    </w:p>
    <w:p w:rsidR="00897120" w:rsidRDefault="00897120" w:rsidP="00897120">
      <w:pPr>
        <w:jc w:val="center"/>
        <w:rPr>
          <w:b/>
          <w:lang w:val="hr-HR"/>
        </w:rPr>
      </w:pPr>
    </w:p>
    <w:p w:rsidR="00897120" w:rsidRDefault="00897120" w:rsidP="00897120">
      <w:pPr>
        <w:jc w:val="center"/>
        <w:rPr>
          <w:b/>
          <w:lang w:val="hr-HR"/>
        </w:rPr>
      </w:pPr>
    </w:p>
    <w:p w:rsidR="00897120" w:rsidRDefault="00897120" w:rsidP="00897120">
      <w:pPr>
        <w:jc w:val="center"/>
        <w:rPr>
          <w:b/>
          <w:lang w:val="hr-HR"/>
        </w:rPr>
      </w:pPr>
    </w:p>
    <w:p w:rsidR="00897120" w:rsidRDefault="00897120" w:rsidP="00897120"/>
    <w:p w:rsidR="00897120" w:rsidRDefault="00897120" w:rsidP="00897120">
      <w:pPr>
        <w:jc w:val="center"/>
        <w:rPr>
          <w:b/>
          <w:sz w:val="40"/>
          <w:szCs w:val="40"/>
          <w:lang w:val="hr-HR"/>
        </w:rPr>
      </w:pPr>
    </w:p>
    <w:p w:rsidR="00897120" w:rsidRDefault="00897120" w:rsidP="00897120"/>
    <w:p w:rsidR="00E6054E" w:rsidRDefault="00E6054E"/>
    <w:sectPr w:rsidR="00E6054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4D" w:rsidRDefault="009F4C4D">
      <w:r>
        <w:separator/>
      </w:r>
    </w:p>
  </w:endnote>
  <w:endnote w:type="continuationSeparator" w:id="0">
    <w:p w:rsidR="009F4C4D" w:rsidRDefault="009F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671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71759" w:rsidRPr="00171759" w:rsidRDefault="000369E4">
        <w:pPr>
          <w:pStyle w:val="Podnoje"/>
          <w:jc w:val="right"/>
          <w:rPr>
            <w:sz w:val="22"/>
            <w:szCs w:val="22"/>
          </w:rPr>
        </w:pPr>
        <w:r w:rsidRPr="00171759">
          <w:rPr>
            <w:sz w:val="22"/>
            <w:szCs w:val="22"/>
          </w:rPr>
          <w:fldChar w:fldCharType="begin"/>
        </w:r>
        <w:r w:rsidRPr="00171759">
          <w:rPr>
            <w:sz w:val="22"/>
            <w:szCs w:val="22"/>
          </w:rPr>
          <w:instrText>PAGE   \* MERGEFORMAT</w:instrText>
        </w:r>
        <w:r w:rsidRPr="00171759">
          <w:rPr>
            <w:sz w:val="22"/>
            <w:szCs w:val="22"/>
          </w:rPr>
          <w:fldChar w:fldCharType="separate"/>
        </w:r>
        <w:r w:rsidR="00EF1C6B" w:rsidRPr="00EF1C6B">
          <w:rPr>
            <w:noProof/>
            <w:sz w:val="22"/>
            <w:szCs w:val="22"/>
            <w:lang w:val="hr-HR"/>
          </w:rPr>
          <w:t>3</w:t>
        </w:r>
        <w:r w:rsidRPr="00171759">
          <w:rPr>
            <w:sz w:val="22"/>
            <w:szCs w:val="22"/>
          </w:rPr>
          <w:fldChar w:fldCharType="end"/>
        </w:r>
      </w:p>
    </w:sdtContent>
  </w:sdt>
  <w:p w:rsidR="00171759" w:rsidRDefault="009F4C4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4D" w:rsidRDefault="009F4C4D">
      <w:r>
        <w:separator/>
      </w:r>
    </w:p>
  </w:footnote>
  <w:footnote w:type="continuationSeparator" w:id="0">
    <w:p w:rsidR="009F4C4D" w:rsidRDefault="009F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59B"/>
    <w:multiLevelType w:val="hybridMultilevel"/>
    <w:tmpl w:val="E77282F0"/>
    <w:lvl w:ilvl="0" w:tplc="D98694E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0FBC"/>
    <w:multiLevelType w:val="hybridMultilevel"/>
    <w:tmpl w:val="C95C7C34"/>
    <w:lvl w:ilvl="0" w:tplc="D626EE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20"/>
    <w:rsid w:val="000369E4"/>
    <w:rsid w:val="00243BB6"/>
    <w:rsid w:val="00897120"/>
    <w:rsid w:val="008C7F21"/>
    <w:rsid w:val="008F0C6D"/>
    <w:rsid w:val="009A06F5"/>
    <w:rsid w:val="009F4C4D"/>
    <w:rsid w:val="00A80F20"/>
    <w:rsid w:val="00D04C14"/>
    <w:rsid w:val="00D50B85"/>
    <w:rsid w:val="00D743F6"/>
    <w:rsid w:val="00DD6D69"/>
    <w:rsid w:val="00E6054E"/>
    <w:rsid w:val="00EF1C6B"/>
    <w:rsid w:val="00F0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84107-BF87-4851-9C44-E9C06DA6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971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71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712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riwww.mvp.hr/mvprh-www/dnevno/images/grb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p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Kraljević</dc:creator>
  <cp:keywords/>
  <dc:description/>
  <cp:lastModifiedBy>Mara Kraljević</cp:lastModifiedBy>
  <cp:revision>20</cp:revision>
  <dcterms:created xsi:type="dcterms:W3CDTF">2018-12-06T08:25:00Z</dcterms:created>
  <dcterms:modified xsi:type="dcterms:W3CDTF">2018-12-06T11:56:00Z</dcterms:modified>
</cp:coreProperties>
</file>