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5C" w:rsidRPr="00355F5C" w:rsidRDefault="0030145C" w:rsidP="0030145C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 w:rsidRPr="00355F5C">
        <w:rPr>
          <w:rFonts w:ascii="Times New Roman" w:hAnsi="Times New Roman" w:cs="Times New Roman"/>
          <w:lang w:eastAsia="hr-HR"/>
        </w:rPr>
        <w:t>MINISTARSTVO POLJOPRIVREDE</w:t>
      </w:r>
    </w:p>
    <w:p w:rsidR="0030145C" w:rsidRPr="00355F5C" w:rsidRDefault="0030145C" w:rsidP="0030145C">
      <w:pPr>
        <w:pStyle w:val="Bezproreda"/>
        <w:pBdr>
          <w:bottom w:val="single" w:sz="4" w:space="1" w:color="auto"/>
        </w:pBdr>
        <w:jc w:val="center"/>
        <w:rPr>
          <w:rFonts w:ascii="Times New Roman" w:hAnsi="Times New Roman" w:cs="Times New Roman"/>
          <w:lang w:eastAsia="hr-HR"/>
        </w:rPr>
      </w:pPr>
    </w:p>
    <w:p w:rsidR="0030145C" w:rsidRPr="00355F5C" w:rsidRDefault="0030145C" w:rsidP="0030145C">
      <w:pPr>
        <w:pStyle w:val="Bezproreda"/>
        <w:pBdr>
          <w:bottom w:val="single" w:sz="4" w:space="1" w:color="auto"/>
        </w:pBdr>
        <w:jc w:val="center"/>
        <w:rPr>
          <w:rFonts w:ascii="Times New Roman" w:hAnsi="Times New Roman" w:cs="Times New Roman"/>
          <w:lang w:eastAsia="hr-HR"/>
        </w:rPr>
      </w:pPr>
      <w:r w:rsidRPr="00355F5C">
        <w:rPr>
          <w:rFonts w:ascii="Times New Roman" w:hAnsi="Times New Roman" w:cs="Times New Roman"/>
          <w:lang w:eastAsia="hr-HR"/>
        </w:rPr>
        <w:t>Uprava poljoprivrede i prehrambene industrije</w:t>
      </w:r>
    </w:p>
    <w:p w:rsidR="0030145C" w:rsidRPr="00355F5C" w:rsidRDefault="0030145C" w:rsidP="0030145C">
      <w:pPr>
        <w:pStyle w:val="Bezproreda"/>
        <w:pBdr>
          <w:bottom w:val="single" w:sz="4" w:space="1" w:color="auto"/>
        </w:pBdr>
        <w:jc w:val="center"/>
        <w:rPr>
          <w:rFonts w:ascii="Times New Roman" w:hAnsi="Times New Roman" w:cs="Times New Roman"/>
          <w:lang w:eastAsia="hr-HR"/>
        </w:rPr>
      </w:pPr>
    </w:p>
    <w:p w:rsidR="0030145C" w:rsidRPr="00355F5C" w:rsidRDefault="0030145C" w:rsidP="0030145C">
      <w:pPr>
        <w:spacing w:before="120" w:after="0" w:line="264" w:lineRule="auto"/>
        <w:ind w:right="-286"/>
        <w:rPr>
          <w:rFonts w:ascii="Times New Roman" w:eastAsia="Times New Roman" w:hAnsi="Times New Roman" w:cs="Times New Roman"/>
          <w:lang w:val="hr-HR" w:eastAsia="hr-HR"/>
        </w:rPr>
      </w:pPr>
      <w:r w:rsidRPr="00355F5C">
        <w:rPr>
          <w:rFonts w:ascii="Times New Roman" w:eastAsia="Times New Roman" w:hAnsi="Times New Roman" w:cs="Times New Roman"/>
          <w:lang w:val="hr-HR" w:eastAsia="hr-HR"/>
        </w:rPr>
        <w:t xml:space="preserve">Zagreb,  </w:t>
      </w:r>
      <w:r w:rsidR="00B7296A">
        <w:rPr>
          <w:rFonts w:ascii="Times New Roman" w:eastAsia="Times New Roman" w:hAnsi="Times New Roman" w:cs="Times New Roman"/>
          <w:lang w:val="hr-HR" w:eastAsia="hr-HR"/>
        </w:rPr>
        <w:t>1</w:t>
      </w:r>
      <w:r w:rsidRPr="00355F5C">
        <w:rPr>
          <w:rFonts w:ascii="Times New Roman" w:eastAsia="Times New Roman" w:hAnsi="Times New Roman" w:cs="Times New Roman"/>
          <w:lang w:val="hr-HR" w:eastAsia="hr-HR"/>
        </w:rPr>
        <w:t xml:space="preserve">. </w:t>
      </w:r>
      <w:r w:rsidR="00427EF6">
        <w:rPr>
          <w:rFonts w:ascii="Times New Roman" w:eastAsia="Times New Roman" w:hAnsi="Times New Roman" w:cs="Times New Roman"/>
          <w:lang w:val="hr-HR" w:eastAsia="hr-HR"/>
        </w:rPr>
        <w:t>ožujka</w:t>
      </w:r>
      <w:r w:rsidRPr="00355F5C">
        <w:rPr>
          <w:rFonts w:ascii="Times New Roman" w:eastAsia="Times New Roman" w:hAnsi="Times New Roman" w:cs="Times New Roman"/>
          <w:lang w:val="hr-HR" w:eastAsia="hr-HR"/>
        </w:rPr>
        <w:t xml:space="preserve"> 2017.</w:t>
      </w:r>
    </w:p>
    <w:p w:rsidR="0030145C" w:rsidRPr="00355F5C" w:rsidRDefault="0030145C" w:rsidP="0030145C">
      <w:pPr>
        <w:spacing w:before="120" w:after="0" w:line="264" w:lineRule="auto"/>
        <w:ind w:left="4956"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606329" w:rsidRPr="00355F5C" w:rsidRDefault="0030145C" w:rsidP="0060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99"/>
        </w:tabs>
        <w:spacing w:before="120" w:after="0" w:line="264" w:lineRule="auto"/>
        <w:ind w:left="1410" w:right="-286" w:hanging="14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355F5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Izravn</w:t>
      </w:r>
      <w:r w:rsidR="00606329" w:rsidRPr="00355F5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a potpora</w:t>
      </w:r>
      <w:r w:rsidRPr="00355F5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="00D161B2" w:rsidRPr="00355F5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u </w:t>
      </w:r>
      <w:r w:rsidRPr="00355F5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2017. </w:t>
      </w:r>
      <w:r w:rsidR="00D161B2" w:rsidRPr="00355F5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godini</w:t>
      </w:r>
    </w:p>
    <w:p w:rsidR="0030145C" w:rsidRPr="00355F5C" w:rsidRDefault="00606329" w:rsidP="0060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99"/>
        </w:tabs>
        <w:spacing w:before="120" w:after="0" w:line="264" w:lineRule="auto"/>
        <w:ind w:left="1410" w:right="-286" w:hanging="14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355F5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NOVOSTI</w:t>
      </w:r>
    </w:p>
    <w:p w:rsidR="0030145C" w:rsidRPr="00355F5C" w:rsidRDefault="0030145C" w:rsidP="00225E40">
      <w:pPr>
        <w:jc w:val="both"/>
        <w:rPr>
          <w:rFonts w:ascii="Times New Roman" w:hAnsi="Times New Roman" w:cs="Times New Roman"/>
          <w:lang w:val="hr-HR"/>
        </w:rPr>
      </w:pPr>
    </w:p>
    <w:p w:rsidR="006D07DB" w:rsidRPr="00355F5C" w:rsidRDefault="006D07DB" w:rsidP="00225E40">
      <w:pPr>
        <w:jc w:val="both"/>
        <w:rPr>
          <w:rFonts w:ascii="Times New Roman" w:hAnsi="Times New Roman" w:cs="Times New Roman"/>
          <w:b/>
          <w:u w:val="single"/>
          <w:lang w:val="hr-HR"/>
        </w:rPr>
      </w:pPr>
      <w:r w:rsidRPr="00355F5C">
        <w:rPr>
          <w:rFonts w:ascii="Times New Roman" w:hAnsi="Times New Roman" w:cs="Times New Roman"/>
          <w:b/>
          <w:u w:val="single"/>
          <w:lang w:val="hr-HR"/>
        </w:rPr>
        <w:t>DRŽAVNA POTPORA ZA OSJETLJIVE SEKTORE</w:t>
      </w:r>
    </w:p>
    <w:p w:rsidR="0030145C" w:rsidRPr="00355F5C" w:rsidRDefault="00BA7036" w:rsidP="0030145C">
      <w:pPr>
        <w:jc w:val="both"/>
        <w:rPr>
          <w:rFonts w:ascii="Times New Roman" w:hAnsi="Times New Roman" w:cs="Times New Roman"/>
          <w:lang w:val="hr-HR"/>
        </w:rPr>
      </w:pPr>
      <w:r w:rsidRPr="00355F5C">
        <w:rPr>
          <w:rFonts w:ascii="Times New Roman" w:hAnsi="Times New Roman" w:cs="Times New Roman"/>
          <w:lang w:val="hr-HR"/>
        </w:rPr>
        <w:t>Plaćanja u iznimno osjetljivi sektorima (mliječne krave, krmače, duhan i maslinovo ulje) od 2017. godine financira</w:t>
      </w:r>
      <w:r w:rsidR="0030145C" w:rsidRPr="00355F5C">
        <w:rPr>
          <w:rFonts w:ascii="Times New Roman" w:hAnsi="Times New Roman" w:cs="Times New Roman"/>
          <w:lang w:val="hr-HR"/>
        </w:rPr>
        <w:t xml:space="preserve">ju se </w:t>
      </w:r>
      <w:r w:rsidRPr="00355F5C">
        <w:rPr>
          <w:rFonts w:ascii="Times New Roman" w:hAnsi="Times New Roman" w:cs="Times New Roman"/>
          <w:lang w:val="hr-HR"/>
        </w:rPr>
        <w:t xml:space="preserve">po pravilima odgovarajućih EU uredbi koje uređuju </w:t>
      </w:r>
      <w:r w:rsidRPr="00355F5C">
        <w:rPr>
          <w:rFonts w:ascii="Times New Roman" w:hAnsi="Times New Roman" w:cs="Times New Roman"/>
          <w:i/>
          <w:lang w:val="hr-HR"/>
        </w:rPr>
        <w:t>de-</w:t>
      </w:r>
      <w:proofErr w:type="spellStart"/>
      <w:r w:rsidRPr="00355F5C">
        <w:rPr>
          <w:rFonts w:ascii="Times New Roman" w:hAnsi="Times New Roman" w:cs="Times New Roman"/>
          <w:i/>
          <w:lang w:val="hr-HR"/>
        </w:rPr>
        <w:t>minimis</w:t>
      </w:r>
      <w:proofErr w:type="spellEnd"/>
      <w:r w:rsidRPr="00355F5C">
        <w:rPr>
          <w:rFonts w:ascii="Times New Roman" w:hAnsi="Times New Roman" w:cs="Times New Roman"/>
          <w:lang w:val="hr-HR"/>
        </w:rPr>
        <w:t xml:space="preserve"> potpore</w:t>
      </w:r>
      <w:r w:rsidR="0030145C" w:rsidRPr="00355F5C">
        <w:rPr>
          <w:rFonts w:ascii="Times New Roman" w:hAnsi="Times New Roman" w:cs="Times New Roman"/>
          <w:lang w:val="hr-HR"/>
        </w:rPr>
        <w:t>:</w:t>
      </w:r>
    </w:p>
    <w:p w:rsidR="0030145C" w:rsidRPr="00355F5C" w:rsidRDefault="0030145C" w:rsidP="0030145C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lang w:val="hr-HR"/>
        </w:rPr>
      </w:pPr>
      <w:r w:rsidRPr="00355F5C">
        <w:rPr>
          <w:rFonts w:ascii="Times New Roman" w:hAnsi="Times New Roman" w:cs="Times New Roman"/>
          <w:lang w:val="hr-HR"/>
        </w:rPr>
        <w:t>p</w:t>
      </w:r>
      <w:r w:rsidR="00BA7036" w:rsidRPr="00355F5C">
        <w:rPr>
          <w:rFonts w:ascii="Times New Roman" w:hAnsi="Times New Roman" w:cs="Times New Roman"/>
          <w:lang w:val="hr-HR"/>
        </w:rPr>
        <w:t xml:space="preserve">laćanja za mliječne krave, krmače i duhan po pravilima </w:t>
      </w:r>
      <w:r w:rsidR="004D0B3E" w:rsidRPr="00355F5C">
        <w:rPr>
          <w:rFonts w:ascii="Times New Roman" w:hAnsi="Times New Roman" w:cs="Times New Roman"/>
          <w:lang w:val="hr-HR"/>
        </w:rPr>
        <w:t xml:space="preserve">poljoprivrednog </w:t>
      </w:r>
      <w:r w:rsidR="004D0B3E" w:rsidRPr="00355F5C">
        <w:rPr>
          <w:rFonts w:ascii="Times New Roman" w:hAnsi="Times New Roman" w:cs="Times New Roman"/>
          <w:i/>
          <w:lang w:val="hr-HR"/>
        </w:rPr>
        <w:t>de-</w:t>
      </w:r>
      <w:proofErr w:type="spellStart"/>
      <w:r w:rsidR="004D0B3E" w:rsidRPr="00355F5C">
        <w:rPr>
          <w:rFonts w:ascii="Times New Roman" w:hAnsi="Times New Roman" w:cs="Times New Roman"/>
          <w:i/>
          <w:lang w:val="hr-HR"/>
        </w:rPr>
        <w:t>minimisa</w:t>
      </w:r>
      <w:proofErr w:type="spellEnd"/>
      <w:r w:rsidR="004D0B3E" w:rsidRPr="00355F5C">
        <w:rPr>
          <w:rFonts w:ascii="Times New Roman" w:hAnsi="Times New Roman" w:cs="Times New Roman"/>
          <w:lang w:val="hr-HR"/>
        </w:rPr>
        <w:t xml:space="preserve"> (Uredba Komisije (EZ) br. 1408/2013)</w:t>
      </w:r>
      <w:r w:rsidR="00BA7036" w:rsidRPr="00355F5C">
        <w:rPr>
          <w:rFonts w:ascii="Times New Roman" w:hAnsi="Times New Roman" w:cs="Times New Roman"/>
          <w:lang w:val="hr-HR"/>
        </w:rPr>
        <w:t xml:space="preserve"> </w:t>
      </w:r>
      <w:r w:rsidR="004D0B3E" w:rsidRPr="00355F5C">
        <w:rPr>
          <w:rFonts w:ascii="Times New Roman" w:hAnsi="Times New Roman" w:cs="Times New Roman"/>
          <w:lang w:val="hr-HR"/>
        </w:rPr>
        <w:t xml:space="preserve">s limitom potpore po korisniku </w:t>
      </w:r>
      <w:r w:rsidRPr="00355F5C">
        <w:rPr>
          <w:rFonts w:ascii="Times New Roman" w:hAnsi="Times New Roman" w:cs="Times New Roman"/>
          <w:lang w:val="hr-HR"/>
        </w:rPr>
        <w:t xml:space="preserve">od 15.000 eura </w:t>
      </w:r>
      <w:r w:rsidR="004D0B3E" w:rsidRPr="00355F5C">
        <w:rPr>
          <w:rFonts w:ascii="Times New Roman" w:hAnsi="Times New Roman" w:cs="Times New Roman"/>
          <w:lang w:val="hr-HR"/>
        </w:rPr>
        <w:t>u razdoblj</w:t>
      </w:r>
      <w:r w:rsidRPr="00355F5C">
        <w:rPr>
          <w:rFonts w:ascii="Times New Roman" w:hAnsi="Times New Roman" w:cs="Times New Roman"/>
          <w:lang w:val="hr-HR"/>
        </w:rPr>
        <w:t xml:space="preserve">u od tri godine (2015.-2016.-2017.) </w:t>
      </w:r>
    </w:p>
    <w:p w:rsidR="00BA7036" w:rsidRPr="00355F5C" w:rsidRDefault="0030145C" w:rsidP="0030145C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lang w:val="hr-HR"/>
        </w:rPr>
      </w:pPr>
      <w:r w:rsidRPr="00355F5C">
        <w:rPr>
          <w:rFonts w:ascii="Times New Roman" w:hAnsi="Times New Roman" w:cs="Times New Roman"/>
          <w:lang w:val="hr-HR"/>
        </w:rPr>
        <w:t>p</w:t>
      </w:r>
      <w:r w:rsidR="004D0B3E" w:rsidRPr="00355F5C">
        <w:rPr>
          <w:rFonts w:ascii="Times New Roman" w:hAnsi="Times New Roman" w:cs="Times New Roman"/>
          <w:lang w:val="hr-HR"/>
        </w:rPr>
        <w:t xml:space="preserve">laćanja za maslinovo ulje po pravilima gospodarskog </w:t>
      </w:r>
      <w:r w:rsidR="004D0B3E" w:rsidRPr="00355F5C">
        <w:rPr>
          <w:rFonts w:ascii="Times New Roman" w:hAnsi="Times New Roman" w:cs="Times New Roman"/>
          <w:i/>
          <w:lang w:val="hr-HR"/>
        </w:rPr>
        <w:t>de-</w:t>
      </w:r>
      <w:proofErr w:type="spellStart"/>
      <w:r w:rsidR="004D0B3E" w:rsidRPr="00355F5C">
        <w:rPr>
          <w:rFonts w:ascii="Times New Roman" w:hAnsi="Times New Roman" w:cs="Times New Roman"/>
          <w:i/>
          <w:lang w:val="hr-HR"/>
        </w:rPr>
        <w:t>minimisa</w:t>
      </w:r>
      <w:proofErr w:type="spellEnd"/>
      <w:r w:rsidR="004D0B3E" w:rsidRPr="00355F5C">
        <w:rPr>
          <w:rFonts w:ascii="Times New Roman" w:hAnsi="Times New Roman" w:cs="Times New Roman"/>
          <w:lang w:val="hr-HR"/>
        </w:rPr>
        <w:t xml:space="preserve"> (Uredba Komisije (EZ) br. 1407/2013) s limitom potpore po korisniku od 200.000 eura</w:t>
      </w:r>
      <w:r w:rsidRPr="00355F5C">
        <w:rPr>
          <w:lang w:val="hr-HR"/>
        </w:rPr>
        <w:t xml:space="preserve"> </w:t>
      </w:r>
      <w:r w:rsidRPr="00355F5C">
        <w:rPr>
          <w:rFonts w:ascii="Times New Roman" w:hAnsi="Times New Roman" w:cs="Times New Roman"/>
          <w:lang w:val="hr-HR"/>
        </w:rPr>
        <w:t>u razdoblju od tri godine (2015.-2016.-2017.)</w:t>
      </w:r>
      <w:r w:rsidR="004D0B3E" w:rsidRPr="00355F5C">
        <w:rPr>
          <w:rFonts w:ascii="Times New Roman" w:hAnsi="Times New Roman" w:cs="Times New Roman"/>
          <w:lang w:val="hr-HR"/>
        </w:rPr>
        <w:t>.</w:t>
      </w:r>
      <w:r w:rsidR="00225E40" w:rsidRPr="00355F5C">
        <w:rPr>
          <w:rFonts w:ascii="Times New Roman" w:hAnsi="Times New Roman" w:cs="Times New Roman"/>
          <w:lang w:val="hr-HR"/>
        </w:rPr>
        <w:t xml:space="preserve"> </w:t>
      </w:r>
    </w:p>
    <w:p w:rsidR="0030145C" w:rsidRPr="00355F5C" w:rsidRDefault="0030145C" w:rsidP="0030145C">
      <w:pPr>
        <w:pStyle w:val="Odlomakpopisa"/>
        <w:ind w:left="0"/>
        <w:jc w:val="both"/>
        <w:rPr>
          <w:rFonts w:ascii="Times New Roman" w:hAnsi="Times New Roman" w:cs="Times New Roman"/>
          <w:lang w:val="hr-HR"/>
        </w:rPr>
      </w:pPr>
    </w:p>
    <w:p w:rsidR="00225E40" w:rsidRPr="00355F5C" w:rsidRDefault="00225E40" w:rsidP="0030145C">
      <w:pPr>
        <w:pStyle w:val="Odlomakpopisa"/>
        <w:ind w:left="0"/>
        <w:jc w:val="both"/>
        <w:rPr>
          <w:rFonts w:ascii="Times New Roman" w:hAnsi="Times New Roman" w:cs="Times New Roman"/>
          <w:lang w:val="hr-HR"/>
        </w:rPr>
      </w:pPr>
      <w:r w:rsidRPr="00355F5C">
        <w:rPr>
          <w:rFonts w:ascii="Times New Roman" w:hAnsi="Times New Roman" w:cs="Times New Roman"/>
          <w:lang w:val="hr-HR"/>
        </w:rPr>
        <w:t xml:space="preserve">Plaćanje </w:t>
      </w:r>
      <w:r w:rsidRPr="00355F5C">
        <w:rPr>
          <w:rFonts w:ascii="Times New Roman" w:hAnsi="Times New Roman" w:cs="Times New Roman"/>
          <w:b/>
          <w:lang w:val="hr-HR"/>
        </w:rPr>
        <w:t>za mliječne krave je povećano na maksimalno 1.000 kuna/mliječnoj kravi</w:t>
      </w:r>
      <w:r w:rsidRPr="00355F5C">
        <w:rPr>
          <w:rFonts w:ascii="Times New Roman" w:hAnsi="Times New Roman" w:cs="Times New Roman"/>
          <w:lang w:val="hr-HR"/>
        </w:rPr>
        <w:t xml:space="preserve">, a kod krmača je uvedeno </w:t>
      </w:r>
      <w:r w:rsidRPr="00355F5C">
        <w:rPr>
          <w:rFonts w:ascii="Times New Roman" w:hAnsi="Times New Roman" w:cs="Times New Roman"/>
          <w:b/>
          <w:lang w:val="hr-HR"/>
        </w:rPr>
        <w:t>dodatno plaćanje od 470 kuna/krmači ukoliko se radi o uzgojno valjanoj životinji</w:t>
      </w:r>
      <w:r w:rsidRPr="00355F5C">
        <w:rPr>
          <w:rFonts w:ascii="Times New Roman" w:hAnsi="Times New Roman" w:cs="Times New Roman"/>
          <w:lang w:val="hr-HR"/>
        </w:rPr>
        <w:t xml:space="preserve">. </w:t>
      </w:r>
      <w:r w:rsidR="00477229" w:rsidRPr="00355F5C">
        <w:rPr>
          <w:rFonts w:ascii="Times New Roman" w:hAnsi="Times New Roman" w:cs="Times New Roman"/>
          <w:lang w:val="hr-HR"/>
        </w:rPr>
        <w:t>O</w:t>
      </w:r>
      <w:r w:rsidRPr="00355F5C">
        <w:rPr>
          <w:rFonts w:ascii="Times New Roman" w:hAnsi="Times New Roman" w:cs="Times New Roman"/>
          <w:lang w:val="hr-HR"/>
        </w:rPr>
        <w:t xml:space="preserve">stali uvjeti i kriteriji za dodjelu potpore isti </w:t>
      </w:r>
      <w:r w:rsidR="00477229" w:rsidRPr="00355F5C">
        <w:rPr>
          <w:rFonts w:ascii="Times New Roman" w:hAnsi="Times New Roman" w:cs="Times New Roman"/>
          <w:lang w:val="hr-HR"/>
        </w:rPr>
        <w:t xml:space="preserve">su </w:t>
      </w:r>
      <w:r w:rsidRPr="00355F5C">
        <w:rPr>
          <w:rFonts w:ascii="Times New Roman" w:hAnsi="Times New Roman" w:cs="Times New Roman"/>
          <w:lang w:val="hr-HR"/>
        </w:rPr>
        <w:t>kao prethodnih godina.</w:t>
      </w:r>
    </w:p>
    <w:p w:rsidR="006D07DB" w:rsidRPr="00355F5C" w:rsidRDefault="006D07DB" w:rsidP="006D07DB">
      <w:pPr>
        <w:pStyle w:val="Odlomakpopisa"/>
        <w:ind w:left="360"/>
        <w:jc w:val="both"/>
        <w:rPr>
          <w:rFonts w:ascii="Times New Roman" w:hAnsi="Times New Roman" w:cs="Times New Roman"/>
          <w:lang w:val="hr-HR"/>
        </w:rPr>
      </w:pPr>
    </w:p>
    <w:p w:rsidR="006D07DB" w:rsidRPr="00355F5C" w:rsidRDefault="006D07DB" w:rsidP="006D07DB">
      <w:pPr>
        <w:pStyle w:val="Odlomakpopisa"/>
        <w:ind w:left="360" w:hanging="360"/>
        <w:jc w:val="both"/>
        <w:rPr>
          <w:rFonts w:ascii="Times New Roman" w:hAnsi="Times New Roman" w:cs="Times New Roman"/>
          <w:b/>
          <w:u w:val="single"/>
          <w:lang w:val="hr-HR"/>
        </w:rPr>
      </w:pPr>
      <w:r w:rsidRPr="00355F5C">
        <w:rPr>
          <w:rFonts w:ascii="Times New Roman" w:hAnsi="Times New Roman" w:cs="Times New Roman"/>
          <w:b/>
          <w:u w:val="single"/>
          <w:lang w:val="hr-HR"/>
        </w:rPr>
        <w:t xml:space="preserve">ODRŽAVANJE PAŠNJAKA </w:t>
      </w:r>
      <w:r w:rsidR="00DB6A52">
        <w:rPr>
          <w:rFonts w:ascii="Times New Roman" w:hAnsi="Times New Roman" w:cs="Times New Roman"/>
          <w:b/>
          <w:u w:val="single"/>
          <w:lang w:val="hr-HR"/>
        </w:rPr>
        <w:t>ISPAŠOM</w:t>
      </w:r>
      <w:r w:rsidRPr="00355F5C">
        <w:rPr>
          <w:rFonts w:ascii="Times New Roman" w:hAnsi="Times New Roman" w:cs="Times New Roman"/>
          <w:b/>
          <w:u w:val="single"/>
          <w:lang w:val="hr-HR"/>
        </w:rPr>
        <w:t xml:space="preserve"> </w:t>
      </w:r>
    </w:p>
    <w:p w:rsidR="0030145C" w:rsidRPr="00355F5C" w:rsidRDefault="0030145C" w:rsidP="0030145C">
      <w:pPr>
        <w:pStyle w:val="Odlomakpopisa"/>
        <w:ind w:left="360"/>
        <w:jc w:val="both"/>
        <w:rPr>
          <w:rFonts w:ascii="Times New Roman" w:hAnsi="Times New Roman" w:cs="Times New Roman"/>
          <w:lang w:val="hr-HR"/>
        </w:rPr>
      </w:pPr>
    </w:p>
    <w:p w:rsidR="004D0B3E" w:rsidRPr="00355F5C" w:rsidRDefault="0030145C" w:rsidP="0030145C">
      <w:pPr>
        <w:pStyle w:val="Odlomakpopisa"/>
        <w:ind w:left="0"/>
        <w:jc w:val="both"/>
        <w:rPr>
          <w:rFonts w:ascii="Times New Roman" w:hAnsi="Times New Roman" w:cs="Times New Roman"/>
          <w:lang w:val="hr-HR"/>
        </w:rPr>
      </w:pPr>
      <w:r w:rsidRPr="00355F5C">
        <w:rPr>
          <w:rFonts w:ascii="Times New Roman" w:hAnsi="Times New Roman" w:cs="Times New Roman"/>
          <w:lang w:val="hr-HR"/>
        </w:rPr>
        <w:t>Minimalna aktivnost na površinama</w:t>
      </w:r>
      <w:r w:rsidR="00225E40" w:rsidRPr="00355F5C">
        <w:rPr>
          <w:rFonts w:ascii="Times New Roman" w:hAnsi="Times New Roman" w:cs="Times New Roman"/>
          <w:lang w:val="hr-HR"/>
        </w:rPr>
        <w:t xml:space="preserve"> koje su u ARKOD-u </w:t>
      </w:r>
      <w:r w:rsidRPr="00355F5C">
        <w:rPr>
          <w:rFonts w:ascii="Times New Roman" w:hAnsi="Times New Roman" w:cs="Times New Roman"/>
          <w:lang w:val="hr-HR"/>
        </w:rPr>
        <w:t xml:space="preserve">i na jedinstvenom zahtjevu 2017. </w:t>
      </w:r>
      <w:r w:rsidR="00225E40" w:rsidRPr="00355F5C">
        <w:rPr>
          <w:rFonts w:ascii="Times New Roman" w:hAnsi="Times New Roman" w:cs="Times New Roman"/>
          <w:lang w:val="hr-HR"/>
        </w:rPr>
        <w:t xml:space="preserve">evidentirane kao </w:t>
      </w:r>
      <w:r w:rsidR="00225E40" w:rsidRPr="00355F5C">
        <w:rPr>
          <w:rFonts w:ascii="Times New Roman" w:hAnsi="Times New Roman" w:cs="Times New Roman"/>
          <w:b/>
          <w:lang w:val="hr-HR"/>
        </w:rPr>
        <w:t>pašnjaci i krški pašnjaci</w:t>
      </w:r>
      <w:r w:rsidR="00225E40" w:rsidRPr="00355F5C">
        <w:rPr>
          <w:rFonts w:ascii="Times New Roman" w:hAnsi="Times New Roman" w:cs="Times New Roman"/>
          <w:lang w:val="hr-HR"/>
        </w:rPr>
        <w:t xml:space="preserve"> </w:t>
      </w:r>
      <w:r w:rsidRPr="00355F5C">
        <w:rPr>
          <w:rFonts w:ascii="Times New Roman" w:hAnsi="Times New Roman" w:cs="Times New Roman"/>
          <w:lang w:val="hr-HR"/>
        </w:rPr>
        <w:t xml:space="preserve">je isključivo </w:t>
      </w:r>
      <w:r w:rsidR="00DB6A52">
        <w:rPr>
          <w:rFonts w:ascii="Times New Roman" w:hAnsi="Times New Roman" w:cs="Times New Roman"/>
          <w:b/>
          <w:lang w:val="hr-HR"/>
        </w:rPr>
        <w:t>ispaša</w:t>
      </w:r>
      <w:r w:rsidRPr="00355F5C">
        <w:rPr>
          <w:rFonts w:ascii="Times New Roman" w:hAnsi="Times New Roman" w:cs="Times New Roman"/>
          <w:b/>
          <w:lang w:val="hr-HR"/>
        </w:rPr>
        <w:t xml:space="preserve">, </w:t>
      </w:r>
      <w:r w:rsidRPr="00355F5C">
        <w:rPr>
          <w:rFonts w:ascii="Times New Roman" w:hAnsi="Times New Roman" w:cs="Times New Roman"/>
          <w:lang w:val="hr-HR"/>
        </w:rPr>
        <w:t xml:space="preserve">i to </w:t>
      </w:r>
      <w:r w:rsidR="00225E40" w:rsidRPr="00355F5C">
        <w:rPr>
          <w:rFonts w:ascii="Times New Roman" w:hAnsi="Times New Roman" w:cs="Times New Roman"/>
          <w:lang w:val="hr-HR"/>
        </w:rPr>
        <w:t xml:space="preserve">s </w:t>
      </w:r>
      <w:r w:rsidR="00225E40" w:rsidRPr="00F4798F">
        <w:rPr>
          <w:rFonts w:ascii="Times New Roman" w:hAnsi="Times New Roman" w:cs="Times New Roman"/>
          <w:b/>
          <w:lang w:val="hr-HR"/>
        </w:rPr>
        <w:t xml:space="preserve">najmanje </w:t>
      </w:r>
      <w:r w:rsidRPr="00F4798F">
        <w:rPr>
          <w:rFonts w:ascii="Times New Roman" w:hAnsi="Times New Roman" w:cs="Times New Roman"/>
          <w:b/>
          <w:lang w:val="hr-HR"/>
        </w:rPr>
        <w:t>0,</w:t>
      </w:r>
      <w:r w:rsidR="00D161B2" w:rsidRPr="00F4798F">
        <w:rPr>
          <w:rFonts w:ascii="Times New Roman" w:hAnsi="Times New Roman" w:cs="Times New Roman"/>
          <w:b/>
          <w:lang w:val="hr-HR"/>
        </w:rPr>
        <w:t>3</w:t>
      </w:r>
      <w:r w:rsidRPr="00F4798F">
        <w:rPr>
          <w:rFonts w:ascii="Times New Roman" w:hAnsi="Times New Roman" w:cs="Times New Roman"/>
          <w:b/>
          <w:lang w:val="hr-HR"/>
        </w:rPr>
        <w:t xml:space="preserve"> uvjetnih grla </w:t>
      </w:r>
      <w:proofErr w:type="spellStart"/>
      <w:r w:rsidRPr="00F4798F">
        <w:rPr>
          <w:rFonts w:ascii="Times New Roman" w:hAnsi="Times New Roman" w:cs="Times New Roman"/>
          <w:b/>
          <w:lang w:val="hr-HR"/>
        </w:rPr>
        <w:t>pašnih</w:t>
      </w:r>
      <w:proofErr w:type="spellEnd"/>
      <w:r w:rsidRPr="00F4798F">
        <w:rPr>
          <w:rFonts w:ascii="Times New Roman" w:hAnsi="Times New Roman" w:cs="Times New Roman"/>
          <w:b/>
          <w:lang w:val="hr-HR"/>
        </w:rPr>
        <w:t xml:space="preserve"> životinja </w:t>
      </w:r>
      <w:r w:rsidR="00D161B2" w:rsidRPr="00F4798F">
        <w:rPr>
          <w:rFonts w:ascii="Times New Roman" w:hAnsi="Times New Roman" w:cs="Times New Roman"/>
          <w:b/>
          <w:lang w:val="hr-HR"/>
        </w:rPr>
        <w:t>na krškim pašnjacima ili n</w:t>
      </w:r>
      <w:bookmarkStart w:id="0" w:name="_GoBack"/>
      <w:bookmarkEnd w:id="0"/>
      <w:r w:rsidR="00D161B2" w:rsidRPr="00F4798F">
        <w:rPr>
          <w:rFonts w:ascii="Times New Roman" w:hAnsi="Times New Roman" w:cs="Times New Roman"/>
          <w:b/>
          <w:lang w:val="hr-HR"/>
        </w:rPr>
        <w:t xml:space="preserve">ajmanje 0,5 uvjetnih grla </w:t>
      </w:r>
      <w:proofErr w:type="spellStart"/>
      <w:r w:rsidR="00D161B2" w:rsidRPr="00F4798F">
        <w:rPr>
          <w:rFonts w:ascii="Times New Roman" w:hAnsi="Times New Roman" w:cs="Times New Roman"/>
          <w:b/>
          <w:lang w:val="hr-HR"/>
        </w:rPr>
        <w:t>pašnih</w:t>
      </w:r>
      <w:proofErr w:type="spellEnd"/>
      <w:r w:rsidR="00D161B2" w:rsidRPr="00F4798F">
        <w:rPr>
          <w:rFonts w:ascii="Times New Roman" w:hAnsi="Times New Roman" w:cs="Times New Roman"/>
          <w:b/>
          <w:lang w:val="hr-HR"/>
        </w:rPr>
        <w:t xml:space="preserve"> životinja na kontinentalnim pašnjacima</w:t>
      </w:r>
      <w:r w:rsidR="00D161B2" w:rsidRPr="00355F5C">
        <w:rPr>
          <w:rFonts w:ascii="Times New Roman" w:hAnsi="Times New Roman" w:cs="Times New Roman"/>
          <w:lang w:val="hr-HR"/>
        </w:rPr>
        <w:t xml:space="preserve">, </w:t>
      </w:r>
      <w:r w:rsidR="00225E40" w:rsidRPr="00355F5C">
        <w:rPr>
          <w:rFonts w:ascii="Times New Roman" w:hAnsi="Times New Roman" w:cs="Times New Roman"/>
          <w:lang w:val="hr-HR"/>
        </w:rPr>
        <w:t>koje korisnik ima evidentirane u JRDŽ-u</w:t>
      </w:r>
      <w:r w:rsidRPr="00355F5C">
        <w:rPr>
          <w:rFonts w:ascii="Times New Roman" w:hAnsi="Times New Roman" w:cs="Times New Roman"/>
          <w:lang w:val="hr-HR"/>
        </w:rPr>
        <w:t xml:space="preserve"> (pri čemu se broj uvjetnih grla računa kao godišnji prosjek)</w:t>
      </w:r>
      <w:r w:rsidR="00477229" w:rsidRPr="00355F5C">
        <w:rPr>
          <w:rFonts w:ascii="Times New Roman" w:hAnsi="Times New Roman" w:cs="Times New Roman"/>
          <w:lang w:val="hr-HR"/>
        </w:rPr>
        <w:t xml:space="preserve"> po prihvatljivom hektaru za izravna plaćanja</w:t>
      </w:r>
      <w:r w:rsidR="00225E40" w:rsidRPr="00355F5C">
        <w:rPr>
          <w:rFonts w:ascii="Times New Roman" w:hAnsi="Times New Roman" w:cs="Times New Roman"/>
          <w:lang w:val="hr-HR"/>
        </w:rPr>
        <w:t xml:space="preserve">. </w:t>
      </w:r>
      <w:r w:rsidR="00477229" w:rsidRPr="00355F5C">
        <w:rPr>
          <w:rFonts w:ascii="Times New Roman" w:hAnsi="Times New Roman" w:cs="Times New Roman"/>
          <w:lang w:val="hr-HR"/>
        </w:rPr>
        <w:t xml:space="preserve">Izravna plaćanja po površini </w:t>
      </w:r>
      <w:r w:rsidR="00225E40" w:rsidRPr="00355F5C">
        <w:rPr>
          <w:rFonts w:ascii="Times New Roman" w:hAnsi="Times New Roman" w:cs="Times New Roman"/>
          <w:lang w:val="hr-HR"/>
        </w:rPr>
        <w:t>dodjeljuj</w:t>
      </w:r>
      <w:r w:rsidR="00477229" w:rsidRPr="00355F5C">
        <w:rPr>
          <w:rFonts w:ascii="Times New Roman" w:hAnsi="Times New Roman" w:cs="Times New Roman"/>
          <w:lang w:val="hr-HR"/>
        </w:rPr>
        <w:t>u</w:t>
      </w:r>
      <w:r w:rsidR="00225E40" w:rsidRPr="00355F5C">
        <w:rPr>
          <w:rFonts w:ascii="Times New Roman" w:hAnsi="Times New Roman" w:cs="Times New Roman"/>
          <w:lang w:val="hr-HR"/>
        </w:rPr>
        <w:t xml:space="preserve"> se samo za one površine </w:t>
      </w:r>
      <w:r w:rsidR="00477229" w:rsidRPr="00355F5C">
        <w:rPr>
          <w:rFonts w:ascii="Times New Roman" w:hAnsi="Times New Roman" w:cs="Times New Roman"/>
          <w:lang w:val="hr-HR"/>
        </w:rPr>
        <w:t xml:space="preserve">pašnjaka </w:t>
      </w:r>
      <w:r w:rsidR="00225E40" w:rsidRPr="00355F5C">
        <w:rPr>
          <w:rFonts w:ascii="Times New Roman" w:hAnsi="Times New Roman" w:cs="Times New Roman"/>
          <w:lang w:val="hr-HR"/>
        </w:rPr>
        <w:t>za koje je zadovoljen uvjet držanja minimalnog broja uvjetnih grla.</w:t>
      </w:r>
    </w:p>
    <w:p w:rsidR="00477229" w:rsidRPr="00355F5C" w:rsidRDefault="00477229" w:rsidP="0030145C">
      <w:pPr>
        <w:pStyle w:val="Odlomakpopisa"/>
        <w:ind w:left="0"/>
        <w:jc w:val="both"/>
        <w:rPr>
          <w:rFonts w:ascii="Times New Roman" w:hAnsi="Times New Roman" w:cs="Times New Roman"/>
          <w:b/>
          <w:u w:val="single"/>
          <w:lang w:val="hr-HR"/>
        </w:rPr>
      </w:pPr>
    </w:p>
    <w:p w:rsidR="00355F5C" w:rsidRDefault="00355F5C" w:rsidP="0030145C">
      <w:pPr>
        <w:pStyle w:val="Odlomakpopisa"/>
        <w:ind w:left="0"/>
        <w:jc w:val="both"/>
        <w:rPr>
          <w:rFonts w:ascii="Times New Roman" w:hAnsi="Times New Roman" w:cs="Times New Roman"/>
          <w:b/>
          <w:u w:val="single"/>
          <w:lang w:val="hr-HR"/>
        </w:rPr>
      </w:pPr>
      <w:r w:rsidRPr="00355F5C">
        <w:rPr>
          <w:rFonts w:ascii="Times New Roman" w:hAnsi="Times New Roman" w:cs="Times New Roman"/>
          <w:b/>
          <w:u w:val="single"/>
          <w:lang w:val="hr-HR"/>
        </w:rPr>
        <w:t>OSTVARIVANJE IZRAVNIH PLAĆANJA NA POVRŠINAMA POD SOJOM</w:t>
      </w:r>
    </w:p>
    <w:p w:rsidR="00355F5C" w:rsidRPr="00355F5C" w:rsidRDefault="00355F5C" w:rsidP="0030145C">
      <w:pPr>
        <w:pStyle w:val="Odlomakpopisa"/>
        <w:ind w:left="0"/>
        <w:jc w:val="both"/>
        <w:rPr>
          <w:rFonts w:ascii="Times New Roman" w:hAnsi="Times New Roman" w:cs="Times New Roman"/>
          <w:b/>
          <w:u w:val="single"/>
          <w:lang w:val="hr-HR"/>
        </w:rPr>
      </w:pPr>
    </w:p>
    <w:p w:rsidR="00355F5C" w:rsidRPr="00355F5C" w:rsidRDefault="00355F5C" w:rsidP="00355F5C">
      <w:pPr>
        <w:pStyle w:val="Odlomakpopisa"/>
        <w:ind w:left="0"/>
        <w:jc w:val="both"/>
        <w:rPr>
          <w:rFonts w:ascii="Times New Roman" w:hAnsi="Times New Roman" w:cs="Times New Roman"/>
          <w:lang w:val="hr-HR"/>
        </w:rPr>
      </w:pPr>
      <w:r w:rsidRPr="00355F5C">
        <w:rPr>
          <w:rFonts w:ascii="Times New Roman" w:hAnsi="Times New Roman" w:cs="Times New Roman"/>
          <w:lang w:val="hr-HR"/>
        </w:rPr>
        <w:t xml:space="preserve">Korisnik će ostvariti </w:t>
      </w:r>
      <w:r w:rsidR="00F4798F">
        <w:rPr>
          <w:rFonts w:ascii="Times New Roman" w:hAnsi="Times New Roman" w:cs="Times New Roman"/>
          <w:lang w:val="hr-HR"/>
        </w:rPr>
        <w:t>izravna plaćanja</w:t>
      </w:r>
      <w:r w:rsidRPr="00355F5C">
        <w:rPr>
          <w:rFonts w:ascii="Times New Roman" w:hAnsi="Times New Roman" w:cs="Times New Roman"/>
          <w:lang w:val="hr-HR"/>
        </w:rPr>
        <w:t xml:space="preserve"> za prihvatljive površine pod sojom </w:t>
      </w:r>
      <w:r w:rsidR="00191945">
        <w:rPr>
          <w:rFonts w:ascii="Times New Roman" w:hAnsi="Times New Roman" w:cs="Times New Roman"/>
          <w:lang w:val="hr-HR"/>
        </w:rPr>
        <w:t xml:space="preserve">(osnovno plaćanje, zeleno plaćanje, PVP za krmne proteinske usjeve) </w:t>
      </w:r>
      <w:r w:rsidRPr="00355F5C">
        <w:rPr>
          <w:rFonts w:ascii="Times New Roman" w:hAnsi="Times New Roman" w:cs="Times New Roman"/>
          <w:lang w:val="hr-HR"/>
        </w:rPr>
        <w:t xml:space="preserve">na kojoj je </w:t>
      </w:r>
      <w:r w:rsidRPr="00355F5C">
        <w:rPr>
          <w:rFonts w:ascii="Times New Roman" w:hAnsi="Times New Roman" w:cs="Times New Roman"/>
          <w:b/>
          <w:lang w:val="hr-HR"/>
        </w:rPr>
        <w:t>soja proizvedena od certificiranog sjemena genetski nemodificirane soje u količini od najmanje 80 kg/ha prijavljene površine soje</w:t>
      </w:r>
      <w:r w:rsidRPr="00355F5C">
        <w:rPr>
          <w:rFonts w:ascii="Times New Roman" w:hAnsi="Times New Roman" w:cs="Times New Roman"/>
          <w:lang w:val="hr-HR"/>
        </w:rPr>
        <w:t xml:space="preserve"> o čemu korisnik dostavlja podružnici Agencije za plaćanja do 15. listopada 2017. godine sljedeće dokaze:</w:t>
      </w:r>
    </w:p>
    <w:p w:rsidR="00355F5C" w:rsidRPr="00355F5C" w:rsidRDefault="00355F5C" w:rsidP="00355F5C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lang w:val="hr-HR"/>
        </w:rPr>
      </w:pPr>
      <w:r w:rsidRPr="00355F5C">
        <w:rPr>
          <w:rFonts w:ascii="Times New Roman" w:hAnsi="Times New Roman" w:cs="Times New Roman"/>
          <w:lang w:val="hr-HR"/>
        </w:rPr>
        <w:t>kopiju računa o plaćenom komercijalnom sjemenu kojeg koristi te godine ili drugi dokument kojim se može dokazati porijeklo i količina sjemena i</w:t>
      </w:r>
    </w:p>
    <w:p w:rsidR="00355F5C" w:rsidRPr="00355F5C" w:rsidRDefault="00355F5C" w:rsidP="00355F5C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lang w:val="hr-HR"/>
        </w:rPr>
      </w:pPr>
      <w:r w:rsidRPr="00355F5C">
        <w:rPr>
          <w:rFonts w:ascii="Times New Roman" w:hAnsi="Times New Roman" w:cs="Times New Roman"/>
          <w:lang w:val="hr-HR"/>
        </w:rPr>
        <w:t xml:space="preserve">certifikat s vreće kojeg će mu Agencija za plaćanja nakon poništavanja vratiti ili certifikat o sjemenu uz otpremnicu Hrvatskog centra za poljoprivredu, hranu i selo.  </w:t>
      </w:r>
    </w:p>
    <w:p w:rsidR="00F4798F" w:rsidRDefault="00F4798F" w:rsidP="0030145C">
      <w:pPr>
        <w:pStyle w:val="Odlomakpopisa"/>
        <w:ind w:left="0"/>
        <w:jc w:val="both"/>
        <w:rPr>
          <w:rFonts w:ascii="Times New Roman" w:hAnsi="Times New Roman" w:cs="Times New Roman"/>
          <w:b/>
          <w:u w:val="single"/>
          <w:lang w:val="hr-HR"/>
        </w:rPr>
      </w:pPr>
    </w:p>
    <w:p w:rsidR="006D07DB" w:rsidRPr="00355F5C" w:rsidRDefault="00477229" w:rsidP="0030145C">
      <w:pPr>
        <w:pStyle w:val="Odlomakpopisa"/>
        <w:ind w:left="0"/>
        <w:jc w:val="both"/>
        <w:rPr>
          <w:rFonts w:ascii="Times New Roman" w:hAnsi="Times New Roman" w:cs="Times New Roman"/>
          <w:b/>
          <w:u w:val="single"/>
          <w:lang w:val="hr-HR"/>
        </w:rPr>
      </w:pPr>
      <w:r w:rsidRPr="00355F5C">
        <w:rPr>
          <w:rFonts w:ascii="Times New Roman" w:hAnsi="Times New Roman" w:cs="Times New Roman"/>
          <w:b/>
          <w:u w:val="single"/>
          <w:lang w:val="hr-HR"/>
        </w:rPr>
        <w:lastRenderedPageBreak/>
        <w:t xml:space="preserve">NACIONALNA REZERVA PRAVA NA PLAĆANJA </w:t>
      </w:r>
      <w:r w:rsidR="006D07DB" w:rsidRPr="00355F5C">
        <w:rPr>
          <w:rFonts w:ascii="Times New Roman" w:hAnsi="Times New Roman" w:cs="Times New Roman"/>
          <w:b/>
          <w:u w:val="single"/>
          <w:lang w:val="hr-HR"/>
        </w:rPr>
        <w:t xml:space="preserve"> </w:t>
      </w:r>
    </w:p>
    <w:p w:rsidR="00477229" w:rsidRPr="00355F5C" w:rsidRDefault="00477229" w:rsidP="00477229">
      <w:pPr>
        <w:jc w:val="both"/>
        <w:rPr>
          <w:rFonts w:ascii="Times New Roman" w:hAnsi="Times New Roman" w:cs="Times New Roman"/>
          <w:lang w:val="hr-HR"/>
        </w:rPr>
      </w:pPr>
      <w:r w:rsidRPr="00355F5C">
        <w:rPr>
          <w:rFonts w:ascii="Times New Roman" w:hAnsi="Times New Roman" w:cs="Times New Roman"/>
          <w:lang w:val="hr-HR"/>
        </w:rPr>
        <w:t xml:space="preserve">Uvjeti </w:t>
      </w:r>
      <w:r w:rsidR="00606329" w:rsidRPr="00355F5C">
        <w:rPr>
          <w:rFonts w:ascii="Times New Roman" w:hAnsi="Times New Roman" w:cs="Times New Roman"/>
          <w:lang w:val="hr-HR"/>
        </w:rPr>
        <w:t xml:space="preserve">za </w:t>
      </w:r>
      <w:r w:rsidRPr="00355F5C">
        <w:rPr>
          <w:rFonts w:ascii="Times New Roman" w:hAnsi="Times New Roman" w:cs="Times New Roman"/>
          <w:lang w:val="hr-HR"/>
        </w:rPr>
        <w:t>dodjel</w:t>
      </w:r>
      <w:r w:rsidR="00606329" w:rsidRPr="00355F5C">
        <w:rPr>
          <w:rFonts w:ascii="Times New Roman" w:hAnsi="Times New Roman" w:cs="Times New Roman"/>
          <w:lang w:val="hr-HR"/>
        </w:rPr>
        <w:t>u</w:t>
      </w:r>
      <w:r w:rsidRPr="00355F5C">
        <w:rPr>
          <w:rFonts w:ascii="Times New Roman" w:hAnsi="Times New Roman" w:cs="Times New Roman"/>
          <w:lang w:val="hr-HR"/>
        </w:rPr>
        <w:t xml:space="preserve"> prava iz nacionalne rezerve ostaju nepromijenjeni, uz </w:t>
      </w:r>
      <w:r w:rsidR="00606329" w:rsidRPr="00355F5C">
        <w:rPr>
          <w:rFonts w:ascii="Times New Roman" w:hAnsi="Times New Roman" w:cs="Times New Roman"/>
          <w:lang w:val="hr-HR"/>
        </w:rPr>
        <w:t>nekoliko</w:t>
      </w:r>
      <w:r w:rsidRPr="00355F5C">
        <w:rPr>
          <w:rFonts w:ascii="Times New Roman" w:hAnsi="Times New Roman" w:cs="Times New Roman"/>
          <w:lang w:val="hr-HR"/>
        </w:rPr>
        <w:t xml:space="preserve"> novosti:</w:t>
      </w:r>
    </w:p>
    <w:p w:rsidR="00477229" w:rsidRPr="00355F5C" w:rsidRDefault="00477229" w:rsidP="00477229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lang w:val="hr-HR"/>
        </w:rPr>
      </w:pPr>
      <w:r w:rsidRPr="00355F5C">
        <w:rPr>
          <w:rFonts w:ascii="Times New Roman" w:hAnsi="Times New Roman" w:cs="Times New Roman"/>
          <w:lang w:val="hr-HR"/>
        </w:rPr>
        <w:t>k</w:t>
      </w:r>
      <w:r w:rsidR="00225E40" w:rsidRPr="00355F5C">
        <w:rPr>
          <w:rFonts w:ascii="Times New Roman" w:hAnsi="Times New Roman" w:cs="Times New Roman"/>
          <w:lang w:val="hr-HR"/>
        </w:rPr>
        <w:t xml:space="preserve">orisnici kojima se u 2017. godini dodijele nova prava na plaćanja iz nacionalne rezerve temeljem korištenja </w:t>
      </w:r>
      <w:r w:rsidR="00225E40" w:rsidRPr="00355F5C">
        <w:rPr>
          <w:rFonts w:ascii="Times New Roman" w:hAnsi="Times New Roman" w:cs="Times New Roman"/>
          <w:b/>
          <w:lang w:val="hr-HR"/>
        </w:rPr>
        <w:t>poljoprivrednog zemljišta u vlasništvu Republike Hrvatske</w:t>
      </w:r>
      <w:r w:rsidR="00225E40" w:rsidRPr="00355F5C">
        <w:rPr>
          <w:rFonts w:ascii="Times New Roman" w:hAnsi="Times New Roman" w:cs="Times New Roman"/>
          <w:lang w:val="hr-HR"/>
        </w:rPr>
        <w:t>, dužni su ta prava vratiti u nacionalnu rezervu prava ukoliko izgube pravo korištenja predme</w:t>
      </w:r>
      <w:r w:rsidR="00606329" w:rsidRPr="00355F5C">
        <w:rPr>
          <w:rFonts w:ascii="Times New Roman" w:hAnsi="Times New Roman" w:cs="Times New Roman"/>
          <w:lang w:val="hr-HR"/>
        </w:rPr>
        <w:t>tnog poljoprivrednog zemljišta;</w:t>
      </w:r>
    </w:p>
    <w:p w:rsidR="00606329" w:rsidRPr="00355F5C" w:rsidRDefault="00606329" w:rsidP="00477229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lang w:val="hr-HR"/>
        </w:rPr>
      </w:pPr>
      <w:r w:rsidRPr="00355F5C">
        <w:rPr>
          <w:rFonts w:ascii="Times New Roman" w:hAnsi="Times New Roman" w:cs="Times New Roman"/>
          <w:lang w:val="hr-HR"/>
        </w:rPr>
        <w:t xml:space="preserve">ako iznos nacionalne rezerve u 2017. neće biti dostatan za dodjelu prava na plaćanja korisnicima državnog poljoprivrednog zemljišta i korisnicima na područjima s ograničenjima, vrijednost prava ovih kategorija bit će umanjena u odnosu na prosječnu nacionalnu vrijednost; </w:t>
      </w:r>
    </w:p>
    <w:p w:rsidR="00225E40" w:rsidRPr="00355F5C" w:rsidRDefault="00477229" w:rsidP="00477229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lang w:val="hr-HR"/>
        </w:rPr>
      </w:pPr>
      <w:r w:rsidRPr="00355F5C">
        <w:rPr>
          <w:rFonts w:ascii="Times New Roman" w:hAnsi="Times New Roman" w:cs="Times New Roman"/>
          <w:lang w:val="hr-HR"/>
        </w:rPr>
        <w:t xml:space="preserve">korisnici izravnih plaćanja koji posjeduju prava na plaćanja koja im više ne trebaju, mogu </w:t>
      </w:r>
      <w:r w:rsidR="00606329" w:rsidRPr="00355F5C">
        <w:rPr>
          <w:rFonts w:ascii="Times New Roman" w:hAnsi="Times New Roman" w:cs="Times New Roman"/>
          <w:lang w:val="hr-HR"/>
        </w:rPr>
        <w:t xml:space="preserve">prava </w:t>
      </w:r>
      <w:r w:rsidR="00225E40" w:rsidRPr="00355F5C">
        <w:rPr>
          <w:rFonts w:ascii="Times New Roman" w:hAnsi="Times New Roman" w:cs="Times New Roman"/>
          <w:lang w:val="hr-HR"/>
        </w:rPr>
        <w:t>dobrovoljno vratiti u nacionalnu rezervu</w:t>
      </w:r>
      <w:r w:rsidRPr="00355F5C">
        <w:rPr>
          <w:rFonts w:ascii="Times New Roman" w:hAnsi="Times New Roman" w:cs="Times New Roman"/>
          <w:lang w:val="hr-HR"/>
        </w:rPr>
        <w:t>, kako bi se mogla dalje koristiti u sadašnjem programskom razdoblju EU (do 2020. godine).</w:t>
      </w:r>
      <w:r w:rsidR="00225E40" w:rsidRPr="00355F5C">
        <w:rPr>
          <w:rFonts w:ascii="Times New Roman" w:hAnsi="Times New Roman" w:cs="Times New Roman"/>
          <w:lang w:val="hr-HR"/>
        </w:rPr>
        <w:t xml:space="preserve"> </w:t>
      </w:r>
    </w:p>
    <w:p w:rsidR="00225E40" w:rsidRPr="00355F5C" w:rsidRDefault="006D07DB" w:rsidP="00225E40">
      <w:pPr>
        <w:spacing w:before="100" w:beforeAutospacing="1" w:after="120"/>
        <w:ind w:right="1"/>
        <w:jc w:val="both"/>
        <w:rPr>
          <w:rFonts w:ascii="Times New Roman" w:hAnsi="Times New Roman" w:cs="Times New Roman"/>
          <w:b/>
          <w:u w:val="single"/>
          <w:lang w:val="hr-HR"/>
        </w:rPr>
      </w:pPr>
      <w:r w:rsidRPr="00355F5C">
        <w:rPr>
          <w:rFonts w:ascii="Times New Roman" w:hAnsi="Times New Roman" w:cs="Times New Roman"/>
          <w:b/>
          <w:u w:val="single"/>
          <w:lang w:val="hr-HR"/>
        </w:rPr>
        <w:t>PROIZVODNO-VEZANA PLAĆANJA</w:t>
      </w:r>
      <w:r w:rsidR="00477229" w:rsidRPr="00355F5C">
        <w:rPr>
          <w:rFonts w:ascii="Times New Roman" w:hAnsi="Times New Roman" w:cs="Times New Roman"/>
          <w:b/>
          <w:u w:val="single"/>
          <w:lang w:val="hr-HR"/>
        </w:rPr>
        <w:t xml:space="preserve"> (PVP)</w:t>
      </w:r>
    </w:p>
    <w:p w:rsidR="002C0EFA" w:rsidRPr="00355F5C" w:rsidRDefault="00477229" w:rsidP="00477229">
      <w:pPr>
        <w:ind w:right="-286"/>
        <w:jc w:val="both"/>
        <w:rPr>
          <w:rFonts w:ascii="Times New Roman" w:hAnsi="Times New Roman" w:cs="Times New Roman"/>
          <w:lang w:val="hr-HR"/>
        </w:rPr>
      </w:pPr>
      <w:r w:rsidRPr="00355F5C">
        <w:rPr>
          <w:rFonts w:ascii="Times New Roman" w:hAnsi="Times New Roman" w:cs="Times New Roman"/>
          <w:lang w:val="hr-HR"/>
        </w:rPr>
        <w:t>Od 2017.</w:t>
      </w:r>
      <w:r w:rsidR="00355F5C" w:rsidRPr="00355F5C">
        <w:rPr>
          <w:rFonts w:ascii="Times New Roman" w:hAnsi="Times New Roman" w:cs="Times New Roman"/>
          <w:lang w:val="hr-HR"/>
        </w:rPr>
        <w:t xml:space="preserve"> </w:t>
      </w:r>
      <w:r w:rsidRPr="00355F5C">
        <w:rPr>
          <w:rFonts w:ascii="Times New Roman" w:hAnsi="Times New Roman" w:cs="Times New Roman"/>
          <w:lang w:val="hr-HR"/>
        </w:rPr>
        <w:t>g</w:t>
      </w:r>
      <w:r w:rsidR="00355F5C" w:rsidRPr="00355F5C">
        <w:rPr>
          <w:rFonts w:ascii="Times New Roman" w:hAnsi="Times New Roman" w:cs="Times New Roman"/>
          <w:lang w:val="hr-HR"/>
        </w:rPr>
        <w:t>odine</w:t>
      </w:r>
      <w:r w:rsidRPr="00355F5C">
        <w:rPr>
          <w:rFonts w:ascii="Times New Roman" w:hAnsi="Times New Roman" w:cs="Times New Roman"/>
          <w:lang w:val="hr-HR"/>
        </w:rPr>
        <w:t xml:space="preserve"> uvodi se modifikacija iznosa sektorskih omotnica PVP na slijedeći način:   </w:t>
      </w:r>
    </w:p>
    <w:p w:rsidR="005F191A" w:rsidRPr="00355F5C" w:rsidRDefault="005F191A" w:rsidP="00355F5C">
      <w:pPr>
        <w:pStyle w:val="Odlomakpopisa"/>
        <w:numPr>
          <w:ilvl w:val="0"/>
          <w:numId w:val="5"/>
        </w:numPr>
        <w:ind w:right="-286"/>
        <w:jc w:val="both"/>
        <w:rPr>
          <w:rFonts w:ascii="Times New Roman" w:hAnsi="Times New Roman" w:cs="Times New Roman"/>
          <w:lang w:val="hr-HR"/>
        </w:rPr>
      </w:pPr>
      <w:r w:rsidRPr="00355F5C">
        <w:rPr>
          <w:rFonts w:ascii="Times New Roman" w:hAnsi="Times New Roman" w:cs="Times New Roman"/>
          <w:lang w:val="hr-HR"/>
        </w:rPr>
        <w:t xml:space="preserve">smanjenje </w:t>
      </w:r>
      <w:r w:rsidR="00355F5C" w:rsidRPr="00355F5C">
        <w:rPr>
          <w:rFonts w:ascii="Times New Roman" w:hAnsi="Times New Roman" w:cs="Times New Roman"/>
          <w:lang w:val="hr-HR"/>
        </w:rPr>
        <w:t xml:space="preserve">maksimalne </w:t>
      </w:r>
      <w:r w:rsidRPr="00355F5C">
        <w:rPr>
          <w:rFonts w:ascii="Times New Roman" w:hAnsi="Times New Roman" w:cs="Times New Roman"/>
          <w:lang w:val="hr-HR"/>
        </w:rPr>
        <w:t xml:space="preserve">omotnice za šećernu repu </w:t>
      </w:r>
      <w:r w:rsidR="00355F5C" w:rsidRPr="00355F5C">
        <w:rPr>
          <w:rFonts w:ascii="Times New Roman" w:hAnsi="Times New Roman" w:cs="Times New Roman"/>
          <w:lang w:val="hr-HR"/>
        </w:rPr>
        <w:t>za</w:t>
      </w:r>
      <w:r w:rsidRPr="00355F5C">
        <w:rPr>
          <w:rFonts w:ascii="Times New Roman" w:hAnsi="Times New Roman" w:cs="Times New Roman"/>
          <w:lang w:val="hr-HR"/>
        </w:rPr>
        <w:t xml:space="preserve"> 1,4 milijuna eura </w:t>
      </w:r>
    </w:p>
    <w:p w:rsidR="005F191A" w:rsidRPr="00355F5C" w:rsidRDefault="005F191A" w:rsidP="005F191A">
      <w:pPr>
        <w:pStyle w:val="Odlomakpopisa"/>
        <w:numPr>
          <w:ilvl w:val="0"/>
          <w:numId w:val="5"/>
        </w:numPr>
        <w:ind w:right="-286"/>
        <w:jc w:val="both"/>
        <w:rPr>
          <w:rFonts w:ascii="Times New Roman" w:hAnsi="Times New Roman" w:cs="Times New Roman"/>
          <w:lang w:val="hr-HR"/>
        </w:rPr>
      </w:pPr>
      <w:r w:rsidRPr="00355F5C">
        <w:rPr>
          <w:rFonts w:ascii="Times New Roman" w:hAnsi="Times New Roman" w:cs="Times New Roman"/>
          <w:lang w:val="hr-HR"/>
        </w:rPr>
        <w:t xml:space="preserve">povećanje </w:t>
      </w:r>
      <w:r w:rsidR="00355F5C" w:rsidRPr="00355F5C">
        <w:rPr>
          <w:rFonts w:ascii="Times New Roman" w:hAnsi="Times New Roman" w:cs="Times New Roman"/>
          <w:lang w:val="hr-HR"/>
        </w:rPr>
        <w:t xml:space="preserve">maksimalne </w:t>
      </w:r>
      <w:r w:rsidRPr="00355F5C">
        <w:rPr>
          <w:rFonts w:ascii="Times New Roman" w:hAnsi="Times New Roman" w:cs="Times New Roman"/>
          <w:lang w:val="hr-HR"/>
        </w:rPr>
        <w:t xml:space="preserve">omotnice za mliječne krave </w:t>
      </w:r>
      <w:r w:rsidR="00355F5C" w:rsidRPr="00355F5C">
        <w:rPr>
          <w:rFonts w:ascii="Times New Roman" w:hAnsi="Times New Roman" w:cs="Times New Roman"/>
          <w:lang w:val="hr-HR"/>
        </w:rPr>
        <w:t>za</w:t>
      </w:r>
      <w:r w:rsidRPr="00355F5C">
        <w:rPr>
          <w:rFonts w:ascii="Times New Roman" w:hAnsi="Times New Roman" w:cs="Times New Roman"/>
          <w:lang w:val="hr-HR"/>
        </w:rPr>
        <w:t xml:space="preserve"> 999 tisuća eura </w:t>
      </w:r>
    </w:p>
    <w:p w:rsidR="005F191A" w:rsidRPr="00355F5C" w:rsidRDefault="005F191A" w:rsidP="005F191A">
      <w:pPr>
        <w:pStyle w:val="Odlomakpopisa"/>
        <w:numPr>
          <w:ilvl w:val="0"/>
          <w:numId w:val="5"/>
        </w:numPr>
        <w:ind w:right="-286"/>
        <w:jc w:val="both"/>
        <w:rPr>
          <w:rFonts w:ascii="Times New Roman" w:hAnsi="Times New Roman" w:cs="Times New Roman"/>
          <w:lang w:val="hr-HR"/>
        </w:rPr>
      </w:pPr>
      <w:r w:rsidRPr="00355F5C">
        <w:rPr>
          <w:rFonts w:ascii="Times New Roman" w:hAnsi="Times New Roman" w:cs="Times New Roman"/>
          <w:lang w:val="hr-HR"/>
        </w:rPr>
        <w:t xml:space="preserve">povećanje </w:t>
      </w:r>
      <w:r w:rsidR="00355F5C" w:rsidRPr="00355F5C">
        <w:rPr>
          <w:rFonts w:ascii="Times New Roman" w:hAnsi="Times New Roman" w:cs="Times New Roman"/>
          <w:lang w:val="hr-HR"/>
        </w:rPr>
        <w:t xml:space="preserve">maksimalne </w:t>
      </w:r>
      <w:r w:rsidRPr="00355F5C">
        <w:rPr>
          <w:rFonts w:ascii="Times New Roman" w:hAnsi="Times New Roman" w:cs="Times New Roman"/>
          <w:lang w:val="hr-HR"/>
        </w:rPr>
        <w:t xml:space="preserve">omotnice za tov goveda </w:t>
      </w:r>
      <w:r w:rsidR="00355F5C" w:rsidRPr="00355F5C">
        <w:rPr>
          <w:rFonts w:ascii="Times New Roman" w:hAnsi="Times New Roman" w:cs="Times New Roman"/>
          <w:lang w:val="hr-HR"/>
        </w:rPr>
        <w:t>za</w:t>
      </w:r>
      <w:r w:rsidRPr="00355F5C">
        <w:rPr>
          <w:rFonts w:ascii="Times New Roman" w:hAnsi="Times New Roman" w:cs="Times New Roman"/>
          <w:lang w:val="hr-HR"/>
        </w:rPr>
        <w:t xml:space="preserve"> 428 tisuća eura</w:t>
      </w:r>
    </w:p>
    <w:p w:rsidR="005F191A" w:rsidRPr="00355F5C" w:rsidRDefault="005F191A" w:rsidP="005F1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355F5C">
        <w:rPr>
          <w:rFonts w:ascii="Times New Roman" w:eastAsia="+mn-ea" w:hAnsi="Times New Roman" w:cs="+mn-cs"/>
          <w:b/>
          <w:color w:val="000000"/>
          <w:sz w:val="24"/>
          <w:szCs w:val="24"/>
          <w:lang w:val="hr-HR" w:eastAsia="hr-HR"/>
        </w:rPr>
        <w:t>Promjena omotnice PVP za razdoblje 2017.-2019.</w:t>
      </w:r>
    </w:p>
    <w:p w:rsidR="005F191A" w:rsidRPr="00355F5C" w:rsidRDefault="005F191A" w:rsidP="005F191A">
      <w:pPr>
        <w:pStyle w:val="Bezproreda"/>
        <w:spacing w:before="120" w:line="264" w:lineRule="auto"/>
        <w:ind w:left="-142" w:right="-286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355F5C">
        <w:rPr>
          <w:b/>
          <w:i/>
          <w:noProof/>
          <w:lang w:eastAsia="hr-HR"/>
        </w:rPr>
        <w:drawing>
          <wp:inline distT="0" distB="0" distL="0" distR="0" wp14:anchorId="3D200D32" wp14:editId="11A71966">
            <wp:extent cx="5926238" cy="3223549"/>
            <wp:effectExtent l="0" t="0" r="0" b="0"/>
            <wp:docPr id="1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29334" cy="3225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EFA" w:rsidRPr="00355F5C" w:rsidRDefault="002C0EFA" w:rsidP="002C0EFA">
      <w:pPr>
        <w:pStyle w:val="Bezproreda"/>
        <w:tabs>
          <w:tab w:val="left" w:pos="2160"/>
        </w:tabs>
        <w:spacing w:before="120" w:line="264" w:lineRule="auto"/>
        <w:ind w:left="-142" w:right="-286"/>
        <w:jc w:val="both"/>
        <w:rPr>
          <w:rFonts w:ascii="Times New Roman" w:hAnsi="Times New Roman" w:cs="Times New Roman"/>
        </w:rPr>
      </w:pPr>
      <w:r w:rsidRPr="00355F5C">
        <w:rPr>
          <w:rFonts w:ascii="Times New Roman" w:hAnsi="Times New Roman" w:cs="Times New Roman"/>
        </w:rPr>
        <w:t xml:space="preserve">Postojeći kriteriji prihvatljivosti grla i hektara za PVP ostaju na snazi uz slijedeće izmjene: </w:t>
      </w:r>
    </w:p>
    <w:p w:rsidR="00F4798F" w:rsidRDefault="00F4798F" w:rsidP="002C0EFA">
      <w:pPr>
        <w:pStyle w:val="Bezproreda"/>
        <w:tabs>
          <w:tab w:val="left" w:pos="2160"/>
        </w:tabs>
        <w:spacing w:before="120" w:line="264" w:lineRule="auto"/>
        <w:ind w:left="-142" w:right="-286"/>
        <w:jc w:val="both"/>
        <w:rPr>
          <w:rFonts w:ascii="Times New Roman" w:hAnsi="Times New Roman" w:cs="Times New Roman"/>
          <w:u w:val="single"/>
        </w:rPr>
      </w:pPr>
    </w:p>
    <w:p w:rsidR="005F191A" w:rsidRPr="00355F5C" w:rsidRDefault="005F191A" w:rsidP="002C0EFA">
      <w:pPr>
        <w:pStyle w:val="Bezproreda"/>
        <w:tabs>
          <w:tab w:val="left" w:pos="2160"/>
        </w:tabs>
        <w:spacing w:before="120" w:line="264" w:lineRule="auto"/>
        <w:ind w:left="-142" w:right="-286"/>
        <w:jc w:val="both"/>
        <w:rPr>
          <w:rFonts w:ascii="Times New Roman" w:hAnsi="Times New Roman" w:cs="Times New Roman"/>
        </w:rPr>
      </w:pPr>
      <w:r w:rsidRPr="00355F5C">
        <w:rPr>
          <w:rFonts w:ascii="Times New Roman" w:hAnsi="Times New Roman" w:cs="Times New Roman"/>
          <w:u w:val="single"/>
        </w:rPr>
        <w:t>PVP za krave u proizvodnji mlijeka</w:t>
      </w:r>
    </w:p>
    <w:p w:rsidR="005F191A" w:rsidRPr="00355F5C" w:rsidRDefault="005F191A" w:rsidP="005F191A">
      <w:pPr>
        <w:pStyle w:val="Odlomakpopisa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lang w:val="hr-HR"/>
        </w:rPr>
      </w:pPr>
      <w:r w:rsidRPr="00355F5C">
        <w:rPr>
          <w:rFonts w:ascii="Times New Roman" w:hAnsi="Times New Roman" w:cs="Times New Roman"/>
          <w:lang w:val="hr-HR"/>
        </w:rPr>
        <w:t xml:space="preserve">isporuka otkupljivaču mlijeka najmanje </w:t>
      </w:r>
      <w:r w:rsidR="00355F5C" w:rsidRPr="00355F5C">
        <w:rPr>
          <w:rFonts w:ascii="Times New Roman" w:hAnsi="Times New Roman" w:cs="Times New Roman"/>
          <w:b/>
          <w:lang w:val="hr-HR"/>
        </w:rPr>
        <w:t>3</w:t>
      </w:r>
      <w:r w:rsidRPr="00355F5C">
        <w:rPr>
          <w:rFonts w:ascii="Times New Roman" w:hAnsi="Times New Roman" w:cs="Times New Roman"/>
          <w:b/>
          <w:lang w:val="hr-HR"/>
        </w:rPr>
        <w:t>.500 litara</w:t>
      </w:r>
      <w:r w:rsidRPr="00355F5C">
        <w:rPr>
          <w:rFonts w:ascii="Times New Roman" w:hAnsi="Times New Roman" w:cs="Times New Roman"/>
          <w:lang w:val="hr-HR"/>
        </w:rPr>
        <w:t xml:space="preserve"> mlijeka po grlu godišnje ili registracija za poslovanje s hranom životinjskog podrijetla</w:t>
      </w:r>
      <w:r w:rsidR="002C0EFA" w:rsidRPr="00355F5C">
        <w:rPr>
          <w:rFonts w:ascii="Times New Roman" w:hAnsi="Times New Roman" w:cs="Times New Roman"/>
          <w:lang w:val="hr-HR"/>
        </w:rPr>
        <w:t>;</w:t>
      </w:r>
    </w:p>
    <w:p w:rsidR="005F191A" w:rsidRPr="00355F5C" w:rsidRDefault="005F191A" w:rsidP="005F191A">
      <w:pPr>
        <w:pStyle w:val="Odlomakpopisa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lang w:val="hr-HR"/>
        </w:rPr>
      </w:pPr>
      <w:r w:rsidRPr="00355F5C">
        <w:rPr>
          <w:rFonts w:ascii="Times New Roman" w:hAnsi="Times New Roman" w:cs="Times New Roman"/>
          <w:lang w:val="hr-HR"/>
        </w:rPr>
        <w:lastRenderedPageBreak/>
        <w:t xml:space="preserve">grlo u sustavu </w:t>
      </w:r>
      <w:r w:rsidRPr="00355F5C">
        <w:rPr>
          <w:rFonts w:ascii="Times New Roman" w:hAnsi="Times New Roman" w:cs="Times New Roman"/>
          <w:b/>
          <w:lang w:val="hr-HR"/>
        </w:rPr>
        <w:t>kontrole mliječnosti</w:t>
      </w:r>
      <w:r w:rsidRPr="00355F5C">
        <w:rPr>
          <w:rFonts w:ascii="Times New Roman" w:hAnsi="Times New Roman" w:cs="Times New Roman"/>
          <w:lang w:val="hr-HR"/>
        </w:rPr>
        <w:t xml:space="preserve"> Hrvatske poljoprivredne agencije, osim za male farme do 5 krava u proizvodnji mlijeka</w:t>
      </w:r>
      <w:r w:rsidR="002C0EFA" w:rsidRPr="00355F5C">
        <w:rPr>
          <w:rFonts w:ascii="Times New Roman" w:hAnsi="Times New Roman" w:cs="Times New Roman"/>
          <w:lang w:val="hr-HR"/>
        </w:rPr>
        <w:t>;</w:t>
      </w:r>
      <w:r w:rsidRPr="00355F5C">
        <w:rPr>
          <w:rFonts w:ascii="Times New Roman" w:hAnsi="Times New Roman" w:cs="Times New Roman"/>
          <w:lang w:val="hr-HR"/>
        </w:rPr>
        <w:t xml:space="preserve"> </w:t>
      </w:r>
    </w:p>
    <w:p w:rsidR="002C0EFA" w:rsidRPr="00355F5C" w:rsidRDefault="005F191A" w:rsidP="005F191A">
      <w:pPr>
        <w:pStyle w:val="Odlomakpopisa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lang w:val="hr-HR"/>
        </w:rPr>
      </w:pPr>
      <w:r w:rsidRPr="00355F5C">
        <w:rPr>
          <w:rFonts w:ascii="Times New Roman" w:hAnsi="Times New Roman" w:cs="Times New Roman"/>
          <w:lang w:val="hr-HR"/>
        </w:rPr>
        <w:t xml:space="preserve">držanje grla najmanje </w:t>
      </w:r>
      <w:r w:rsidRPr="00355F5C">
        <w:rPr>
          <w:rFonts w:ascii="Times New Roman" w:hAnsi="Times New Roman" w:cs="Times New Roman"/>
          <w:b/>
          <w:lang w:val="hr-HR"/>
        </w:rPr>
        <w:t>100 dana</w:t>
      </w:r>
      <w:r w:rsidRPr="00355F5C">
        <w:rPr>
          <w:rFonts w:ascii="Times New Roman" w:hAnsi="Times New Roman" w:cs="Times New Roman"/>
          <w:lang w:val="hr-HR"/>
        </w:rPr>
        <w:t xml:space="preserve"> nakon krajnjeg roka za zakašnjele zah</w:t>
      </w:r>
      <w:r w:rsidR="002C0EFA" w:rsidRPr="00355F5C">
        <w:rPr>
          <w:rFonts w:ascii="Times New Roman" w:hAnsi="Times New Roman" w:cs="Times New Roman"/>
          <w:lang w:val="hr-HR"/>
        </w:rPr>
        <w:t>tjeve;</w:t>
      </w:r>
    </w:p>
    <w:p w:rsidR="005F191A" w:rsidRPr="00355F5C" w:rsidRDefault="002C0EFA" w:rsidP="002C0EFA">
      <w:pPr>
        <w:jc w:val="both"/>
        <w:rPr>
          <w:rFonts w:ascii="Times New Roman" w:hAnsi="Times New Roman" w:cs="Times New Roman"/>
          <w:lang w:val="hr-HR"/>
        </w:rPr>
      </w:pPr>
      <w:r w:rsidRPr="00355F5C">
        <w:rPr>
          <w:rFonts w:ascii="Times New Roman" w:hAnsi="Times New Roman" w:cs="Times New Roman"/>
          <w:lang w:val="hr-HR"/>
        </w:rPr>
        <w:t xml:space="preserve">U PVP za krave u proizvodnji mlijeka se </w:t>
      </w:r>
      <w:r w:rsidR="005F191A" w:rsidRPr="00355F5C">
        <w:rPr>
          <w:rFonts w:ascii="Times New Roman" w:hAnsi="Times New Roman" w:cs="Times New Roman"/>
          <w:lang w:val="hr-HR"/>
        </w:rPr>
        <w:t xml:space="preserve">uvodi djelomična preraspodjela sredstava omotnice </w:t>
      </w:r>
      <w:r w:rsidRPr="00355F5C">
        <w:rPr>
          <w:rFonts w:ascii="Times New Roman" w:hAnsi="Times New Roman" w:cs="Times New Roman"/>
          <w:lang w:val="hr-HR"/>
        </w:rPr>
        <w:t>na tri r</w:t>
      </w:r>
      <w:r w:rsidR="005F191A" w:rsidRPr="00355F5C">
        <w:rPr>
          <w:rFonts w:ascii="Times New Roman" w:hAnsi="Times New Roman" w:cs="Times New Roman"/>
          <w:lang w:val="hr-HR"/>
        </w:rPr>
        <w:t>azred</w:t>
      </w:r>
      <w:r w:rsidRPr="00355F5C">
        <w:rPr>
          <w:rFonts w:ascii="Times New Roman" w:hAnsi="Times New Roman" w:cs="Times New Roman"/>
          <w:lang w:val="hr-HR"/>
        </w:rPr>
        <w:t>a veličine stada</w:t>
      </w:r>
      <w:r w:rsidR="005F191A" w:rsidRPr="00355F5C">
        <w:rPr>
          <w:rFonts w:ascii="Times New Roman" w:hAnsi="Times New Roman" w:cs="Times New Roman"/>
          <w:lang w:val="hr-HR"/>
        </w:rPr>
        <w:t>: 0-50 grla; 51-200 grla; više od 200 grla</w:t>
      </w:r>
      <w:r w:rsidRPr="00355F5C">
        <w:rPr>
          <w:rFonts w:ascii="Times New Roman" w:hAnsi="Times New Roman" w:cs="Times New Roman"/>
          <w:lang w:val="hr-HR"/>
        </w:rPr>
        <w:t>, pomoću tri modulirana jedinična iznosa potpore primjenom koeficijenata:  I grupa: 1,00;  II grupa: 0,83; III grupa: 0,68.</w:t>
      </w:r>
    </w:p>
    <w:p w:rsidR="00F4798F" w:rsidRDefault="00F4798F" w:rsidP="00F4798F">
      <w:pPr>
        <w:pStyle w:val="Bezproreda"/>
        <w:rPr>
          <w:rFonts w:ascii="Times New Roman" w:hAnsi="Times New Roman" w:cs="Times New Roman"/>
          <w:u w:val="single"/>
        </w:rPr>
      </w:pPr>
    </w:p>
    <w:p w:rsidR="005F191A" w:rsidRPr="00355F5C" w:rsidRDefault="005F191A" w:rsidP="005F191A">
      <w:pPr>
        <w:jc w:val="both"/>
        <w:rPr>
          <w:rFonts w:ascii="Times New Roman" w:hAnsi="Times New Roman" w:cs="Times New Roman"/>
          <w:u w:val="single"/>
          <w:lang w:val="hr-HR"/>
        </w:rPr>
      </w:pPr>
      <w:r w:rsidRPr="00355F5C">
        <w:rPr>
          <w:rFonts w:ascii="Times New Roman" w:hAnsi="Times New Roman" w:cs="Times New Roman"/>
          <w:u w:val="single"/>
          <w:lang w:val="hr-HR"/>
        </w:rPr>
        <w:t>PVP za krave dojilje</w:t>
      </w:r>
    </w:p>
    <w:p w:rsidR="005F191A" w:rsidRPr="00355F5C" w:rsidRDefault="005F191A" w:rsidP="005F191A">
      <w:pPr>
        <w:pStyle w:val="Odlomakpopisa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u w:val="single"/>
          <w:lang w:val="hr-HR"/>
        </w:rPr>
      </w:pPr>
      <w:r w:rsidRPr="00355F5C">
        <w:rPr>
          <w:rFonts w:ascii="Times New Roman" w:hAnsi="Times New Roman" w:cs="Times New Roman"/>
          <w:lang w:val="hr-HR"/>
        </w:rPr>
        <w:t xml:space="preserve">držanje grla </w:t>
      </w:r>
      <w:r w:rsidRPr="00355F5C">
        <w:rPr>
          <w:rFonts w:ascii="Times New Roman" w:hAnsi="Times New Roman" w:cs="Times New Roman"/>
          <w:b/>
          <w:lang w:val="hr-HR"/>
        </w:rPr>
        <w:t>najmanje 100 dana</w:t>
      </w:r>
      <w:r w:rsidRPr="00355F5C">
        <w:rPr>
          <w:rFonts w:ascii="Times New Roman" w:hAnsi="Times New Roman" w:cs="Times New Roman"/>
          <w:lang w:val="hr-HR"/>
        </w:rPr>
        <w:t xml:space="preserve"> nakon krajnj</w:t>
      </w:r>
      <w:r w:rsidR="002C0EFA" w:rsidRPr="00355F5C">
        <w:rPr>
          <w:rFonts w:ascii="Times New Roman" w:hAnsi="Times New Roman" w:cs="Times New Roman"/>
          <w:lang w:val="hr-HR"/>
        </w:rPr>
        <w:t>eg roka za zakašnjele zahtjeve</w:t>
      </w:r>
    </w:p>
    <w:p w:rsidR="00355F5C" w:rsidRPr="00355F5C" w:rsidRDefault="00355F5C" w:rsidP="005F191A">
      <w:pPr>
        <w:pStyle w:val="Bezproreda"/>
        <w:rPr>
          <w:rFonts w:ascii="Times New Roman" w:hAnsi="Times New Roman" w:cs="Times New Roman"/>
          <w:u w:val="single"/>
        </w:rPr>
      </w:pPr>
    </w:p>
    <w:p w:rsidR="005F191A" w:rsidRPr="00355F5C" w:rsidRDefault="005F191A" w:rsidP="005F191A">
      <w:pPr>
        <w:pStyle w:val="Bezproreda"/>
        <w:rPr>
          <w:rFonts w:ascii="Times New Roman" w:hAnsi="Times New Roman" w:cs="Times New Roman"/>
          <w:u w:val="single"/>
        </w:rPr>
      </w:pPr>
      <w:r w:rsidRPr="00355F5C">
        <w:rPr>
          <w:rFonts w:ascii="Times New Roman" w:hAnsi="Times New Roman" w:cs="Times New Roman"/>
          <w:u w:val="single"/>
        </w:rPr>
        <w:t>PVP za povrće</w:t>
      </w:r>
    </w:p>
    <w:p w:rsidR="00355F5C" w:rsidRPr="00355F5C" w:rsidRDefault="00355F5C" w:rsidP="005F191A">
      <w:pPr>
        <w:pStyle w:val="Bezproreda"/>
        <w:rPr>
          <w:rFonts w:ascii="Times New Roman" w:hAnsi="Times New Roman" w:cs="Times New Roman"/>
          <w:u w:val="single"/>
        </w:rPr>
      </w:pPr>
    </w:p>
    <w:p w:rsidR="005F191A" w:rsidRPr="00355F5C" w:rsidRDefault="005F191A" w:rsidP="005F191A">
      <w:pPr>
        <w:pStyle w:val="Odlomakpopis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lang w:val="hr-HR"/>
        </w:rPr>
      </w:pPr>
      <w:r w:rsidRPr="00355F5C">
        <w:rPr>
          <w:rFonts w:ascii="Times New Roman" w:hAnsi="Times New Roman" w:cs="Times New Roman"/>
          <w:b/>
          <w:lang w:val="hr-HR"/>
        </w:rPr>
        <w:t>nisu prihvatljive površine</w:t>
      </w:r>
      <w:r w:rsidRPr="00355F5C">
        <w:rPr>
          <w:rFonts w:ascii="Times New Roman" w:hAnsi="Times New Roman" w:cs="Times New Roman"/>
          <w:lang w:val="hr-HR"/>
        </w:rPr>
        <w:t xml:space="preserve"> za koje korisnik ostvaruje potporu za </w:t>
      </w:r>
      <w:r w:rsidRPr="00355F5C">
        <w:rPr>
          <w:rFonts w:ascii="Times New Roman" w:hAnsi="Times New Roman" w:cs="Times New Roman"/>
          <w:b/>
          <w:lang w:val="hr-HR"/>
        </w:rPr>
        <w:t>prijelaznu ekološku proizvodnju ili ekološku proizvodnju</w:t>
      </w:r>
      <w:r w:rsidRPr="00355F5C">
        <w:rPr>
          <w:rFonts w:ascii="Times New Roman" w:hAnsi="Times New Roman" w:cs="Times New Roman"/>
          <w:lang w:val="hr-HR"/>
        </w:rPr>
        <w:t xml:space="preserve"> iz Programa ruralnog razvoja;</w:t>
      </w:r>
    </w:p>
    <w:p w:rsidR="005F191A" w:rsidRPr="00355F5C" w:rsidRDefault="005F191A" w:rsidP="005F191A">
      <w:pPr>
        <w:pStyle w:val="Odlomakpopis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lang w:val="hr-HR"/>
        </w:rPr>
      </w:pPr>
      <w:r w:rsidRPr="00355F5C">
        <w:rPr>
          <w:rFonts w:ascii="Times New Roman" w:hAnsi="Times New Roman" w:cs="Times New Roman"/>
          <w:lang w:val="hr-HR"/>
        </w:rPr>
        <w:t>na listu prihvatljivih kultura dodaje se čičoka</w:t>
      </w:r>
    </w:p>
    <w:p w:rsidR="005F191A" w:rsidRPr="00355F5C" w:rsidRDefault="005F191A" w:rsidP="005F191A">
      <w:pPr>
        <w:pStyle w:val="Bezproreda"/>
        <w:rPr>
          <w:rFonts w:ascii="Times New Roman" w:hAnsi="Times New Roman" w:cs="Times New Roman"/>
          <w:b/>
          <w:u w:val="single"/>
        </w:rPr>
      </w:pPr>
    </w:p>
    <w:p w:rsidR="005F191A" w:rsidRPr="00355F5C" w:rsidRDefault="005F191A" w:rsidP="005F191A">
      <w:pPr>
        <w:pStyle w:val="Bezproreda"/>
        <w:rPr>
          <w:rFonts w:ascii="Times New Roman" w:hAnsi="Times New Roman" w:cs="Times New Roman"/>
          <w:u w:val="single"/>
        </w:rPr>
      </w:pPr>
      <w:r w:rsidRPr="00355F5C">
        <w:rPr>
          <w:rFonts w:ascii="Times New Roman" w:hAnsi="Times New Roman" w:cs="Times New Roman"/>
          <w:u w:val="single"/>
        </w:rPr>
        <w:t>PVP za voće</w:t>
      </w:r>
    </w:p>
    <w:p w:rsidR="005F191A" w:rsidRPr="00355F5C" w:rsidRDefault="005F191A" w:rsidP="005F191A">
      <w:pPr>
        <w:pStyle w:val="Bezproreda"/>
        <w:rPr>
          <w:rFonts w:ascii="Times New Roman" w:hAnsi="Times New Roman" w:cs="Times New Roman"/>
        </w:rPr>
      </w:pPr>
    </w:p>
    <w:p w:rsidR="005F191A" w:rsidRPr="00355F5C" w:rsidRDefault="005F191A" w:rsidP="005F191A">
      <w:pPr>
        <w:pStyle w:val="Odlomakpopis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lang w:val="hr-HR"/>
        </w:rPr>
      </w:pPr>
      <w:r w:rsidRPr="00355F5C">
        <w:rPr>
          <w:rFonts w:ascii="Times New Roman" w:hAnsi="Times New Roman" w:cs="Times New Roman"/>
          <w:b/>
          <w:lang w:val="hr-HR"/>
        </w:rPr>
        <w:t>nisu prihvatljive površine</w:t>
      </w:r>
      <w:r w:rsidRPr="00355F5C">
        <w:rPr>
          <w:rFonts w:ascii="Times New Roman" w:hAnsi="Times New Roman" w:cs="Times New Roman"/>
          <w:lang w:val="hr-HR"/>
        </w:rPr>
        <w:t xml:space="preserve"> za koje korisnik ostvaruje potporu za </w:t>
      </w:r>
      <w:r w:rsidRPr="00355F5C">
        <w:rPr>
          <w:rFonts w:ascii="Times New Roman" w:hAnsi="Times New Roman" w:cs="Times New Roman"/>
          <w:b/>
          <w:lang w:val="hr-HR"/>
        </w:rPr>
        <w:t xml:space="preserve">prijelaznu ekološku proizvodnju ili ekološku proizvodnju </w:t>
      </w:r>
      <w:r w:rsidRPr="00355F5C">
        <w:rPr>
          <w:rFonts w:ascii="Times New Roman" w:hAnsi="Times New Roman" w:cs="Times New Roman"/>
          <w:lang w:val="hr-HR"/>
        </w:rPr>
        <w:t>iz Programa ruralnog razvoja;</w:t>
      </w:r>
    </w:p>
    <w:p w:rsidR="005F191A" w:rsidRPr="00355F5C" w:rsidRDefault="005F191A" w:rsidP="005F191A">
      <w:pPr>
        <w:pStyle w:val="Odlomakpopis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lang w:val="hr-HR"/>
        </w:rPr>
      </w:pPr>
      <w:r w:rsidRPr="00355F5C">
        <w:rPr>
          <w:rFonts w:ascii="Times New Roman" w:hAnsi="Times New Roman" w:cs="Times New Roman"/>
          <w:lang w:val="hr-HR"/>
        </w:rPr>
        <w:t>na listu prihvatljivih kultura dodaju se pasja ruža i sibirska borovnica</w:t>
      </w:r>
    </w:p>
    <w:p w:rsidR="005F191A" w:rsidRPr="00355F5C" w:rsidRDefault="005F191A" w:rsidP="005F191A">
      <w:pPr>
        <w:pStyle w:val="Odlomakpopis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lang w:val="hr-HR"/>
        </w:rPr>
      </w:pPr>
      <w:r w:rsidRPr="00355F5C">
        <w:rPr>
          <w:rFonts w:ascii="Times New Roman" w:hAnsi="Times New Roman" w:cs="Times New Roman"/>
          <w:b/>
          <w:lang w:val="hr-HR"/>
        </w:rPr>
        <w:t>dodatni agronomski kriteriji</w:t>
      </w:r>
      <w:r w:rsidRPr="00355F5C">
        <w:rPr>
          <w:rFonts w:ascii="Times New Roman" w:hAnsi="Times New Roman" w:cs="Times New Roman"/>
          <w:lang w:val="hr-HR"/>
        </w:rPr>
        <w:t>:</w:t>
      </w:r>
    </w:p>
    <w:p w:rsidR="00F4798F" w:rsidRPr="00F4798F" w:rsidRDefault="005F191A" w:rsidP="00F4798F">
      <w:pPr>
        <w:pStyle w:val="Odlomakpopisa"/>
        <w:numPr>
          <w:ilvl w:val="1"/>
          <w:numId w:val="2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lang w:val="hr-HR"/>
        </w:rPr>
      </w:pPr>
      <w:r w:rsidRPr="00355F5C">
        <w:rPr>
          <w:rFonts w:ascii="Times New Roman" w:hAnsi="Times New Roman" w:cs="Times New Roman"/>
          <w:lang w:val="hr-HR"/>
        </w:rPr>
        <w:t xml:space="preserve">za postojeće nasade: </w:t>
      </w:r>
      <w:r w:rsidRPr="00355F5C">
        <w:rPr>
          <w:rFonts w:ascii="Times New Roman" w:hAnsi="Times New Roman" w:cs="Times New Roman"/>
          <w:b/>
          <w:lang w:val="hr-HR"/>
        </w:rPr>
        <w:t>održavanje nasada u skladu s tehnološkim smjernicama Zavoda za voćarstvo Hrvatskog centra za poljoprivredu, hranu i selo</w:t>
      </w:r>
      <w:r w:rsidR="00F4798F">
        <w:rPr>
          <w:rFonts w:ascii="Times New Roman" w:hAnsi="Times New Roman" w:cs="Times New Roman"/>
          <w:b/>
          <w:lang w:val="hr-HR"/>
        </w:rPr>
        <w:t xml:space="preserve"> </w:t>
      </w:r>
      <w:hyperlink r:id="rId9" w:history="1">
        <w:r w:rsidR="00F4798F" w:rsidRPr="00D76364">
          <w:rPr>
            <w:rStyle w:val="Hiperveza"/>
            <w:rFonts w:ascii="Times New Roman" w:hAnsi="Times New Roman" w:cs="Times New Roman"/>
            <w:b/>
            <w:lang w:val="hr-HR"/>
          </w:rPr>
          <w:t>http://www.mps.hr/default.aspx?id=18968</w:t>
        </w:r>
      </w:hyperlink>
      <w:r w:rsidR="00F4798F">
        <w:rPr>
          <w:rFonts w:ascii="Times New Roman" w:hAnsi="Times New Roman" w:cs="Times New Roman"/>
          <w:b/>
          <w:lang w:val="hr-HR"/>
        </w:rPr>
        <w:t xml:space="preserve"> </w:t>
      </w:r>
    </w:p>
    <w:p w:rsidR="005F191A" w:rsidRPr="00355F5C" w:rsidRDefault="005F191A" w:rsidP="005F191A">
      <w:pPr>
        <w:pStyle w:val="Odlomakpopisa"/>
        <w:numPr>
          <w:ilvl w:val="1"/>
          <w:numId w:val="2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lang w:val="hr-HR"/>
        </w:rPr>
      </w:pPr>
      <w:r w:rsidRPr="00355F5C">
        <w:rPr>
          <w:rFonts w:ascii="Times New Roman" w:hAnsi="Times New Roman" w:cs="Times New Roman"/>
          <w:lang w:val="hr-HR"/>
        </w:rPr>
        <w:t xml:space="preserve">za nove nasade: podizanje nasada korištenjem deklariranog sadnog materijala te u skladu s tehnološkim smjernicama Zavoda za voćarstvo Hrvatskog centra za poljoprivredu, hranu i selo. </w:t>
      </w:r>
    </w:p>
    <w:p w:rsidR="005F191A" w:rsidRPr="00355F5C" w:rsidRDefault="005F191A" w:rsidP="005F191A">
      <w:pPr>
        <w:pStyle w:val="Bezproreda"/>
        <w:rPr>
          <w:rFonts w:ascii="Times New Roman" w:hAnsi="Times New Roman" w:cs="Times New Roman"/>
          <w:u w:val="single"/>
        </w:rPr>
      </w:pPr>
    </w:p>
    <w:p w:rsidR="005F191A" w:rsidRPr="00355F5C" w:rsidRDefault="005F191A" w:rsidP="005F191A">
      <w:pPr>
        <w:pStyle w:val="Bezproreda"/>
        <w:rPr>
          <w:rFonts w:ascii="Times New Roman" w:hAnsi="Times New Roman" w:cs="Times New Roman"/>
          <w:u w:val="single"/>
        </w:rPr>
      </w:pPr>
      <w:r w:rsidRPr="00355F5C">
        <w:rPr>
          <w:rFonts w:ascii="Times New Roman" w:hAnsi="Times New Roman" w:cs="Times New Roman"/>
          <w:u w:val="single"/>
        </w:rPr>
        <w:t>PVP za šećernu repu</w:t>
      </w:r>
    </w:p>
    <w:p w:rsidR="005F191A" w:rsidRPr="00355F5C" w:rsidRDefault="005F191A" w:rsidP="005F191A">
      <w:pPr>
        <w:pStyle w:val="Bezproreda"/>
        <w:rPr>
          <w:rFonts w:ascii="Times New Roman" w:hAnsi="Times New Roman" w:cs="Times New Roman"/>
        </w:rPr>
      </w:pPr>
    </w:p>
    <w:p w:rsidR="005F191A" w:rsidRPr="00355F5C" w:rsidRDefault="005F191A" w:rsidP="00606329">
      <w:pPr>
        <w:pStyle w:val="Odlomakpopisa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lang w:val="hr-HR"/>
        </w:rPr>
      </w:pPr>
      <w:r w:rsidRPr="00355F5C">
        <w:rPr>
          <w:rFonts w:ascii="Times New Roman" w:hAnsi="Times New Roman" w:cs="Times New Roman"/>
          <w:b/>
          <w:lang w:val="hr-HR"/>
        </w:rPr>
        <w:t>nisu prihvatljive površine</w:t>
      </w:r>
      <w:r w:rsidRPr="00355F5C">
        <w:rPr>
          <w:rFonts w:ascii="Times New Roman" w:hAnsi="Times New Roman" w:cs="Times New Roman"/>
          <w:lang w:val="hr-HR"/>
        </w:rPr>
        <w:t xml:space="preserve"> za koje korisnik ostvaruje potporu za </w:t>
      </w:r>
      <w:r w:rsidRPr="00355F5C">
        <w:rPr>
          <w:rFonts w:ascii="Times New Roman" w:hAnsi="Times New Roman" w:cs="Times New Roman"/>
          <w:b/>
          <w:lang w:val="hr-HR"/>
        </w:rPr>
        <w:t>prijelaznu ekološku proizvodnju ili ekološku proizvodnju</w:t>
      </w:r>
      <w:r w:rsidRPr="00355F5C">
        <w:rPr>
          <w:rFonts w:ascii="Times New Roman" w:hAnsi="Times New Roman" w:cs="Times New Roman"/>
          <w:lang w:val="hr-HR"/>
        </w:rPr>
        <w:t xml:space="preserve"> iz Programa ruralnog razvoja.</w:t>
      </w:r>
    </w:p>
    <w:p w:rsidR="00F4798F" w:rsidRDefault="00F4798F" w:rsidP="005F191A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u w:val="single"/>
          <w:lang w:val="hr-HR"/>
        </w:rPr>
      </w:pPr>
    </w:p>
    <w:p w:rsidR="005F191A" w:rsidRPr="00355F5C" w:rsidRDefault="005F191A" w:rsidP="005F191A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lang w:val="hr-HR"/>
        </w:rPr>
      </w:pPr>
      <w:r w:rsidRPr="00355F5C">
        <w:rPr>
          <w:rFonts w:ascii="Times New Roman" w:hAnsi="Times New Roman" w:cs="Times New Roman"/>
          <w:u w:val="single"/>
          <w:lang w:val="hr-HR"/>
        </w:rPr>
        <w:t>PVP za krmne proteinske usjeve</w:t>
      </w:r>
    </w:p>
    <w:p w:rsidR="005F191A" w:rsidRPr="00355F5C" w:rsidRDefault="005F191A" w:rsidP="005F191A">
      <w:pPr>
        <w:pStyle w:val="Odlomakpopisa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lang w:val="hr-HR"/>
        </w:rPr>
      </w:pPr>
      <w:r w:rsidRPr="00355F5C">
        <w:rPr>
          <w:rFonts w:ascii="Times New Roman" w:hAnsi="Times New Roman" w:cs="Times New Roman"/>
          <w:b/>
          <w:lang w:val="hr-HR"/>
        </w:rPr>
        <w:t>nisu prihvatljive površine</w:t>
      </w:r>
      <w:r w:rsidRPr="00355F5C">
        <w:rPr>
          <w:rFonts w:ascii="Times New Roman" w:hAnsi="Times New Roman" w:cs="Times New Roman"/>
          <w:lang w:val="hr-HR"/>
        </w:rPr>
        <w:t xml:space="preserve"> za koje korisnik ostvaruje potporu za </w:t>
      </w:r>
      <w:r w:rsidRPr="00355F5C">
        <w:rPr>
          <w:rFonts w:ascii="Times New Roman" w:hAnsi="Times New Roman" w:cs="Times New Roman"/>
          <w:b/>
          <w:lang w:val="hr-HR"/>
        </w:rPr>
        <w:t>prijelaznu ekološku proizvodnju ili ekološku proizvodnju</w:t>
      </w:r>
      <w:r w:rsidRPr="00355F5C">
        <w:rPr>
          <w:rFonts w:ascii="Times New Roman" w:hAnsi="Times New Roman" w:cs="Times New Roman"/>
          <w:lang w:val="hr-HR"/>
        </w:rPr>
        <w:t xml:space="preserve"> iz Programa ruralnog razvoja; </w:t>
      </w:r>
    </w:p>
    <w:p w:rsidR="00606329" w:rsidRPr="00355F5C" w:rsidRDefault="00606329" w:rsidP="00606329">
      <w:pPr>
        <w:pStyle w:val="Odlomakpopisa"/>
        <w:spacing w:before="100" w:beforeAutospacing="1" w:after="120"/>
        <w:ind w:left="284" w:right="1"/>
        <w:jc w:val="both"/>
        <w:rPr>
          <w:rFonts w:ascii="Times New Roman" w:hAnsi="Times New Roman" w:cs="Times New Roman"/>
          <w:lang w:val="hr-HR"/>
        </w:rPr>
      </w:pPr>
    </w:p>
    <w:p w:rsidR="00225E40" w:rsidRPr="00355F5C" w:rsidRDefault="005F191A" w:rsidP="00606329">
      <w:pPr>
        <w:pStyle w:val="Odlomakpopisa"/>
        <w:numPr>
          <w:ilvl w:val="0"/>
          <w:numId w:val="3"/>
        </w:numPr>
        <w:spacing w:before="100" w:beforeAutospacing="1" w:after="120"/>
        <w:ind w:left="284" w:right="1" w:hanging="284"/>
        <w:jc w:val="both"/>
        <w:rPr>
          <w:rFonts w:ascii="Times New Roman" w:hAnsi="Times New Roman" w:cs="Times New Roman"/>
          <w:lang w:val="hr-HR"/>
        </w:rPr>
      </w:pPr>
      <w:r w:rsidRPr="00355F5C">
        <w:rPr>
          <w:rFonts w:ascii="Times New Roman" w:hAnsi="Times New Roman" w:cs="Times New Roman"/>
          <w:lang w:val="hr-HR"/>
        </w:rPr>
        <w:t xml:space="preserve">dosadašnji kriterij držanja barem 4 uvjetna grla na poljoprivrednom gospodarstvu po prihvatljivom hektaru soje smanjuje se na obvezu </w:t>
      </w:r>
      <w:r w:rsidRPr="00355F5C">
        <w:rPr>
          <w:rFonts w:ascii="Times New Roman" w:hAnsi="Times New Roman" w:cs="Times New Roman"/>
          <w:b/>
          <w:lang w:val="hr-HR"/>
        </w:rPr>
        <w:t>držanja barem 2 uvjetna grla po prihvatljivom hektaru soje</w:t>
      </w:r>
    </w:p>
    <w:sectPr w:rsidR="00225E40" w:rsidRPr="00355F5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DC5" w:rsidRDefault="00451DC5" w:rsidP="00477229">
      <w:pPr>
        <w:spacing w:after="0" w:line="240" w:lineRule="auto"/>
      </w:pPr>
      <w:r>
        <w:separator/>
      </w:r>
    </w:p>
  </w:endnote>
  <w:endnote w:type="continuationSeparator" w:id="0">
    <w:p w:rsidR="00451DC5" w:rsidRDefault="00451DC5" w:rsidP="0047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652116"/>
      <w:docPartObj>
        <w:docPartGallery w:val="Page Numbers (Bottom of Page)"/>
        <w:docPartUnique/>
      </w:docPartObj>
    </w:sdtPr>
    <w:sdtEndPr/>
    <w:sdtContent>
      <w:p w:rsidR="00477229" w:rsidRDefault="00477229">
        <w:pPr>
          <w:pStyle w:val="Podnoje"/>
        </w:pPr>
        <w:r>
          <w:rPr>
            <w:noProof/>
            <w:lang w:val="hr-HR"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0DF8EF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7229" w:rsidRDefault="0047722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B6A52" w:rsidRPr="00DB6A52">
                                <w:rPr>
                                  <w:noProof/>
                                  <w:color w:val="C0504D" w:themeColor="accent2"/>
                                  <w:lang w:val="hr-HR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    <v:textbox inset=",0,,0">
                    <w:txbxContent>
                      <w:p w:rsidR="00477229" w:rsidRDefault="0047722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B6A52" w:rsidRPr="00DB6A52">
                          <w:rPr>
                            <w:noProof/>
                            <w:color w:val="C0504D" w:themeColor="accent2"/>
                            <w:lang w:val="hr-HR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DC5" w:rsidRDefault="00451DC5" w:rsidP="00477229">
      <w:pPr>
        <w:spacing w:after="0" w:line="240" w:lineRule="auto"/>
      </w:pPr>
      <w:r>
        <w:separator/>
      </w:r>
    </w:p>
  </w:footnote>
  <w:footnote w:type="continuationSeparator" w:id="0">
    <w:p w:rsidR="00451DC5" w:rsidRDefault="00451DC5" w:rsidP="00477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2EC"/>
    <w:multiLevelType w:val="hybridMultilevel"/>
    <w:tmpl w:val="112042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C3DB0"/>
    <w:multiLevelType w:val="hybridMultilevel"/>
    <w:tmpl w:val="A8EE449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AE375C"/>
    <w:multiLevelType w:val="hybridMultilevel"/>
    <w:tmpl w:val="7EDC3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03D9A"/>
    <w:multiLevelType w:val="hybridMultilevel"/>
    <w:tmpl w:val="106E8C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4764C"/>
    <w:multiLevelType w:val="hybridMultilevel"/>
    <w:tmpl w:val="340AC1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30A62"/>
    <w:multiLevelType w:val="hybridMultilevel"/>
    <w:tmpl w:val="1A3CDA42"/>
    <w:lvl w:ilvl="0" w:tplc="D3DAD8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87B80"/>
    <w:multiLevelType w:val="hybridMultilevel"/>
    <w:tmpl w:val="A504F7D4"/>
    <w:lvl w:ilvl="0" w:tplc="041A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2018" w:hanging="360"/>
      </w:pPr>
    </w:lvl>
    <w:lvl w:ilvl="2" w:tplc="041A001B" w:tentative="1">
      <w:start w:val="1"/>
      <w:numFmt w:val="lowerRoman"/>
      <w:lvlText w:val="%3."/>
      <w:lvlJc w:val="right"/>
      <w:pPr>
        <w:ind w:left="2738" w:hanging="180"/>
      </w:pPr>
    </w:lvl>
    <w:lvl w:ilvl="3" w:tplc="041A000F" w:tentative="1">
      <w:start w:val="1"/>
      <w:numFmt w:val="decimal"/>
      <w:lvlText w:val="%4."/>
      <w:lvlJc w:val="left"/>
      <w:pPr>
        <w:ind w:left="3458" w:hanging="360"/>
      </w:pPr>
    </w:lvl>
    <w:lvl w:ilvl="4" w:tplc="041A0019" w:tentative="1">
      <w:start w:val="1"/>
      <w:numFmt w:val="lowerLetter"/>
      <w:lvlText w:val="%5."/>
      <w:lvlJc w:val="left"/>
      <w:pPr>
        <w:ind w:left="4178" w:hanging="360"/>
      </w:pPr>
    </w:lvl>
    <w:lvl w:ilvl="5" w:tplc="041A001B" w:tentative="1">
      <w:start w:val="1"/>
      <w:numFmt w:val="lowerRoman"/>
      <w:lvlText w:val="%6."/>
      <w:lvlJc w:val="right"/>
      <w:pPr>
        <w:ind w:left="4898" w:hanging="180"/>
      </w:pPr>
    </w:lvl>
    <w:lvl w:ilvl="6" w:tplc="041A000F" w:tentative="1">
      <w:start w:val="1"/>
      <w:numFmt w:val="decimal"/>
      <w:lvlText w:val="%7."/>
      <w:lvlJc w:val="left"/>
      <w:pPr>
        <w:ind w:left="5618" w:hanging="360"/>
      </w:pPr>
    </w:lvl>
    <w:lvl w:ilvl="7" w:tplc="041A0019" w:tentative="1">
      <w:start w:val="1"/>
      <w:numFmt w:val="lowerLetter"/>
      <w:lvlText w:val="%8."/>
      <w:lvlJc w:val="left"/>
      <w:pPr>
        <w:ind w:left="6338" w:hanging="360"/>
      </w:pPr>
    </w:lvl>
    <w:lvl w:ilvl="8" w:tplc="041A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7">
    <w:nsid w:val="57691830"/>
    <w:multiLevelType w:val="hybridMultilevel"/>
    <w:tmpl w:val="5420D3BA"/>
    <w:lvl w:ilvl="0" w:tplc="041A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8">
    <w:nsid w:val="6BC11486"/>
    <w:multiLevelType w:val="hybridMultilevel"/>
    <w:tmpl w:val="FC10777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AD34EE"/>
    <w:multiLevelType w:val="hybridMultilevel"/>
    <w:tmpl w:val="8F16DA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36"/>
    <w:rsid w:val="000C72D8"/>
    <w:rsid w:val="00191945"/>
    <w:rsid w:val="00225E40"/>
    <w:rsid w:val="002C0EFA"/>
    <w:rsid w:val="0030145C"/>
    <w:rsid w:val="00355F5C"/>
    <w:rsid w:val="00427EF6"/>
    <w:rsid w:val="00451DC5"/>
    <w:rsid w:val="00477229"/>
    <w:rsid w:val="004D0B3E"/>
    <w:rsid w:val="005F191A"/>
    <w:rsid w:val="00606329"/>
    <w:rsid w:val="0061430D"/>
    <w:rsid w:val="0065007F"/>
    <w:rsid w:val="006D07DB"/>
    <w:rsid w:val="00914114"/>
    <w:rsid w:val="00B7296A"/>
    <w:rsid w:val="00BA7036"/>
    <w:rsid w:val="00D161B2"/>
    <w:rsid w:val="00D2450A"/>
    <w:rsid w:val="00DB6A52"/>
    <w:rsid w:val="00F31018"/>
    <w:rsid w:val="00F4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BA7036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5F191A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5F191A"/>
  </w:style>
  <w:style w:type="paragraph" w:styleId="Tekstbalonia">
    <w:name w:val="Balloon Text"/>
    <w:basedOn w:val="Normal"/>
    <w:link w:val="TekstbaloniaChar"/>
    <w:uiPriority w:val="99"/>
    <w:semiHidden/>
    <w:unhideWhenUsed/>
    <w:rsid w:val="005F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191A"/>
    <w:rPr>
      <w:rFonts w:ascii="Tahoma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47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7229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47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7229"/>
    <w:rPr>
      <w:lang w:val="en-GB"/>
    </w:rPr>
  </w:style>
  <w:style w:type="character" w:customStyle="1" w:styleId="OdlomakpopisaChar">
    <w:name w:val="Odlomak popisa Char"/>
    <w:link w:val="Odlomakpopisa"/>
    <w:uiPriority w:val="34"/>
    <w:locked/>
    <w:rsid w:val="00355F5C"/>
    <w:rPr>
      <w:lang w:val="en-GB"/>
    </w:rPr>
  </w:style>
  <w:style w:type="character" w:styleId="Hiperveza">
    <w:name w:val="Hyperlink"/>
    <w:basedOn w:val="Zadanifontodlomka"/>
    <w:uiPriority w:val="99"/>
    <w:unhideWhenUsed/>
    <w:rsid w:val="00F4798F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79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BA7036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5F191A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5F191A"/>
  </w:style>
  <w:style w:type="paragraph" w:styleId="Tekstbalonia">
    <w:name w:val="Balloon Text"/>
    <w:basedOn w:val="Normal"/>
    <w:link w:val="TekstbaloniaChar"/>
    <w:uiPriority w:val="99"/>
    <w:semiHidden/>
    <w:unhideWhenUsed/>
    <w:rsid w:val="005F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191A"/>
    <w:rPr>
      <w:rFonts w:ascii="Tahoma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47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7229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47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7229"/>
    <w:rPr>
      <w:lang w:val="en-GB"/>
    </w:rPr>
  </w:style>
  <w:style w:type="character" w:customStyle="1" w:styleId="OdlomakpopisaChar">
    <w:name w:val="Odlomak popisa Char"/>
    <w:link w:val="Odlomakpopisa"/>
    <w:uiPriority w:val="34"/>
    <w:locked/>
    <w:rsid w:val="00355F5C"/>
    <w:rPr>
      <w:lang w:val="en-GB"/>
    </w:rPr>
  </w:style>
  <w:style w:type="character" w:styleId="Hiperveza">
    <w:name w:val="Hyperlink"/>
    <w:basedOn w:val="Zadanifontodlomka"/>
    <w:uiPriority w:val="99"/>
    <w:unhideWhenUsed/>
    <w:rsid w:val="00F4798F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79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ps.hr/default.aspx?id=1896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zberak</dc:creator>
  <cp:lastModifiedBy>zberak</cp:lastModifiedBy>
  <cp:revision>10</cp:revision>
  <dcterms:created xsi:type="dcterms:W3CDTF">2017-03-02T10:14:00Z</dcterms:created>
  <dcterms:modified xsi:type="dcterms:W3CDTF">2017-03-03T09:01:00Z</dcterms:modified>
</cp:coreProperties>
</file>