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DBF17" w14:textId="3E0F3DE5" w:rsidR="00147D57" w:rsidRPr="001408CA" w:rsidRDefault="00147D57" w:rsidP="00877027">
      <w:pPr>
        <w:jc w:val="center"/>
        <w:rPr>
          <w:b/>
          <w:sz w:val="28"/>
          <w:szCs w:val="28"/>
        </w:rPr>
      </w:pPr>
      <w:r w:rsidRPr="001408CA">
        <w:rPr>
          <w:b/>
          <w:sz w:val="28"/>
          <w:szCs w:val="28"/>
        </w:rPr>
        <w:t>ČLANOVI</w:t>
      </w:r>
      <w:r w:rsidR="00877027" w:rsidRPr="001408CA">
        <w:rPr>
          <w:b/>
          <w:sz w:val="28"/>
          <w:szCs w:val="28"/>
        </w:rPr>
        <w:t xml:space="preserve"> VIJEĆA ZA ISTRAŽIVANJA U POLJOPRIVREDI</w:t>
      </w:r>
      <w:r w:rsidR="00425F53">
        <w:rPr>
          <w:b/>
          <w:sz w:val="28"/>
          <w:szCs w:val="28"/>
        </w:rPr>
        <w:t>,</w:t>
      </w:r>
    </w:p>
    <w:p w14:paraId="155795AD" w14:textId="3954DBC7" w:rsidR="00B47C09" w:rsidRPr="001408CA" w:rsidRDefault="00B47C09" w:rsidP="00B47C09">
      <w:pPr>
        <w:jc w:val="center"/>
        <w:rPr>
          <w:b/>
          <w:sz w:val="28"/>
          <w:szCs w:val="28"/>
        </w:rPr>
      </w:pPr>
      <w:r w:rsidRPr="001408CA">
        <w:rPr>
          <w:b/>
          <w:sz w:val="28"/>
          <w:szCs w:val="28"/>
        </w:rPr>
        <w:t>201</w:t>
      </w:r>
      <w:r w:rsidR="00425F53">
        <w:rPr>
          <w:b/>
          <w:sz w:val="28"/>
          <w:szCs w:val="28"/>
        </w:rPr>
        <w:t>8</w:t>
      </w:r>
      <w:r w:rsidRPr="001408C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godina</w:t>
      </w:r>
    </w:p>
    <w:p w14:paraId="7FD8C239" w14:textId="73E190BD" w:rsidR="00147D57" w:rsidRPr="001408CA" w:rsidRDefault="00147D57" w:rsidP="00877027">
      <w:pPr>
        <w:jc w:val="center"/>
        <w:rPr>
          <w:b/>
          <w:sz w:val="28"/>
          <w:szCs w:val="28"/>
        </w:rPr>
      </w:pPr>
    </w:p>
    <w:p w14:paraId="4A7BF54E" w14:textId="77777777" w:rsidR="00877027" w:rsidRPr="00132D65" w:rsidRDefault="00877027" w:rsidP="00877027">
      <w:pPr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56"/>
        <w:gridCol w:w="4633"/>
      </w:tblGrid>
      <w:tr w:rsidR="001408CA" w:rsidRPr="0000699A" w14:paraId="0CCF901D" w14:textId="77777777" w:rsidTr="00B43FF5">
        <w:trPr>
          <w:trHeight w:val="624"/>
        </w:trPr>
        <w:tc>
          <w:tcPr>
            <w:tcW w:w="675" w:type="dxa"/>
            <w:shd w:val="clear" w:color="auto" w:fill="507BC8"/>
            <w:vAlign w:val="center"/>
          </w:tcPr>
          <w:p w14:paraId="107E94D8" w14:textId="77777777" w:rsidR="001408CA" w:rsidRPr="0000699A" w:rsidRDefault="001408CA" w:rsidP="0000699A">
            <w:pPr>
              <w:rPr>
                <w:b/>
                <w:sz w:val="22"/>
                <w:szCs w:val="22"/>
              </w:rPr>
            </w:pPr>
            <w:proofErr w:type="spellStart"/>
            <w:r w:rsidRPr="0000699A">
              <w:rPr>
                <w:b/>
                <w:sz w:val="22"/>
                <w:szCs w:val="22"/>
              </w:rPr>
              <w:t>R.B</w:t>
            </w:r>
            <w:proofErr w:type="spellEnd"/>
            <w:r w:rsidRPr="000069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6" w:type="dxa"/>
            <w:shd w:val="clear" w:color="auto" w:fill="507BC8"/>
            <w:vAlign w:val="center"/>
          </w:tcPr>
          <w:p w14:paraId="6320DE56" w14:textId="77777777" w:rsidR="001408CA" w:rsidRPr="0000699A" w:rsidRDefault="001408CA" w:rsidP="0000699A">
            <w:pPr>
              <w:rPr>
                <w:b/>
                <w:sz w:val="22"/>
                <w:szCs w:val="22"/>
              </w:rPr>
            </w:pPr>
            <w:r w:rsidRPr="0000699A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4633" w:type="dxa"/>
            <w:shd w:val="clear" w:color="auto" w:fill="507BC8"/>
            <w:vAlign w:val="bottom"/>
          </w:tcPr>
          <w:p w14:paraId="7EFE6819" w14:textId="77777777" w:rsidR="001408CA" w:rsidRPr="0000699A" w:rsidRDefault="001408CA" w:rsidP="0000699A">
            <w:pPr>
              <w:rPr>
                <w:b/>
                <w:sz w:val="22"/>
                <w:szCs w:val="22"/>
              </w:rPr>
            </w:pPr>
            <w:r w:rsidRPr="0000699A">
              <w:rPr>
                <w:b/>
                <w:sz w:val="22"/>
                <w:szCs w:val="22"/>
              </w:rPr>
              <w:t>STRUKTURA PREMA ZAKONU</w:t>
            </w:r>
          </w:p>
          <w:p w14:paraId="00EC85A4" w14:textId="77777777" w:rsidR="001408CA" w:rsidRPr="0000699A" w:rsidRDefault="001408CA" w:rsidP="0000699A">
            <w:pPr>
              <w:rPr>
                <w:b/>
                <w:sz w:val="22"/>
                <w:szCs w:val="22"/>
              </w:rPr>
            </w:pPr>
            <w:r w:rsidRPr="0000699A">
              <w:rPr>
                <w:b/>
                <w:sz w:val="22"/>
                <w:szCs w:val="22"/>
              </w:rPr>
              <w:t>(USTANOVA)</w:t>
            </w:r>
          </w:p>
        </w:tc>
      </w:tr>
      <w:tr w:rsidR="001408CA" w:rsidRPr="0000699A" w14:paraId="54A2F512" w14:textId="77777777" w:rsidTr="0000699A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11D87078" w14:textId="77777777" w:rsidR="001408CA" w:rsidRPr="0000699A" w:rsidRDefault="001408CA" w:rsidP="001408C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1.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375F78F5" w14:textId="77777777" w:rsidR="001408CA" w:rsidRPr="0000699A" w:rsidRDefault="001B350C" w:rsidP="001408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izv.prof</w:t>
            </w:r>
            <w:r w:rsidR="00933BC7" w:rsidRPr="0000699A">
              <w:rPr>
                <w:b/>
                <w:sz w:val="22"/>
                <w:szCs w:val="22"/>
              </w:rPr>
              <w:t>.dr.sc. Krunoslav Karalić,</w:t>
            </w:r>
          </w:p>
          <w:p w14:paraId="64B02A87" w14:textId="77777777" w:rsidR="00933BC7" w:rsidRPr="0000699A" w:rsidRDefault="001B350C" w:rsidP="001408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933BC7" w:rsidRPr="0000699A">
              <w:rPr>
                <w:b/>
                <w:sz w:val="22"/>
                <w:szCs w:val="22"/>
              </w:rPr>
              <w:t>redsjednik VIP-a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555C6531" w14:textId="77777777" w:rsidR="001408CA" w:rsidRPr="0000699A" w:rsidRDefault="001408CA" w:rsidP="001408C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Ministarstvo poljoprivrede</w:t>
            </w:r>
          </w:p>
        </w:tc>
      </w:tr>
      <w:tr w:rsidR="001408CA" w:rsidRPr="0000699A" w14:paraId="278E475D" w14:textId="77777777" w:rsidTr="0000699A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0AA09F70" w14:textId="77777777" w:rsidR="001408CA" w:rsidRPr="0000699A" w:rsidRDefault="001408CA" w:rsidP="001408CA">
            <w:pPr>
              <w:rPr>
                <w:sz w:val="22"/>
                <w:szCs w:val="22"/>
                <w:highlight w:val="yellow"/>
              </w:rPr>
            </w:pPr>
            <w:r w:rsidRPr="0000699A">
              <w:rPr>
                <w:sz w:val="22"/>
                <w:szCs w:val="22"/>
              </w:rPr>
              <w:t>2.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619FCB07" w14:textId="77777777" w:rsidR="001408CA" w:rsidRDefault="00B43FF5" w:rsidP="00933B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doc.dr.sc. Jelena Đugum,</w:t>
            </w:r>
          </w:p>
          <w:p w14:paraId="4F1154BE" w14:textId="14B845BB" w:rsidR="00B43FF5" w:rsidRPr="0000699A" w:rsidRDefault="00B43FF5" w:rsidP="00933B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zamjenica predsjednika VIP-a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66ECDAAF" w14:textId="77777777" w:rsidR="001408CA" w:rsidRPr="0000699A" w:rsidRDefault="001408CA" w:rsidP="001408C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Ministarstvo poljoprivrede</w:t>
            </w:r>
          </w:p>
        </w:tc>
      </w:tr>
      <w:tr w:rsidR="001408CA" w:rsidRPr="0000699A" w14:paraId="27FE7FFB" w14:textId="77777777" w:rsidTr="0000699A">
        <w:trPr>
          <w:trHeight w:val="62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481D2" w14:textId="4A3CACA6" w:rsidR="001408CA" w:rsidRPr="0000699A" w:rsidRDefault="001408CA" w:rsidP="001408C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3.</w:t>
            </w:r>
          </w:p>
        </w:tc>
        <w:tc>
          <w:tcPr>
            <w:tcW w:w="4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51041" w14:textId="7C57E036" w:rsidR="001408CA" w:rsidRPr="0000699A" w:rsidRDefault="00B43FF5" w:rsidP="00B416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Krešimir Ivančić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D8BF1" w14:textId="77777777" w:rsidR="001408CA" w:rsidRPr="0000699A" w:rsidRDefault="001408CA" w:rsidP="001408C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Ministarstvo poljoprivrede</w:t>
            </w:r>
          </w:p>
        </w:tc>
      </w:tr>
      <w:tr w:rsidR="00D634A9" w:rsidRPr="0000699A" w14:paraId="57A0E192" w14:textId="77777777" w:rsidTr="0000699A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69809B72" w14:textId="77777777" w:rsidR="00D634A9" w:rsidRPr="0000699A" w:rsidRDefault="00D634A9" w:rsidP="001408C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4.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05D84766" w14:textId="462D462E" w:rsidR="00D634A9" w:rsidRPr="0000699A" w:rsidRDefault="00B43FF5" w:rsidP="00425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doc.dr.sc. </w:t>
            </w:r>
            <w:r w:rsidR="00425F53">
              <w:rPr>
                <w:b/>
                <w:sz w:val="22"/>
                <w:szCs w:val="22"/>
              </w:rPr>
              <w:t xml:space="preserve">Tome </w:t>
            </w:r>
            <w:proofErr w:type="spellStart"/>
            <w:r w:rsidR="00425F53">
              <w:rPr>
                <w:b/>
                <w:sz w:val="22"/>
                <w:szCs w:val="22"/>
              </w:rPr>
              <w:t>Antičić</w:t>
            </w:r>
            <w:proofErr w:type="spellEnd"/>
          </w:p>
        </w:tc>
        <w:tc>
          <w:tcPr>
            <w:tcW w:w="4633" w:type="dxa"/>
            <w:shd w:val="clear" w:color="auto" w:fill="auto"/>
            <w:vAlign w:val="center"/>
          </w:tcPr>
          <w:p w14:paraId="5537C582" w14:textId="682C9093" w:rsidR="00D634A9" w:rsidRPr="0000699A" w:rsidRDefault="00396DCD" w:rsidP="0039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Ministarstvo znanosti i </w:t>
            </w:r>
            <w:r w:rsidR="00D634A9" w:rsidRPr="0000699A">
              <w:rPr>
                <w:sz w:val="22"/>
                <w:szCs w:val="22"/>
              </w:rPr>
              <w:t>obrazovanja</w:t>
            </w:r>
          </w:p>
        </w:tc>
      </w:tr>
      <w:tr w:rsidR="0000699A" w:rsidRPr="0000699A" w14:paraId="5EDBC05B" w14:textId="77777777" w:rsidTr="0000699A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1FA739B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5.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1031EBC9" w14:textId="77777777" w:rsidR="0000699A" w:rsidRPr="0000699A" w:rsidRDefault="0000699A" w:rsidP="0000699A">
            <w:pPr>
              <w:rPr>
                <w:b/>
                <w:sz w:val="22"/>
                <w:szCs w:val="22"/>
              </w:rPr>
            </w:pPr>
            <w:proofErr w:type="spellStart"/>
            <w:r w:rsidRPr="0000699A">
              <w:rPr>
                <w:b/>
                <w:sz w:val="22"/>
                <w:szCs w:val="22"/>
              </w:rPr>
              <w:t>mr.sc</w:t>
            </w:r>
            <w:proofErr w:type="spellEnd"/>
            <w:r w:rsidRPr="0000699A">
              <w:rPr>
                <w:b/>
                <w:sz w:val="22"/>
                <w:szCs w:val="22"/>
              </w:rPr>
              <w:t>. Dario Zagorec,</w:t>
            </w:r>
          </w:p>
          <w:p w14:paraId="662F35C4" w14:textId="77777777" w:rsidR="0000699A" w:rsidRPr="0000699A" w:rsidRDefault="0000699A" w:rsidP="0000699A">
            <w:pPr>
              <w:rPr>
                <w:b/>
                <w:sz w:val="22"/>
                <w:szCs w:val="22"/>
              </w:rPr>
            </w:pPr>
            <w:r w:rsidRPr="0000699A">
              <w:rPr>
                <w:b/>
                <w:sz w:val="22"/>
                <w:szCs w:val="22"/>
              </w:rPr>
              <w:t>tajnik VIP-a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3C2E7F70" w14:textId="670DD6A2" w:rsidR="0000699A" w:rsidRPr="0000699A" w:rsidRDefault="00425F53" w:rsidP="0042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poljoprivredno-šumarska savjetodavna služba</w:t>
            </w:r>
          </w:p>
        </w:tc>
      </w:tr>
      <w:tr w:rsidR="0000699A" w:rsidRPr="0000699A" w14:paraId="513FD674" w14:textId="77777777" w:rsidTr="0000699A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2F6F46A4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6.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5AF5C46A" w14:textId="77777777" w:rsidR="0000699A" w:rsidRPr="0000699A" w:rsidRDefault="0000699A" w:rsidP="0000699A">
            <w:pPr>
              <w:rPr>
                <w:b/>
                <w:sz w:val="22"/>
                <w:szCs w:val="22"/>
              </w:rPr>
            </w:pPr>
            <w:r w:rsidRPr="0000699A">
              <w:rPr>
                <w:b/>
                <w:sz w:val="22"/>
                <w:szCs w:val="22"/>
              </w:rPr>
              <w:t>Željko Mihelić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217CF140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Hrvatska poljoprivredna komora</w:t>
            </w:r>
          </w:p>
        </w:tc>
      </w:tr>
      <w:tr w:rsidR="0000699A" w:rsidRPr="0000699A" w14:paraId="78D0F646" w14:textId="77777777" w:rsidTr="0000699A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1912EE72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7.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065237C7" w14:textId="77777777" w:rsidR="0000699A" w:rsidRPr="0000699A" w:rsidRDefault="0000699A" w:rsidP="0000699A">
            <w:pPr>
              <w:rPr>
                <w:b/>
                <w:sz w:val="22"/>
                <w:szCs w:val="22"/>
              </w:rPr>
            </w:pPr>
            <w:proofErr w:type="spellStart"/>
            <w:r w:rsidRPr="0000699A">
              <w:rPr>
                <w:b/>
                <w:sz w:val="22"/>
                <w:szCs w:val="22"/>
              </w:rPr>
              <w:t>mr.sc</w:t>
            </w:r>
            <w:proofErr w:type="spellEnd"/>
            <w:r w:rsidRPr="0000699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0699A">
              <w:rPr>
                <w:b/>
                <w:sz w:val="22"/>
                <w:szCs w:val="22"/>
              </w:rPr>
              <w:t>Frane</w:t>
            </w:r>
            <w:proofErr w:type="spellEnd"/>
            <w:r w:rsidRPr="0000699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99A">
              <w:rPr>
                <w:b/>
                <w:sz w:val="22"/>
                <w:szCs w:val="22"/>
              </w:rPr>
              <w:t>Ivković</w:t>
            </w:r>
            <w:proofErr w:type="spellEnd"/>
          </w:p>
        </w:tc>
        <w:tc>
          <w:tcPr>
            <w:tcW w:w="4633" w:type="dxa"/>
            <w:shd w:val="clear" w:color="auto" w:fill="auto"/>
            <w:vAlign w:val="center"/>
          </w:tcPr>
          <w:p w14:paraId="1B326ECA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Hrvatska poljoprivredna komora</w:t>
            </w:r>
          </w:p>
        </w:tc>
      </w:tr>
      <w:tr w:rsidR="0000699A" w:rsidRPr="0000699A" w14:paraId="3AFB87BB" w14:textId="77777777" w:rsidTr="0000699A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0384D2CB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8.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199776DD" w14:textId="124D0A25" w:rsidR="0000699A" w:rsidRPr="0000699A" w:rsidRDefault="0000699A" w:rsidP="00425F53">
            <w:pPr>
              <w:rPr>
                <w:b/>
                <w:sz w:val="22"/>
                <w:szCs w:val="22"/>
              </w:rPr>
            </w:pPr>
            <w:proofErr w:type="spellStart"/>
            <w:r w:rsidRPr="0000699A">
              <w:rPr>
                <w:b/>
                <w:sz w:val="22"/>
                <w:szCs w:val="22"/>
              </w:rPr>
              <w:t>dr.sc</w:t>
            </w:r>
            <w:proofErr w:type="spellEnd"/>
            <w:r w:rsidRPr="0000699A">
              <w:rPr>
                <w:b/>
                <w:sz w:val="22"/>
                <w:szCs w:val="22"/>
              </w:rPr>
              <w:t xml:space="preserve">. </w:t>
            </w:r>
            <w:r w:rsidR="00425F53">
              <w:rPr>
                <w:b/>
                <w:sz w:val="22"/>
                <w:szCs w:val="22"/>
              </w:rPr>
              <w:t>Krunoslav Dugalić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62B7A9D7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Hrvatski centar za poljoprivredu, hranu i selo</w:t>
            </w:r>
          </w:p>
        </w:tc>
      </w:tr>
      <w:tr w:rsidR="0000699A" w:rsidRPr="0000699A" w14:paraId="48783AEC" w14:textId="77777777" w:rsidTr="0000699A">
        <w:trPr>
          <w:trHeight w:val="62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2D69E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9.</w:t>
            </w:r>
          </w:p>
        </w:tc>
        <w:tc>
          <w:tcPr>
            <w:tcW w:w="4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4264" w14:textId="77777777" w:rsidR="0000699A" w:rsidRPr="0000699A" w:rsidRDefault="0000699A" w:rsidP="0000699A">
            <w:pPr>
              <w:rPr>
                <w:b/>
                <w:sz w:val="22"/>
                <w:szCs w:val="22"/>
              </w:rPr>
            </w:pPr>
            <w:r w:rsidRPr="0000699A">
              <w:rPr>
                <w:b/>
                <w:sz w:val="22"/>
                <w:szCs w:val="22"/>
              </w:rPr>
              <w:t xml:space="preserve">prof.dr.sc. Stjepan </w:t>
            </w:r>
            <w:proofErr w:type="spellStart"/>
            <w:r w:rsidRPr="0000699A">
              <w:rPr>
                <w:b/>
                <w:sz w:val="22"/>
                <w:szCs w:val="22"/>
              </w:rPr>
              <w:t>Pliestić</w:t>
            </w:r>
            <w:proofErr w:type="spellEnd"/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FCBBF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Agronomski fakultet Zagreb</w:t>
            </w:r>
          </w:p>
        </w:tc>
      </w:tr>
      <w:tr w:rsidR="0000699A" w:rsidRPr="0000699A" w14:paraId="2BF7D556" w14:textId="77777777" w:rsidTr="0000699A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47795616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10.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14E8687B" w14:textId="77777777" w:rsidR="0000699A" w:rsidRPr="0000699A" w:rsidRDefault="0000699A" w:rsidP="0000699A">
            <w:pPr>
              <w:rPr>
                <w:b/>
                <w:sz w:val="22"/>
                <w:szCs w:val="22"/>
              </w:rPr>
            </w:pPr>
            <w:r w:rsidRPr="0000699A">
              <w:rPr>
                <w:b/>
                <w:sz w:val="22"/>
                <w:szCs w:val="22"/>
              </w:rPr>
              <w:t xml:space="preserve">prof.dr.sc. Zlatko </w:t>
            </w:r>
            <w:proofErr w:type="spellStart"/>
            <w:r w:rsidRPr="0000699A">
              <w:rPr>
                <w:b/>
                <w:sz w:val="22"/>
                <w:szCs w:val="22"/>
              </w:rPr>
              <w:t>Puškadija</w:t>
            </w:r>
            <w:proofErr w:type="spellEnd"/>
          </w:p>
        </w:tc>
        <w:tc>
          <w:tcPr>
            <w:tcW w:w="4633" w:type="dxa"/>
            <w:shd w:val="clear" w:color="auto" w:fill="auto"/>
            <w:vAlign w:val="center"/>
          </w:tcPr>
          <w:p w14:paraId="32FCEC09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Poljoprivredni fakultet Osijek</w:t>
            </w:r>
          </w:p>
        </w:tc>
      </w:tr>
      <w:tr w:rsidR="0000699A" w:rsidRPr="0000699A" w14:paraId="7051619F" w14:textId="77777777" w:rsidTr="0000699A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DC00355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11.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2A4CAB79" w14:textId="77777777" w:rsidR="0000699A" w:rsidRPr="0000699A" w:rsidRDefault="0000699A" w:rsidP="0000699A">
            <w:pPr>
              <w:rPr>
                <w:b/>
                <w:sz w:val="22"/>
                <w:szCs w:val="22"/>
              </w:rPr>
            </w:pPr>
            <w:proofErr w:type="spellStart"/>
            <w:r w:rsidRPr="0000699A">
              <w:rPr>
                <w:b/>
                <w:sz w:val="22"/>
                <w:szCs w:val="22"/>
              </w:rPr>
              <w:t>dr.sc</w:t>
            </w:r>
            <w:proofErr w:type="spellEnd"/>
            <w:r w:rsidRPr="0000699A">
              <w:rPr>
                <w:b/>
                <w:sz w:val="22"/>
                <w:szCs w:val="22"/>
              </w:rPr>
              <w:t>. Dean Ban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5A5B0165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Institut za poljoprivredu i turizam, Poreč</w:t>
            </w:r>
          </w:p>
        </w:tc>
      </w:tr>
      <w:tr w:rsidR="0000699A" w:rsidRPr="0000699A" w14:paraId="6B2EAE3B" w14:textId="77777777" w:rsidTr="0000699A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7D1AFA1C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12.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0EF9ED00" w14:textId="77777777" w:rsidR="0000699A" w:rsidRPr="0000699A" w:rsidRDefault="0000699A" w:rsidP="0000699A">
            <w:pPr>
              <w:rPr>
                <w:b/>
                <w:sz w:val="22"/>
                <w:szCs w:val="22"/>
              </w:rPr>
            </w:pPr>
            <w:r w:rsidRPr="0000699A">
              <w:rPr>
                <w:b/>
                <w:sz w:val="22"/>
                <w:szCs w:val="22"/>
              </w:rPr>
              <w:t>prof.dr.sc. Zvonimir Zdunić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2505D0F9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 xml:space="preserve">Poljoprivredni institut Osijek </w:t>
            </w:r>
          </w:p>
        </w:tc>
      </w:tr>
      <w:tr w:rsidR="0000699A" w:rsidRPr="0000699A" w14:paraId="4110D219" w14:textId="77777777" w:rsidTr="0000699A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78DEFC19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13.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1D7A563A" w14:textId="77777777" w:rsidR="0000699A" w:rsidRPr="0000699A" w:rsidRDefault="001B350C" w:rsidP="0000699A">
            <w:pPr>
              <w:rPr>
                <w:b/>
                <w:sz w:val="22"/>
                <w:szCs w:val="22"/>
              </w:rPr>
            </w:pPr>
            <w:r w:rsidRPr="0000699A">
              <w:rPr>
                <w:b/>
                <w:sz w:val="22"/>
                <w:szCs w:val="22"/>
              </w:rPr>
              <w:t xml:space="preserve">doc.dr.sc. Zdravko </w:t>
            </w:r>
            <w:proofErr w:type="spellStart"/>
            <w:r w:rsidRPr="0000699A">
              <w:rPr>
                <w:b/>
                <w:sz w:val="22"/>
                <w:szCs w:val="22"/>
              </w:rPr>
              <w:t>Barać</w:t>
            </w:r>
            <w:proofErr w:type="spellEnd"/>
          </w:p>
        </w:tc>
        <w:tc>
          <w:tcPr>
            <w:tcW w:w="4633" w:type="dxa"/>
            <w:shd w:val="clear" w:color="auto" w:fill="auto"/>
            <w:vAlign w:val="center"/>
          </w:tcPr>
          <w:p w14:paraId="794AAE62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Hrvatska poljoprivredna agencija</w:t>
            </w:r>
          </w:p>
        </w:tc>
      </w:tr>
      <w:tr w:rsidR="0000699A" w:rsidRPr="0000699A" w14:paraId="2D188BD5" w14:textId="77777777" w:rsidTr="0000699A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3D58E385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14.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161D4860" w14:textId="308ADEF8" w:rsidR="0000699A" w:rsidRPr="0000699A" w:rsidRDefault="006D4CC7" w:rsidP="00F602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Antun Vuj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ić</w:t>
            </w:r>
            <w:r w:rsidR="0000699A" w:rsidRPr="0000699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00699A" w:rsidRPr="0000699A">
              <w:rPr>
                <w:b/>
                <w:sz w:val="22"/>
                <w:szCs w:val="22"/>
              </w:rPr>
              <w:t>dipl.ing</w:t>
            </w:r>
            <w:proofErr w:type="spellEnd"/>
            <w:r w:rsidR="0000699A" w:rsidRPr="000069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7C6E434B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Agencija za plaćanja u poljoprivredi, ribarstvu i ruralnom razvoju</w:t>
            </w:r>
          </w:p>
        </w:tc>
      </w:tr>
      <w:tr w:rsidR="0000699A" w:rsidRPr="0000699A" w14:paraId="6ABF0626" w14:textId="77777777" w:rsidTr="0000699A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21B94053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15.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5AE570BD" w14:textId="763B7FA6" w:rsidR="0000699A" w:rsidRPr="0000699A" w:rsidRDefault="00B43FF5" w:rsidP="0000699A">
            <w:pPr>
              <w:rPr>
                <w:b/>
                <w:sz w:val="22"/>
                <w:szCs w:val="22"/>
                <w:highlight w:val="yellow"/>
              </w:rPr>
            </w:pPr>
            <w:r w:rsidRPr="00B43FF5">
              <w:rPr>
                <w:b/>
                <w:sz w:val="22"/>
                <w:szCs w:val="22"/>
              </w:rPr>
              <w:t xml:space="preserve">Igor Miodrag, </w:t>
            </w:r>
            <w:proofErr w:type="spellStart"/>
            <w:r w:rsidRPr="00B43FF5">
              <w:rPr>
                <w:b/>
                <w:sz w:val="22"/>
                <w:szCs w:val="22"/>
              </w:rPr>
              <w:t>dipl.ing</w:t>
            </w:r>
            <w:proofErr w:type="spellEnd"/>
            <w:r w:rsidRPr="00B43F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2F22F288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Agencija za poljoprivredno zemljište</w:t>
            </w:r>
          </w:p>
        </w:tc>
      </w:tr>
      <w:tr w:rsidR="0000699A" w:rsidRPr="0000699A" w14:paraId="1F00EE00" w14:textId="77777777" w:rsidTr="0000699A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3D5BC93B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16.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0543A5B8" w14:textId="77777777" w:rsidR="0000699A" w:rsidRPr="0000699A" w:rsidRDefault="0000699A" w:rsidP="0000699A">
            <w:pPr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00699A">
              <w:rPr>
                <w:b/>
                <w:sz w:val="22"/>
                <w:szCs w:val="22"/>
              </w:rPr>
              <w:t>Žaklina</w:t>
            </w:r>
            <w:proofErr w:type="spellEnd"/>
            <w:r w:rsidRPr="0000699A">
              <w:rPr>
                <w:b/>
                <w:sz w:val="22"/>
                <w:szCs w:val="22"/>
              </w:rPr>
              <w:t xml:space="preserve"> Jurišić, </w:t>
            </w:r>
            <w:proofErr w:type="spellStart"/>
            <w:r w:rsidRPr="0000699A">
              <w:rPr>
                <w:b/>
                <w:sz w:val="22"/>
                <w:szCs w:val="22"/>
              </w:rPr>
              <w:t>dipl.ing</w:t>
            </w:r>
            <w:proofErr w:type="spellEnd"/>
            <w:r w:rsidRPr="000069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0F3929B0" w14:textId="77777777" w:rsidR="0000699A" w:rsidRPr="0000699A" w:rsidRDefault="0000699A" w:rsidP="0000699A">
            <w:pPr>
              <w:rPr>
                <w:sz w:val="22"/>
                <w:szCs w:val="22"/>
              </w:rPr>
            </w:pPr>
            <w:r w:rsidRPr="0000699A">
              <w:rPr>
                <w:sz w:val="22"/>
                <w:szCs w:val="22"/>
              </w:rPr>
              <w:t>Hrvatska gospodarska komora</w:t>
            </w:r>
          </w:p>
        </w:tc>
      </w:tr>
    </w:tbl>
    <w:p w14:paraId="01B73E29" w14:textId="77777777" w:rsidR="003E1CEE" w:rsidRDefault="003E1CEE">
      <w:pPr>
        <w:rPr>
          <w:sz w:val="20"/>
          <w:szCs w:val="20"/>
        </w:rPr>
      </w:pPr>
    </w:p>
    <w:sectPr w:rsidR="003E1CEE" w:rsidSect="00147D57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1E015" w14:textId="77777777" w:rsidR="00635784" w:rsidRDefault="00635784">
      <w:r>
        <w:separator/>
      </w:r>
    </w:p>
  </w:endnote>
  <w:endnote w:type="continuationSeparator" w:id="0">
    <w:p w14:paraId="749CD5E6" w14:textId="77777777" w:rsidR="00635784" w:rsidRDefault="006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7AE88" w14:textId="77777777" w:rsidR="007C2028" w:rsidRDefault="007C2028" w:rsidP="00147D5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8EF63AF" w14:textId="77777777" w:rsidR="007C2028" w:rsidRDefault="007C2028" w:rsidP="0087702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81C22" w14:textId="77777777" w:rsidR="007C2028" w:rsidRDefault="007C2028" w:rsidP="00147D5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0699A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94BF522" w14:textId="77777777" w:rsidR="007C2028" w:rsidRDefault="007C2028" w:rsidP="0087702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925F3" w14:textId="77777777" w:rsidR="00635784" w:rsidRDefault="00635784">
      <w:r>
        <w:separator/>
      </w:r>
    </w:p>
  </w:footnote>
  <w:footnote w:type="continuationSeparator" w:id="0">
    <w:p w14:paraId="19E0093D" w14:textId="77777777" w:rsidR="00635784" w:rsidRDefault="0063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4E4"/>
    <w:multiLevelType w:val="hybridMultilevel"/>
    <w:tmpl w:val="61602782"/>
    <w:lvl w:ilvl="0" w:tplc="75CA421A">
      <w:start w:val="99"/>
      <w:numFmt w:val="decimalZero"/>
      <w:lvlText w:val="%1"/>
      <w:lvlJc w:val="left"/>
      <w:pPr>
        <w:tabs>
          <w:tab w:val="num" w:pos="626"/>
        </w:tabs>
        <w:ind w:left="626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27"/>
    <w:rsid w:val="0000699A"/>
    <w:rsid w:val="0005311D"/>
    <w:rsid w:val="00082CD6"/>
    <w:rsid w:val="0008467B"/>
    <w:rsid w:val="000B136B"/>
    <w:rsid w:val="000E431F"/>
    <w:rsid w:val="00132D65"/>
    <w:rsid w:val="001408CA"/>
    <w:rsid w:val="00145EA7"/>
    <w:rsid w:val="00147D57"/>
    <w:rsid w:val="00182E32"/>
    <w:rsid w:val="001B350C"/>
    <w:rsid w:val="00260F21"/>
    <w:rsid w:val="002B0D96"/>
    <w:rsid w:val="002C67B9"/>
    <w:rsid w:val="002D2C9E"/>
    <w:rsid w:val="002E3565"/>
    <w:rsid w:val="003025DA"/>
    <w:rsid w:val="00310D20"/>
    <w:rsid w:val="0033531D"/>
    <w:rsid w:val="00345D44"/>
    <w:rsid w:val="0035259D"/>
    <w:rsid w:val="00396DCD"/>
    <w:rsid w:val="00397A13"/>
    <w:rsid w:val="003A4355"/>
    <w:rsid w:val="003C1AF3"/>
    <w:rsid w:val="003E0FAE"/>
    <w:rsid w:val="003E1CEE"/>
    <w:rsid w:val="0040710E"/>
    <w:rsid w:val="00407308"/>
    <w:rsid w:val="00422543"/>
    <w:rsid w:val="00425F53"/>
    <w:rsid w:val="00481DA3"/>
    <w:rsid w:val="004830D3"/>
    <w:rsid w:val="00485EED"/>
    <w:rsid w:val="004A3523"/>
    <w:rsid w:val="004C3414"/>
    <w:rsid w:val="004F2540"/>
    <w:rsid w:val="004F3FEA"/>
    <w:rsid w:val="00547A5A"/>
    <w:rsid w:val="005673C0"/>
    <w:rsid w:val="00594F08"/>
    <w:rsid w:val="005A426B"/>
    <w:rsid w:val="005B614B"/>
    <w:rsid w:val="005E3FB8"/>
    <w:rsid w:val="005F3397"/>
    <w:rsid w:val="00635784"/>
    <w:rsid w:val="00644496"/>
    <w:rsid w:val="006D4CC7"/>
    <w:rsid w:val="006D79C4"/>
    <w:rsid w:val="007A5377"/>
    <w:rsid w:val="007C2028"/>
    <w:rsid w:val="007F0A9C"/>
    <w:rsid w:val="0082182F"/>
    <w:rsid w:val="00855DA3"/>
    <w:rsid w:val="0087652E"/>
    <w:rsid w:val="00877027"/>
    <w:rsid w:val="008A4A67"/>
    <w:rsid w:val="008B71DD"/>
    <w:rsid w:val="008C204E"/>
    <w:rsid w:val="00912077"/>
    <w:rsid w:val="00933BC7"/>
    <w:rsid w:val="00953C50"/>
    <w:rsid w:val="00963633"/>
    <w:rsid w:val="0099237E"/>
    <w:rsid w:val="00994826"/>
    <w:rsid w:val="009D6A66"/>
    <w:rsid w:val="00A830D0"/>
    <w:rsid w:val="00AB0001"/>
    <w:rsid w:val="00AC2049"/>
    <w:rsid w:val="00B0256B"/>
    <w:rsid w:val="00B22985"/>
    <w:rsid w:val="00B416B0"/>
    <w:rsid w:val="00B43FF5"/>
    <w:rsid w:val="00B47C09"/>
    <w:rsid w:val="00BA2741"/>
    <w:rsid w:val="00BA5893"/>
    <w:rsid w:val="00BC6502"/>
    <w:rsid w:val="00C35C80"/>
    <w:rsid w:val="00C509C0"/>
    <w:rsid w:val="00C8096D"/>
    <w:rsid w:val="00C81E47"/>
    <w:rsid w:val="00CC54F1"/>
    <w:rsid w:val="00D634A9"/>
    <w:rsid w:val="00D66336"/>
    <w:rsid w:val="00DA4AC8"/>
    <w:rsid w:val="00DD3ACB"/>
    <w:rsid w:val="00DF4DC1"/>
    <w:rsid w:val="00E55431"/>
    <w:rsid w:val="00E90495"/>
    <w:rsid w:val="00ED1CEA"/>
    <w:rsid w:val="00F151B0"/>
    <w:rsid w:val="00F31C93"/>
    <w:rsid w:val="00F42A63"/>
    <w:rsid w:val="00F57BFB"/>
    <w:rsid w:val="00F602E3"/>
    <w:rsid w:val="00F82946"/>
    <w:rsid w:val="00F8493C"/>
    <w:rsid w:val="00F9160F"/>
    <w:rsid w:val="00FC0E3E"/>
    <w:rsid w:val="00F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C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027"/>
    <w:rPr>
      <w:sz w:val="24"/>
      <w:szCs w:val="24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7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7702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77027"/>
  </w:style>
  <w:style w:type="character" w:styleId="Hiperveza">
    <w:name w:val="Hyperlink"/>
    <w:rsid w:val="005F3397"/>
    <w:rPr>
      <w:color w:val="3D8B00"/>
      <w:u w:val="single"/>
    </w:rPr>
  </w:style>
  <w:style w:type="paragraph" w:styleId="StandardWeb">
    <w:name w:val="Normal (Web)"/>
    <w:basedOn w:val="Normal"/>
    <w:rsid w:val="00310D2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character" w:customStyle="1" w:styleId="contact-emailto">
    <w:name w:val="contact-emailto"/>
    <w:basedOn w:val="Zadanifontodlomka"/>
    <w:rsid w:val="00310D20"/>
  </w:style>
  <w:style w:type="character" w:customStyle="1" w:styleId="contact-telephone">
    <w:name w:val="contact-telephone"/>
    <w:basedOn w:val="Zadanifontodlomka"/>
    <w:rsid w:val="00310D20"/>
  </w:style>
  <w:style w:type="paragraph" w:styleId="Tekstbalonia">
    <w:name w:val="Balloon Text"/>
    <w:basedOn w:val="Normal"/>
    <w:link w:val="TekstbaloniaChar"/>
    <w:rsid w:val="00F602E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602E3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027"/>
    <w:rPr>
      <w:sz w:val="24"/>
      <w:szCs w:val="24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7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7702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77027"/>
  </w:style>
  <w:style w:type="character" w:styleId="Hiperveza">
    <w:name w:val="Hyperlink"/>
    <w:rsid w:val="005F3397"/>
    <w:rPr>
      <w:color w:val="3D8B00"/>
      <w:u w:val="single"/>
    </w:rPr>
  </w:style>
  <w:style w:type="paragraph" w:styleId="StandardWeb">
    <w:name w:val="Normal (Web)"/>
    <w:basedOn w:val="Normal"/>
    <w:rsid w:val="00310D2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character" w:customStyle="1" w:styleId="contact-emailto">
    <w:name w:val="contact-emailto"/>
    <w:basedOn w:val="Zadanifontodlomka"/>
    <w:rsid w:val="00310D20"/>
  </w:style>
  <w:style w:type="character" w:customStyle="1" w:styleId="contact-telephone">
    <w:name w:val="contact-telephone"/>
    <w:basedOn w:val="Zadanifontodlomka"/>
    <w:rsid w:val="00310D20"/>
  </w:style>
  <w:style w:type="paragraph" w:styleId="Tekstbalonia">
    <w:name w:val="Balloon Text"/>
    <w:basedOn w:val="Normal"/>
    <w:link w:val="TekstbaloniaChar"/>
    <w:rsid w:val="00F602E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602E3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713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753">
          <w:marLeft w:val="0"/>
          <w:marRight w:val="0"/>
          <w:marTop w:val="150"/>
          <w:marBottom w:val="0"/>
          <w:divBdr>
            <w:top w:val="single" w:sz="6" w:space="0" w:color="B4C1D1"/>
            <w:left w:val="single" w:sz="6" w:space="0" w:color="B4C1D1"/>
            <w:bottom w:val="single" w:sz="6" w:space="0" w:color="B4C1D1"/>
            <w:right w:val="single" w:sz="6" w:space="0" w:color="B4C1D1"/>
          </w:divBdr>
          <w:divsChild>
            <w:div w:id="6211141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921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049">
          <w:marLeft w:val="0"/>
          <w:marRight w:val="0"/>
          <w:marTop w:val="150"/>
          <w:marBottom w:val="0"/>
          <w:divBdr>
            <w:top w:val="single" w:sz="6" w:space="0" w:color="B4C1D1"/>
            <w:left w:val="single" w:sz="6" w:space="0" w:color="B4C1D1"/>
            <w:bottom w:val="single" w:sz="6" w:space="0" w:color="B4C1D1"/>
            <w:right w:val="single" w:sz="6" w:space="0" w:color="B4C1D1"/>
          </w:divBdr>
          <w:divsChild>
            <w:div w:id="918297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E5ECADE66B94F99901252FFA671E5" ma:contentTypeVersion="3" ma:contentTypeDescription="Stvaranje novog dokumenta." ma:contentTypeScope="" ma:versionID="2fd6f5668ea135d8f8ad925b597c5ac8">
  <xsd:schema xmlns:xsd="http://www.w3.org/2001/XMLSchema" xmlns:xs="http://www.w3.org/2001/XMLSchema" xmlns:p="http://schemas.microsoft.com/office/2006/metadata/properties" xmlns:ns2="cc33c705-4661-45e6-847f-87c45eb31ef9" targetNamespace="http://schemas.microsoft.com/office/2006/metadata/properties" ma:root="true" ma:fieldsID="ac44a4bb0f71989286ef8fb6825fc5c6" ns2:_="">
    <xsd:import namespace="cc33c705-4661-45e6-847f-87c45eb31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c705-4661-45e6-847f-87c45eb3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 ma:index="8" ma:displayName="Komenta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D7FA5-F050-4667-90E5-A9569EFF9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4ACD5-35CC-4522-9A96-F76893AE1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1B779-9C74-43A5-B0DB-A33B6466B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3c705-4661-45e6-847f-87c45eb3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ČLANOVI VIJEĆA ZA ISTRAŽIVANJA U POLJOPRIVREDI</vt:lpstr>
    </vt:vector>
  </TitlesOfParts>
  <Company>RH-TDU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ČLANOVI VIJEĆA ZA ISTRAŽIVANJA U POLJOPRIVREDI</dc:title>
  <dc:creator>marina.blazina</dc:creator>
  <cp:lastModifiedBy>Jasna Putar</cp:lastModifiedBy>
  <cp:revision>2</cp:revision>
  <cp:lastPrinted>2013-03-01T12:43:00Z</cp:lastPrinted>
  <dcterms:created xsi:type="dcterms:W3CDTF">2018-03-27T12:58:00Z</dcterms:created>
  <dcterms:modified xsi:type="dcterms:W3CDTF">2018-03-27T12:58:00Z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0x010100B32E5ECADE66B94F99901252FFA671E5</vt:lpwstr>
  </property>
</Properties>
</file>